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0F0618" w14:textId="77777777" w:rsidR="00944A9E" w:rsidRPr="00944A9E" w:rsidRDefault="00944A9E" w:rsidP="00944A9E">
      <w:pPr>
        <w:spacing w:line="276" w:lineRule="auto"/>
        <w:ind w:firstLine="709"/>
        <w:jc w:val="right"/>
        <w:rPr>
          <w:rFonts w:eastAsia="Calibri"/>
          <w:szCs w:val="28"/>
          <w:lang w:eastAsia="en-US"/>
        </w:rPr>
      </w:pPr>
      <w:r>
        <w:rPr>
          <w:rFonts w:eastAsia="Calibri"/>
          <w:noProof/>
          <w:szCs w:val="28"/>
        </w:rPr>
        <w:drawing>
          <wp:inline distT="0" distB="0" distL="0" distR="0" wp14:anchorId="2B2C7C12" wp14:editId="64A075D6">
            <wp:extent cx="1033554" cy="11652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3330" cy="1232616"/>
                    </a:xfrm>
                    <a:prstGeom prst="rect">
                      <a:avLst/>
                    </a:prstGeom>
                    <a:noFill/>
                  </pic:spPr>
                </pic:pic>
              </a:graphicData>
            </a:graphic>
          </wp:inline>
        </w:drawing>
      </w:r>
      <w:r>
        <w:rPr>
          <w:rFonts w:eastAsia="Calibri"/>
          <w:szCs w:val="28"/>
          <w:lang w:eastAsia="en-US"/>
        </w:rPr>
        <w:t xml:space="preserve">                                    </w:t>
      </w:r>
      <w:r w:rsidRPr="00944A9E">
        <w:rPr>
          <w:rFonts w:eastAsia="Calibri"/>
          <w:szCs w:val="28"/>
          <w:lang w:eastAsia="en-US"/>
        </w:rPr>
        <w:t>Утверждена</w:t>
      </w:r>
    </w:p>
    <w:p w14:paraId="37698463" w14:textId="77777777" w:rsidR="00944A9E" w:rsidRPr="00944A9E" w:rsidRDefault="00944A9E" w:rsidP="00944A9E">
      <w:pPr>
        <w:spacing w:line="276" w:lineRule="auto"/>
        <w:jc w:val="right"/>
        <w:rPr>
          <w:rFonts w:eastAsia="Calibri"/>
          <w:szCs w:val="28"/>
          <w:lang w:eastAsia="en-US"/>
        </w:rPr>
      </w:pPr>
      <w:r w:rsidRPr="00944A9E">
        <w:rPr>
          <w:rFonts w:eastAsia="Calibri"/>
          <w:szCs w:val="28"/>
          <w:lang w:eastAsia="en-US"/>
        </w:rPr>
        <w:t>Постановлением Администрации</w:t>
      </w:r>
    </w:p>
    <w:p w14:paraId="6608903F" w14:textId="77777777" w:rsidR="00944A9E" w:rsidRPr="00944A9E" w:rsidRDefault="00944A9E" w:rsidP="00944A9E">
      <w:pPr>
        <w:spacing w:line="276" w:lineRule="auto"/>
        <w:jc w:val="right"/>
        <w:rPr>
          <w:rFonts w:eastAsia="Calibri"/>
          <w:szCs w:val="28"/>
          <w:lang w:eastAsia="en-US"/>
        </w:rPr>
      </w:pPr>
      <w:r w:rsidRPr="00944A9E">
        <w:rPr>
          <w:rFonts w:eastAsia="Calibri"/>
          <w:szCs w:val="28"/>
          <w:lang w:eastAsia="en-US"/>
        </w:rPr>
        <w:t xml:space="preserve">ЗАТО городской округ Молодежный  </w:t>
      </w:r>
    </w:p>
    <w:p w14:paraId="7192A942" w14:textId="77777777" w:rsidR="00944A9E" w:rsidRPr="00944A9E" w:rsidRDefault="00944A9E" w:rsidP="00944A9E">
      <w:pPr>
        <w:spacing w:line="276" w:lineRule="auto"/>
        <w:jc w:val="right"/>
        <w:rPr>
          <w:rFonts w:eastAsia="Calibri"/>
          <w:szCs w:val="28"/>
          <w:lang w:eastAsia="en-US"/>
        </w:rPr>
      </w:pPr>
      <w:r w:rsidRPr="00944A9E">
        <w:rPr>
          <w:rFonts w:eastAsia="Calibri"/>
          <w:szCs w:val="28"/>
          <w:lang w:eastAsia="en-US"/>
        </w:rPr>
        <w:t xml:space="preserve">Московской области </w:t>
      </w:r>
    </w:p>
    <w:p w14:paraId="22744A28" w14:textId="77777777" w:rsidR="00944A9E" w:rsidRPr="00944A9E" w:rsidRDefault="00944A9E" w:rsidP="00944A9E">
      <w:pPr>
        <w:spacing w:line="276" w:lineRule="auto"/>
        <w:jc w:val="right"/>
        <w:rPr>
          <w:rFonts w:eastAsia="Calibri"/>
          <w:szCs w:val="28"/>
          <w:lang w:eastAsia="en-US"/>
        </w:rPr>
      </w:pPr>
      <w:r w:rsidRPr="00944A9E">
        <w:rPr>
          <w:rFonts w:eastAsia="Calibri"/>
          <w:szCs w:val="28"/>
          <w:lang w:eastAsia="en-US"/>
        </w:rPr>
        <w:t xml:space="preserve">от </w:t>
      </w:r>
      <w:proofErr w:type="gramStart"/>
      <w:r w:rsidRPr="00944A9E">
        <w:rPr>
          <w:rFonts w:eastAsia="Calibri"/>
          <w:szCs w:val="28"/>
          <w:lang w:eastAsia="en-US"/>
        </w:rPr>
        <w:t xml:space="preserve">«  </w:t>
      </w:r>
      <w:proofErr w:type="gramEnd"/>
      <w:r w:rsidRPr="00944A9E">
        <w:rPr>
          <w:rFonts w:eastAsia="Calibri"/>
          <w:szCs w:val="28"/>
          <w:lang w:eastAsia="en-US"/>
        </w:rPr>
        <w:t xml:space="preserve"> </w:t>
      </w:r>
      <w:r w:rsidRPr="00944A9E">
        <w:rPr>
          <w:rFonts w:eastAsia="Calibri"/>
          <w:szCs w:val="28"/>
          <w:u w:val="single"/>
          <w:lang w:eastAsia="en-US"/>
        </w:rPr>
        <w:t>»</w:t>
      </w:r>
      <w:r w:rsidRPr="00944A9E">
        <w:rPr>
          <w:rFonts w:eastAsia="Calibri"/>
          <w:szCs w:val="28"/>
          <w:lang w:eastAsia="en-US"/>
        </w:rPr>
        <w:t xml:space="preserve"> _________202</w:t>
      </w:r>
      <w:r w:rsidR="00E43CC0">
        <w:rPr>
          <w:rFonts w:eastAsia="Calibri"/>
          <w:szCs w:val="28"/>
          <w:lang w:eastAsia="en-US"/>
        </w:rPr>
        <w:t>1</w:t>
      </w:r>
      <w:r w:rsidRPr="00944A9E">
        <w:rPr>
          <w:rFonts w:eastAsia="Calibri"/>
          <w:szCs w:val="28"/>
          <w:lang w:eastAsia="en-US"/>
        </w:rPr>
        <w:t xml:space="preserve"> г.  №____</w:t>
      </w:r>
    </w:p>
    <w:p w14:paraId="624D99B3" w14:textId="77777777" w:rsidR="00944A9E" w:rsidRPr="00944A9E" w:rsidRDefault="00944A9E" w:rsidP="00944A9E"/>
    <w:p w14:paraId="560E5892" w14:textId="77777777" w:rsidR="00944A9E" w:rsidRPr="00944A9E" w:rsidRDefault="00944A9E" w:rsidP="00944A9E">
      <w:pPr>
        <w:spacing w:line="276" w:lineRule="auto"/>
        <w:jc w:val="center"/>
        <w:rPr>
          <w:rFonts w:eastAsia="Calibri"/>
          <w:b/>
          <w:szCs w:val="28"/>
          <w:lang w:eastAsia="en-US"/>
        </w:rPr>
      </w:pPr>
      <w:r w:rsidRPr="00944A9E">
        <w:rPr>
          <w:rFonts w:eastAsia="Calibri"/>
          <w:b/>
          <w:szCs w:val="28"/>
          <w:lang w:eastAsia="en-US"/>
        </w:rPr>
        <w:t xml:space="preserve">ПРОГРАММА КОМПЛЕКСНОГО РАЗВИТИЯ </w:t>
      </w:r>
    </w:p>
    <w:p w14:paraId="7F68AC22" w14:textId="77777777" w:rsidR="00944A9E" w:rsidRPr="00944A9E" w:rsidRDefault="00944A9E" w:rsidP="00944A9E">
      <w:pPr>
        <w:spacing w:line="276" w:lineRule="auto"/>
        <w:jc w:val="center"/>
        <w:rPr>
          <w:rFonts w:eastAsia="Calibri"/>
          <w:b/>
          <w:szCs w:val="28"/>
          <w:lang w:eastAsia="en-US"/>
        </w:rPr>
      </w:pPr>
      <w:r w:rsidRPr="00944A9E">
        <w:rPr>
          <w:rFonts w:eastAsia="Calibri"/>
          <w:b/>
          <w:szCs w:val="28"/>
          <w:lang w:eastAsia="en-US"/>
        </w:rPr>
        <w:t xml:space="preserve">СИСТЕМ КОММУНАЛЬНОЙ ИНФРАСТРУКТУРЫ </w:t>
      </w:r>
    </w:p>
    <w:p w14:paraId="6DA07F0C" w14:textId="77777777" w:rsidR="00944A9E" w:rsidRPr="00944A9E" w:rsidRDefault="00944A9E" w:rsidP="00944A9E">
      <w:pPr>
        <w:spacing w:line="276" w:lineRule="auto"/>
        <w:jc w:val="center"/>
        <w:rPr>
          <w:rFonts w:eastAsia="Calibri"/>
          <w:b/>
          <w:szCs w:val="28"/>
          <w:lang w:eastAsia="en-US"/>
        </w:rPr>
      </w:pPr>
      <w:r w:rsidRPr="00944A9E">
        <w:rPr>
          <w:rFonts w:eastAsia="Calibri"/>
          <w:b/>
          <w:szCs w:val="28"/>
          <w:lang w:eastAsia="en-US"/>
        </w:rPr>
        <w:t>ЗАТО ГОРОДСКОЙ ОКРУГ МОЛОДЕЖНЫЙ   МОСКОВСКОЙ ОБЛАСТИ</w:t>
      </w:r>
    </w:p>
    <w:p w14:paraId="4136E260" w14:textId="77777777" w:rsidR="00944A9E" w:rsidRPr="00944A9E" w:rsidRDefault="00944A9E" w:rsidP="00944A9E">
      <w:pPr>
        <w:jc w:val="center"/>
      </w:pPr>
      <w:r w:rsidRPr="00944A9E">
        <w:rPr>
          <w:rFonts w:eastAsia="Calibri"/>
          <w:b/>
          <w:szCs w:val="28"/>
          <w:lang w:eastAsia="en-US"/>
        </w:rPr>
        <w:t>НА ПЕРИОД 2021-2035 ГГ</w:t>
      </w:r>
    </w:p>
    <w:p w14:paraId="71974FD1" w14:textId="77777777" w:rsidR="00944A9E" w:rsidRPr="00944A9E" w:rsidRDefault="00944A9E" w:rsidP="00944A9E">
      <w:r>
        <w:t xml:space="preserve">                                 </w:t>
      </w:r>
      <w:r w:rsidRPr="00944A9E">
        <w:t>Том 2. Обосновывающие материалы</w:t>
      </w:r>
    </w:p>
    <w:p w14:paraId="54DE080D" w14:textId="77777777" w:rsidR="00944A9E" w:rsidRPr="00944A9E" w:rsidRDefault="00944A9E" w:rsidP="00944A9E"/>
    <w:p w14:paraId="64E7AFC4" w14:textId="77777777" w:rsidR="00944A9E" w:rsidRPr="00944A9E" w:rsidRDefault="00944A9E" w:rsidP="00944A9E"/>
    <w:p w14:paraId="274ED243" w14:textId="77777777" w:rsidR="00944A9E" w:rsidRPr="00944A9E" w:rsidRDefault="00944A9E" w:rsidP="00944A9E"/>
    <w:p w14:paraId="15E528F0" w14:textId="77777777" w:rsidR="00944A9E" w:rsidRPr="00944A9E" w:rsidRDefault="00944A9E" w:rsidP="00944A9E"/>
    <w:p w14:paraId="13603570" w14:textId="77777777" w:rsidR="00944A9E" w:rsidRDefault="00944A9E" w:rsidP="00944A9E">
      <w:pPr>
        <w:ind w:hanging="284"/>
        <w:jc w:val="left"/>
        <w:rPr>
          <w:sz w:val="20"/>
          <w:szCs w:val="28"/>
        </w:rPr>
      </w:pPr>
      <w:r w:rsidRPr="00F20D3B">
        <w:rPr>
          <w:szCs w:val="28"/>
        </w:rPr>
        <w:t xml:space="preserve">Глава ЗАТО городской округ Молодежный                                В. Ю. </w:t>
      </w:r>
      <w:proofErr w:type="spellStart"/>
      <w:r w:rsidRPr="00F20D3B">
        <w:rPr>
          <w:szCs w:val="28"/>
        </w:rPr>
        <w:t>Юткин</w:t>
      </w:r>
      <w:proofErr w:type="spellEnd"/>
      <w:r>
        <w:rPr>
          <w:sz w:val="20"/>
          <w:szCs w:val="28"/>
        </w:rPr>
        <w:t xml:space="preserve">                                           </w:t>
      </w:r>
    </w:p>
    <w:p w14:paraId="6CEED0A4" w14:textId="77777777" w:rsidR="00944A9E" w:rsidRDefault="00944A9E" w:rsidP="00944A9E">
      <w:pPr>
        <w:jc w:val="right"/>
        <w:rPr>
          <w:sz w:val="20"/>
          <w:szCs w:val="28"/>
        </w:rPr>
      </w:pPr>
    </w:p>
    <w:p w14:paraId="20C7244F" w14:textId="77777777" w:rsidR="00944A9E" w:rsidRPr="0061133F" w:rsidRDefault="00944A9E" w:rsidP="00944A9E">
      <w:pPr>
        <w:jc w:val="left"/>
        <w:rPr>
          <w:sz w:val="20"/>
          <w:szCs w:val="28"/>
        </w:rPr>
      </w:pPr>
      <w:r>
        <w:rPr>
          <w:sz w:val="20"/>
          <w:szCs w:val="28"/>
        </w:rPr>
        <w:t xml:space="preserve">                                                                                                           </w:t>
      </w:r>
      <w:r w:rsidRPr="0061133F">
        <w:rPr>
          <w:sz w:val="20"/>
          <w:szCs w:val="28"/>
        </w:rPr>
        <w:t>подпись, печать</w:t>
      </w:r>
    </w:p>
    <w:p w14:paraId="12C8A093" w14:textId="77777777" w:rsidR="00944A9E" w:rsidRPr="00944A9E" w:rsidRDefault="00944A9E" w:rsidP="00944A9E"/>
    <w:p w14:paraId="35C4F1E2" w14:textId="77777777" w:rsidR="00944A9E" w:rsidRPr="00944A9E" w:rsidRDefault="00944A9E" w:rsidP="00944A9E"/>
    <w:p w14:paraId="5F8033B5" w14:textId="77777777" w:rsidR="00944A9E" w:rsidRPr="00944A9E" w:rsidRDefault="00944A9E" w:rsidP="00944A9E"/>
    <w:p w14:paraId="544C80F7" w14:textId="77777777" w:rsidR="00944A9E" w:rsidRPr="00944A9E" w:rsidRDefault="00944A9E" w:rsidP="00944A9E"/>
    <w:p w14:paraId="15FC783F" w14:textId="77777777" w:rsidR="00944A9E" w:rsidRPr="00944A9E" w:rsidRDefault="00944A9E" w:rsidP="00944A9E">
      <w:r w:rsidRPr="00944A9E">
        <w:t>Разработчик: ООО «Энергетическое Агентство»</w:t>
      </w:r>
    </w:p>
    <w:p w14:paraId="119DCDAD" w14:textId="77777777" w:rsidR="00944A9E" w:rsidRPr="00944A9E" w:rsidRDefault="00944A9E" w:rsidP="00944A9E">
      <w:r w:rsidRPr="00944A9E">
        <w:t>Юр. адрес: 241019, г. Брянск, ул. Красноармейская, д. 128, оф. 201</w:t>
      </w:r>
    </w:p>
    <w:p w14:paraId="6DE80F95" w14:textId="77777777" w:rsidR="00944A9E" w:rsidRPr="00944A9E" w:rsidRDefault="00944A9E" w:rsidP="00944A9E">
      <w:r w:rsidRPr="00944A9E">
        <w:t>Факт. адрес: 241019, г. Брянск, ул. Красноармейская, д. 128, оф. 201</w:t>
      </w:r>
    </w:p>
    <w:p w14:paraId="7AAAA7A2" w14:textId="77777777" w:rsidR="00944A9E" w:rsidRPr="00944A9E" w:rsidRDefault="00944A9E" w:rsidP="00944A9E"/>
    <w:p w14:paraId="7FEDF041" w14:textId="77777777" w:rsidR="00944A9E" w:rsidRPr="00944A9E" w:rsidRDefault="00944A9E" w:rsidP="00944A9E">
      <w:r w:rsidRPr="00944A9E">
        <w:t>Генеральный директор                                                              И.А. Смирнов</w:t>
      </w:r>
    </w:p>
    <w:p w14:paraId="6626D7EF" w14:textId="77777777" w:rsidR="00944A9E" w:rsidRPr="00944A9E" w:rsidRDefault="00944A9E" w:rsidP="00944A9E">
      <w:r w:rsidRPr="00944A9E">
        <w:t xml:space="preserve">ООО «Энергетическое Агентство» </w:t>
      </w:r>
    </w:p>
    <w:p w14:paraId="7B36E26F" w14:textId="77777777" w:rsidR="00944A9E" w:rsidRPr="00944A9E" w:rsidRDefault="00944A9E" w:rsidP="00944A9E">
      <w:r w:rsidRPr="00944A9E">
        <w:t>подпись, печать</w:t>
      </w:r>
    </w:p>
    <w:p w14:paraId="0399AAC6" w14:textId="77777777" w:rsidR="00944A9E" w:rsidRPr="00944A9E" w:rsidRDefault="00944A9E" w:rsidP="00944A9E"/>
    <w:p w14:paraId="39391784" w14:textId="77777777" w:rsidR="00944A9E" w:rsidRPr="00944A9E" w:rsidRDefault="00944A9E" w:rsidP="00944A9E"/>
    <w:p w14:paraId="5E47F586" w14:textId="77777777" w:rsidR="00944A9E" w:rsidRPr="00944A9E" w:rsidRDefault="00944A9E" w:rsidP="00944A9E">
      <w:pPr>
        <w:jc w:val="center"/>
      </w:pPr>
    </w:p>
    <w:p w14:paraId="09A2F5F7" w14:textId="77777777" w:rsidR="00944A9E" w:rsidRPr="00944A9E" w:rsidRDefault="00944A9E" w:rsidP="00944A9E"/>
    <w:p w14:paraId="4BC2C7DE" w14:textId="77777777" w:rsidR="00944A9E" w:rsidRPr="00944A9E" w:rsidRDefault="00944A9E" w:rsidP="00944A9E">
      <w:pPr>
        <w:jc w:val="center"/>
      </w:pPr>
      <w:r w:rsidRPr="00944A9E">
        <w:t>Брянск,</w:t>
      </w:r>
    </w:p>
    <w:p w14:paraId="0A7A5FE6" w14:textId="77777777" w:rsidR="00944A9E" w:rsidRPr="00944A9E" w:rsidRDefault="00944A9E" w:rsidP="00944A9E">
      <w:pPr>
        <w:jc w:val="center"/>
      </w:pPr>
      <w:r w:rsidRPr="00944A9E">
        <w:t>202</w:t>
      </w:r>
      <w:r>
        <w:t>1</w:t>
      </w:r>
      <w:r w:rsidRPr="00944A9E">
        <w:t xml:space="preserve"> г.</w:t>
      </w:r>
    </w:p>
    <w:p w14:paraId="13BDC2A4" w14:textId="77777777" w:rsidR="00944A9E" w:rsidRPr="00944A9E" w:rsidRDefault="00944A9E" w:rsidP="00944A9E">
      <w:r w:rsidRPr="00944A9E">
        <w:br w:type="page"/>
      </w:r>
    </w:p>
    <w:p w14:paraId="71E0B703" w14:textId="77777777" w:rsidR="00944A9E" w:rsidRPr="00944A9E" w:rsidRDefault="00944A9E" w:rsidP="00944A9E"/>
    <w:sdt>
      <w:sdtPr>
        <w:rPr>
          <w:rFonts w:ascii="Times New Roman" w:eastAsia="Times New Roman" w:hAnsi="Times New Roman" w:cs="Times New Roman"/>
          <w:b w:val="0"/>
          <w:bCs w:val="0"/>
          <w:color w:val="auto"/>
          <w:sz w:val="22"/>
          <w:szCs w:val="22"/>
        </w:rPr>
        <w:id w:val="1323398475"/>
        <w:docPartObj>
          <w:docPartGallery w:val="Table of Contents"/>
          <w:docPartUnique/>
        </w:docPartObj>
      </w:sdtPr>
      <w:sdtEndPr/>
      <w:sdtContent>
        <w:p w14:paraId="54D9D916" w14:textId="77777777" w:rsidR="00DC032F" w:rsidRPr="00431CDF" w:rsidRDefault="00DC032F" w:rsidP="00431CDF">
          <w:pPr>
            <w:pStyle w:val="af0"/>
            <w:jc w:val="center"/>
            <w:rPr>
              <w:rFonts w:ascii="Times New Roman" w:hAnsi="Times New Roman" w:cs="Times New Roman"/>
              <w:color w:val="000000" w:themeColor="text1"/>
              <w:sz w:val="22"/>
              <w:szCs w:val="22"/>
            </w:rPr>
          </w:pPr>
          <w:r w:rsidRPr="00431CDF">
            <w:rPr>
              <w:rFonts w:ascii="Times New Roman" w:hAnsi="Times New Roman" w:cs="Times New Roman"/>
              <w:color w:val="000000" w:themeColor="text1"/>
              <w:sz w:val="22"/>
              <w:szCs w:val="22"/>
            </w:rPr>
            <w:t>Оглавление</w:t>
          </w:r>
        </w:p>
        <w:p w14:paraId="446A0984" w14:textId="63A56A70" w:rsidR="00431CDF" w:rsidRPr="00431CDF" w:rsidRDefault="00DC032F">
          <w:pPr>
            <w:pStyle w:val="13"/>
            <w:tabs>
              <w:tab w:val="right" w:leader="dot" w:pos="9514"/>
            </w:tabs>
            <w:rPr>
              <w:rFonts w:asciiTheme="minorHAnsi" w:eastAsiaTheme="minorEastAsia" w:hAnsiTheme="minorHAnsi" w:cstheme="minorBidi"/>
              <w:noProof/>
              <w:sz w:val="22"/>
              <w:szCs w:val="22"/>
            </w:rPr>
          </w:pPr>
          <w:r w:rsidRPr="00431CDF">
            <w:rPr>
              <w:sz w:val="22"/>
              <w:szCs w:val="22"/>
            </w:rPr>
            <w:fldChar w:fldCharType="begin"/>
          </w:r>
          <w:r w:rsidRPr="00431CDF">
            <w:rPr>
              <w:sz w:val="22"/>
              <w:szCs w:val="22"/>
            </w:rPr>
            <w:instrText xml:space="preserve"> TOC \o "1-3" \h \z \u </w:instrText>
          </w:r>
          <w:r w:rsidRPr="00431CDF">
            <w:rPr>
              <w:sz w:val="22"/>
              <w:szCs w:val="22"/>
            </w:rPr>
            <w:fldChar w:fldCharType="separate"/>
          </w:r>
          <w:hyperlink w:anchor="_Toc75977790" w:history="1">
            <w:r w:rsidR="00431CDF" w:rsidRPr="00431CDF">
              <w:rPr>
                <w:rStyle w:val="af"/>
                <w:noProof/>
                <w:sz w:val="22"/>
                <w:szCs w:val="22"/>
              </w:rPr>
              <w:t>1. Перспективные показатели развития ЗАТО городской округ Молодежный для разработки Программы.</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_Toc75977790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3</w:t>
            </w:r>
            <w:r w:rsidR="00431CDF" w:rsidRPr="00431CDF">
              <w:rPr>
                <w:noProof/>
                <w:webHidden/>
                <w:sz w:val="22"/>
                <w:szCs w:val="22"/>
              </w:rPr>
              <w:fldChar w:fldCharType="end"/>
            </w:r>
          </w:hyperlink>
        </w:p>
        <w:p w14:paraId="32FBF5B4" w14:textId="20AF4F4E" w:rsidR="00431CDF" w:rsidRPr="00431CDF" w:rsidRDefault="00273FC2">
          <w:pPr>
            <w:pStyle w:val="23"/>
            <w:tabs>
              <w:tab w:val="right" w:leader="dot" w:pos="9514"/>
            </w:tabs>
            <w:rPr>
              <w:rFonts w:asciiTheme="minorHAnsi" w:eastAsiaTheme="minorEastAsia" w:hAnsiTheme="minorHAnsi" w:cstheme="minorBidi"/>
              <w:noProof/>
              <w:sz w:val="22"/>
              <w:szCs w:val="22"/>
            </w:rPr>
          </w:pPr>
          <w:hyperlink w:anchor="_Toc75977791" w:history="1">
            <w:r w:rsidR="00431CDF" w:rsidRPr="00431CDF">
              <w:rPr>
                <w:rStyle w:val="af"/>
                <w:noProof/>
                <w:sz w:val="22"/>
                <w:szCs w:val="22"/>
              </w:rPr>
              <w:t>1.1. Характеристика ЗАТО городской округ Молодежный</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_Toc75977791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3</w:t>
            </w:r>
            <w:r w:rsidR="00431CDF" w:rsidRPr="00431CDF">
              <w:rPr>
                <w:noProof/>
                <w:webHidden/>
                <w:sz w:val="22"/>
                <w:szCs w:val="22"/>
              </w:rPr>
              <w:fldChar w:fldCharType="end"/>
            </w:r>
          </w:hyperlink>
        </w:p>
        <w:p w14:paraId="070DD1B0" w14:textId="1C107FF3" w:rsidR="00431CDF" w:rsidRPr="00431CDF" w:rsidRDefault="00273FC2">
          <w:pPr>
            <w:pStyle w:val="23"/>
            <w:tabs>
              <w:tab w:val="left" w:pos="880"/>
              <w:tab w:val="right" w:leader="dot" w:pos="9514"/>
            </w:tabs>
            <w:rPr>
              <w:rFonts w:asciiTheme="minorHAnsi" w:eastAsiaTheme="minorEastAsia" w:hAnsiTheme="minorHAnsi" w:cstheme="minorBidi"/>
              <w:noProof/>
              <w:sz w:val="22"/>
              <w:szCs w:val="22"/>
            </w:rPr>
          </w:pPr>
          <w:hyperlink w:anchor="_Toc75977792" w:history="1">
            <w:r w:rsidR="00431CDF" w:rsidRPr="00431CDF">
              <w:rPr>
                <w:rStyle w:val="af"/>
                <w:noProof/>
                <w:sz w:val="22"/>
                <w:szCs w:val="22"/>
              </w:rPr>
              <w:t>1.2</w:t>
            </w:r>
            <w:r w:rsidR="00431CDF" w:rsidRPr="00431CDF">
              <w:rPr>
                <w:rFonts w:asciiTheme="minorHAnsi" w:eastAsiaTheme="minorEastAsia" w:hAnsiTheme="minorHAnsi" w:cstheme="minorBidi"/>
                <w:noProof/>
                <w:sz w:val="22"/>
                <w:szCs w:val="22"/>
              </w:rPr>
              <w:tab/>
            </w:r>
            <w:r w:rsidR="00431CDF" w:rsidRPr="00431CDF">
              <w:rPr>
                <w:rStyle w:val="af"/>
                <w:noProof/>
                <w:sz w:val="22"/>
                <w:szCs w:val="22"/>
              </w:rPr>
              <w:t>Прогноз численности и состава населения (демографический прогноз)</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_Toc75977792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12</w:t>
            </w:r>
            <w:r w:rsidR="00431CDF" w:rsidRPr="00431CDF">
              <w:rPr>
                <w:noProof/>
                <w:webHidden/>
                <w:sz w:val="22"/>
                <w:szCs w:val="22"/>
              </w:rPr>
              <w:fldChar w:fldCharType="end"/>
            </w:r>
          </w:hyperlink>
        </w:p>
        <w:p w14:paraId="3831F181" w14:textId="3FE053F3" w:rsidR="00431CDF" w:rsidRPr="00431CDF" w:rsidRDefault="00273FC2">
          <w:pPr>
            <w:pStyle w:val="23"/>
            <w:tabs>
              <w:tab w:val="left" w:pos="880"/>
              <w:tab w:val="right" w:leader="dot" w:pos="9514"/>
            </w:tabs>
            <w:rPr>
              <w:rFonts w:asciiTheme="minorHAnsi" w:eastAsiaTheme="minorEastAsia" w:hAnsiTheme="minorHAnsi" w:cstheme="minorBidi"/>
              <w:noProof/>
              <w:sz w:val="22"/>
              <w:szCs w:val="22"/>
            </w:rPr>
          </w:pPr>
          <w:hyperlink w:anchor="_Toc75977793" w:history="1">
            <w:r w:rsidR="00431CDF" w:rsidRPr="00431CDF">
              <w:rPr>
                <w:rStyle w:val="af"/>
                <w:noProof/>
                <w:sz w:val="22"/>
                <w:szCs w:val="22"/>
              </w:rPr>
              <w:t>1.3</w:t>
            </w:r>
            <w:r w:rsidR="00431CDF" w:rsidRPr="00431CDF">
              <w:rPr>
                <w:rFonts w:asciiTheme="minorHAnsi" w:eastAsiaTheme="minorEastAsia" w:hAnsiTheme="minorHAnsi" w:cstheme="minorBidi"/>
                <w:noProof/>
                <w:sz w:val="22"/>
                <w:szCs w:val="22"/>
              </w:rPr>
              <w:tab/>
            </w:r>
            <w:r w:rsidR="00431CDF" w:rsidRPr="00431CDF">
              <w:rPr>
                <w:rStyle w:val="af"/>
                <w:noProof/>
                <w:sz w:val="22"/>
                <w:szCs w:val="22"/>
              </w:rPr>
              <w:t>Прогноз развития промышленного сектора.</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_Toc75977793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13</w:t>
            </w:r>
            <w:r w:rsidR="00431CDF" w:rsidRPr="00431CDF">
              <w:rPr>
                <w:noProof/>
                <w:webHidden/>
                <w:sz w:val="22"/>
                <w:szCs w:val="22"/>
              </w:rPr>
              <w:fldChar w:fldCharType="end"/>
            </w:r>
          </w:hyperlink>
        </w:p>
        <w:p w14:paraId="6F0AADEA" w14:textId="7B6EE6FA" w:rsidR="00431CDF" w:rsidRPr="00431CDF" w:rsidRDefault="00273FC2">
          <w:pPr>
            <w:pStyle w:val="23"/>
            <w:tabs>
              <w:tab w:val="right" w:leader="dot" w:pos="9514"/>
            </w:tabs>
            <w:rPr>
              <w:rFonts w:asciiTheme="minorHAnsi" w:eastAsiaTheme="minorEastAsia" w:hAnsiTheme="minorHAnsi" w:cstheme="minorBidi"/>
              <w:noProof/>
              <w:sz w:val="22"/>
              <w:szCs w:val="22"/>
            </w:rPr>
          </w:pPr>
          <w:hyperlink w:anchor="_Toc75977794" w:history="1">
            <w:r w:rsidR="00431CDF" w:rsidRPr="00431CDF">
              <w:rPr>
                <w:rStyle w:val="af"/>
                <w:noProof/>
                <w:sz w:val="22"/>
                <w:szCs w:val="22"/>
              </w:rPr>
              <w:t>1.4.Прогноз развития застройки территорий</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_Toc75977794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16</w:t>
            </w:r>
            <w:r w:rsidR="00431CDF" w:rsidRPr="00431CDF">
              <w:rPr>
                <w:noProof/>
                <w:webHidden/>
                <w:sz w:val="22"/>
                <w:szCs w:val="22"/>
              </w:rPr>
              <w:fldChar w:fldCharType="end"/>
            </w:r>
          </w:hyperlink>
        </w:p>
        <w:p w14:paraId="07BED1DD" w14:textId="5AA90E7C" w:rsidR="00431CDF" w:rsidRPr="00431CDF" w:rsidRDefault="00273FC2">
          <w:pPr>
            <w:pStyle w:val="23"/>
            <w:tabs>
              <w:tab w:val="right" w:leader="dot" w:pos="9514"/>
            </w:tabs>
            <w:rPr>
              <w:rFonts w:asciiTheme="minorHAnsi" w:eastAsiaTheme="minorEastAsia" w:hAnsiTheme="minorHAnsi" w:cstheme="minorBidi"/>
              <w:noProof/>
              <w:sz w:val="22"/>
              <w:szCs w:val="22"/>
            </w:rPr>
          </w:pPr>
          <w:hyperlink w:anchor="_Toc75977795" w:history="1">
            <w:r w:rsidR="00431CDF" w:rsidRPr="00431CDF">
              <w:rPr>
                <w:rStyle w:val="af"/>
                <w:noProof/>
                <w:sz w:val="22"/>
                <w:szCs w:val="22"/>
              </w:rPr>
              <w:t>1.5.Прогноз изменения доходов населения.</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_Toc75977795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21</w:t>
            </w:r>
            <w:r w:rsidR="00431CDF" w:rsidRPr="00431CDF">
              <w:rPr>
                <w:noProof/>
                <w:webHidden/>
                <w:sz w:val="22"/>
                <w:szCs w:val="22"/>
              </w:rPr>
              <w:fldChar w:fldCharType="end"/>
            </w:r>
          </w:hyperlink>
        </w:p>
        <w:p w14:paraId="3E85B578" w14:textId="116CD9B7" w:rsidR="00431CDF" w:rsidRPr="00431CDF" w:rsidRDefault="00273FC2">
          <w:pPr>
            <w:pStyle w:val="13"/>
            <w:tabs>
              <w:tab w:val="right" w:leader="dot" w:pos="9514"/>
            </w:tabs>
            <w:rPr>
              <w:rFonts w:asciiTheme="minorHAnsi" w:eastAsiaTheme="minorEastAsia" w:hAnsiTheme="minorHAnsi" w:cstheme="minorBidi"/>
              <w:noProof/>
              <w:sz w:val="22"/>
              <w:szCs w:val="22"/>
            </w:rPr>
          </w:pPr>
          <w:hyperlink w:anchor="_Toc75977796" w:history="1">
            <w:r w:rsidR="00431CDF" w:rsidRPr="00431CDF">
              <w:rPr>
                <w:rStyle w:val="af"/>
                <w:noProof/>
                <w:sz w:val="22"/>
                <w:szCs w:val="22"/>
              </w:rPr>
              <w:t>Раздел 2. Перспективные показатели спроса на коммунальные ресурсы</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_Toc75977796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21</w:t>
            </w:r>
            <w:r w:rsidR="00431CDF" w:rsidRPr="00431CDF">
              <w:rPr>
                <w:noProof/>
                <w:webHidden/>
                <w:sz w:val="22"/>
                <w:szCs w:val="22"/>
              </w:rPr>
              <w:fldChar w:fldCharType="end"/>
            </w:r>
          </w:hyperlink>
        </w:p>
        <w:p w14:paraId="2A8FA08D" w14:textId="6106F5C9" w:rsidR="00431CDF" w:rsidRPr="00431CDF" w:rsidRDefault="00273FC2">
          <w:pPr>
            <w:pStyle w:val="13"/>
            <w:tabs>
              <w:tab w:val="right" w:leader="dot" w:pos="9514"/>
            </w:tabs>
            <w:rPr>
              <w:rFonts w:asciiTheme="minorHAnsi" w:eastAsiaTheme="minorEastAsia" w:hAnsiTheme="minorHAnsi" w:cstheme="minorBidi"/>
              <w:noProof/>
              <w:sz w:val="22"/>
              <w:szCs w:val="22"/>
            </w:rPr>
          </w:pPr>
          <w:hyperlink w:anchor="_Toc75977797" w:history="1">
            <w:r w:rsidR="00431CDF" w:rsidRPr="00431CDF">
              <w:rPr>
                <w:rStyle w:val="af"/>
                <w:noProof/>
                <w:sz w:val="22"/>
                <w:szCs w:val="22"/>
              </w:rPr>
              <w:t>Раздел 3. Характеристика состояния и проблем коммунальной инфраструктуры</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_Toc75977797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23</w:t>
            </w:r>
            <w:r w:rsidR="00431CDF" w:rsidRPr="00431CDF">
              <w:rPr>
                <w:noProof/>
                <w:webHidden/>
                <w:sz w:val="22"/>
                <w:szCs w:val="22"/>
              </w:rPr>
              <w:fldChar w:fldCharType="end"/>
            </w:r>
          </w:hyperlink>
        </w:p>
        <w:p w14:paraId="630F0089" w14:textId="76CBE046" w:rsidR="00431CDF" w:rsidRPr="00431CDF" w:rsidRDefault="00273FC2">
          <w:pPr>
            <w:pStyle w:val="23"/>
            <w:tabs>
              <w:tab w:val="right" w:leader="dot" w:pos="9514"/>
            </w:tabs>
            <w:rPr>
              <w:rFonts w:asciiTheme="minorHAnsi" w:eastAsiaTheme="minorEastAsia" w:hAnsiTheme="minorHAnsi" w:cstheme="minorBidi"/>
              <w:noProof/>
              <w:sz w:val="22"/>
              <w:szCs w:val="22"/>
            </w:rPr>
          </w:pPr>
          <w:hyperlink w:anchor="_Toc75977798" w:history="1">
            <w:r w:rsidR="00431CDF" w:rsidRPr="00431CDF">
              <w:rPr>
                <w:rStyle w:val="af"/>
                <w:noProof/>
                <w:sz w:val="22"/>
                <w:szCs w:val="22"/>
              </w:rPr>
              <w:t>3.1.Характеристика состояние и проблем в системе теплоснабжения</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_Toc75977798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23</w:t>
            </w:r>
            <w:r w:rsidR="00431CDF" w:rsidRPr="00431CDF">
              <w:rPr>
                <w:noProof/>
                <w:webHidden/>
                <w:sz w:val="22"/>
                <w:szCs w:val="22"/>
              </w:rPr>
              <w:fldChar w:fldCharType="end"/>
            </w:r>
          </w:hyperlink>
        </w:p>
        <w:p w14:paraId="51947444" w14:textId="5624EA43" w:rsidR="00431CDF" w:rsidRPr="00431CDF" w:rsidRDefault="00273FC2" w:rsidP="00431CDF">
          <w:pPr>
            <w:pStyle w:val="32"/>
            <w:rPr>
              <w:rFonts w:asciiTheme="minorHAnsi" w:eastAsiaTheme="minorEastAsia" w:hAnsiTheme="minorHAnsi" w:cstheme="minorBidi"/>
              <w:noProof/>
            </w:rPr>
          </w:pPr>
          <w:hyperlink w:anchor="_Toc75977799" w:history="1">
            <w:r w:rsidR="00431CDF" w:rsidRPr="00431CDF">
              <w:rPr>
                <w:rStyle w:val="af"/>
                <w:rFonts w:eastAsia="Calibri"/>
                <w:bCs/>
                <w:noProof/>
                <w:sz w:val="22"/>
                <w:szCs w:val="22"/>
              </w:rPr>
              <w:t>3.1.2. Анализ существующего технического состояния систем коммунальной инфраструктуры, в том числе:</w:t>
            </w:r>
            <w:r w:rsidR="00431CDF" w:rsidRPr="00431CDF">
              <w:rPr>
                <w:noProof/>
                <w:webHidden/>
              </w:rPr>
              <w:tab/>
            </w:r>
            <w:r w:rsidR="00431CDF" w:rsidRPr="00431CDF">
              <w:rPr>
                <w:noProof/>
                <w:webHidden/>
                <w:sz w:val="22"/>
                <w:szCs w:val="22"/>
              </w:rPr>
              <w:fldChar w:fldCharType="begin"/>
            </w:r>
            <w:r w:rsidR="00431CDF" w:rsidRPr="00431CDF">
              <w:rPr>
                <w:noProof/>
                <w:webHidden/>
                <w:sz w:val="22"/>
                <w:szCs w:val="22"/>
              </w:rPr>
              <w:instrText xml:space="preserve"> PAGEREF _Toc75977799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24</w:t>
            </w:r>
            <w:r w:rsidR="00431CDF" w:rsidRPr="00431CDF">
              <w:rPr>
                <w:noProof/>
                <w:webHidden/>
                <w:sz w:val="22"/>
                <w:szCs w:val="22"/>
              </w:rPr>
              <w:fldChar w:fldCharType="end"/>
            </w:r>
          </w:hyperlink>
        </w:p>
        <w:p w14:paraId="473D2F24" w14:textId="50FA6FE4" w:rsidR="00431CDF" w:rsidRPr="00431CDF" w:rsidRDefault="00273FC2">
          <w:pPr>
            <w:pStyle w:val="23"/>
            <w:tabs>
              <w:tab w:val="right" w:leader="dot" w:pos="9514"/>
            </w:tabs>
            <w:rPr>
              <w:rFonts w:asciiTheme="minorHAnsi" w:eastAsiaTheme="minorEastAsia" w:hAnsiTheme="minorHAnsi" w:cstheme="minorBidi"/>
              <w:noProof/>
              <w:sz w:val="22"/>
              <w:szCs w:val="22"/>
            </w:rPr>
          </w:pPr>
          <w:hyperlink w:anchor="_Toc75977800" w:history="1">
            <w:r w:rsidR="00431CDF" w:rsidRPr="00431CDF">
              <w:rPr>
                <w:rStyle w:val="af"/>
                <w:noProof/>
                <w:sz w:val="22"/>
                <w:szCs w:val="22"/>
              </w:rPr>
              <w:t>Раздел 3.2.2. Характеристика и состояние проблем в системе водоснабжения.</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_Toc75977800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39</w:t>
            </w:r>
            <w:r w:rsidR="00431CDF" w:rsidRPr="00431CDF">
              <w:rPr>
                <w:noProof/>
                <w:webHidden/>
                <w:sz w:val="22"/>
                <w:szCs w:val="22"/>
              </w:rPr>
              <w:fldChar w:fldCharType="end"/>
            </w:r>
          </w:hyperlink>
        </w:p>
        <w:p w14:paraId="11465B23" w14:textId="428EC874" w:rsidR="00431CDF" w:rsidRPr="00431CDF" w:rsidRDefault="00273FC2">
          <w:pPr>
            <w:pStyle w:val="23"/>
            <w:tabs>
              <w:tab w:val="right" w:leader="dot" w:pos="9514"/>
            </w:tabs>
            <w:rPr>
              <w:rFonts w:asciiTheme="minorHAnsi" w:eastAsiaTheme="minorEastAsia" w:hAnsiTheme="minorHAnsi" w:cstheme="minorBidi"/>
              <w:noProof/>
              <w:sz w:val="22"/>
              <w:szCs w:val="22"/>
            </w:rPr>
          </w:pPr>
          <w:hyperlink w:anchor="_Toc75977801" w:history="1">
            <w:r w:rsidR="00431CDF" w:rsidRPr="00431CDF">
              <w:rPr>
                <w:rStyle w:val="af"/>
                <w:rFonts w:eastAsia="Calibri"/>
                <w:bCs/>
                <w:noProof/>
                <w:sz w:val="22"/>
                <w:szCs w:val="22"/>
              </w:rPr>
              <w:t>3.2.3.Характеристика и состояние проблем в системе водоотведения</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_Toc75977801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51</w:t>
            </w:r>
            <w:r w:rsidR="00431CDF" w:rsidRPr="00431CDF">
              <w:rPr>
                <w:noProof/>
                <w:webHidden/>
                <w:sz w:val="22"/>
                <w:szCs w:val="22"/>
              </w:rPr>
              <w:fldChar w:fldCharType="end"/>
            </w:r>
          </w:hyperlink>
        </w:p>
        <w:p w14:paraId="53230623" w14:textId="549092EB" w:rsidR="00431CDF" w:rsidRPr="00431CDF" w:rsidRDefault="00273FC2">
          <w:pPr>
            <w:pStyle w:val="23"/>
            <w:tabs>
              <w:tab w:val="right" w:leader="dot" w:pos="9514"/>
            </w:tabs>
            <w:rPr>
              <w:rFonts w:asciiTheme="minorHAnsi" w:eastAsiaTheme="minorEastAsia" w:hAnsiTheme="minorHAnsi" w:cstheme="minorBidi"/>
              <w:noProof/>
              <w:sz w:val="22"/>
              <w:szCs w:val="22"/>
            </w:rPr>
          </w:pPr>
          <w:hyperlink w:anchor="_Toc75977802" w:history="1">
            <w:r w:rsidR="00431CDF" w:rsidRPr="00431CDF">
              <w:rPr>
                <w:rStyle w:val="af"/>
                <w:rFonts w:eastAsia="Calibri"/>
                <w:bCs/>
                <w:noProof/>
                <w:sz w:val="22"/>
                <w:szCs w:val="22"/>
              </w:rPr>
              <w:t>3.2.4.Характеристика и состояние проблем в системе электроснабжения</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_Toc75977802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62</w:t>
            </w:r>
            <w:r w:rsidR="00431CDF" w:rsidRPr="00431CDF">
              <w:rPr>
                <w:noProof/>
                <w:webHidden/>
                <w:sz w:val="22"/>
                <w:szCs w:val="22"/>
              </w:rPr>
              <w:fldChar w:fldCharType="end"/>
            </w:r>
          </w:hyperlink>
        </w:p>
        <w:p w14:paraId="01AF3DF1" w14:textId="2C7202E5" w:rsidR="00431CDF" w:rsidRPr="00431CDF" w:rsidRDefault="00273FC2">
          <w:pPr>
            <w:pStyle w:val="23"/>
            <w:tabs>
              <w:tab w:val="right" w:leader="dot" w:pos="9514"/>
            </w:tabs>
            <w:rPr>
              <w:rFonts w:asciiTheme="minorHAnsi" w:eastAsiaTheme="minorEastAsia" w:hAnsiTheme="minorHAnsi" w:cstheme="minorBidi"/>
              <w:noProof/>
              <w:sz w:val="22"/>
              <w:szCs w:val="22"/>
            </w:rPr>
          </w:pPr>
          <w:hyperlink w:anchor="_Toc75977803" w:history="1">
            <w:r w:rsidR="00431CDF" w:rsidRPr="00431CDF">
              <w:rPr>
                <w:rStyle w:val="af"/>
                <w:rFonts w:eastAsia="Calibri"/>
                <w:bCs/>
                <w:noProof/>
                <w:sz w:val="22"/>
                <w:szCs w:val="22"/>
              </w:rPr>
              <w:t>3.2.5.Характеристика и состояние проблем в системе газоснабжения</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_Toc75977803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71</w:t>
            </w:r>
            <w:r w:rsidR="00431CDF" w:rsidRPr="00431CDF">
              <w:rPr>
                <w:noProof/>
                <w:webHidden/>
                <w:sz w:val="22"/>
                <w:szCs w:val="22"/>
              </w:rPr>
              <w:fldChar w:fldCharType="end"/>
            </w:r>
          </w:hyperlink>
        </w:p>
        <w:p w14:paraId="3AE7F622" w14:textId="09654308" w:rsidR="00431CDF" w:rsidRPr="00431CDF" w:rsidRDefault="00273FC2">
          <w:pPr>
            <w:pStyle w:val="23"/>
            <w:tabs>
              <w:tab w:val="right" w:leader="dot" w:pos="9514"/>
            </w:tabs>
            <w:rPr>
              <w:rFonts w:asciiTheme="minorHAnsi" w:eastAsiaTheme="minorEastAsia" w:hAnsiTheme="minorHAnsi" w:cstheme="minorBidi"/>
              <w:noProof/>
              <w:sz w:val="22"/>
              <w:szCs w:val="22"/>
            </w:rPr>
          </w:pPr>
          <w:hyperlink w:anchor="_Toc75977804" w:history="1">
            <w:r w:rsidR="00431CDF" w:rsidRPr="00431CDF">
              <w:rPr>
                <w:rStyle w:val="af"/>
                <w:noProof/>
                <w:sz w:val="22"/>
                <w:szCs w:val="22"/>
              </w:rPr>
              <w:t>3.2.6.Характеристика и состояние проблем в системе сбора и утилизации ТКО.</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_Toc75977804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76</w:t>
            </w:r>
            <w:r w:rsidR="00431CDF" w:rsidRPr="00431CDF">
              <w:rPr>
                <w:noProof/>
                <w:webHidden/>
                <w:sz w:val="22"/>
                <w:szCs w:val="22"/>
              </w:rPr>
              <w:fldChar w:fldCharType="end"/>
            </w:r>
          </w:hyperlink>
        </w:p>
        <w:p w14:paraId="6FDA36F1" w14:textId="20305FAC" w:rsidR="00431CDF" w:rsidRPr="00431CDF" w:rsidRDefault="00273FC2">
          <w:pPr>
            <w:pStyle w:val="13"/>
            <w:tabs>
              <w:tab w:val="right" w:leader="dot" w:pos="9514"/>
            </w:tabs>
            <w:rPr>
              <w:rFonts w:asciiTheme="minorHAnsi" w:eastAsiaTheme="minorEastAsia" w:hAnsiTheme="minorHAnsi" w:cstheme="minorBidi"/>
              <w:noProof/>
              <w:sz w:val="22"/>
              <w:szCs w:val="22"/>
            </w:rPr>
          </w:pPr>
          <w:hyperlink w:anchor="_Toc75977805" w:history="1">
            <w:r w:rsidR="00431CDF" w:rsidRPr="00431CDF">
              <w:rPr>
                <w:rStyle w:val="af"/>
                <w:noProof/>
                <w:sz w:val="22"/>
                <w:szCs w:val="22"/>
              </w:rPr>
              <w:t>Раздел 4. Характеристика проблем и их решения в сфере энерго- и ресурсосбережения и учета коммунальных ресурсов.</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_Toc75977805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93</w:t>
            </w:r>
            <w:r w:rsidR="00431CDF" w:rsidRPr="00431CDF">
              <w:rPr>
                <w:noProof/>
                <w:webHidden/>
                <w:sz w:val="22"/>
                <w:szCs w:val="22"/>
              </w:rPr>
              <w:fldChar w:fldCharType="end"/>
            </w:r>
          </w:hyperlink>
        </w:p>
        <w:p w14:paraId="217A9C10" w14:textId="0C47AF25" w:rsidR="00431CDF" w:rsidRPr="00431CDF" w:rsidRDefault="00273FC2">
          <w:pPr>
            <w:pStyle w:val="13"/>
            <w:tabs>
              <w:tab w:val="right" w:leader="dot" w:pos="9514"/>
            </w:tabs>
            <w:rPr>
              <w:rFonts w:asciiTheme="minorHAnsi" w:eastAsiaTheme="minorEastAsia" w:hAnsiTheme="minorHAnsi" w:cstheme="minorBidi"/>
              <w:noProof/>
              <w:sz w:val="22"/>
              <w:szCs w:val="22"/>
            </w:rPr>
          </w:pPr>
          <w:hyperlink w:anchor="_Toc75977820" w:history="1">
            <w:r w:rsidR="00431CDF" w:rsidRPr="00431CDF">
              <w:rPr>
                <w:rStyle w:val="af"/>
                <w:rFonts w:eastAsia="Calibri"/>
                <w:bCs/>
                <w:noProof/>
                <w:sz w:val="22"/>
                <w:szCs w:val="22"/>
              </w:rPr>
              <w:t>5.Целевые показатели развития коммунальной инфраструктуры</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_Toc75977820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98</w:t>
            </w:r>
            <w:r w:rsidR="00431CDF" w:rsidRPr="00431CDF">
              <w:rPr>
                <w:noProof/>
                <w:webHidden/>
                <w:sz w:val="22"/>
                <w:szCs w:val="22"/>
              </w:rPr>
              <w:fldChar w:fldCharType="end"/>
            </w:r>
          </w:hyperlink>
        </w:p>
        <w:p w14:paraId="77C1C37D" w14:textId="4820EECD" w:rsidR="00431CDF" w:rsidRPr="00431CDF" w:rsidRDefault="00273FC2">
          <w:pPr>
            <w:pStyle w:val="13"/>
            <w:tabs>
              <w:tab w:val="right" w:leader="dot" w:pos="9514"/>
            </w:tabs>
            <w:rPr>
              <w:rFonts w:asciiTheme="minorHAnsi" w:eastAsiaTheme="minorEastAsia" w:hAnsiTheme="minorHAnsi" w:cstheme="minorBidi"/>
              <w:noProof/>
              <w:sz w:val="22"/>
              <w:szCs w:val="22"/>
            </w:rPr>
          </w:pPr>
          <w:hyperlink w:anchor="_Toc75977821" w:history="1">
            <w:r w:rsidR="00431CDF" w:rsidRPr="00431CDF">
              <w:rPr>
                <w:rStyle w:val="af"/>
                <w:noProof/>
                <w:sz w:val="22"/>
                <w:szCs w:val="22"/>
              </w:rPr>
              <w:t>6.Перспективная схема электроснабжения муниципального образования.</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_Toc75977821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109</w:t>
            </w:r>
            <w:r w:rsidR="00431CDF" w:rsidRPr="00431CDF">
              <w:rPr>
                <w:noProof/>
                <w:webHidden/>
                <w:sz w:val="22"/>
                <w:szCs w:val="22"/>
              </w:rPr>
              <w:fldChar w:fldCharType="end"/>
            </w:r>
          </w:hyperlink>
        </w:p>
        <w:p w14:paraId="5F757CA8" w14:textId="7501788B" w:rsidR="00431CDF" w:rsidRPr="00431CDF" w:rsidRDefault="00273FC2">
          <w:pPr>
            <w:pStyle w:val="13"/>
            <w:tabs>
              <w:tab w:val="right" w:leader="dot" w:pos="9514"/>
            </w:tabs>
            <w:rPr>
              <w:rFonts w:asciiTheme="minorHAnsi" w:eastAsiaTheme="minorEastAsia" w:hAnsiTheme="minorHAnsi" w:cstheme="minorBidi"/>
              <w:noProof/>
              <w:sz w:val="22"/>
              <w:szCs w:val="22"/>
            </w:rPr>
          </w:pPr>
          <w:hyperlink w:anchor="_Toc75977822" w:history="1">
            <w:r w:rsidR="00431CDF" w:rsidRPr="00431CDF">
              <w:rPr>
                <w:rStyle w:val="af"/>
                <w:rFonts w:eastAsia="Calibri"/>
                <w:bCs/>
                <w:noProof/>
                <w:sz w:val="22"/>
                <w:szCs w:val="22"/>
              </w:rPr>
              <w:t>7.Перспективная схема теплоснабжения муниципального образования.</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_Toc75977822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114</w:t>
            </w:r>
            <w:r w:rsidR="00431CDF" w:rsidRPr="00431CDF">
              <w:rPr>
                <w:noProof/>
                <w:webHidden/>
                <w:sz w:val="22"/>
                <w:szCs w:val="22"/>
              </w:rPr>
              <w:fldChar w:fldCharType="end"/>
            </w:r>
          </w:hyperlink>
        </w:p>
        <w:p w14:paraId="393C28C0" w14:textId="74BD8265" w:rsidR="00431CDF" w:rsidRPr="00431CDF" w:rsidRDefault="00273FC2">
          <w:pPr>
            <w:pStyle w:val="23"/>
            <w:tabs>
              <w:tab w:val="right" w:leader="dot" w:pos="9514"/>
            </w:tabs>
            <w:rPr>
              <w:rFonts w:asciiTheme="minorHAnsi" w:eastAsiaTheme="minorEastAsia" w:hAnsiTheme="minorHAnsi" w:cstheme="minorBidi"/>
              <w:noProof/>
              <w:sz w:val="22"/>
              <w:szCs w:val="22"/>
            </w:rPr>
          </w:pPr>
          <w:hyperlink w:anchor="_Toc75977823" w:history="1">
            <w:r w:rsidR="00431CDF" w:rsidRPr="00431CDF">
              <w:rPr>
                <w:rStyle w:val="af"/>
                <w:noProof/>
                <w:sz w:val="22"/>
                <w:szCs w:val="22"/>
              </w:rPr>
              <w:t>3.1. Проекты по новому строительству, реконструкции и техническому перевооружению источников тепловой энергии, в том числе:</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_Toc75977823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114</w:t>
            </w:r>
            <w:r w:rsidR="00431CDF" w:rsidRPr="00431CDF">
              <w:rPr>
                <w:noProof/>
                <w:webHidden/>
                <w:sz w:val="22"/>
                <w:szCs w:val="22"/>
              </w:rPr>
              <w:fldChar w:fldCharType="end"/>
            </w:r>
          </w:hyperlink>
        </w:p>
        <w:p w14:paraId="53F420EB" w14:textId="31CB286B" w:rsidR="00431CDF" w:rsidRPr="00431CDF" w:rsidRDefault="00273FC2">
          <w:pPr>
            <w:pStyle w:val="23"/>
            <w:tabs>
              <w:tab w:val="right" w:leader="dot" w:pos="9514"/>
            </w:tabs>
            <w:rPr>
              <w:rFonts w:asciiTheme="minorHAnsi" w:eastAsiaTheme="minorEastAsia" w:hAnsiTheme="minorHAnsi" w:cstheme="minorBidi"/>
              <w:noProof/>
              <w:sz w:val="22"/>
              <w:szCs w:val="22"/>
            </w:rPr>
          </w:pPr>
          <w:hyperlink w:anchor="_Toc75977824" w:history="1">
            <w:r w:rsidR="00431CDF" w:rsidRPr="00431CDF">
              <w:rPr>
                <w:rStyle w:val="af"/>
                <w:noProof/>
                <w:sz w:val="22"/>
                <w:szCs w:val="22"/>
              </w:rPr>
              <w:t>3.2. Проекты по новому строительству и реконструкции тепловых сетей, в том числе:</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_Toc75977824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115</w:t>
            </w:r>
            <w:r w:rsidR="00431CDF" w:rsidRPr="00431CDF">
              <w:rPr>
                <w:noProof/>
                <w:webHidden/>
                <w:sz w:val="22"/>
                <w:szCs w:val="22"/>
              </w:rPr>
              <w:fldChar w:fldCharType="end"/>
            </w:r>
          </w:hyperlink>
        </w:p>
        <w:p w14:paraId="579FC909" w14:textId="2A81C232" w:rsidR="00431CDF" w:rsidRPr="00431CDF" w:rsidRDefault="00273FC2">
          <w:pPr>
            <w:pStyle w:val="13"/>
            <w:tabs>
              <w:tab w:val="right" w:leader="dot" w:pos="9514"/>
            </w:tabs>
            <w:rPr>
              <w:rFonts w:asciiTheme="minorHAnsi" w:eastAsiaTheme="minorEastAsia" w:hAnsiTheme="minorHAnsi" w:cstheme="minorBidi"/>
              <w:noProof/>
              <w:sz w:val="22"/>
              <w:szCs w:val="22"/>
            </w:rPr>
          </w:pPr>
          <w:hyperlink w:anchor="_Toc75977825" w:history="1">
            <w:r w:rsidR="00431CDF" w:rsidRPr="00431CDF">
              <w:rPr>
                <w:rStyle w:val="af"/>
                <w:rFonts w:eastAsia="Calibri"/>
                <w:bCs/>
                <w:noProof/>
                <w:sz w:val="22"/>
                <w:szCs w:val="22"/>
              </w:rPr>
              <w:t>8.Перспективная схема водоснабжения муниципального образования.</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_Toc75977825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117</w:t>
            </w:r>
            <w:r w:rsidR="00431CDF" w:rsidRPr="00431CDF">
              <w:rPr>
                <w:noProof/>
                <w:webHidden/>
                <w:sz w:val="22"/>
                <w:szCs w:val="22"/>
              </w:rPr>
              <w:fldChar w:fldCharType="end"/>
            </w:r>
          </w:hyperlink>
        </w:p>
        <w:p w14:paraId="27F04D2A" w14:textId="607123F9" w:rsidR="00431CDF" w:rsidRPr="00431CDF" w:rsidRDefault="00273FC2">
          <w:pPr>
            <w:pStyle w:val="13"/>
            <w:tabs>
              <w:tab w:val="right" w:leader="dot" w:pos="9514"/>
            </w:tabs>
            <w:rPr>
              <w:rFonts w:asciiTheme="minorHAnsi" w:eastAsiaTheme="minorEastAsia" w:hAnsiTheme="minorHAnsi" w:cstheme="minorBidi"/>
              <w:noProof/>
              <w:sz w:val="22"/>
              <w:szCs w:val="22"/>
            </w:rPr>
          </w:pPr>
          <w:hyperlink w:anchor="_Toc75977826" w:history="1">
            <w:r w:rsidR="00431CDF" w:rsidRPr="00431CDF">
              <w:rPr>
                <w:rStyle w:val="af"/>
                <w:rFonts w:eastAsia="Calibri"/>
                <w:bCs/>
                <w:noProof/>
                <w:sz w:val="22"/>
                <w:szCs w:val="22"/>
              </w:rPr>
              <w:t>9. Перспективная схема водоотведения муниципального образования.</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_Toc75977826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123</w:t>
            </w:r>
            <w:r w:rsidR="00431CDF" w:rsidRPr="00431CDF">
              <w:rPr>
                <w:noProof/>
                <w:webHidden/>
                <w:sz w:val="22"/>
                <w:szCs w:val="22"/>
              </w:rPr>
              <w:fldChar w:fldCharType="end"/>
            </w:r>
          </w:hyperlink>
        </w:p>
        <w:p w14:paraId="48CD1781" w14:textId="4EAB6A94" w:rsidR="00431CDF" w:rsidRPr="00431CDF" w:rsidRDefault="00273FC2">
          <w:pPr>
            <w:pStyle w:val="13"/>
            <w:tabs>
              <w:tab w:val="right" w:leader="dot" w:pos="9514"/>
            </w:tabs>
            <w:rPr>
              <w:rFonts w:asciiTheme="minorHAnsi" w:eastAsiaTheme="minorEastAsia" w:hAnsiTheme="minorHAnsi" w:cstheme="minorBidi"/>
              <w:noProof/>
              <w:sz w:val="22"/>
              <w:szCs w:val="22"/>
            </w:rPr>
          </w:pPr>
          <w:hyperlink w:anchor="_Toc75977827" w:history="1">
            <w:r w:rsidR="00431CDF" w:rsidRPr="00431CDF">
              <w:rPr>
                <w:rStyle w:val="af"/>
                <w:rFonts w:eastAsia="TimesNewRomanPSMT"/>
                <w:noProof/>
                <w:sz w:val="22"/>
                <w:szCs w:val="22"/>
              </w:rPr>
              <w:t>10. Перспективная схема обращения с твердыми бытовыми отходами.</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_Toc75977827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127</w:t>
            </w:r>
            <w:r w:rsidR="00431CDF" w:rsidRPr="00431CDF">
              <w:rPr>
                <w:noProof/>
                <w:webHidden/>
                <w:sz w:val="22"/>
                <w:szCs w:val="22"/>
              </w:rPr>
              <w:fldChar w:fldCharType="end"/>
            </w:r>
          </w:hyperlink>
        </w:p>
        <w:p w14:paraId="7F0B8222" w14:textId="11D11035" w:rsidR="00431CDF" w:rsidRPr="00431CDF" w:rsidRDefault="00273FC2">
          <w:pPr>
            <w:pStyle w:val="13"/>
            <w:tabs>
              <w:tab w:val="right" w:leader="dot" w:pos="9514"/>
            </w:tabs>
            <w:rPr>
              <w:rFonts w:asciiTheme="minorHAnsi" w:eastAsiaTheme="minorEastAsia" w:hAnsiTheme="minorHAnsi" w:cstheme="minorBidi"/>
              <w:noProof/>
              <w:sz w:val="22"/>
              <w:szCs w:val="22"/>
            </w:rPr>
          </w:pPr>
          <w:hyperlink w:anchor="_Toc75977828" w:history="1">
            <w:r w:rsidR="00431CDF" w:rsidRPr="00431CDF">
              <w:rPr>
                <w:rStyle w:val="af"/>
                <w:noProof/>
                <w:sz w:val="22"/>
                <w:szCs w:val="22"/>
              </w:rPr>
              <w:t>11.Общая программа проектов.</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_Toc75977828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129</w:t>
            </w:r>
            <w:r w:rsidR="00431CDF" w:rsidRPr="00431CDF">
              <w:rPr>
                <w:noProof/>
                <w:webHidden/>
                <w:sz w:val="22"/>
                <w:szCs w:val="22"/>
              </w:rPr>
              <w:fldChar w:fldCharType="end"/>
            </w:r>
          </w:hyperlink>
        </w:p>
        <w:p w14:paraId="778C3D1F" w14:textId="49EFE4D8" w:rsidR="00431CDF" w:rsidRPr="00431CDF" w:rsidRDefault="00273FC2">
          <w:pPr>
            <w:pStyle w:val="13"/>
            <w:tabs>
              <w:tab w:val="right" w:leader="dot" w:pos="9514"/>
            </w:tabs>
            <w:rPr>
              <w:rFonts w:asciiTheme="minorHAnsi" w:eastAsiaTheme="minorEastAsia" w:hAnsiTheme="minorHAnsi" w:cstheme="minorBidi"/>
              <w:noProof/>
              <w:sz w:val="22"/>
              <w:szCs w:val="22"/>
            </w:rPr>
          </w:pPr>
          <w:hyperlink w:anchor="_Toc75977829" w:history="1">
            <w:r w:rsidR="00431CDF" w:rsidRPr="00431CDF">
              <w:rPr>
                <w:rStyle w:val="af"/>
                <w:rFonts w:eastAsia="Calibri"/>
                <w:bCs/>
                <w:noProof/>
                <w:sz w:val="22"/>
                <w:szCs w:val="22"/>
              </w:rPr>
              <w:t>12.Финансовые потребности для реализации программы.</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_Toc75977829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129</w:t>
            </w:r>
            <w:r w:rsidR="00431CDF" w:rsidRPr="00431CDF">
              <w:rPr>
                <w:noProof/>
                <w:webHidden/>
                <w:sz w:val="22"/>
                <w:szCs w:val="22"/>
              </w:rPr>
              <w:fldChar w:fldCharType="end"/>
            </w:r>
          </w:hyperlink>
        </w:p>
        <w:p w14:paraId="5A11C852" w14:textId="75FCBEF0" w:rsidR="00431CDF" w:rsidRPr="00431CDF" w:rsidRDefault="00273FC2">
          <w:pPr>
            <w:pStyle w:val="13"/>
            <w:tabs>
              <w:tab w:val="right" w:leader="dot" w:pos="9514"/>
            </w:tabs>
            <w:rPr>
              <w:rFonts w:asciiTheme="minorHAnsi" w:eastAsiaTheme="minorEastAsia" w:hAnsiTheme="minorHAnsi" w:cstheme="minorBidi"/>
              <w:noProof/>
              <w:sz w:val="22"/>
              <w:szCs w:val="22"/>
            </w:rPr>
          </w:pPr>
          <w:hyperlink w:anchor="_Toc75977830" w:history="1">
            <w:r w:rsidR="00431CDF" w:rsidRPr="00431CDF">
              <w:rPr>
                <w:rStyle w:val="af"/>
                <w:noProof/>
                <w:sz w:val="22"/>
                <w:szCs w:val="22"/>
              </w:rPr>
              <w:t>13.Организация реализации проектов.</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_Toc75977830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133</w:t>
            </w:r>
            <w:r w:rsidR="00431CDF" w:rsidRPr="00431CDF">
              <w:rPr>
                <w:noProof/>
                <w:webHidden/>
                <w:sz w:val="22"/>
                <w:szCs w:val="22"/>
              </w:rPr>
              <w:fldChar w:fldCharType="end"/>
            </w:r>
          </w:hyperlink>
        </w:p>
        <w:p w14:paraId="773EC794" w14:textId="3B4459BC" w:rsidR="00431CDF" w:rsidRPr="00431CDF" w:rsidRDefault="00273FC2">
          <w:pPr>
            <w:pStyle w:val="13"/>
            <w:tabs>
              <w:tab w:val="right" w:leader="dot" w:pos="9514"/>
            </w:tabs>
            <w:rPr>
              <w:rFonts w:asciiTheme="minorHAnsi" w:eastAsiaTheme="minorEastAsia" w:hAnsiTheme="minorHAnsi" w:cstheme="minorBidi"/>
              <w:noProof/>
              <w:sz w:val="22"/>
              <w:szCs w:val="22"/>
            </w:rPr>
          </w:pPr>
          <w:hyperlink w:anchor="_Toc75977831" w:history="1">
            <w:r w:rsidR="00431CDF" w:rsidRPr="00431CDF">
              <w:rPr>
                <w:rStyle w:val="af"/>
                <w:noProof/>
                <w:sz w:val="22"/>
                <w:szCs w:val="22"/>
              </w:rPr>
              <w:t>14.Программы инвестиционных проектов, тариф и плата (тариф) за подключение (присоединение).</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_Toc75977831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141</w:t>
            </w:r>
            <w:r w:rsidR="00431CDF" w:rsidRPr="00431CDF">
              <w:rPr>
                <w:noProof/>
                <w:webHidden/>
                <w:sz w:val="22"/>
                <w:szCs w:val="22"/>
              </w:rPr>
              <w:fldChar w:fldCharType="end"/>
            </w:r>
          </w:hyperlink>
        </w:p>
        <w:p w14:paraId="3E7B7825" w14:textId="7502A1F8" w:rsidR="00431CDF" w:rsidRPr="00431CDF" w:rsidRDefault="00273FC2">
          <w:pPr>
            <w:pStyle w:val="13"/>
            <w:tabs>
              <w:tab w:val="right" w:leader="dot" w:pos="9514"/>
            </w:tabs>
            <w:rPr>
              <w:rFonts w:asciiTheme="minorHAnsi" w:eastAsiaTheme="minorEastAsia" w:hAnsiTheme="minorHAnsi" w:cstheme="minorBidi"/>
              <w:noProof/>
              <w:sz w:val="22"/>
              <w:szCs w:val="22"/>
            </w:rPr>
          </w:pPr>
          <w:hyperlink w:anchor="_Toc75977832" w:history="1">
            <w:r w:rsidR="00431CDF" w:rsidRPr="00431CDF">
              <w:rPr>
                <w:rStyle w:val="af"/>
                <w:rFonts w:eastAsia="Calibri"/>
                <w:bCs/>
                <w:noProof/>
                <w:sz w:val="22"/>
                <w:szCs w:val="22"/>
              </w:rPr>
              <w:t>15.Прогноз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_Toc75977832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146</w:t>
            </w:r>
            <w:r w:rsidR="00431CDF" w:rsidRPr="00431CDF">
              <w:rPr>
                <w:noProof/>
                <w:webHidden/>
                <w:sz w:val="22"/>
                <w:szCs w:val="22"/>
              </w:rPr>
              <w:fldChar w:fldCharType="end"/>
            </w:r>
          </w:hyperlink>
        </w:p>
        <w:p w14:paraId="21BCF531" w14:textId="5E44174D" w:rsidR="00431CDF" w:rsidRPr="00431CDF" w:rsidRDefault="00273FC2">
          <w:pPr>
            <w:pStyle w:val="13"/>
            <w:tabs>
              <w:tab w:val="right" w:leader="dot" w:pos="9514"/>
            </w:tabs>
            <w:rPr>
              <w:rFonts w:asciiTheme="minorHAnsi" w:eastAsiaTheme="minorEastAsia" w:hAnsiTheme="minorHAnsi" w:cstheme="minorBidi"/>
              <w:noProof/>
              <w:sz w:val="22"/>
              <w:szCs w:val="22"/>
            </w:rPr>
          </w:pPr>
          <w:hyperlink w:anchor="_Toc75977833" w:history="1">
            <w:r w:rsidR="00431CDF" w:rsidRPr="00431CDF">
              <w:rPr>
                <w:rStyle w:val="af"/>
                <w:noProof/>
                <w:sz w:val="22"/>
                <w:szCs w:val="22"/>
              </w:rPr>
              <w:t>16. Модель для расчета программы</w:t>
            </w:r>
            <w:r w:rsidR="00431CDF" w:rsidRPr="00431CDF">
              <w:rPr>
                <w:noProof/>
                <w:webHidden/>
                <w:sz w:val="22"/>
                <w:szCs w:val="22"/>
              </w:rPr>
              <w:tab/>
            </w:r>
            <w:r w:rsidR="00431CDF" w:rsidRPr="00431CDF">
              <w:rPr>
                <w:noProof/>
                <w:webHidden/>
                <w:sz w:val="22"/>
                <w:szCs w:val="22"/>
              </w:rPr>
              <w:fldChar w:fldCharType="begin"/>
            </w:r>
            <w:r w:rsidR="00431CDF" w:rsidRPr="00431CDF">
              <w:rPr>
                <w:noProof/>
                <w:webHidden/>
                <w:sz w:val="22"/>
                <w:szCs w:val="22"/>
              </w:rPr>
              <w:instrText xml:space="preserve"> PAGEREF _Toc75977833 \h </w:instrText>
            </w:r>
            <w:r w:rsidR="00431CDF" w:rsidRPr="00431CDF">
              <w:rPr>
                <w:noProof/>
                <w:webHidden/>
                <w:sz w:val="22"/>
                <w:szCs w:val="22"/>
              </w:rPr>
            </w:r>
            <w:r w:rsidR="00431CDF" w:rsidRPr="00431CDF">
              <w:rPr>
                <w:noProof/>
                <w:webHidden/>
                <w:sz w:val="22"/>
                <w:szCs w:val="22"/>
              </w:rPr>
              <w:fldChar w:fldCharType="separate"/>
            </w:r>
            <w:r w:rsidR="005647CB">
              <w:rPr>
                <w:noProof/>
                <w:webHidden/>
                <w:sz w:val="22"/>
                <w:szCs w:val="22"/>
              </w:rPr>
              <w:t>160</w:t>
            </w:r>
            <w:r w:rsidR="00431CDF" w:rsidRPr="00431CDF">
              <w:rPr>
                <w:noProof/>
                <w:webHidden/>
                <w:sz w:val="22"/>
                <w:szCs w:val="22"/>
              </w:rPr>
              <w:fldChar w:fldCharType="end"/>
            </w:r>
          </w:hyperlink>
        </w:p>
        <w:p w14:paraId="691712CB" w14:textId="77777777" w:rsidR="00DC032F" w:rsidRPr="00431CDF" w:rsidRDefault="00DC032F">
          <w:pPr>
            <w:rPr>
              <w:sz w:val="22"/>
              <w:szCs w:val="22"/>
            </w:rPr>
          </w:pPr>
          <w:r w:rsidRPr="00431CDF">
            <w:rPr>
              <w:b/>
              <w:bCs/>
              <w:sz w:val="22"/>
              <w:szCs w:val="22"/>
            </w:rPr>
            <w:fldChar w:fldCharType="end"/>
          </w:r>
        </w:p>
      </w:sdtContent>
    </w:sdt>
    <w:p w14:paraId="3538E637" w14:textId="77777777" w:rsidR="00944A9E" w:rsidRPr="00944A9E" w:rsidRDefault="00944A9E" w:rsidP="00944A9E">
      <w:pPr>
        <w:rPr>
          <w:rFonts w:eastAsia="Calibri"/>
        </w:rPr>
      </w:pPr>
      <w:r w:rsidRPr="00431CDF">
        <w:rPr>
          <w:sz w:val="22"/>
          <w:szCs w:val="22"/>
        </w:rPr>
        <w:br w:type="page"/>
      </w:r>
    </w:p>
    <w:p w14:paraId="62E4981B" w14:textId="77777777" w:rsidR="00944A9E" w:rsidRPr="00584801" w:rsidRDefault="00A45C0D" w:rsidP="00101A77">
      <w:pPr>
        <w:pStyle w:val="1"/>
        <w:rPr>
          <w:rFonts w:ascii="Times New Roman" w:hAnsi="Times New Roman" w:cs="Times New Roman"/>
          <w:b w:val="0"/>
        </w:rPr>
      </w:pPr>
      <w:bookmarkStart w:id="0" w:name="_Toc75977790"/>
      <w:r w:rsidRPr="00584801">
        <w:rPr>
          <w:rFonts w:ascii="Times New Roman" w:hAnsi="Times New Roman" w:cs="Times New Roman"/>
        </w:rPr>
        <w:lastRenderedPageBreak/>
        <w:t>1.</w:t>
      </w:r>
      <w:r w:rsidR="00944A9E" w:rsidRPr="00584801">
        <w:rPr>
          <w:rFonts w:ascii="Times New Roman" w:hAnsi="Times New Roman" w:cs="Times New Roman"/>
        </w:rPr>
        <w:t xml:space="preserve"> Перспективные показатели развития ЗАТО городской округ Молодежный для разработки Программы</w:t>
      </w:r>
      <w:r w:rsidRPr="00584801">
        <w:rPr>
          <w:rFonts w:ascii="Times New Roman" w:hAnsi="Times New Roman" w:cs="Times New Roman"/>
        </w:rPr>
        <w:t>.</w:t>
      </w:r>
      <w:bookmarkEnd w:id="0"/>
    </w:p>
    <w:p w14:paraId="76AC32A0" w14:textId="77777777" w:rsidR="00944A9E" w:rsidRPr="00584801" w:rsidRDefault="00A45C0D" w:rsidP="00F9096E">
      <w:pPr>
        <w:pStyle w:val="2"/>
        <w:rPr>
          <w:rFonts w:ascii="Times New Roman" w:hAnsi="Times New Roman" w:cs="Times New Roman"/>
          <w:b w:val="0"/>
        </w:rPr>
      </w:pPr>
      <w:bookmarkStart w:id="1" w:name="_Toc75977791"/>
      <w:r w:rsidRPr="00584801">
        <w:rPr>
          <w:rFonts w:ascii="Times New Roman" w:hAnsi="Times New Roman" w:cs="Times New Roman"/>
          <w:b w:val="0"/>
        </w:rPr>
        <w:t xml:space="preserve">1.1. </w:t>
      </w:r>
      <w:r w:rsidR="00944A9E" w:rsidRPr="00584801">
        <w:rPr>
          <w:rFonts w:ascii="Times New Roman" w:hAnsi="Times New Roman" w:cs="Times New Roman"/>
          <w:b w:val="0"/>
        </w:rPr>
        <w:t>Характеристика ЗАТО городской округ Молодежный</w:t>
      </w:r>
      <w:bookmarkEnd w:id="1"/>
      <w:r w:rsidR="00584801">
        <w:rPr>
          <w:rFonts w:ascii="Times New Roman" w:hAnsi="Times New Roman" w:cs="Times New Roman"/>
          <w:b w:val="0"/>
        </w:rPr>
        <w:t>.</w:t>
      </w:r>
    </w:p>
    <w:p w14:paraId="471F16C4" w14:textId="77777777" w:rsidR="00665C0C" w:rsidRDefault="00665C0C" w:rsidP="00665C0C">
      <w:r>
        <w:t>ЗАТО городской округ Молодежный располагается в юго-западной части Московской области. Расстояние от административного центра городского округа до МКАД составляет 71 км.</w:t>
      </w:r>
    </w:p>
    <w:p w14:paraId="0EB933C0" w14:textId="77777777" w:rsidR="00665C0C" w:rsidRDefault="00665C0C" w:rsidP="00665C0C">
      <w:r>
        <w:t>Городской округ Молодёжный граничит с поселениями Наро-Фоминского муниципального района Московской области:</w:t>
      </w:r>
    </w:p>
    <w:p w14:paraId="7202F85B" w14:textId="77777777" w:rsidR="00665C0C" w:rsidRDefault="00665C0C" w:rsidP="00665C0C">
      <w:r>
        <w:t xml:space="preserve"> - на севере - с городским поселением Наро-Фоминск;</w:t>
      </w:r>
    </w:p>
    <w:p w14:paraId="76FEB051" w14:textId="77777777" w:rsidR="00665C0C" w:rsidRDefault="00665C0C" w:rsidP="00665C0C">
      <w:r>
        <w:t xml:space="preserve"> - на востоке, юге и западе - с сельским поселением </w:t>
      </w:r>
      <w:proofErr w:type="spellStart"/>
      <w:r>
        <w:t>Атепцевское</w:t>
      </w:r>
      <w:proofErr w:type="spellEnd"/>
      <w:r>
        <w:t>.</w:t>
      </w:r>
    </w:p>
    <w:p w14:paraId="23BF1DF8" w14:textId="77777777" w:rsidR="00665C0C" w:rsidRDefault="00665C0C" w:rsidP="00665C0C">
      <w:r>
        <w:t xml:space="preserve">    Площадь территории городского округа Молодёжный составляет 5,918 км².</w:t>
      </w:r>
    </w:p>
    <w:p w14:paraId="75ED8763" w14:textId="77777777" w:rsidR="00665C0C" w:rsidRDefault="00665C0C" w:rsidP="00665C0C">
      <w:r>
        <w:t xml:space="preserve">    Границы посёлка городского типа Молодежный показаны на рис.1.1.</w:t>
      </w:r>
    </w:p>
    <w:p w14:paraId="346FC811" w14:textId="77777777" w:rsidR="00665C0C" w:rsidRDefault="00665C0C" w:rsidP="00665C0C">
      <w:r>
        <w:t xml:space="preserve">Численность постоянного населения городского округа Молодёжный по </w:t>
      </w:r>
      <w:proofErr w:type="gramStart"/>
      <w:r>
        <w:t>со-стоянию</w:t>
      </w:r>
      <w:proofErr w:type="gramEnd"/>
      <w:r>
        <w:t xml:space="preserve"> на 01.01.2019 года составляет 2828 человека.</w:t>
      </w:r>
    </w:p>
    <w:p w14:paraId="3F5B0B9E" w14:textId="77777777" w:rsidR="00665C0C" w:rsidRDefault="00665C0C" w:rsidP="00665C0C">
      <w:r>
        <w:t xml:space="preserve">     Жилищный фонд ЗАТО городской округ Молодежный представлен </w:t>
      </w:r>
      <w:proofErr w:type="spellStart"/>
      <w:r>
        <w:t>среднеэтажной</w:t>
      </w:r>
      <w:proofErr w:type="spellEnd"/>
      <w:r>
        <w:t xml:space="preserve"> многоквартирной жилой застройкой. Инфраструктура ЗАТО городской округ </w:t>
      </w:r>
      <w:proofErr w:type="gramStart"/>
      <w:r>
        <w:t>Молодежный  включает</w:t>
      </w:r>
      <w:proofErr w:type="gramEnd"/>
      <w:r>
        <w:t xml:space="preserve"> в себя объекты образования, здравоохранения, культуры и т.д.</w:t>
      </w:r>
    </w:p>
    <w:p w14:paraId="22D98544" w14:textId="77777777" w:rsidR="00665C0C" w:rsidRDefault="00665C0C" w:rsidP="00665C0C">
      <w:r>
        <w:t xml:space="preserve">     Внешние транспортные связи городского округа посёлка Молодёжный с населёнными пунктами Московской области осуществляются по </w:t>
      </w:r>
      <w:proofErr w:type="gramStart"/>
      <w:r>
        <w:t>автомобиль-ной</w:t>
      </w:r>
      <w:proofErr w:type="gramEnd"/>
      <w:r>
        <w:t xml:space="preserve"> дороге регионального значения </w:t>
      </w:r>
      <w:proofErr w:type="spellStart"/>
      <w:r>
        <w:t>Атепцево</w:t>
      </w:r>
      <w:proofErr w:type="spellEnd"/>
      <w:r>
        <w:t>-Молодёжный.</w:t>
      </w:r>
    </w:p>
    <w:p w14:paraId="0DDA4584" w14:textId="77777777" w:rsidR="00665C0C" w:rsidRDefault="00665C0C" w:rsidP="00665C0C">
      <w:r>
        <w:t>По строительно-климатическому районированию (СНиП 23-01-99*«Строительная климатология») территория ЗАТО городской округ Молодежный относится к климатическому району IIВ.</w:t>
      </w:r>
    </w:p>
    <w:p w14:paraId="09A99B32" w14:textId="77777777" w:rsidR="00665C0C" w:rsidRDefault="00665C0C" w:rsidP="00665C0C">
      <w:r>
        <w:t xml:space="preserve">     Климат на территории ЗАТО городской округ Молодежный умеренно континентальный. Продолжительность тёплого периода порядка 170 дней. Зима умеренно холодная, </w:t>
      </w:r>
      <w:proofErr w:type="gramStart"/>
      <w:r>
        <w:t>устанавливается  во</w:t>
      </w:r>
      <w:proofErr w:type="gramEnd"/>
      <w:r>
        <w:t xml:space="preserve"> второй половине декабря и длится до четырех месяцев. Лето умеренно теплое. Средняя зимняя температура -10 °С, летняя +17°С</w:t>
      </w:r>
    </w:p>
    <w:p w14:paraId="4AB37028" w14:textId="77777777" w:rsidR="00665C0C" w:rsidRDefault="00665C0C" w:rsidP="00665C0C">
      <w:r>
        <w:t xml:space="preserve">          Территория представляет собой грядово-холмистую, холмисто-волнистую с небольшими пологими возвышенностями равнину. Почвы дерново-подзолистые. Преобладают еловые и елово-широколиственные леса. </w:t>
      </w:r>
    </w:p>
    <w:p w14:paraId="60E281B3" w14:textId="77777777" w:rsidR="00665C0C" w:rsidRDefault="00665C0C" w:rsidP="00665C0C"/>
    <w:p w14:paraId="6C96A1B1" w14:textId="77777777" w:rsidR="00665C0C" w:rsidRDefault="00665C0C" w:rsidP="00665C0C">
      <w:r>
        <w:t>Расположение границ     ЗАТО городской округ Молодежный приведено на рисунке 1.1.1.</w:t>
      </w:r>
    </w:p>
    <w:p w14:paraId="69C5F231" w14:textId="77777777" w:rsidR="00665C0C" w:rsidRDefault="00665C0C" w:rsidP="00665C0C"/>
    <w:p w14:paraId="69E93B68" w14:textId="77777777" w:rsidR="00665C0C" w:rsidRDefault="00665C0C" w:rsidP="00665C0C">
      <w:pPr>
        <w:ind w:left="-426"/>
      </w:pPr>
      <w:r>
        <w:rPr>
          <w:noProof/>
        </w:rPr>
        <w:lastRenderedPageBreak/>
        <w:drawing>
          <wp:inline distT="0" distB="0" distL="0" distR="0" wp14:anchorId="7AD56E87" wp14:editId="68FE1E70">
            <wp:extent cx="5526156" cy="3259407"/>
            <wp:effectExtent l="323850" t="323850" r="322580" b="32258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BEBA8EAE-BF5A-486C-A8C5-ECC9F3942E4B}">
                          <a14:imgProps xmlns:a14="http://schemas.microsoft.com/office/drawing/2010/main">
                            <a14:imgLayer r:embed="rId10">
                              <a14:imgEffect>
                                <a14:sharpenSoften amount="50000"/>
                              </a14:imgEffect>
                              <a14:imgEffect>
                                <a14:saturation sat="200000"/>
                              </a14:imgEffect>
                              <a14:imgEffect>
                                <a14:brightnessContrast bright="1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543181" cy="3269449"/>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14:paraId="3398FD6B" w14:textId="77777777" w:rsidR="00944A9E" w:rsidRPr="00944A9E" w:rsidRDefault="00944A9E" w:rsidP="00944A9E">
      <w:pPr>
        <w:rPr>
          <w:rFonts w:eastAsia="TimesNewRomanPSMT"/>
        </w:rPr>
      </w:pPr>
    </w:p>
    <w:p w14:paraId="0F3EB649" w14:textId="77777777" w:rsidR="00665C0C" w:rsidRDefault="00944A9E" w:rsidP="00665C0C">
      <w:pPr>
        <w:rPr>
          <w:rFonts w:eastAsia="TimesNewRomanPSMT"/>
        </w:rPr>
      </w:pPr>
      <w:r w:rsidRPr="00944A9E">
        <w:rPr>
          <w:rFonts w:eastAsia="TimesNewRomanPSMT"/>
        </w:rPr>
        <w:t xml:space="preserve">Рисунок 1.1- Графическое положение </w:t>
      </w:r>
      <w:r>
        <w:rPr>
          <w:rFonts w:eastAsia="TimesNewRomanPSMT"/>
        </w:rPr>
        <w:t>ЗАТО городской округ Молодежный</w:t>
      </w:r>
      <w:r w:rsidR="00665C0C">
        <w:rPr>
          <w:rFonts w:eastAsia="TimesNewRomanPSMT"/>
        </w:rPr>
        <w:t>.</w:t>
      </w:r>
    </w:p>
    <w:p w14:paraId="73E3BBC6" w14:textId="77777777" w:rsidR="00944A9E" w:rsidRPr="00944A9E" w:rsidRDefault="00944A9E" w:rsidP="00665C0C">
      <w:pPr>
        <w:rPr>
          <w:rFonts w:eastAsia="TimesNewRomanPSMT"/>
        </w:rPr>
      </w:pPr>
      <w:r w:rsidRPr="00944A9E">
        <w:rPr>
          <w:rFonts w:eastAsia="TimesNewRomanPSMT"/>
        </w:rPr>
        <w:t xml:space="preserve">  </w:t>
      </w:r>
    </w:p>
    <w:p w14:paraId="02A7900C" w14:textId="77777777" w:rsidR="00944A9E" w:rsidRPr="00944A9E" w:rsidRDefault="00944A9E" w:rsidP="00944A9E">
      <w:pPr>
        <w:rPr>
          <w:rFonts w:eastAsia="TimesNewRomanPSMT"/>
        </w:rPr>
      </w:pPr>
    </w:p>
    <w:p w14:paraId="714DCC3C" w14:textId="77777777" w:rsidR="00944A9E" w:rsidRPr="00944A9E" w:rsidRDefault="00944A9E" w:rsidP="00944A9E">
      <w:pPr>
        <w:rPr>
          <w:rFonts w:eastAsia="TimesNewRomanPSMT"/>
        </w:rPr>
      </w:pPr>
      <w:r w:rsidRPr="00944A9E">
        <w:rPr>
          <w:rFonts w:eastAsia="TimesNewRomanPSMT"/>
        </w:rPr>
        <w:t xml:space="preserve">Общая характеристика </w:t>
      </w:r>
      <w:r>
        <w:rPr>
          <w:rFonts w:eastAsia="TimesNewRomanPSMT"/>
        </w:rPr>
        <w:t>ЗАТО городской округ Молодежный</w:t>
      </w:r>
      <w:r w:rsidRPr="00944A9E">
        <w:rPr>
          <w:rFonts w:eastAsia="TimesNewRomanPSMT"/>
        </w:rPr>
        <w:t xml:space="preserve"> по показателям социально-экономического развития муниципального образования приведена в таблице 1.3.</w:t>
      </w:r>
    </w:p>
    <w:p w14:paraId="50A11CA0" w14:textId="77777777" w:rsidR="00944A9E" w:rsidRPr="00944A9E" w:rsidRDefault="00944A9E" w:rsidP="005E0689">
      <w:pPr>
        <w:jc w:val="right"/>
        <w:rPr>
          <w:rFonts w:eastAsia="TimesNewRomanPSMT"/>
        </w:rPr>
      </w:pPr>
      <w:r w:rsidRPr="00944A9E">
        <w:rPr>
          <w:rFonts w:eastAsia="TimesNewRomanPSMT"/>
        </w:rPr>
        <w:t>Таблица 1.3.</w:t>
      </w:r>
    </w:p>
    <w:tbl>
      <w:tblPr>
        <w:tblW w:w="9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7"/>
        <w:gridCol w:w="3395"/>
        <w:gridCol w:w="1442"/>
        <w:gridCol w:w="1518"/>
        <w:gridCol w:w="1422"/>
        <w:gridCol w:w="1395"/>
        <w:gridCol w:w="6"/>
      </w:tblGrid>
      <w:tr w:rsidR="005E0689" w:rsidRPr="005E0689" w14:paraId="3EDB95AA" w14:textId="77777777" w:rsidTr="006374F4">
        <w:trPr>
          <w:tblHeader/>
          <w:jc w:val="center"/>
        </w:trPr>
        <w:tc>
          <w:tcPr>
            <w:tcW w:w="697" w:type="dxa"/>
            <w:vAlign w:val="center"/>
          </w:tcPr>
          <w:p w14:paraId="4FD3F639" w14:textId="77777777" w:rsidR="005E0689" w:rsidRPr="005E0689" w:rsidRDefault="005E0689" w:rsidP="005E0689">
            <w:pPr>
              <w:jc w:val="center"/>
              <w:rPr>
                <w:sz w:val="24"/>
              </w:rPr>
            </w:pPr>
            <w:r w:rsidRPr="005E0689">
              <w:rPr>
                <w:sz w:val="24"/>
              </w:rPr>
              <w:t>Поз.</w:t>
            </w:r>
          </w:p>
        </w:tc>
        <w:tc>
          <w:tcPr>
            <w:tcW w:w="3395" w:type="dxa"/>
            <w:vAlign w:val="center"/>
          </w:tcPr>
          <w:p w14:paraId="1199C938" w14:textId="77777777" w:rsidR="005E0689" w:rsidRPr="005E0689" w:rsidRDefault="005E0689" w:rsidP="005E0689">
            <w:pPr>
              <w:jc w:val="center"/>
              <w:rPr>
                <w:sz w:val="24"/>
              </w:rPr>
            </w:pPr>
            <w:r w:rsidRPr="005E0689">
              <w:rPr>
                <w:sz w:val="24"/>
              </w:rPr>
              <w:t>Показатели</w:t>
            </w:r>
          </w:p>
        </w:tc>
        <w:tc>
          <w:tcPr>
            <w:tcW w:w="1442" w:type="dxa"/>
            <w:vAlign w:val="center"/>
          </w:tcPr>
          <w:p w14:paraId="53C91B05" w14:textId="77777777" w:rsidR="005E0689" w:rsidRPr="005E0689" w:rsidRDefault="005E0689" w:rsidP="005E0689">
            <w:pPr>
              <w:jc w:val="center"/>
              <w:rPr>
                <w:sz w:val="24"/>
              </w:rPr>
            </w:pPr>
            <w:r w:rsidRPr="005E0689">
              <w:rPr>
                <w:sz w:val="24"/>
              </w:rPr>
              <w:t>Единица измерения</w:t>
            </w:r>
          </w:p>
        </w:tc>
        <w:tc>
          <w:tcPr>
            <w:tcW w:w="1518" w:type="dxa"/>
            <w:vAlign w:val="center"/>
          </w:tcPr>
          <w:p w14:paraId="651E7910" w14:textId="77777777" w:rsidR="005E0689" w:rsidRPr="005E0689" w:rsidRDefault="005E0689" w:rsidP="005E0689">
            <w:pPr>
              <w:jc w:val="center"/>
              <w:rPr>
                <w:sz w:val="24"/>
              </w:rPr>
            </w:pPr>
            <w:proofErr w:type="gramStart"/>
            <w:r w:rsidRPr="005E0689">
              <w:rPr>
                <w:sz w:val="24"/>
              </w:rPr>
              <w:t>Существу-</w:t>
            </w:r>
            <w:proofErr w:type="spellStart"/>
            <w:r w:rsidRPr="005E0689">
              <w:rPr>
                <w:sz w:val="24"/>
              </w:rPr>
              <w:t>ющее</w:t>
            </w:r>
            <w:proofErr w:type="spellEnd"/>
            <w:proofErr w:type="gramEnd"/>
            <w:r w:rsidRPr="005E0689">
              <w:rPr>
                <w:sz w:val="24"/>
              </w:rPr>
              <w:t xml:space="preserve"> положение (01.01.2021)</w:t>
            </w:r>
          </w:p>
        </w:tc>
        <w:tc>
          <w:tcPr>
            <w:tcW w:w="1422" w:type="dxa"/>
            <w:vAlign w:val="center"/>
          </w:tcPr>
          <w:p w14:paraId="5D174A61" w14:textId="77777777" w:rsidR="005E0689" w:rsidRPr="005E0689" w:rsidRDefault="005E0689" w:rsidP="005E0689">
            <w:pPr>
              <w:jc w:val="center"/>
              <w:rPr>
                <w:sz w:val="24"/>
              </w:rPr>
            </w:pPr>
            <w:r w:rsidRPr="005E0689">
              <w:rPr>
                <w:sz w:val="24"/>
              </w:rPr>
              <w:t xml:space="preserve"> 2026 год</w:t>
            </w:r>
          </w:p>
        </w:tc>
        <w:tc>
          <w:tcPr>
            <w:tcW w:w="1401" w:type="dxa"/>
            <w:gridSpan w:val="2"/>
            <w:vAlign w:val="center"/>
          </w:tcPr>
          <w:p w14:paraId="618D56D5" w14:textId="77777777" w:rsidR="005E0689" w:rsidRPr="005E0689" w:rsidRDefault="005E0689" w:rsidP="005E0689">
            <w:pPr>
              <w:jc w:val="center"/>
              <w:rPr>
                <w:sz w:val="24"/>
              </w:rPr>
            </w:pPr>
            <w:r w:rsidRPr="005E0689">
              <w:rPr>
                <w:sz w:val="24"/>
              </w:rPr>
              <w:t>Расчётный срок</w:t>
            </w:r>
          </w:p>
          <w:p w14:paraId="0649234B" w14:textId="77777777" w:rsidR="005E0689" w:rsidRPr="005E0689" w:rsidRDefault="005E0689" w:rsidP="005E0689">
            <w:pPr>
              <w:jc w:val="center"/>
              <w:rPr>
                <w:sz w:val="24"/>
              </w:rPr>
            </w:pPr>
            <w:r w:rsidRPr="005E0689">
              <w:rPr>
                <w:sz w:val="24"/>
              </w:rPr>
              <w:t>(2035 год)</w:t>
            </w:r>
          </w:p>
        </w:tc>
      </w:tr>
      <w:tr w:rsidR="005E0689" w:rsidRPr="005E0689" w14:paraId="4ADC227A" w14:textId="77777777" w:rsidTr="006374F4">
        <w:trPr>
          <w:gridAfter w:val="1"/>
          <w:wAfter w:w="6" w:type="dxa"/>
          <w:trHeight w:val="428"/>
          <w:jc w:val="center"/>
        </w:trPr>
        <w:tc>
          <w:tcPr>
            <w:tcW w:w="9869" w:type="dxa"/>
            <w:gridSpan w:val="6"/>
            <w:vAlign w:val="center"/>
          </w:tcPr>
          <w:p w14:paraId="0909750D" w14:textId="77777777" w:rsidR="005E0689" w:rsidRPr="005E0689" w:rsidRDefault="005E0689" w:rsidP="005E0689">
            <w:pPr>
              <w:jc w:val="center"/>
              <w:rPr>
                <w:b/>
                <w:sz w:val="24"/>
              </w:rPr>
            </w:pPr>
            <w:r w:rsidRPr="005E0689">
              <w:rPr>
                <w:b/>
                <w:sz w:val="24"/>
              </w:rPr>
              <w:t xml:space="preserve">1. Население </w:t>
            </w:r>
          </w:p>
        </w:tc>
      </w:tr>
      <w:tr w:rsidR="005E0689" w:rsidRPr="005E0689" w14:paraId="1186B5D0" w14:textId="77777777" w:rsidTr="006374F4">
        <w:trPr>
          <w:trHeight w:val="534"/>
          <w:jc w:val="center"/>
        </w:trPr>
        <w:tc>
          <w:tcPr>
            <w:tcW w:w="697" w:type="dxa"/>
            <w:vAlign w:val="center"/>
          </w:tcPr>
          <w:p w14:paraId="7A238958" w14:textId="77777777" w:rsidR="005E0689" w:rsidRPr="005E0689" w:rsidRDefault="005E0689" w:rsidP="005E0689">
            <w:pPr>
              <w:jc w:val="center"/>
              <w:rPr>
                <w:sz w:val="24"/>
              </w:rPr>
            </w:pPr>
            <w:r w:rsidRPr="005E0689">
              <w:rPr>
                <w:sz w:val="24"/>
              </w:rPr>
              <w:t>1.1</w:t>
            </w:r>
          </w:p>
        </w:tc>
        <w:tc>
          <w:tcPr>
            <w:tcW w:w="3395" w:type="dxa"/>
            <w:vAlign w:val="center"/>
          </w:tcPr>
          <w:p w14:paraId="4058EBCE" w14:textId="77777777" w:rsidR="005E0689" w:rsidRPr="005E0689" w:rsidRDefault="005E0689" w:rsidP="005E0689">
            <w:pPr>
              <w:jc w:val="left"/>
              <w:rPr>
                <w:sz w:val="24"/>
              </w:rPr>
            </w:pPr>
            <w:r w:rsidRPr="005E0689">
              <w:rPr>
                <w:sz w:val="24"/>
              </w:rPr>
              <w:t>Численность постоянного населения – всего,</w:t>
            </w:r>
          </w:p>
          <w:p w14:paraId="2E5B1AF9" w14:textId="77777777" w:rsidR="005E0689" w:rsidRPr="005E0689" w:rsidRDefault="005E0689" w:rsidP="005E0689">
            <w:pPr>
              <w:jc w:val="left"/>
              <w:rPr>
                <w:sz w:val="24"/>
              </w:rPr>
            </w:pPr>
            <w:r w:rsidRPr="005E0689">
              <w:rPr>
                <w:sz w:val="24"/>
              </w:rPr>
              <w:t>в том числе:</w:t>
            </w:r>
          </w:p>
        </w:tc>
        <w:tc>
          <w:tcPr>
            <w:tcW w:w="1442" w:type="dxa"/>
            <w:vAlign w:val="center"/>
          </w:tcPr>
          <w:p w14:paraId="782693D3" w14:textId="77777777" w:rsidR="005E0689" w:rsidRPr="005E0689" w:rsidRDefault="005E0689" w:rsidP="005E0689">
            <w:pPr>
              <w:jc w:val="center"/>
              <w:rPr>
                <w:sz w:val="24"/>
              </w:rPr>
            </w:pPr>
            <w:r w:rsidRPr="005E0689">
              <w:rPr>
                <w:sz w:val="24"/>
              </w:rPr>
              <w:t>тыс. чел.</w:t>
            </w:r>
          </w:p>
        </w:tc>
        <w:tc>
          <w:tcPr>
            <w:tcW w:w="1518" w:type="dxa"/>
            <w:vAlign w:val="center"/>
          </w:tcPr>
          <w:p w14:paraId="7B020FE4" w14:textId="77777777" w:rsidR="005E0689" w:rsidRPr="005E0689" w:rsidRDefault="005E0689" w:rsidP="005E0689">
            <w:pPr>
              <w:jc w:val="center"/>
              <w:rPr>
                <w:sz w:val="24"/>
              </w:rPr>
            </w:pPr>
            <w:r w:rsidRPr="005E0689">
              <w:rPr>
                <w:sz w:val="24"/>
              </w:rPr>
              <w:t>2,8</w:t>
            </w:r>
          </w:p>
        </w:tc>
        <w:tc>
          <w:tcPr>
            <w:tcW w:w="1422" w:type="dxa"/>
            <w:vAlign w:val="center"/>
          </w:tcPr>
          <w:p w14:paraId="1928A2FA" w14:textId="77777777" w:rsidR="005E0689" w:rsidRPr="005E0689" w:rsidRDefault="005E0689" w:rsidP="005E0689">
            <w:pPr>
              <w:jc w:val="center"/>
              <w:rPr>
                <w:sz w:val="24"/>
              </w:rPr>
            </w:pPr>
            <w:r w:rsidRPr="005E0689">
              <w:rPr>
                <w:sz w:val="24"/>
              </w:rPr>
              <w:t>3,0</w:t>
            </w:r>
          </w:p>
        </w:tc>
        <w:tc>
          <w:tcPr>
            <w:tcW w:w="1401" w:type="dxa"/>
            <w:gridSpan w:val="2"/>
            <w:vAlign w:val="center"/>
          </w:tcPr>
          <w:p w14:paraId="4701221E" w14:textId="77777777" w:rsidR="005E0689" w:rsidRPr="005E0689" w:rsidRDefault="005E0689" w:rsidP="005E0689">
            <w:pPr>
              <w:jc w:val="center"/>
              <w:rPr>
                <w:sz w:val="24"/>
              </w:rPr>
            </w:pPr>
            <w:r w:rsidRPr="005E0689">
              <w:rPr>
                <w:sz w:val="24"/>
              </w:rPr>
              <w:t>3,4</w:t>
            </w:r>
          </w:p>
        </w:tc>
      </w:tr>
      <w:tr w:rsidR="005E0689" w:rsidRPr="005E0689" w14:paraId="11698A80" w14:textId="77777777" w:rsidTr="006374F4">
        <w:trPr>
          <w:trHeight w:val="534"/>
          <w:jc w:val="center"/>
        </w:trPr>
        <w:tc>
          <w:tcPr>
            <w:tcW w:w="697" w:type="dxa"/>
            <w:vAlign w:val="center"/>
          </w:tcPr>
          <w:p w14:paraId="77F9A907" w14:textId="77777777" w:rsidR="005E0689" w:rsidRPr="005E0689" w:rsidRDefault="005E0689" w:rsidP="005E0689">
            <w:pPr>
              <w:jc w:val="center"/>
              <w:rPr>
                <w:sz w:val="24"/>
              </w:rPr>
            </w:pPr>
            <w:r w:rsidRPr="005E0689">
              <w:rPr>
                <w:sz w:val="24"/>
              </w:rPr>
              <w:t>1.2</w:t>
            </w:r>
          </w:p>
        </w:tc>
        <w:tc>
          <w:tcPr>
            <w:tcW w:w="3395" w:type="dxa"/>
            <w:vAlign w:val="center"/>
          </w:tcPr>
          <w:p w14:paraId="3FD661C9" w14:textId="77777777" w:rsidR="005E0689" w:rsidRPr="005E0689" w:rsidRDefault="005E0689" w:rsidP="005E0689">
            <w:pPr>
              <w:jc w:val="left"/>
              <w:rPr>
                <w:sz w:val="24"/>
              </w:rPr>
            </w:pPr>
            <w:r w:rsidRPr="005E0689">
              <w:rPr>
                <w:sz w:val="24"/>
              </w:rPr>
              <w:t>Возрастная структура</w:t>
            </w:r>
          </w:p>
        </w:tc>
        <w:tc>
          <w:tcPr>
            <w:tcW w:w="1442" w:type="dxa"/>
            <w:vAlign w:val="center"/>
          </w:tcPr>
          <w:p w14:paraId="1E7239C2" w14:textId="77777777" w:rsidR="005E0689" w:rsidRPr="005E0689" w:rsidRDefault="005E0689" w:rsidP="005E0689">
            <w:pPr>
              <w:jc w:val="center"/>
              <w:rPr>
                <w:sz w:val="24"/>
              </w:rPr>
            </w:pPr>
            <w:r w:rsidRPr="005E0689">
              <w:rPr>
                <w:sz w:val="24"/>
              </w:rPr>
              <w:t>%</w:t>
            </w:r>
          </w:p>
        </w:tc>
        <w:tc>
          <w:tcPr>
            <w:tcW w:w="1518" w:type="dxa"/>
            <w:vAlign w:val="center"/>
          </w:tcPr>
          <w:p w14:paraId="1F1E83DF" w14:textId="77777777" w:rsidR="005E0689" w:rsidRPr="005E0689" w:rsidRDefault="005E0689" w:rsidP="005E0689">
            <w:pPr>
              <w:jc w:val="center"/>
              <w:rPr>
                <w:sz w:val="24"/>
              </w:rPr>
            </w:pPr>
            <w:r w:rsidRPr="005E0689">
              <w:rPr>
                <w:sz w:val="24"/>
              </w:rPr>
              <w:t>100,0</w:t>
            </w:r>
          </w:p>
        </w:tc>
        <w:tc>
          <w:tcPr>
            <w:tcW w:w="1422" w:type="dxa"/>
            <w:vAlign w:val="center"/>
          </w:tcPr>
          <w:p w14:paraId="70B5C4EC" w14:textId="77777777" w:rsidR="005E0689" w:rsidRPr="005E0689" w:rsidRDefault="005E0689" w:rsidP="005E0689">
            <w:pPr>
              <w:jc w:val="center"/>
              <w:rPr>
                <w:sz w:val="24"/>
              </w:rPr>
            </w:pPr>
            <w:r w:rsidRPr="005E0689">
              <w:rPr>
                <w:sz w:val="24"/>
              </w:rPr>
              <w:t>100,0</w:t>
            </w:r>
          </w:p>
        </w:tc>
        <w:tc>
          <w:tcPr>
            <w:tcW w:w="1401" w:type="dxa"/>
            <w:gridSpan w:val="2"/>
            <w:vAlign w:val="center"/>
          </w:tcPr>
          <w:p w14:paraId="08507372" w14:textId="77777777" w:rsidR="005E0689" w:rsidRPr="005E0689" w:rsidRDefault="005E0689" w:rsidP="005E0689">
            <w:pPr>
              <w:jc w:val="center"/>
              <w:rPr>
                <w:sz w:val="24"/>
              </w:rPr>
            </w:pPr>
            <w:r w:rsidRPr="005E0689">
              <w:rPr>
                <w:sz w:val="24"/>
              </w:rPr>
              <w:t>100,0</w:t>
            </w:r>
          </w:p>
        </w:tc>
      </w:tr>
      <w:tr w:rsidR="005E0689" w:rsidRPr="005E0689" w14:paraId="364F80DC" w14:textId="77777777" w:rsidTr="006374F4">
        <w:trPr>
          <w:trHeight w:val="529"/>
          <w:jc w:val="center"/>
        </w:trPr>
        <w:tc>
          <w:tcPr>
            <w:tcW w:w="697" w:type="dxa"/>
            <w:vAlign w:val="center"/>
          </w:tcPr>
          <w:p w14:paraId="18F2F8D0" w14:textId="77777777" w:rsidR="005E0689" w:rsidRPr="005E0689" w:rsidRDefault="005E0689" w:rsidP="005E0689">
            <w:pPr>
              <w:jc w:val="center"/>
              <w:rPr>
                <w:sz w:val="24"/>
              </w:rPr>
            </w:pPr>
          </w:p>
        </w:tc>
        <w:tc>
          <w:tcPr>
            <w:tcW w:w="3395" w:type="dxa"/>
            <w:vAlign w:val="center"/>
          </w:tcPr>
          <w:p w14:paraId="3C4012C3" w14:textId="77777777" w:rsidR="005E0689" w:rsidRPr="005E0689" w:rsidRDefault="005E0689" w:rsidP="005E0689">
            <w:pPr>
              <w:numPr>
                <w:ilvl w:val="0"/>
                <w:numId w:val="1"/>
              </w:numPr>
              <w:jc w:val="left"/>
              <w:rPr>
                <w:sz w:val="24"/>
              </w:rPr>
            </w:pPr>
            <w:r w:rsidRPr="005E0689">
              <w:rPr>
                <w:sz w:val="24"/>
              </w:rPr>
              <w:t>моложе трудоспособного возраста</w:t>
            </w:r>
          </w:p>
        </w:tc>
        <w:tc>
          <w:tcPr>
            <w:tcW w:w="1442" w:type="dxa"/>
            <w:vAlign w:val="center"/>
          </w:tcPr>
          <w:p w14:paraId="011C9C75" w14:textId="77777777" w:rsidR="005E0689" w:rsidRPr="005E0689" w:rsidRDefault="005E0689" w:rsidP="005E0689">
            <w:pPr>
              <w:jc w:val="center"/>
              <w:rPr>
                <w:sz w:val="24"/>
              </w:rPr>
            </w:pPr>
            <w:r w:rsidRPr="005E0689">
              <w:rPr>
                <w:sz w:val="24"/>
              </w:rPr>
              <w:t>%</w:t>
            </w:r>
          </w:p>
        </w:tc>
        <w:tc>
          <w:tcPr>
            <w:tcW w:w="1518" w:type="dxa"/>
            <w:vAlign w:val="center"/>
          </w:tcPr>
          <w:p w14:paraId="41AAF145" w14:textId="77777777" w:rsidR="005E0689" w:rsidRPr="005E0689" w:rsidRDefault="005E0689" w:rsidP="005E0689">
            <w:pPr>
              <w:jc w:val="center"/>
              <w:rPr>
                <w:sz w:val="24"/>
              </w:rPr>
            </w:pPr>
            <w:r w:rsidRPr="005E0689">
              <w:rPr>
                <w:sz w:val="24"/>
              </w:rPr>
              <w:t>10,3</w:t>
            </w:r>
          </w:p>
        </w:tc>
        <w:tc>
          <w:tcPr>
            <w:tcW w:w="1422" w:type="dxa"/>
            <w:vAlign w:val="center"/>
          </w:tcPr>
          <w:p w14:paraId="55F6C9D2" w14:textId="77777777" w:rsidR="005E0689" w:rsidRPr="005E0689" w:rsidRDefault="005E0689" w:rsidP="005E0689">
            <w:pPr>
              <w:jc w:val="center"/>
              <w:rPr>
                <w:sz w:val="24"/>
              </w:rPr>
            </w:pPr>
            <w:r w:rsidRPr="005E0689">
              <w:rPr>
                <w:sz w:val="24"/>
              </w:rPr>
              <w:t>10,6</w:t>
            </w:r>
          </w:p>
        </w:tc>
        <w:tc>
          <w:tcPr>
            <w:tcW w:w="1401" w:type="dxa"/>
            <w:gridSpan w:val="2"/>
            <w:vAlign w:val="center"/>
          </w:tcPr>
          <w:p w14:paraId="77A955DA" w14:textId="77777777" w:rsidR="005E0689" w:rsidRPr="005E0689" w:rsidRDefault="005E0689" w:rsidP="005E0689">
            <w:pPr>
              <w:jc w:val="center"/>
              <w:rPr>
                <w:sz w:val="24"/>
              </w:rPr>
            </w:pPr>
            <w:r w:rsidRPr="005E0689">
              <w:rPr>
                <w:sz w:val="24"/>
              </w:rPr>
              <w:t>10,7</w:t>
            </w:r>
          </w:p>
        </w:tc>
      </w:tr>
      <w:tr w:rsidR="005E0689" w:rsidRPr="005E0689" w14:paraId="13FDB98E" w14:textId="77777777" w:rsidTr="006374F4">
        <w:trPr>
          <w:trHeight w:val="536"/>
          <w:jc w:val="center"/>
        </w:trPr>
        <w:tc>
          <w:tcPr>
            <w:tcW w:w="697" w:type="dxa"/>
            <w:vAlign w:val="center"/>
          </w:tcPr>
          <w:p w14:paraId="230F4AB8" w14:textId="77777777" w:rsidR="005E0689" w:rsidRPr="005E0689" w:rsidRDefault="005E0689" w:rsidP="005E0689">
            <w:pPr>
              <w:jc w:val="center"/>
              <w:rPr>
                <w:sz w:val="24"/>
              </w:rPr>
            </w:pPr>
          </w:p>
        </w:tc>
        <w:tc>
          <w:tcPr>
            <w:tcW w:w="3395" w:type="dxa"/>
            <w:vAlign w:val="center"/>
          </w:tcPr>
          <w:p w14:paraId="1CB243AC" w14:textId="77777777" w:rsidR="005E0689" w:rsidRPr="005E0689" w:rsidRDefault="005E0689" w:rsidP="005E0689">
            <w:pPr>
              <w:numPr>
                <w:ilvl w:val="0"/>
                <w:numId w:val="1"/>
              </w:numPr>
              <w:jc w:val="left"/>
              <w:rPr>
                <w:sz w:val="24"/>
              </w:rPr>
            </w:pPr>
            <w:r w:rsidRPr="005E0689">
              <w:rPr>
                <w:sz w:val="24"/>
              </w:rPr>
              <w:t>трудоспособный возраст</w:t>
            </w:r>
          </w:p>
        </w:tc>
        <w:tc>
          <w:tcPr>
            <w:tcW w:w="1442" w:type="dxa"/>
            <w:vAlign w:val="center"/>
          </w:tcPr>
          <w:p w14:paraId="7DDAD441" w14:textId="77777777" w:rsidR="005E0689" w:rsidRPr="005E0689" w:rsidRDefault="005E0689" w:rsidP="005E0689">
            <w:pPr>
              <w:jc w:val="center"/>
              <w:rPr>
                <w:sz w:val="24"/>
              </w:rPr>
            </w:pPr>
            <w:r w:rsidRPr="005E0689">
              <w:rPr>
                <w:sz w:val="24"/>
              </w:rPr>
              <w:t>%</w:t>
            </w:r>
          </w:p>
        </w:tc>
        <w:tc>
          <w:tcPr>
            <w:tcW w:w="1518" w:type="dxa"/>
            <w:vAlign w:val="center"/>
          </w:tcPr>
          <w:p w14:paraId="4F0DB959" w14:textId="77777777" w:rsidR="005E0689" w:rsidRPr="005E0689" w:rsidRDefault="005E0689" w:rsidP="005E0689">
            <w:pPr>
              <w:jc w:val="center"/>
              <w:rPr>
                <w:sz w:val="24"/>
              </w:rPr>
            </w:pPr>
            <w:r w:rsidRPr="005E0689">
              <w:rPr>
                <w:sz w:val="24"/>
              </w:rPr>
              <w:t>72,4</w:t>
            </w:r>
          </w:p>
        </w:tc>
        <w:tc>
          <w:tcPr>
            <w:tcW w:w="1422" w:type="dxa"/>
            <w:vAlign w:val="center"/>
          </w:tcPr>
          <w:p w14:paraId="5C8C6F5C" w14:textId="77777777" w:rsidR="005E0689" w:rsidRPr="005E0689" w:rsidRDefault="005E0689" w:rsidP="005E0689">
            <w:pPr>
              <w:jc w:val="center"/>
              <w:rPr>
                <w:sz w:val="24"/>
              </w:rPr>
            </w:pPr>
            <w:r w:rsidRPr="005E0689">
              <w:rPr>
                <w:sz w:val="24"/>
              </w:rPr>
              <w:t>72,2</w:t>
            </w:r>
          </w:p>
        </w:tc>
        <w:tc>
          <w:tcPr>
            <w:tcW w:w="1401" w:type="dxa"/>
            <w:gridSpan w:val="2"/>
            <w:vAlign w:val="center"/>
          </w:tcPr>
          <w:p w14:paraId="12990912" w14:textId="77777777" w:rsidR="005E0689" w:rsidRPr="005E0689" w:rsidRDefault="005E0689" w:rsidP="005E0689">
            <w:pPr>
              <w:jc w:val="center"/>
              <w:rPr>
                <w:sz w:val="24"/>
              </w:rPr>
            </w:pPr>
            <w:r w:rsidRPr="005E0689">
              <w:rPr>
                <w:sz w:val="24"/>
              </w:rPr>
              <w:t>72,1</w:t>
            </w:r>
          </w:p>
        </w:tc>
      </w:tr>
      <w:tr w:rsidR="005E0689" w:rsidRPr="005E0689" w14:paraId="4D667BD1" w14:textId="77777777" w:rsidTr="006374F4">
        <w:trPr>
          <w:trHeight w:val="531"/>
          <w:jc w:val="center"/>
        </w:trPr>
        <w:tc>
          <w:tcPr>
            <w:tcW w:w="697" w:type="dxa"/>
            <w:vAlign w:val="center"/>
          </w:tcPr>
          <w:p w14:paraId="07C4310A" w14:textId="77777777" w:rsidR="005E0689" w:rsidRPr="005E0689" w:rsidRDefault="005E0689" w:rsidP="005E0689">
            <w:pPr>
              <w:jc w:val="center"/>
              <w:rPr>
                <w:sz w:val="24"/>
              </w:rPr>
            </w:pPr>
          </w:p>
        </w:tc>
        <w:tc>
          <w:tcPr>
            <w:tcW w:w="3395" w:type="dxa"/>
            <w:vAlign w:val="center"/>
          </w:tcPr>
          <w:p w14:paraId="0C9A05CE" w14:textId="77777777" w:rsidR="005E0689" w:rsidRPr="005E0689" w:rsidRDefault="005E0689" w:rsidP="005E0689">
            <w:pPr>
              <w:numPr>
                <w:ilvl w:val="0"/>
                <w:numId w:val="1"/>
              </w:numPr>
              <w:jc w:val="left"/>
              <w:rPr>
                <w:sz w:val="24"/>
              </w:rPr>
            </w:pPr>
            <w:r w:rsidRPr="005E0689">
              <w:rPr>
                <w:sz w:val="24"/>
              </w:rPr>
              <w:t>старше трудоспособного возраста</w:t>
            </w:r>
          </w:p>
        </w:tc>
        <w:tc>
          <w:tcPr>
            <w:tcW w:w="1442" w:type="dxa"/>
            <w:vAlign w:val="center"/>
          </w:tcPr>
          <w:p w14:paraId="0BDD7A05" w14:textId="77777777" w:rsidR="005E0689" w:rsidRPr="005E0689" w:rsidRDefault="005E0689" w:rsidP="005E0689">
            <w:pPr>
              <w:jc w:val="center"/>
              <w:rPr>
                <w:sz w:val="24"/>
              </w:rPr>
            </w:pPr>
            <w:r w:rsidRPr="005E0689">
              <w:rPr>
                <w:sz w:val="24"/>
              </w:rPr>
              <w:t>%</w:t>
            </w:r>
          </w:p>
        </w:tc>
        <w:tc>
          <w:tcPr>
            <w:tcW w:w="1518" w:type="dxa"/>
            <w:vAlign w:val="center"/>
          </w:tcPr>
          <w:p w14:paraId="4A9EBE8C" w14:textId="77777777" w:rsidR="005E0689" w:rsidRPr="005E0689" w:rsidRDefault="005E0689" w:rsidP="005E0689">
            <w:pPr>
              <w:jc w:val="center"/>
              <w:rPr>
                <w:sz w:val="24"/>
              </w:rPr>
            </w:pPr>
            <w:r w:rsidRPr="005E0689">
              <w:rPr>
                <w:sz w:val="24"/>
              </w:rPr>
              <w:t>17,3</w:t>
            </w:r>
          </w:p>
        </w:tc>
        <w:tc>
          <w:tcPr>
            <w:tcW w:w="1422" w:type="dxa"/>
            <w:vAlign w:val="center"/>
          </w:tcPr>
          <w:p w14:paraId="4700EB8F" w14:textId="77777777" w:rsidR="005E0689" w:rsidRPr="005E0689" w:rsidRDefault="005E0689" w:rsidP="005E0689">
            <w:pPr>
              <w:jc w:val="center"/>
              <w:rPr>
                <w:sz w:val="24"/>
              </w:rPr>
            </w:pPr>
            <w:r w:rsidRPr="005E0689">
              <w:rPr>
                <w:sz w:val="24"/>
              </w:rPr>
              <w:t>17,2</w:t>
            </w:r>
          </w:p>
        </w:tc>
        <w:tc>
          <w:tcPr>
            <w:tcW w:w="1401" w:type="dxa"/>
            <w:gridSpan w:val="2"/>
            <w:vAlign w:val="center"/>
          </w:tcPr>
          <w:p w14:paraId="0959999B" w14:textId="77777777" w:rsidR="005E0689" w:rsidRPr="005E0689" w:rsidRDefault="005E0689" w:rsidP="005E0689">
            <w:pPr>
              <w:jc w:val="center"/>
              <w:rPr>
                <w:sz w:val="24"/>
              </w:rPr>
            </w:pPr>
            <w:r w:rsidRPr="005E0689">
              <w:rPr>
                <w:sz w:val="24"/>
              </w:rPr>
              <w:t>17,2</w:t>
            </w:r>
          </w:p>
        </w:tc>
      </w:tr>
      <w:tr w:rsidR="005E0689" w:rsidRPr="005E0689" w14:paraId="030FF0FB" w14:textId="77777777" w:rsidTr="006374F4">
        <w:trPr>
          <w:trHeight w:val="537"/>
          <w:jc w:val="center"/>
        </w:trPr>
        <w:tc>
          <w:tcPr>
            <w:tcW w:w="697" w:type="dxa"/>
            <w:vAlign w:val="center"/>
          </w:tcPr>
          <w:p w14:paraId="6FA8D6B7" w14:textId="77777777" w:rsidR="005E0689" w:rsidRPr="005E0689" w:rsidRDefault="005E0689" w:rsidP="005E0689">
            <w:pPr>
              <w:jc w:val="center"/>
              <w:rPr>
                <w:sz w:val="24"/>
              </w:rPr>
            </w:pPr>
            <w:r w:rsidRPr="005E0689">
              <w:rPr>
                <w:sz w:val="24"/>
              </w:rPr>
              <w:lastRenderedPageBreak/>
              <w:t>1.3</w:t>
            </w:r>
          </w:p>
        </w:tc>
        <w:tc>
          <w:tcPr>
            <w:tcW w:w="3395" w:type="dxa"/>
            <w:vAlign w:val="center"/>
          </w:tcPr>
          <w:p w14:paraId="3B4229DC" w14:textId="77777777" w:rsidR="005E0689" w:rsidRPr="005E0689" w:rsidRDefault="005E0689" w:rsidP="005E0689">
            <w:pPr>
              <w:jc w:val="left"/>
              <w:rPr>
                <w:sz w:val="24"/>
              </w:rPr>
            </w:pPr>
            <w:r w:rsidRPr="005E0689">
              <w:rPr>
                <w:sz w:val="24"/>
              </w:rPr>
              <w:t>Трудовые ресурсы</w:t>
            </w:r>
          </w:p>
        </w:tc>
        <w:tc>
          <w:tcPr>
            <w:tcW w:w="1442" w:type="dxa"/>
            <w:vAlign w:val="center"/>
          </w:tcPr>
          <w:p w14:paraId="744CAEAA" w14:textId="77777777" w:rsidR="005E0689" w:rsidRPr="005E0689" w:rsidRDefault="005E0689" w:rsidP="005E0689">
            <w:pPr>
              <w:jc w:val="center"/>
              <w:rPr>
                <w:sz w:val="24"/>
              </w:rPr>
            </w:pPr>
            <w:r w:rsidRPr="005E0689">
              <w:rPr>
                <w:sz w:val="24"/>
              </w:rPr>
              <w:t>тыс. чел.</w:t>
            </w:r>
          </w:p>
        </w:tc>
        <w:tc>
          <w:tcPr>
            <w:tcW w:w="1518" w:type="dxa"/>
            <w:vAlign w:val="center"/>
          </w:tcPr>
          <w:p w14:paraId="3CD5B67B" w14:textId="77777777" w:rsidR="005E0689" w:rsidRPr="005E0689" w:rsidRDefault="005E0689" w:rsidP="005E0689">
            <w:pPr>
              <w:jc w:val="center"/>
              <w:rPr>
                <w:sz w:val="24"/>
              </w:rPr>
            </w:pPr>
            <w:r w:rsidRPr="005E0689">
              <w:rPr>
                <w:sz w:val="24"/>
              </w:rPr>
              <w:t>2,3</w:t>
            </w:r>
          </w:p>
        </w:tc>
        <w:tc>
          <w:tcPr>
            <w:tcW w:w="1422" w:type="dxa"/>
            <w:vAlign w:val="center"/>
          </w:tcPr>
          <w:p w14:paraId="6DC656EF" w14:textId="77777777" w:rsidR="005E0689" w:rsidRPr="005E0689" w:rsidRDefault="005E0689" w:rsidP="005E0689">
            <w:pPr>
              <w:jc w:val="center"/>
              <w:rPr>
                <w:sz w:val="24"/>
              </w:rPr>
            </w:pPr>
            <w:r w:rsidRPr="005E0689">
              <w:rPr>
                <w:sz w:val="24"/>
              </w:rPr>
              <w:t>2,57</w:t>
            </w:r>
          </w:p>
        </w:tc>
        <w:tc>
          <w:tcPr>
            <w:tcW w:w="1401" w:type="dxa"/>
            <w:gridSpan w:val="2"/>
            <w:vAlign w:val="center"/>
          </w:tcPr>
          <w:p w14:paraId="6D020F40" w14:textId="77777777" w:rsidR="005E0689" w:rsidRPr="005E0689" w:rsidRDefault="005E0689" w:rsidP="005E0689">
            <w:pPr>
              <w:jc w:val="center"/>
              <w:rPr>
                <w:sz w:val="24"/>
              </w:rPr>
            </w:pPr>
            <w:r w:rsidRPr="005E0689">
              <w:rPr>
                <w:sz w:val="24"/>
              </w:rPr>
              <w:t>2,85</w:t>
            </w:r>
          </w:p>
        </w:tc>
      </w:tr>
      <w:tr w:rsidR="005E0689" w:rsidRPr="005E0689" w14:paraId="18A03181" w14:textId="77777777" w:rsidTr="006374F4">
        <w:trPr>
          <w:jc w:val="center"/>
        </w:trPr>
        <w:tc>
          <w:tcPr>
            <w:tcW w:w="697" w:type="dxa"/>
            <w:vAlign w:val="center"/>
          </w:tcPr>
          <w:p w14:paraId="159C81DC" w14:textId="77777777" w:rsidR="005E0689" w:rsidRPr="005E0689" w:rsidRDefault="005E0689" w:rsidP="005E0689">
            <w:pPr>
              <w:jc w:val="center"/>
              <w:rPr>
                <w:sz w:val="24"/>
              </w:rPr>
            </w:pPr>
            <w:r w:rsidRPr="005E0689">
              <w:rPr>
                <w:sz w:val="24"/>
              </w:rPr>
              <w:t>1.4</w:t>
            </w:r>
          </w:p>
        </w:tc>
        <w:tc>
          <w:tcPr>
            <w:tcW w:w="3395" w:type="dxa"/>
            <w:vAlign w:val="center"/>
          </w:tcPr>
          <w:p w14:paraId="302EA300" w14:textId="77777777" w:rsidR="005E0689" w:rsidRPr="005E0689" w:rsidRDefault="005E0689" w:rsidP="005E0689">
            <w:pPr>
              <w:jc w:val="left"/>
              <w:rPr>
                <w:sz w:val="24"/>
              </w:rPr>
            </w:pPr>
            <w:r w:rsidRPr="005E0689">
              <w:rPr>
                <w:sz w:val="24"/>
              </w:rPr>
              <w:t>Занято экономике поселения</w:t>
            </w:r>
          </w:p>
        </w:tc>
        <w:tc>
          <w:tcPr>
            <w:tcW w:w="1442" w:type="dxa"/>
            <w:vAlign w:val="center"/>
          </w:tcPr>
          <w:p w14:paraId="08300BD3" w14:textId="77777777" w:rsidR="005E0689" w:rsidRPr="005E0689" w:rsidRDefault="005E0689" w:rsidP="005E0689">
            <w:pPr>
              <w:jc w:val="center"/>
              <w:rPr>
                <w:sz w:val="24"/>
              </w:rPr>
            </w:pPr>
            <w:r w:rsidRPr="005E0689">
              <w:rPr>
                <w:sz w:val="24"/>
              </w:rPr>
              <w:t>тыс. чел.</w:t>
            </w:r>
          </w:p>
        </w:tc>
        <w:tc>
          <w:tcPr>
            <w:tcW w:w="1518" w:type="dxa"/>
            <w:vAlign w:val="center"/>
          </w:tcPr>
          <w:p w14:paraId="36424271" w14:textId="77777777" w:rsidR="005E0689" w:rsidRPr="005E0689" w:rsidRDefault="005E0689" w:rsidP="005E0689">
            <w:pPr>
              <w:jc w:val="center"/>
              <w:rPr>
                <w:sz w:val="24"/>
              </w:rPr>
            </w:pPr>
            <w:r w:rsidRPr="005E0689">
              <w:rPr>
                <w:sz w:val="24"/>
              </w:rPr>
              <w:t>0,92</w:t>
            </w:r>
          </w:p>
        </w:tc>
        <w:tc>
          <w:tcPr>
            <w:tcW w:w="1422" w:type="dxa"/>
            <w:vAlign w:val="center"/>
          </w:tcPr>
          <w:p w14:paraId="26FBCA03" w14:textId="77777777" w:rsidR="005E0689" w:rsidRPr="005E0689" w:rsidRDefault="005E0689" w:rsidP="005E0689">
            <w:pPr>
              <w:jc w:val="center"/>
              <w:rPr>
                <w:sz w:val="24"/>
              </w:rPr>
            </w:pPr>
            <w:r w:rsidRPr="005E0689">
              <w:rPr>
                <w:sz w:val="24"/>
              </w:rPr>
              <w:t>1,2</w:t>
            </w:r>
          </w:p>
        </w:tc>
        <w:tc>
          <w:tcPr>
            <w:tcW w:w="1401" w:type="dxa"/>
            <w:gridSpan w:val="2"/>
            <w:vAlign w:val="center"/>
          </w:tcPr>
          <w:p w14:paraId="24818A37" w14:textId="77777777" w:rsidR="005E0689" w:rsidRPr="005E0689" w:rsidRDefault="005E0689" w:rsidP="005E0689">
            <w:pPr>
              <w:jc w:val="center"/>
              <w:rPr>
                <w:sz w:val="24"/>
              </w:rPr>
            </w:pPr>
            <w:r w:rsidRPr="005E0689">
              <w:rPr>
                <w:sz w:val="24"/>
              </w:rPr>
              <w:t>1,5</w:t>
            </w:r>
          </w:p>
        </w:tc>
      </w:tr>
      <w:tr w:rsidR="005E0689" w:rsidRPr="005E0689" w14:paraId="5020BF2B" w14:textId="77777777" w:rsidTr="006374F4">
        <w:trPr>
          <w:jc w:val="center"/>
        </w:trPr>
        <w:tc>
          <w:tcPr>
            <w:tcW w:w="697" w:type="dxa"/>
            <w:vAlign w:val="center"/>
          </w:tcPr>
          <w:p w14:paraId="5497ED51" w14:textId="77777777" w:rsidR="005E0689" w:rsidRPr="005E0689" w:rsidRDefault="005E0689" w:rsidP="005E0689">
            <w:pPr>
              <w:jc w:val="center"/>
              <w:rPr>
                <w:sz w:val="24"/>
              </w:rPr>
            </w:pPr>
            <w:r w:rsidRPr="005E0689">
              <w:rPr>
                <w:sz w:val="24"/>
              </w:rPr>
              <w:t>1.5</w:t>
            </w:r>
          </w:p>
        </w:tc>
        <w:tc>
          <w:tcPr>
            <w:tcW w:w="3395" w:type="dxa"/>
            <w:vAlign w:val="center"/>
          </w:tcPr>
          <w:p w14:paraId="637812E4" w14:textId="77777777" w:rsidR="005E0689" w:rsidRPr="005E0689" w:rsidRDefault="005E0689" w:rsidP="005E0689">
            <w:pPr>
              <w:jc w:val="left"/>
              <w:rPr>
                <w:sz w:val="24"/>
              </w:rPr>
            </w:pPr>
            <w:r w:rsidRPr="005E0689">
              <w:rPr>
                <w:sz w:val="24"/>
              </w:rPr>
              <w:t>Сальдо трудовой маятниковой миграции</w:t>
            </w:r>
          </w:p>
        </w:tc>
        <w:tc>
          <w:tcPr>
            <w:tcW w:w="1442" w:type="dxa"/>
            <w:vAlign w:val="center"/>
          </w:tcPr>
          <w:p w14:paraId="1079A633" w14:textId="77777777" w:rsidR="005E0689" w:rsidRPr="005E0689" w:rsidRDefault="005E0689" w:rsidP="005E0689">
            <w:pPr>
              <w:jc w:val="center"/>
              <w:rPr>
                <w:sz w:val="24"/>
              </w:rPr>
            </w:pPr>
            <w:r w:rsidRPr="005E0689">
              <w:rPr>
                <w:sz w:val="24"/>
              </w:rPr>
              <w:t>тыс. чел.</w:t>
            </w:r>
          </w:p>
        </w:tc>
        <w:tc>
          <w:tcPr>
            <w:tcW w:w="1518" w:type="dxa"/>
            <w:vAlign w:val="center"/>
          </w:tcPr>
          <w:p w14:paraId="25E99F30" w14:textId="77777777" w:rsidR="005E0689" w:rsidRPr="005E0689" w:rsidRDefault="005E0689" w:rsidP="005E0689">
            <w:pPr>
              <w:jc w:val="center"/>
              <w:rPr>
                <w:sz w:val="24"/>
              </w:rPr>
            </w:pPr>
            <w:r w:rsidRPr="005E0689">
              <w:rPr>
                <w:sz w:val="24"/>
              </w:rPr>
              <w:t>1,07</w:t>
            </w:r>
          </w:p>
        </w:tc>
        <w:tc>
          <w:tcPr>
            <w:tcW w:w="1422" w:type="dxa"/>
            <w:vAlign w:val="center"/>
          </w:tcPr>
          <w:p w14:paraId="0E8CB1CF" w14:textId="77777777" w:rsidR="005E0689" w:rsidRPr="005E0689" w:rsidRDefault="005E0689" w:rsidP="005E0689">
            <w:pPr>
              <w:jc w:val="center"/>
              <w:rPr>
                <w:sz w:val="24"/>
              </w:rPr>
            </w:pPr>
            <w:r w:rsidRPr="005E0689">
              <w:rPr>
                <w:sz w:val="24"/>
              </w:rPr>
              <w:t>1,0</w:t>
            </w:r>
          </w:p>
        </w:tc>
        <w:tc>
          <w:tcPr>
            <w:tcW w:w="1401" w:type="dxa"/>
            <w:gridSpan w:val="2"/>
            <w:vAlign w:val="center"/>
          </w:tcPr>
          <w:p w14:paraId="468DFC9C" w14:textId="77777777" w:rsidR="005E0689" w:rsidRPr="005E0689" w:rsidRDefault="005E0689" w:rsidP="005E0689">
            <w:pPr>
              <w:jc w:val="center"/>
              <w:rPr>
                <w:sz w:val="24"/>
              </w:rPr>
            </w:pPr>
            <w:r w:rsidRPr="005E0689">
              <w:rPr>
                <w:sz w:val="24"/>
              </w:rPr>
              <w:t>0,9</w:t>
            </w:r>
          </w:p>
        </w:tc>
      </w:tr>
      <w:tr w:rsidR="005E0689" w:rsidRPr="005E0689" w14:paraId="65E79771" w14:textId="77777777" w:rsidTr="006374F4">
        <w:trPr>
          <w:gridAfter w:val="1"/>
          <w:wAfter w:w="6" w:type="dxa"/>
          <w:trHeight w:val="377"/>
          <w:jc w:val="center"/>
        </w:trPr>
        <w:tc>
          <w:tcPr>
            <w:tcW w:w="9869" w:type="dxa"/>
            <w:gridSpan w:val="6"/>
            <w:vAlign w:val="center"/>
          </w:tcPr>
          <w:p w14:paraId="1352ADF0" w14:textId="77777777" w:rsidR="005E0689" w:rsidRPr="005E0689" w:rsidRDefault="005E0689" w:rsidP="005E0689">
            <w:pPr>
              <w:jc w:val="center"/>
              <w:rPr>
                <w:b/>
                <w:sz w:val="24"/>
              </w:rPr>
            </w:pPr>
            <w:r w:rsidRPr="005E0689">
              <w:rPr>
                <w:b/>
                <w:sz w:val="24"/>
              </w:rPr>
              <w:t xml:space="preserve">2. Жилищный фонд </w:t>
            </w:r>
          </w:p>
        </w:tc>
      </w:tr>
      <w:tr w:rsidR="005E0689" w:rsidRPr="005E0689" w14:paraId="3AD3449E" w14:textId="77777777" w:rsidTr="006374F4">
        <w:trPr>
          <w:trHeight w:val="708"/>
          <w:jc w:val="center"/>
        </w:trPr>
        <w:tc>
          <w:tcPr>
            <w:tcW w:w="697" w:type="dxa"/>
            <w:vAlign w:val="center"/>
          </w:tcPr>
          <w:p w14:paraId="00A9C04B" w14:textId="77777777" w:rsidR="005E0689" w:rsidRPr="005E0689" w:rsidRDefault="005E0689" w:rsidP="005E0689">
            <w:pPr>
              <w:jc w:val="center"/>
              <w:rPr>
                <w:sz w:val="24"/>
              </w:rPr>
            </w:pPr>
            <w:r w:rsidRPr="005E0689">
              <w:rPr>
                <w:sz w:val="24"/>
              </w:rPr>
              <w:t>2.1</w:t>
            </w:r>
          </w:p>
        </w:tc>
        <w:tc>
          <w:tcPr>
            <w:tcW w:w="3395" w:type="dxa"/>
            <w:vAlign w:val="center"/>
          </w:tcPr>
          <w:p w14:paraId="0B42A27D" w14:textId="77777777" w:rsidR="005E0689" w:rsidRPr="005E0689" w:rsidRDefault="005E0689" w:rsidP="005E0689">
            <w:pPr>
              <w:jc w:val="left"/>
              <w:rPr>
                <w:sz w:val="24"/>
              </w:rPr>
            </w:pPr>
            <w:r w:rsidRPr="005E0689">
              <w:rPr>
                <w:sz w:val="24"/>
              </w:rPr>
              <w:t>Жилищный фонд – всего,</w:t>
            </w:r>
          </w:p>
          <w:p w14:paraId="16605374" w14:textId="77777777" w:rsidR="005E0689" w:rsidRPr="005E0689" w:rsidRDefault="005E0689" w:rsidP="005E0689">
            <w:pPr>
              <w:jc w:val="left"/>
              <w:rPr>
                <w:sz w:val="24"/>
              </w:rPr>
            </w:pPr>
            <w:r w:rsidRPr="005E0689">
              <w:rPr>
                <w:sz w:val="24"/>
              </w:rPr>
              <w:t>в том числе:</w:t>
            </w:r>
          </w:p>
        </w:tc>
        <w:tc>
          <w:tcPr>
            <w:tcW w:w="1442" w:type="dxa"/>
            <w:vAlign w:val="center"/>
          </w:tcPr>
          <w:p w14:paraId="086E5768" w14:textId="77777777" w:rsidR="005E0689" w:rsidRPr="005E0689" w:rsidRDefault="005E0689" w:rsidP="005E0689">
            <w:pPr>
              <w:jc w:val="center"/>
              <w:rPr>
                <w:sz w:val="24"/>
                <w:u w:val="single"/>
              </w:rPr>
            </w:pPr>
            <w:r w:rsidRPr="005E0689">
              <w:rPr>
                <w:sz w:val="24"/>
                <w:u w:val="single"/>
              </w:rPr>
              <w:t xml:space="preserve">тыс. кв. м </w:t>
            </w:r>
          </w:p>
          <w:p w14:paraId="0C1BECD7" w14:textId="77777777" w:rsidR="005E0689" w:rsidRPr="005E0689" w:rsidRDefault="005E0689" w:rsidP="005E0689">
            <w:pPr>
              <w:jc w:val="center"/>
              <w:rPr>
                <w:sz w:val="24"/>
                <w:u w:val="single"/>
              </w:rPr>
            </w:pPr>
            <w:r w:rsidRPr="005E0689">
              <w:rPr>
                <w:sz w:val="24"/>
              </w:rPr>
              <w:t>%</w:t>
            </w:r>
          </w:p>
        </w:tc>
        <w:tc>
          <w:tcPr>
            <w:tcW w:w="1518" w:type="dxa"/>
            <w:vAlign w:val="center"/>
          </w:tcPr>
          <w:p w14:paraId="2659AAD8" w14:textId="77777777" w:rsidR="005E0689" w:rsidRPr="005E0689" w:rsidRDefault="005E0689" w:rsidP="005E0689">
            <w:pPr>
              <w:jc w:val="center"/>
              <w:rPr>
                <w:sz w:val="24"/>
                <w:u w:val="single"/>
                <w:lang w:val="en-US"/>
              </w:rPr>
            </w:pPr>
            <w:r w:rsidRPr="005E0689">
              <w:rPr>
                <w:sz w:val="24"/>
                <w:u w:val="single"/>
                <w:lang w:val="en-US"/>
              </w:rPr>
              <w:t>47</w:t>
            </w:r>
            <w:r w:rsidRPr="005E0689">
              <w:rPr>
                <w:sz w:val="24"/>
                <w:u w:val="single"/>
              </w:rPr>
              <w:t>,</w:t>
            </w:r>
            <w:r w:rsidRPr="005E0689">
              <w:rPr>
                <w:sz w:val="24"/>
                <w:u w:val="single"/>
                <w:lang w:val="en-US"/>
              </w:rPr>
              <w:t>26</w:t>
            </w:r>
          </w:p>
          <w:p w14:paraId="58FBDB2D" w14:textId="77777777" w:rsidR="005E0689" w:rsidRPr="005E0689" w:rsidRDefault="005E0689" w:rsidP="005E0689">
            <w:pPr>
              <w:jc w:val="center"/>
              <w:rPr>
                <w:sz w:val="24"/>
              </w:rPr>
            </w:pPr>
            <w:r w:rsidRPr="005E0689">
              <w:rPr>
                <w:sz w:val="24"/>
              </w:rPr>
              <w:t>100,0</w:t>
            </w:r>
          </w:p>
        </w:tc>
        <w:tc>
          <w:tcPr>
            <w:tcW w:w="1422" w:type="dxa"/>
            <w:vAlign w:val="center"/>
          </w:tcPr>
          <w:p w14:paraId="5114201B" w14:textId="77777777" w:rsidR="005E0689" w:rsidRPr="005E0689" w:rsidRDefault="005E0689" w:rsidP="005E0689">
            <w:pPr>
              <w:jc w:val="center"/>
              <w:rPr>
                <w:bCs/>
                <w:sz w:val="24"/>
                <w:u w:val="single"/>
              </w:rPr>
            </w:pPr>
            <w:r w:rsidRPr="005E0689">
              <w:rPr>
                <w:bCs/>
                <w:sz w:val="24"/>
                <w:u w:val="single"/>
              </w:rPr>
              <w:t>50,07</w:t>
            </w:r>
          </w:p>
          <w:p w14:paraId="0C208A5F" w14:textId="77777777" w:rsidR="005E0689" w:rsidRPr="005E0689" w:rsidRDefault="005E0689" w:rsidP="005E0689">
            <w:pPr>
              <w:jc w:val="center"/>
              <w:rPr>
                <w:bCs/>
                <w:sz w:val="24"/>
              </w:rPr>
            </w:pPr>
            <w:r w:rsidRPr="005E0689">
              <w:rPr>
                <w:bCs/>
                <w:sz w:val="24"/>
              </w:rPr>
              <w:t>100,0</w:t>
            </w:r>
          </w:p>
        </w:tc>
        <w:tc>
          <w:tcPr>
            <w:tcW w:w="1401" w:type="dxa"/>
            <w:gridSpan w:val="2"/>
            <w:vAlign w:val="center"/>
          </w:tcPr>
          <w:p w14:paraId="57691AD4" w14:textId="77777777" w:rsidR="005E0689" w:rsidRPr="005E0689" w:rsidRDefault="005E0689" w:rsidP="005E0689">
            <w:pPr>
              <w:jc w:val="center"/>
              <w:rPr>
                <w:bCs/>
                <w:sz w:val="24"/>
                <w:u w:val="single"/>
              </w:rPr>
            </w:pPr>
            <w:r w:rsidRPr="005E0689">
              <w:rPr>
                <w:bCs/>
                <w:sz w:val="24"/>
                <w:u w:val="single"/>
              </w:rPr>
              <w:t>73,16</w:t>
            </w:r>
          </w:p>
          <w:p w14:paraId="76371952" w14:textId="77777777" w:rsidR="005E0689" w:rsidRPr="005E0689" w:rsidRDefault="005E0689" w:rsidP="005E0689">
            <w:pPr>
              <w:jc w:val="center"/>
              <w:rPr>
                <w:bCs/>
                <w:sz w:val="24"/>
              </w:rPr>
            </w:pPr>
            <w:r w:rsidRPr="005E0689">
              <w:rPr>
                <w:bCs/>
                <w:sz w:val="24"/>
              </w:rPr>
              <w:t>100,0</w:t>
            </w:r>
          </w:p>
        </w:tc>
      </w:tr>
      <w:tr w:rsidR="005E0689" w:rsidRPr="005E0689" w14:paraId="54E4CD6C" w14:textId="77777777" w:rsidTr="006374F4">
        <w:trPr>
          <w:jc w:val="center"/>
        </w:trPr>
        <w:tc>
          <w:tcPr>
            <w:tcW w:w="697" w:type="dxa"/>
            <w:vAlign w:val="center"/>
          </w:tcPr>
          <w:p w14:paraId="55FC358B" w14:textId="77777777" w:rsidR="005E0689" w:rsidRPr="005E0689" w:rsidRDefault="005E0689" w:rsidP="005E0689">
            <w:pPr>
              <w:jc w:val="center"/>
              <w:rPr>
                <w:sz w:val="24"/>
              </w:rPr>
            </w:pPr>
          </w:p>
        </w:tc>
        <w:tc>
          <w:tcPr>
            <w:tcW w:w="3395" w:type="dxa"/>
            <w:vAlign w:val="center"/>
          </w:tcPr>
          <w:p w14:paraId="479EEEA9" w14:textId="77777777" w:rsidR="005E0689" w:rsidRPr="005E0689" w:rsidRDefault="005E0689" w:rsidP="005E0689">
            <w:pPr>
              <w:numPr>
                <w:ilvl w:val="0"/>
                <w:numId w:val="1"/>
              </w:numPr>
              <w:jc w:val="left"/>
              <w:rPr>
                <w:sz w:val="24"/>
              </w:rPr>
            </w:pPr>
            <w:r w:rsidRPr="005E0689">
              <w:rPr>
                <w:sz w:val="24"/>
              </w:rPr>
              <w:t xml:space="preserve">многоквартирного типа </w:t>
            </w:r>
          </w:p>
          <w:p w14:paraId="3736A914" w14:textId="77777777" w:rsidR="005E0689" w:rsidRPr="005E0689" w:rsidRDefault="005E0689" w:rsidP="005E0689">
            <w:pPr>
              <w:jc w:val="left"/>
              <w:rPr>
                <w:sz w:val="24"/>
              </w:rPr>
            </w:pPr>
          </w:p>
        </w:tc>
        <w:tc>
          <w:tcPr>
            <w:tcW w:w="1442" w:type="dxa"/>
            <w:vAlign w:val="center"/>
          </w:tcPr>
          <w:p w14:paraId="47013C62" w14:textId="77777777" w:rsidR="005E0689" w:rsidRPr="005E0689" w:rsidRDefault="005E0689" w:rsidP="005E0689">
            <w:pPr>
              <w:jc w:val="center"/>
              <w:rPr>
                <w:sz w:val="24"/>
                <w:u w:val="single"/>
              </w:rPr>
            </w:pPr>
            <w:r w:rsidRPr="005E0689">
              <w:rPr>
                <w:sz w:val="24"/>
                <w:u w:val="single"/>
              </w:rPr>
              <w:t xml:space="preserve">тыс. кв. м </w:t>
            </w:r>
          </w:p>
          <w:p w14:paraId="15764675" w14:textId="77777777" w:rsidR="005E0689" w:rsidRPr="005E0689" w:rsidRDefault="005E0689" w:rsidP="005E0689">
            <w:pPr>
              <w:jc w:val="center"/>
              <w:rPr>
                <w:sz w:val="24"/>
              </w:rPr>
            </w:pPr>
            <w:r w:rsidRPr="005E0689">
              <w:rPr>
                <w:sz w:val="24"/>
              </w:rPr>
              <w:t>%</w:t>
            </w:r>
          </w:p>
        </w:tc>
        <w:tc>
          <w:tcPr>
            <w:tcW w:w="1518" w:type="dxa"/>
            <w:vAlign w:val="center"/>
          </w:tcPr>
          <w:p w14:paraId="7579BB96" w14:textId="77777777" w:rsidR="005E0689" w:rsidRPr="005E0689" w:rsidRDefault="005E0689" w:rsidP="005E0689">
            <w:pPr>
              <w:jc w:val="center"/>
              <w:rPr>
                <w:sz w:val="24"/>
                <w:u w:val="single"/>
              </w:rPr>
            </w:pPr>
            <w:r w:rsidRPr="005E0689">
              <w:rPr>
                <w:sz w:val="24"/>
                <w:u w:val="single"/>
              </w:rPr>
              <w:t>47,26</w:t>
            </w:r>
          </w:p>
          <w:p w14:paraId="5A1E5576" w14:textId="77777777" w:rsidR="005E0689" w:rsidRPr="005E0689" w:rsidRDefault="005E0689" w:rsidP="005E0689">
            <w:pPr>
              <w:jc w:val="center"/>
              <w:rPr>
                <w:iCs/>
                <w:sz w:val="24"/>
              </w:rPr>
            </w:pPr>
            <w:r w:rsidRPr="005E0689">
              <w:rPr>
                <w:sz w:val="24"/>
              </w:rPr>
              <w:t>100,0</w:t>
            </w:r>
          </w:p>
        </w:tc>
        <w:tc>
          <w:tcPr>
            <w:tcW w:w="1422" w:type="dxa"/>
            <w:vAlign w:val="center"/>
          </w:tcPr>
          <w:p w14:paraId="58C18654" w14:textId="77777777" w:rsidR="005E0689" w:rsidRPr="005E0689" w:rsidRDefault="005E0689" w:rsidP="005E0689">
            <w:pPr>
              <w:jc w:val="center"/>
              <w:rPr>
                <w:bCs/>
                <w:sz w:val="24"/>
                <w:u w:val="single"/>
              </w:rPr>
            </w:pPr>
            <w:r w:rsidRPr="005E0689">
              <w:rPr>
                <w:bCs/>
                <w:sz w:val="24"/>
                <w:u w:val="single"/>
              </w:rPr>
              <w:t>50,07</w:t>
            </w:r>
          </w:p>
          <w:p w14:paraId="134B2507" w14:textId="77777777" w:rsidR="005E0689" w:rsidRPr="005E0689" w:rsidRDefault="005E0689" w:rsidP="005E0689">
            <w:pPr>
              <w:jc w:val="center"/>
              <w:rPr>
                <w:iCs/>
                <w:sz w:val="24"/>
              </w:rPr>
            </w:pPr>
            <w:r w:rsidRPr="005E0689">
              <w:rPr>
                <w:bCs/>
                <w:sz w:val="24"/>
              </w:rPr>
              <w:t>100,0</w:t>
            </w:r>
          </w:p>
        </w:tc>
        <w:tc>
          <w:tcPr>
            <w:tcW w:w="1401" w:type="dxa"/>
            <w:gridSpan w:val="2"/>
            <w:vAlign w:val="center"/>
          </w:tcPr>
          <w:p w14:paraId="44D82F38" w14:textId="77777777" w:rsidR="005E0689" w:rsidRPr="005E0689" w:rsidRDefault="005E0689" w:rsidP="005E0689">
            <w:pPr>
              <w:jc w:val="center"/>
              <w:rPr>
                <w:iCs/>
                <w:sz w:val="24"/>
                <w:u w:val="single"/>
              </w:rPr>
            </w:pPr>
            <w:r w:rsidRPr="005E0689">
              <w:rPr>
                <w:iCs/>
                <w:sz w:val="24"/>
                <w:u w:val="single"/>
              </w:rPr>
              <w:t>58,16</w:t>
            </w:r>
          </w:p>
          <w:p w14:paraId="34986198" w14:textId="77777777" w:rsidR="005E0689" w:rsidRPr="005E0689" w:rsidRDefault="005E0689" w:rsidP="005E0689">
            <w:pPr>
              <w:jc w:val="center"/>
              <w:rPr>
                <w:iCs/>
                <w:sz w:val="24"/>
              </w:rPr>
            </w:pPr>
            <w:r w:rsidRPr="005E0689">
              <w:rPr>
                <w:iCs/>
                <w:sz w:val="24"/>
              </w:rPr>
              <w:t>79,5</w:t>
            </w:r>
          </w:p>
        </w:tc>
      </w:tr>
      <w:tr w:rsidR="005E0689" w:rsidRPr="005E0689" w14:paraId="4847D0BC" w14:textId="77777777" w:rsidTr="006374F4">
        <w:trPr>
          <w:jc w:val="center"/>
        </w:trPr>
        <w:tc>
          <w:tcPr>
            <w:tcW w:w="697" w:type="dxa"/>
            <w:vAlign w:val="center"/>
          </w:tcPr>
          <w:p w14:paraId="68A993D4" w14:textId="77777777" w:rsidR="005E0689" w:rsidRPr="005E0689" w:rsidRDefault="005E0689" w:rsidP="005E0689">
            <w:pPr>
              <w:jc w:val="center"/>
              <w:rPr>
                <w:sz w:val="24"/>
              </w:rPr>
            </w:pPr>
          </w:p>
        </w:tc>
        <w:tc>
          <w:tcPr>
            <w:tcW w:w="3395" w:type="dxa"/>
            <w:vAlign w:val="center"/>
          </w:tcPr>
          <w:p w14:paraId="4C9925EC" w14:textId="77777777" w:rsidR="005E0689" w:rsidRPr="005E0689" w:rsidRDefault="005E0689" w:rsidP="005E0689">
            <w:pPr>
              <w:numPr>
                <w:ilvl w:val="0"/>
                <w:numId w:val="1"/>
              </w:numPr>
              <w:jc w:val="left"/>
              <w:rPr>
                <w:sz w:val="24"/>
              </w:rPr>
            </w:pPr>
            <w:r w:rsidRPr="005E0689">
              <w:rPr>
                <w:sz w:val="24"/>
              </w:rPr>
              <w:t>индивидуальный</w:t>
            </w:r>
          </w:p>
        </w:tc>
        <w:tc>
          <w:tcPr>
            <w:tcW w:w="1442" w:type="dxa"/>
            <w:vAlign w:val="center"/>
          </w:tcPr>
          <w:p w14:paraId="2A50BCE1" w14:textId="77777777" w:rsidR="005E0689" w:rsidRPr="005E0689" w:rsidRDefault="005E0689" w:rsidP="005E0689">
            <w:pPr>
              <w:jc w:val="center"/>
              <w:rPr>
                <w:sz w:val="24"/>
                <w:u w:val="single"/>
              </w:rPr>
            </w:pPr>
            <w:r w:rsidRPr="005E0689">
              <w:rPr>
                <w:sz w:val="24"/>
                <w:u w:val="single"/>
              </w:rPr>
              <w:t xml:space="preserve">тыс. кв. м </w:t>
            </w:r>
          </w:p>
          <w:p w14:paraId="766ADE06" w14:textId="77777777" w:rsidR="005E0689" w:rsidRPr="005E0689" w:rsidRDefault="005E0689" w:rsidP="005E0689">
            <w:pPr>
              <w:jc w:val="center"/>
              <w:rPr>
                <w:sz w:val="24"/>
                <w:u w:val="single"/>
              </w:rPr>
            </w:pPr>
            <w:r w:rsidRPr="005E0689">
              <w:rPr>
                <w:sz w:val="24"/>
              </w:rPr>
              <w:t>%</w:t>
            </w:r>
          </w:p>
        </w:tc>
        <w:tc>
          <w:tcPr>
            <w:tcW w:w="1518" w:type="dxa"/>
            <w:vAlign w:val="center"/>
          </w:tcPr>
          <w:p w14:paraId="7CD487A8" w14:textId="77777777" w:rsidR="005E0689" w:rsidRPr="005E0689" w:rsidRDefault="005E0689" w:rsidP="005E0689">
            <w:pPr>
              <w:jc w:val="center"/>
              <w:rPr>
                <w:sz w:val="24"/>
              </w:rPr>
            </w:pPr>
            <w:r w:rsidRPr="005E0689">
              <w:rPr>
                <w:sz w:val="24"/>
              </w:rPr>
              <w:t>-</w:t>
            </w:r>
          </w:p>
        </w:tc>
        <w:tc>
          <w:tcPr>
            <w:tcW w:w="1422" w:type="dxa"/>
            <w:vAlign w:val="center"/>
          </w:tcPr>
          <w:p w14:paraId="0065456D" w14:textId="77777777" w:rsidR="005E0689" w:rsidRPr="005E0689" w:rsidRDefault="005E0689" w:rsidP="005E0689">
            <w:pPr>
              <w:jc w:val="center"/>
              <w:rPr>
                <w:iCs/>
                <w:sz w:val="24"/>
              </w:rPr>
            </w:pPr>
            <w:r w:rsidRPr="005E0689">
              <w:rPr>
                <w:iCs/>
                <w:sz w:val="24"/>
              </w:rPr>
              <w:t>-</w:t>
            </w:r>
          </w:p>
        </w:tc>
        <w:tc>
          <w:tcPr>
            <w:tcW w:w="1401" w:type="dxa"/>
            <w:gridSpan w:val="2"/>
            <w:vAlign w:val="center"/>
          </w:tcPr>
          <w:p w14:paraId="482510C8" w14:textId="77777777" w:rsidR="005E0689" w:rsidRPr="005E0689" w:rsidRDefault="005E0689" w:rsidP="005E0689">
            <w:pPr>
              <w:jc w:val="center"/>
              <w:rPr>
                <w:iCs/>
                <w:sz w:val="24"/>
                <w:u w:val="single"/>
              </w:rPr>
            </w:pPr>
            <w:r w:rsidRPr="005E0689">
              <w:rPr>
                <w:iCs/>
                <w:sz w:val="24"/>
                <w:u w:val="single"/>
              </w:rPr>
              <w:t>15,0</w:t>
            </w:r>
          </w:p>
          <w:p w14:paraId="5101AC9D" w14:textId="77777777" w:rsidR="005E0689" w:rsidRPr="005E0689" w:rsidRDefault="005E0689" w:rsidP="005E0689">
            <w:pPr>
              <w:jc w:val="center"/>
              <w:rPr>
                <w:iCs/>
                <w:sz w:val="24"/>
              </w:rPr>
            </w:pPr>
            <w:r w:rsidRPr="005E0689">
              <w:rPr>
                <w:iCs/>
                <w:sz w:val="24"/>
              </w:rPr>
              <w:t>20,5</w:t>
            </w:r>
          </w:p>
        </w:tc>
      </w:tr>
      <w:tr w:rsidR="005E0689" w:rsidRPr="005E0689" w14:paraId="5F970ACF" w14:textId="77777777" w:rsidTr="006374F4">
        <w:trPr>
          <w:jc w:val="center"/>
        </w:trPr>
        <w:tc>
          <w:tcPr>
            <w:tcW w:w="697" w:type="dxa"/>
            <w:vAlign w:val="center"/>
          </w:tcPr>
          <w:p w14:paraId="061FA400" w14:textId="77777777" w:rsidR="005E0689" w:rsidRPr="005E0689" w:rsidRDefault="005E0689" w:rsidP="005E0689">
            <w:pPr>
              <w:jc w:val="center"/>
              <w:rPr>
                <w:sz w:val="24"/>
              </w:rPr>
            </w:pPr>
            <w:r w:rsidRPr="005E0689">
              <w:rPr>
                <w:sz w:val="24"/>
              </w:rPr>
              <w:t>2.2</w:t>
            </w:r>
          </w:p>
        </w:tc>
        <w:tc>
          <w:tcPr>
            <w:tcW w:w="3395" w:type="dxa"/>
            <w:vAlign w:val="center"/>
          </w:tcPr>
          <w:p w14:paraId="06E35677" w14:textId="77777777" w:rsidR="005E0689" w:rsidRPr="005E0689" w:rsidRDefault="005E0689" w:rsidP="005E0689">
            <w:pPr>
              <w:jc w:val="left"/>
              <w:rPr>
                <w:sz w:val="24"/>
              </w:rPr>
            </w:pPr>
            <w:r w:rsidRPr="005E0689">
              <w:rPr>
                <w:sz w:val="24"/>
              </w:rPr>
              <w:t>Объем нового жилищного строительства – всего,</w:t>
            </w:r>
          </w:p>
          <w:p w14:paraId="5A78CB20" w14:textId="77777777" w:rsidR="005E0689" w:rsidRPr="005E0689" w:rsidRDefault="005E0689" w:rsidP="005E0689">
            <w:pPr>
              <w:jc w:val="left"/>
              <w:rPr>
                <w:sz w:val="24"/>
              </w:rPr>
            </w:pPr>
            <w:r w:rsidRPr="005E0689">
              <w:rPr>
                <w:sz w:val="24"/>
              </w:rPr>
              <w:t>в том числе:</w:t>
            </w:r>
          </w:p>
        </w:tc>
        <w:tc>
          <w:tcPr>
            <w:tcW w:w="1442" w:type="dxa"/>
            <w:vAlign w:val="center"/>
          </w:tcPr>
          <w:p w14:paraId="671577CB" w14:textId="77777777" w:rsidR="005E0689" w:rsidRPr="005E0689" w:rsidRDefault="005E0689" w:rsidP="005E0689">
            <w:pPr>
              <w:jc w:val="center"/>
              <w:rPr>
                <w:sz w:val="24"/>
                <w:u w:val="single"/>
              </w:rPr>
            </w:pPr>
            <w:r w:rsidRPr="005E0689">
              <w:rPr>
                <w:sz w:val="24"/>
                <w:u w:val="single"/>
              </w:rPr>
              <w:t xml:space="preserve">тыс. кв. м </w:t>
            </w:r>
          </w:p>
          <w:p w14:paraId="3DA19989" w14:textId="77777777" w:rsidR="005E0689" w:rsidRPr="005E0689" w:rsidRDefault="005E0689" w:rsidP="005E0689">
            <w:pPr>
              <w:jc w:val="center"/>
              <w:rPr>
                <w:sz w:val="24"/>
              </w:rPr>
            </w:pPr>
            <w:r w:rsidRPr="005E0689">
              <w:rPr>
                <w:sz w:val="24"/>
              </w:rPr>
              <w:t>%</w:t>
            </w:r>
          </w:p>
        </w:tc>
        <w:tc>
          <w:tcPr>
            <w:tcW w:w="1518" w:type="dxa"/>
            <w:vAlign w:val="center"/>
          </w:tcPr>
          <w:p w14:paraId="7B8C0118" w14:textId="77777777" w:rsidR="005E0689" w:rsidRPr="005E0689" w:rsidRDefault="005E0689" w:rsidP="005E0689">
            <w:pPr>
              <w:jc w:val="center"/>
              <w:rPr>
                <w:sz w:val="24"/>
              </w:rPr>
            </w:pPr>
            <w:r w:rsidRPr="005E0689">
              <w:rPr>
                <w:sz w:val="24"/>
              </w:rPr>
              <w:t>-</w:t>
            </w:r>
          </w:p>
        </w:tc>
        <w:tc>
          <w:tcPr>
            <w:tcW w:w="1422" w:type="dxa"/>
            <w:vAlign w:val="center"/>
          </w:tcPr>
          <w:p w14:paraId="4512FE3D" w14:textId="77777777" w:rsidR="005E0689" w:rsidRPr="005E0689" w:rsidRDefault="005E0689" w:rsidP="005E0689">
            <w:pPr>
              <w:jc w:val="center"/>
              <w:rPr>
                <w:iCs/>
                <w:sz w:val="24"/>
                <w:u w:val="single"/>
              </w:rPr>
            </w:pPr>
            <w:r w:rsidRPr="005E0689">
              <w:rPr>
                <w:iCs/>
                <w:sz w:val="24"/>
                <w:u w:val="single"/>
              </w:rPr>
              <w:t>2,81</w:t>
            </w:r>
          </w:p>
          <w:p w14:paraId="04B04234" w14:textId="77777777" w:rsidR="005E0689" w:rsidRPr="005E0689" w:rsidRDefault="005E0689" w:rsidP="005E0689">
            <w:pPr>
              <w:jc w:val="center"/>
              <w:rPr>
                <w:bCs/>
                <w:sz w:val="24"/>
              </w:rPr>
            </w:pPr>
            <w:r w:rsidRPr="005E0689">
              <w:rPr>
                <w:iCs/>
                <w:sz w:val="24"/>
              </w:rPr>
              <w:t>100,0</w:t>
            </w:r>
          </w:p>
        </w:tc>
        <w:tc>
          <w:tcPr>
            <w:tcW w:w="1401" w:type="dxa"/>
            <w:gridSpan w:val="2"/>
            <w:vAlign w:val="center"/>
          </w:tcPr>
          <w:p w14:paraId="78E888C6" w14:textId="77777777" w:rsidR="005E0689" w:rsidRPr="005E0689" w:rsidRDefault="005E0689" w:rsidP="005E0689">
            <w:pPr>
              <w:jc w:val="center"/>
              <w:rPr>
                <w:bCs/>
                <w:sz w:val="24"/>
                <w:u w:val="single"/>
              </w:rPr>
            </w:pPr>
            <w:r w:rsidRPr="005E0689">
              <w:rPr>
                <w:bCs/>
                <w:sz w:val="24"/>
                <w:u w:val="single"/>
              </w:rPr>
              <w:t>23,09</w:t>
            </w:r>
          </w:p>
          <w:p w14:paraId="0BD40380" w14:textId="77777777" w:rsidR="005E0689" w:rsidRPr="005E0689" w:rsidRDefault="005E0689" w:rsidP="005E0689">
            <w:pPr>
              <w:jc w:val="center"/>
              <w:rPr>
                <w:bCs/>
                <w:sz w:val="24"/>
              </w:rPr>
            </w:pPr>
            <w:r w:rsidRPr="005E0689">
              <w:rPr>
                <w:bCs/>
                <w:sz w:val="24"/>
              </w:rPr>
              <w:t>100,0</w:t>
            </w:r>
          </w:p>
        </w:tc>
      </w:tr>
      <w:tr w:rsidR="005E0689" w:rsidRPr="005E0689" w14:paraId="3EEB4669" w14:textId="77777777" w:rsidTr="006374F4">
        <w:trPr>
          <w:jc w:val="center"/>
        </w:trPr>
        <w:tc>
          <w:tcPr>
            <w:tcW w:w="697" w:type="dxa"/>
            <w:vAlign w:val="center"/>
          </w:tcPr>
          <w:p w14:paraId="408681B6" w14:textId="77777777" w:rsidR="005E0689" w:rsidRPr="005E0689" w:rsidRDefault="005E0689" w:rsidP="005E0689">
            <w:pPr>
              <w:jc w:val="center"/>
              <w:rPr>
                <w:sz w:val="24"/>
              </w:rPr>
            </w:pPr>
          </w:p>
        </w:tc>
        <w:tc>
          <w:tcPr>
            <w:tcW w:w="3395" w:type="dxa"/>
            <w:vAlign w:val="center"/>
          </w:tcPr>
          <w:p w14:paraId="032B0D25" w14:textId="77777777" w:rsidR="005E0689" w:rsidRPr="005E0689" w:rsidRDefault="005E0689" w:rsidP="005E0689">
            <w:pPr>
              <w:numPr>
                <w:ilvl w:val="0"/>
                <w:numId w:val="1"/>
              </w:numPr>
              <w:jc w:val="left"/>
              <w:rPr>
                <w:sz w:val="24"/>
              </w:rPr>
            </w:pPr>
            <w:r w:rsidRPr="005E0689">
              <w:rPr>
                <w:sz w:val="24"/>
              </w:rPr>
              <w:t xml:space="preserve">многоквартирного типа </w:t>
            </w:r>
          </w:p>
          <w:p w14:paraId="25A3F8BE" w14:textId="77777777" w:rsidR="005E0689" w:rsidRPr="005E0689" w:rsidRDefault="005E0689" w:rsidP="005E0689">
            <w:pPr>
              <w:jc w:val="left"/>
              <w:rPr>
                <w:sz w:val="24"/>
              </w:rPr>
            </w:pPr>
          </w:p>
        </w:tc>
        <w:tc>
          <w:tcPr>
            <w:tcW w:w="1442" w:type="dxa"/>
            <w:vAlign w:val="center"/>
          </w:tcPr>
          <w:p w14:paraId="1E8A62A0" w14:textId="77777777" w:rsidR="005E0689" w:rsidRPr="005E0689" w:rsidRDefault="005E0689" w:rsidP="005E0689">
            <w:pPr>
              <w:jc w:val="center"/>
              <w:rPr>
                <w:sz w:val="24"/>
                <w:u w:val="single"/>
              </w:rPr>
            </w:pPr>
            <w:r w:rsidRPr="005E0689">
              <w:rPr>
                <w:sz w:val="24"/>
                <w:u w:val="single"/>
              </w:rPr>
              <w:t xml:space="preserve">тыс. кв. м </w:t>
            </w:r>
          </w:p>
          <w:p w14:paraId="3DF65730" w14:textId="77777777" w:rsidR="005E0689" w:rsidRPr="005E0689" w:rsidRDefault="005E0689" w:rsidP="005E0689">
            <w:pPr>
              <w:jc w:val="center"/>
              <w:rPr>
                <w:sz w:val="24"/>
              </w:rPr>
            </w:pPr>
            <w:r w:rsidRPr="005E0689">
              <w:rPr>
                <w:sz w:val="24"/>
              </w:rPr>
              <w:t>%</w:t>
            </w:r>
          </w:p>
        </w:tc>
        <w:tc>
          <w:tcPr>
            <w:tcW w:w="1518" w:type="dxa"/>
            <w:vAlign w:val="center"/>
          </w:tcPr>
          <w:p w14:paraId="2E7B95B8" w14:textId="77777777" w:rsidR="005E0689" w:rsidRPr="005E0689" w:rsidRDefault="005E0689" w:rsidP="005E0689">
            <w:pPr>
              <w:jc w:val="center"/>
              <w:rPr>
                <w:iCs/>
                <w:sz w:val="24"/>
              </w:rPr>
            </w:pPr>
            <w:r w:rsidRPr="005E0689">
              <w:rPr>
                <w:iCs/>
                <w:sz w:val="24"/>
              </w:rPr>
              <w:t>-</w:t>
            </w:r>
          </w:p>
        </w:tc>
        <w:tc>
          <w:tcPr>
            <w:tcW w:w="1422" w:type="dxa"/>
            <w:vAlign w:val="center"/>
          </w:tcPr>
          <w:p w14:paraId="562B800B" w14:textId="77777777" w:rsidR="005E0689" w:rsidRPr="005E0689" w:rsidRDefault="005E0689" w:rsidP="005E0689">
            <w:pPr>
              <w:jc w:val="center"/>
              <w:rPr>
                <w:iCs/>
                <w:sz w:val="24"/>
                <w:u w:val="single"/>
              </w:rPr>
            </w:pPr>
            <w:r w:rsidRPr="005E0689">
              <w:rPr>
                <w:iCs/>
                <w:sz w:val="24"/>
                <w:u w:val="single"/>
              </w:rPr>
              <w:t>2,81</w:t>
            </w:r>
          </w:p>
          <w:p w14:paraId="5DDC1BC8" w14:textId="77777777" w:rsidR="005E0689" w:rsidRPr="005E0689" w:rsidRDefault="005E0689" w:rsidP="005E0689">
            <w:pPr>
              <w:jc w:val="center"/>
              <w:rPr>
                <w:iCs/>
                <w:sz w:val="24"/>
              </w:rPr>
            </w:pPr>
            <w:r w:rsidRPr="005E0689">
              <w:rPr>
                <w:iCs/>
                <w:sz w:val="24"/>
              </w:rPr>
              <w:t>100,0</w:t>
            </w:r>
          </w:p>
        </w:tc>
        <w:tc>
          <w:tcPr>
            <w:tcW w:w="1401" w:type="dxa"/>
            <w:gridSpan w:val="2"/>
            <w:vAlign w:val="center"/>
          </w:tcPr>
          <w:p w14:paraId="6022B62D" w14:textId="77777777" w:rsidR="005E0689" w:rsidRPr="005E0689" w:rsidRDefault="005E0689" w:rsidP="005E0689">
            <w:pPr>
              <w:jc w:val="center"/>
              <w:rPr>
                <w:iCs/>
                <w:sz w:val="24"/>
                <w:u w:val="single"/>
              </w:rPr>
            </w:pPr>
            <w:r w:rsidRPr="005E0689">
              <w:rPr>
                <w:iCs/>
                <w:sz w:val="24"/>
                <w:u w:val="single"/>
              </w:rPr>
              <w:t>8,09</w:t>
            </w:r>
          </w:p>
          <w:p w14:paraId="2EB3B31E" w14:textId="77777777" w:rsidR="005E0689" w:rsidRPr="005E0689" w:rsidRDefault="005E0689" w:rsidP="005E0689">
            <w:pPr>
              <w:jc w:val="center"/>
              <w:rPr>
                <w:iCs/>
                <w:sz w:val="24"/>
              </w:rPr>
            </w:pPr>
            <w:r w:rsidRPr="005E0689">
              <w:rPr>
                <w:iCs/>
                <w:sz w:val="24"/>
              </w:rPr>
              <w:t>35,0</w:t>
            </w:r>
          </w:p>
        </w:tc>
      </w:tr>
      <w:tr w:rsidR="005E0689" w:rsidRPr="005E0689" w14:paraId="3DD5BD2A" w14:textId="77777777" w:rsidTr="006374F4">
        <w:trPr>
          <w:trHeight w:val="663"/>
          <w:jc w:val="center"/>
        </w:trPr>
        <w:tc>
          <w:tcPr>
            <w:tcW w:w="697" w:type="dxa"/>
            <w:vAlign w:val="center"/>
          </w:tcPr>
          <w:p w14:paraId="62F9130B" w14:textId="77777777" w:rsidR="005E0689" w:rsidRPr="005E0689" w:rsidRDefault="005E0689" w:rsidP="005E0689">
            <w:pPr>
              <w:jc w:val="center"/>
              <w:rPr>
                <w:sz w:val="24"/>
              </w:rPr>
            </w:pPr>
          </w:p>
        </w:tc>
        <w:tc>
          <w:tcPr>
            <w:tcW w:w="3395" w:type="dxa"/>
            <w:vAlign w:val="center"/>
          </w:tcPr>
          <w:p w14:paraId="085C723A" w14:textId="77777777" w:rsidR="005E0689" w:rsidRPr="005E0689" w:rsidRDefault="005E0689" w:rsidP="005E0689">
            <w:pPr>
              <w:numPr>
                <w:ilvl w:val="0"/>
                <w:numId w:val="1"/>
              </w:numPr>
              <w:jc w:val="left"/>
              <w:rPr>
                <w:sz w:val="24"/>
              </w:rPr>
            </w:pPr>
            <w:r w:rsidRPr="005E0689">
              <w:rPr>
                <w:sz w:val="24"/>
              </w:rPr>
              <w:t>индивидуальный</w:t>
            </w:r>
          </w:p>
        </w:tc>
        <w:tc>
          <w:tcPr>
            <w:tcW w:w="1442" w:type="dxa"/>
            <w:vAlign w:val="center"/>
          </w:tcPr>
          <w:p w14:paraId="5D96DDC1" w14:textId="77777777" w:rsidR="005E0689" w:rsidRPr="005E0689" w:rsidRDefault="005E0689" w:rsidP="005E0689">
            <w:pPr>
              <w:jc w:val="center"/>
              <w:rPr>
                <w:sz w:val="24"/>
                <w:u w:val="single"/>
              </w:rPr>
            </w:pPr>
            <w:r w:rsidRPr="005E0689">
              <w:rPr>
                <w:sz w:val="24"/>
                <w:u w:val="single"/>
              </w:rPr>
              <w:t xml:space="preserve">тыс. кв. м </w:t>
            </w:r>
          </w:p>
          <w:p w14:paraId="7FC62846" w14:textId="77777777" w:rsidR="005E0689" w:rsidRPr="005E0689" w:rsidRDefault="005E0689" w:rsidP="005E0689">
            <w:pPr>
              <w:jc w:val="center"/>
              <w:rPr>
                <w:sz w:val="24"/>
              </w:rPr>
            </w:pPr>
            <w:r w:rsidRPr="005E0689">
              <w:rPr>
                <w:sz w:val="24"/>
              </w:rPr>
              <w:t>%</w:t>
            </w:r>
          </w:p>
        </w:tc>
        <w:tc>
          <w:tcPr>
            <w:tcW w:w="1518" w:type="dxa"/>
            <w:vAlign w:val="center"/>
          </w:tcPr>
          <w:p w14:paraId="70040C99" w14:textId="77777777" w:rsidR="005E0689" w:rsidRPr="005E0689" w:rsidRDefault="005E0689" w:rsidP="005E0689">
            <w:pPr>
              <w:jc w:val="center"/>
              <w:rPr>
                <w:sz w:val="24"/>
              </w:rPr>
            </w:pPr>
            <w:r w:rsidRPr="005E0689">
              <w:rPr>
                <w:sz w:val="24"/>
              </w:rPr>
              <w:t>-</w:t>
            </w:r>
          </w:p>
        </w:tc>
        <w:tc>
          <w:tcPr>
            <w:tcW w:w="1422" w:type="dxa"/>
            <w:vAlign w:val="center"/>
          </w:tcPr>
          <w:p w14:paraId="66643D7E" w14:textId="77777777" w:rsidR="005E0689" w:rsidRPr="005E0689" w:rsidRDefault="005E0689" w:rsidP="005E0689">
            <w:pPr>
              <w:jc w:val="center"/>
              <w:rPr>
                <w:sz w:val="24"/>
              </w:rPr>
            </w:pPr>
            <w:r w:rsidRPr="005E0689">
              <w:rPr>
                <w:sz w:val="24"/>
              </w:rPr>
              <w:t>-</w:t>
            </w:r>
          </w:p>
        </w:tc>
        <w:tc>
          <w:tcPr>
            <w:tcW w:w="1401" w:type="dxa"/>
            <w:gridSpan w:val="2"/>
            <w:vAlign w:val="center"/>
          </w:tcPr>
          <w:p w14:paraId="2E980AFA" w14:textId="77777777" w:rsidR="005E0689" w:rsidRPr="005E0689" w:rsidRDefault="005E0689" w:rsidP="005E0689">
            <w:pPr>
              <w:jc w:val="center"/>
              <w:rPr>
                <w:sz w:val="24"/>
                <w:u w:val="single"/>
              </w:rPr>
            </w:pPr>
            <w:r w:rsidRPr="005E0689">
              <w:rPr>
                <w:sz w:val="24"/>
                <w:u w:val="single"/>
              </w:rPr>
              <w:t>15,0</w:t>
            </w:r>
          </w:p>
          <w:p w14:paraId="19E9EA7F" w14:textId="77777777" w:rsidR="005E0689" w:rsidRPr="005E0689" w:rsidRDefault="005E0689" w:rsidP="005E0689">
            <w:pPr>
              <w:jc w:val="center"/>
              <w:rPr>
                <w:sz w:val="24"/>
              </w:rPr>
            </w:pPr>
            <w:r w:rsidRPr="005E0689">
              <w:rPr>
                <w:sz w:val="24"/>
              </w:rPr>
              <w:t>65,0</w:t>
            </w:r>
          </w:p>
        </w:tc>
      </w:tr>
      <w:tr w:rsidR="005E0689" w:rsidRPr="005E0689" w14:paraId="131E20C0" w14:textId="77777777" w:rsidTr="006374F4">
        <w:trPr>
          <w:trHeight w:val="663"/>
          <w:jc w:val="center"/>
        </w:trPr>
        <w:tc>
          <w:tcPr>
            <w:tcW w:w="697" w:type="dxa"/>
            <w:vAlign w:val="center"/>
          </w:tcPr>
          <w:p w14:paraId="4BC6C27C" w14:textId="77777777" w:rsidR="005E0689" w:rsidRPr="005E0689" w:rsidRDefault="005E0689" w:rsidP="005E0689">
            <w:pPr>
              <w:jc w:val="center"/>
              <w:rPr>
                <w:sz w:val="24"/>
                <w:lang w:val="en-US"/>
              </w:rPr>
            </w:pPr>
            <w:r w:rsidRPr="005E0689">
              <w:rPr>
                <w:sz w:val="24"/>
              </w:rPr>
              <w:t>2.</w:t>
            </w:r>
            <w:r w:rsidRPr="005E0689">
              <w:rPr>
                <w:sz w:val="24"/>
                <w:lang w:val="en-US"/>
              </w:rPr>
              <w:t>3</w:t>
            </w:r>
          </w:p>
        </w:tc>
        <w:tc>
          <w:tcPr>
            <w:tcW w:w="3395" w:type="dxa"/>
            <w:vAlign w:val="center"/>
          </w:tcPr>
          <w:p w14:paraId="231FDACD" w14:textId="77777777" w:rsidR="005E0689" w:rsidRPr="005E0689" w:rsidRDefault="005E0689" w:rsidP="005E0689">
            <w:pPr>
              <w:jc w:val="left"/>
              <w:rPr>
                <w:sz w:val="24"/>
              </w:rPr>
            </w:pPr>
            <w:r w:rsidRPr="005E0689">
              <w:rPr>
                <w:sz w:val="24"/>
              </w:rPr>
              <w:t>Средняя жилищная обеспеченность</w:t>
            </w:r>
          </w:p>
        </w:tc>
        <w:tc>
          <w:tcPr>
            <w:tcW w:w="1442" w:type="dxa"/>
            <w:vAlign w:val="center"/>
          </w:tcPr>
          <w:p w14:paraId="1819B674" w14:textId="77777777" w:rsidR="005E0689" w:rsidRPr="005E0689" w:rsidRDefault="005E0689" w:rsidP="005E0689">
            <w:pPr>
              <w:jc w:val="center"/>
              <w:rPr>
                <w:sz w:val="24"/>
              </w:rPr>
            </w:pPr>
            <w:r w:rsidRPr="005E0689">
              <w:rPr>
                <w:sz w:val="24"/>
              </w:rPr>
              <w:t>кв. м/чел.</w:t>
            </w:r>
          </w:p>
        </w:tc>
        <w:tc>
          <w:tcPr>
            <w:tcW w:w="1518" w:type="dxa"/>
            <w:vAlign w:val="center"/>
          </w:tcPr>
          <w:p w14:paraId="2D793AA9" w14:textId="77777777" w:rsidR="005E0689" w:rsidRPr="005E0689" w:rsidRDefault="005E0689" w:rsidP="005E0689">
            <w:pPr>
              <w:jc w:val="center"/>
              <w:rPr>
                <w:sz w:val="24"/>
                <w:lang w:val="en-US"/>
              </w:rPr>
            </w:pPr>
            <w:r w:rsidRPr="005E0689">
              <w:rPr>
                <w:sz w:val="24"/>
              </w:rPr>
              <w:t>16,</w:t>
            </w:r>
            <w:r w:rsidRPr="005E0689">
              <w:rPr>
                <w:sz w:val="24"/>
                <w:lang w:val="en-US"/>
              </w:rPr>
              <w:t>3</w:t>
            </w:r>
          </w:p>
        </w:tc>
        <w:tc>
          <w:tcPr>
            <w:tcW w:w="1422" w:type="dxa"/>
            <w:vAlign w:val="center"/>
          </w:tcPr>
          <w:p w14:paraId="1ECC39EA" w14:textId="77777777" w:rsidR="005E0689" w:rsidRPr="005E0689" w:rsidRDefault="005E0689" w:rsidP="005E0689">
            <w:pPr>
              <w:jc w:val="center"/>
              <w:rPr>
                <w:sz w:val="24"/>
              </w:rPr>
            </w:pPr>
            <w:r w:rsidRPr="005E0689">
              <w:rPr>
                <w:sz w:val="24"/>
              </w:rPr>
              <w:t>16,7</w:t>
            </w:r>
          </w:p>
        </w:tc>
        <w:tc>
          <w:tcPr>
            <w:tcW w:w="1401" w:type="dxa"/>
            <w:gridSpan w:val="2"/>
            <w:vAlign w:val="center"/>
          </w:tcPr>
          <w:p w14:paraId="1BD69BA7" w14:textId="77777777" w:rsidR="005E0689" w:rsidRPr="005E0689" w:rsidRDefault="005E0689" w:rsidP="005E0689">
            <w:pPr>
              <w:jc w:val="center"/>
              <w:rPr>
                <w:sz w:val="24"/>
              </w:rPr>
            </w:pPr>
            <w:r w:rsidRPr="005E0689">
              <w:rPr>
                <w:sz w:val="24"/>
              </w:rPr>
              <w:t>21,5</w:t>
            </w:r>
          </w:p>
        </w:tc>
      </w:tr>
      <w:tr w:rsidR="005E0689" w:rsidRPr="005E0689" w14:paraId="4169577C" w14:textId="77777777" w:rsidTr="006374F4">
        <w:trPr>
          <w:gridAfter w:val="1"/>
          <w:wAfter w:w="6" w:type="dxa"/>
          <w:trHeight w:val="380"/>
          <w:jc w:val="center"/>
        </w:trPr>
        <w:tc>
          <w:tcPr>
            <w:tcW w:w="9869" w:type="dxa"/>
            <w:gridSpan w:val="6"/>
            <w:vAlign w:val="center"/>
          </w:tcPr>
          <w:p w14:paraId="05DB1961" w14:textId="77777777" w:rsidR="005E0689" w:rsidRPr="005E0689" w:rsidRDefault="005E0689" w:rsidP="005E0689">
            <w:pPr>
              <w:jc w:val="center"/>
              <w:rPr>
                <w:b/>
                <w:sz w:val="24"/>
              </w:rPr>
            </w:pPr>
            <w:r w:rsidRPr="005E0689">
              <w:rPr>
                <w:b/>
                <w:sz w:val="24"/>
              </w:rPr>
              <w:t>3. Новое строительство объектов социально-культурного и коммунально-</w:t>
            </w:r>
            <w:proofErr w:type="gramStart"/>
            <w:r w:rsidRPr="005E0689">
              <w:rPr>
                <w:b/>
                <w:sz w:val="24"/>
              </w:rPr>
              <w:t>бытового  обслуживания</w:t>
            </w:r>
            <w:proofErr w:type="gramEnd"/>
          </w:p>
        </w:tc>
      </w:tr>
      <w:tr w:rsidR="005E0689" w:rsidRPr="005E0689" w14:paraId="79213FAC" w14:textId="77777777" w:rsidTr="006374F4">
        <w:trPr>
          <w:trHeight w:val="386"/>
          <w:jc w:val="center"/>
        </w:trPr>
        <w:tc>
          <w:tcPr>
            <w:tcW w:w="697" w:type="dxa"/>
            <w:vAlign w:val="center"/>
          </w:tcPr>
          <w:p w14:paraId="014E0133" w14:textId="77777777" w:rsidR="005E0689" w:rsidRPr="005E0689" w:rsidRDefault="005E0689" w:rsidP="005E0689">
            <w:pPr>
              <w:jc w:val="center"/>
              <w:rPr>
                <w:sz w:val="24"/>
              </w:rPr>
            </w:pPr>
            <w:r w:rsidRPr="005E0689">
              <w:rPr>
                <w:sz w:val="24"/>
              </w:rPr>
              <w:t>3.1</w:t>
            </w:r>
          </w:p>
        </w:tc>
        <w:tc>
          <w:tcPr>
            <w:tcW w:w="3395" w:type="dxa"/>
            <w:vAlign w:val="center"/>
          </w:tcPr>
          <w:p w14:paraId="2890AA24" w14:textId="77777777" w:rsidR="005E0689" w:rsidRPr="005E0689" w:rsidRDefault="005E0689" w:rsidP="005E0689">
            <w:pPr>
              <w:jc w:val="left"/>
              <w:rPr>
                <w:sz w:val="24"/>
              </w:rPr>
            </w:pPr>
            <w:r w:rsidRPr="005E0689">
              <w:rPr>
                <w:sz w:val="24"/>
              </w:rPr>
              <w:t>Общеобразовательные школы</w:t>
            </w:r>
          </w:p>
        </w:tc>
        <w:tc>
          <w:tcPr>
            <w:tcW w:w="1442" w:type="dxa"/>
            <w:vAlign w:val="center"/>
          </w:tcPr>
          <w:p w14:paraId="50DBEBCA" w14:textId="77777777" w:rsidR="005E0689" w:rsidRPr="005E0689" w:rsidRDefault="005E0689" w:rsidP="005E0689">
            <w:pPr>
              <w:jc w:val="center"/>
              <w:rPr>
                <w:sz w:val="24"/>
              </w:rPr>
            </w:pPr>
            <w:r w:rsidRPr="005E0689">
              <w:rPr>
                <w:sz w:val="24"/>
              </w:rPr>
              <w:t>мест</w:t>
            </w:r>
          </w:p>
        </w:tc>
        <w:tc>
          <w:tcPr>
            <w:tcW w:w="1518" w:type="dxa"/>
            <w:vAlign w:val="center"/>
          </w:tcPr>
          <w:p w14:paraId="1FF17904" w14:textId="77777777" w:rsidR="005E0689" w:rsidRPr="005E0689" w:rsidRDefault="005E0689" w:rsidP="005E0689">
            <w:pPr>
              <w:jc w:val="center"/>
              <w:rPr>
                <w:rFonts w:ascii="Times New Roman CYR" w:hAnsi="Times New Roman CYR" w:cs="Times New Roman CYR"/>
                <w:sz w:val="24"/>
              </w:rPr>
            </w:pPr>
            <w:r w:rsidRPr="005E0689">
              <w:rPr>
                <w:rFonts w:ascii="Times New Roman CYR" w:hAnsi="Times New Roman CYR" w:cs="Times New Roman CYR"/>
                <w:sz w:val="24"/>
              </w:rPr>
              <w:t>-</w:t>
            </w:r>
          </w:p>
        </w:tc>
        <w:tc>
          <w:tcPr>
            <w:tcW w:w="1422" w:type="dxa"/>
            <w:vAlign w:val="center"/>
          </w:tcPr>
          <w:p w14:paraId="0DBC5B55" w14:textId="77777777" w:rsidR="005E0689" w:rsidRPr="005E0689" w:rsidRDefault="005E0689" w:rsidP="005E0689">
            <w:pPr>
              <w:jc w:val="center"/>
              <w:rPr>
                <w:rFonts w:ascii="Times New Roman CYR" w:hAnsi="Times New Roman CYR" w:cs="Times New Roman CYR"/>
                <w:sz w:val="24"/>
              </w:rPr>
            </w:pPr>
            <w:r w:rsidRPr="005E0689">
              <w:rPr>
                <w:rFonts w:ascii="Times New Roman CYR" w:hAnsi="Times New Roman CYR" w:cs="Times New Roman CYR"/>
                <w:sz w:val="24"/>
              </w:rPr>
              <w:t>-</w:t>
            </w:r>
          </w:p>
        </w:tc>
        <w:tc>
          <w:tcPr>
            <w:tcW w:w="1401" w:type="dxa"/>
            <w:gridSpan w:val="2"/>
            <w:vAlign w:val="center"/>
          </w:tcPr>
          <w:p w14:paraId="0E088D4B" w14:textId="77777777" w:rsidR="005E0689" w:rsidRPr="005E0689" w:rsidRDefault="005E0689" w:rsidP="005E0689">
            <w:pPr>
              <w:jc w:val="center"/>
              <w:rPr>
                <w:sz w:val="24"/>
              </w:rPr>
            </w:pPr>
            <w:r w:rsidRPr="005E0689">
              <w:rPr>
                <w:sz w:val="24"/>
              </w:rPr>
              <w:t>50</w:t>
            </w:r>
          </w:p>
        </w:tc>
      </w:tr>
      <w:tr w:rsidR="005E0689" w:rsidRPr="005E0689" w14:paraId="22A647DA" w14:textId="77777777" w:rsidTr="006374F4">
        <w:trPr>
          <w:trHeight w:val="386"/>
          <w:jc w:val="center"/>
        </w:trPr>
        <w:tc>
          <w:tcPr>
            <w:tcW w:w="697" w:type="dxa"/>
            <w:vAlign w:val="center"/>
          </w:tcPr>
          <w:p w14:paraId="0B94A9FD" w14:textId="77777777" w:rsidR="005E0689" w:rsidRPr="005E0689" w:rsidRDefault="005E0689" w:rsidP="005E0689">
            <w:pPr>
              <w:jc w:val="center"/>
              <w:rPr>
                <w:sz w:val="24"/>
              </w:rPr>
            </w:pPr>
            <w:r w:rsidRPr="005E0689">
              <w:rPr>
                <w:sz w:val="24"/>
              </w:rPr>
              <w:t>3.2</w:t>
            </w:r>
          </w:p>
        </w:tc>
        <w:tc>
          <w:tcPr>
            <w:tcW w:w="3395" w:type="dxa"/>
            <w:vAlign w:val="center"/>
          </w:tcPr>
          <w:p w14:paraId="614A162A" w14:textId="77777777" w:rsidR="005E0689" w:rsidRPr="005E0689" w:rsidRDefault="005E0689" w:rsidP="005E0689">
            <w:pPr>
              <w:jc w:val="left"/>
              <w:rPr>
                <w:sz w:val="24"/>
              </w:rPr>
            </w:pPr>
            <w:proofErr w:type="gramStart"/>
            <w:r w:rsidRPr="005E0689">
              <w:rPr>
                <w:sz w:val="24"/>
              </w:rPr>
              <w:t>Дошкольные  образовательные</w:t>
            </w:r>
            <w:proofErr w:type="gramEnd"/>
            <w:r w:rsidRPr="005E0689">
              <w:rPr>
                <w:sz w:val="24"/>
              </w:rPr>
              <w:t xml:space="preserve"> учреждения</w:t>
            </w:r>
          </w:p>
        </w:tc>
        <w:tc>
          <w:tcPr>
            <w:tcW w:w="1442" w:type="dxa"/>
            <w:vAlign w:val="center"/>
          </w:tcPr>
          <w:p w14:paraId="72413F7E" w14:textId="77777777" w:rsidR="005E0689" w:rsidRPr="005E0689" w:rsidRDefault="005E0689" w:rsidP="005E0689">
            <w:pPr>
              <w:jc w:val="center"/>
              <w:rPr>
                <w:sz w:val="24"/>
              </w:rPr>
            </w:pPr>
            <w:r w:rsidRPr="005E0689">
              <w:rPr>
                <w:sz w:val="24"/>
              </w:rPr>
              <w:t>мест</w:t>
            </w:r>
          </w:p>
        </w:tc>
        <w:tc>
          <w:tcPr>
            <w:tcW w:w="1518" w:type="dxa"/>
            <w:vAlign w:val="center"/>
          </w:tcPr>
          <w:p w14:paraId="4C2DB6BD" w14:textId="77777777" w:rsidR="005E0689" w:rsidRPr="005E0689" w:rsidRDefault="005E0689" w:rsidP="005E0689">
            <w:pPr>
              <w:jc w:val="center"/>
              <w:rPr>
                <w:rFonts w:ascii="Times New Roman CYR" w:hAnsi="Times New Roman CYR" w:cs="Times New Roman CYR"/>
                <w:sz w:val="24"/>
              </w:rPr>
            </w:pPr>
            <w:r w:rsidRPr="005E0689">
              <w:rPr>
                <w:rFonts w:ascii="Times New Roman CYR" w:hAnsi="Times New Roman CYR" w:cs="Times New Roman CYR"/>
                <w:sz w:val="24"/>
              </w:rPr>
              <w:t>-</w:t>
            </w:r>
          </w:p>
        </w:tc>
        <w:tc>
          <w:tcPr>
            <w:tcW w:w="1422" w:type="dxa"/>
            <w:vAlign w:val="center"/>
          </w:tcPr>
          <w:p w14:paraId="10C85524" w14:textId="77777777" w:rsidR="005E0689" w:rsidRPr="005E0689" w:rsidRDefault="005E0689" w:rsidP="005E0689">
            <w:pPr>
              <w:jc w:val="center"/>
              <w:rPr>
                <w:rFonts w:ascii="Times New Roman CYR" w:hAnsi="Times New Roman CYR" w:cs="Times New Roman CYR"/>
                <w:sz w:val="24"/>
              </w:rPr>
            </w:pPr>
            <w:r w:rsidRPr="005E0689">
              <w:rPr>
                <w:rFonts w:ascii="Times New Roman CYR" w:hAnsi="Times New Roman CYR" w:cs="Times New Roman CYR"/>
                <w:sz w:val="24"/>
              </w:rPr>
              <w:t>-</w:t>
            </w:r>
          </w:p>
        </w:tc>
        <w:tc>
          <w:tcPr>
            <w:tcW w:w="1401" w:type="dxa"/>
            <w:gridSpan w:val="2"/>
            <w:vAlign w:val="center"/>
          </w:tcPr>
          <w:p w14:paraId="70770FCE" w14:textId="77777777" w:rsidR="005E0689" w:rsidRPr="005E0689" w:rsidRDefault="005E0689" w:rsidP="005E0689">
            <w:pPr>
              <w:jc w:val="center"/>
              <w:rPr>
                <w:sz w:val="24"/>
              </w:rPr>
            </w:pPr>
            <w:r w:rsidRPr="005E0689">
              <w:rPr>
                <w:sz w:val="24"/>
              </w:rPr>
              <w:t>-</w:t>
            </w:r>
          </w:p>
        </w:tc>
      </w:tr>
      <w:tr w:rsidR="005E0689" w:rsidRPr="005E0689" w14:paraId="3EA6E0FD" w14:textId="77777777" w:rsidTr="006374F4">
        <w:trPr>
          <w:trHeight w:val="585"/>
          <w:jc w:val="center"/>
        </w:trPr>
        <w:tc>
          <w:tcPr>
            <w:tcW w:w="697" w:type="dxa"/>
            <w:vAlign w:val="center"/>
          </w:tcPr>
          <w:p w14:paraId="601F2CF7" w14:textId="77777777" w:rsidR="005E0689" w:rsidRPr="005E0689" w:rsidRDefault="005E0689" w:rsidP="005E0689">
            <w:pPr>
              <w:jc w:val="center"/>
              <w:rPr>
                <w:sz w:val="24"/>
              </w:rPr>
            </w:pPr>
            <w:r w:rsidRPr="005E0689">
              <w:rPr>
                <w:sz w:val="24"/>
              </w:rPr>
              <w:t>3.3</w:t>
            </w:r>
          </w:p>
        </w:tc>
        <w:tc>
          <w:tcPr>
            <w:tcW w:w="3395" w:type="dxa"/>
            <w:vAlign w:val="center"/>
          </w:tcPr>
          <w:p w14:paraId="270CF778" w14:textId="77777777" w:rsidR="005E0689" w:rsidRPr="005E0689" w:rsidRDefault="005E0689" w:rsidP="005E0689">
            <w:pPr>
              <w:jc w:val="left"/>
              <w:rPr>
                <w:sz w:val="24"/>
              </w:rPr>
            </w:pPr>
            <w:r w:rsidRPr="005E0689">
              <w:rPr>
                <w:sz w:val="24"/>
              </w:rPr>
              <w:t>Учреждение дополнительного образования для детей</w:t>
            </w:r>
          </w:p>
        </w:tc>
        <w:tc>
          <w:tcPr>
            <w:tcW w:w="1442" w:type="dxa"/>
            <w:vAlign w:val="center"/>
          </w:tcPr>
          <w:p w14:paraId="377E741C" w14:textId="77777777" w:rsidR="005E0689" w:rsidRPr="005E0689" w:rsidRDefault="005E0689" w:rsidP="005E0689">
            <w:pPr>
              <w:jc w:val="center"/>
              <w:rPr>
                <w:sz w:val="24"/>
              </w:rPr>
            </w:pPr>
            <w:r w:rsidRPr="005E0689">
              <w:rPr>
                <w:sz w:val="24"/>
              </w:rPr>
              <w:t>мест</w:t>
            </w:r>
          </w:p>
        </w:tc>
        <w:tc>
          <w:tcPr>
            <w:tcW w:w="1518" w:type="dxa"/>
            <w:vAlign w:val="center"/>
          </w:tcPr>
          <w:p w14:paraId="093934E3" w14:textId="77777777" w:rsidR="005E0689" w:rsidRPr="005E0689" w:rsidRDefault="005E0689" w:rsidP="005E0689">
            <w:pPr>
              <w:jc w:val="center"/>
              <w:rPr>
                <w:sz w:val="24"/>
              </w:rPr>
            </w:pPr>
            <w:r w:rsidRPr="005E0689">
              <w:rPr>
                <w:sz w:val="24"/>
              </w:rPr>
              <w:t>-</w:t>
            </w:r>
          </w:p>
        </w:tc>
        <w:tc>
          <w:tcPr>
            <w:tcW w:w="1422" w:type="dxa"/>
            <w:vAlign w:val="center"/>
          </w:tcPr>
          <w:p w14:paraId="72AE8C5A" w14:textId="77777777" w:rsidR="005E0689" w:rsidRPr="005E0689" w:rsidRDefault="005E0689" w:rsidP="005E0689">
            <w:pPr>
              <w:jc w:val="center"/>
              <w:rPr>
                <w:sz w:val="24"/>
              </w:rPr>
            </w:pPr>
            <w:r w:rsidRPr="005E0689">
              <w:rPr>
                <w:sz w:val="24"/>
              </w:rPr>
              <w:t>-</w:t>
            </w:r>
          </w:p>
        </w:tc>
        <w:tc>
          <w:tcPr>
            <w:tcW w:w="1401" w:type="dxa"/>
            <w:gridSpan w:val="2"/>
            <w:vAlign w:val="center"/>
          </w:tcPr>
          <w:p w14:paraId="2D4B5920" w14:textId="77777777" w:rsidR="005E0689" w:rsidRPr="005E0689" w:rsidRDefault="005E0689" w:rsidP="005E0689">
            <w:pPr>
              <w:jc w:val="center"/>
              <w:rPr>
                <w:sz w:val="24"/>
              </w:rPr>
            </w:pPr>
            <w:r w:rsidRPr="005E0689">
              <w:rPr>
                <w:sz w:val="24"/>
              </w:rPr>
              <w:t>-</w:t>
            </w:r>
          </w:p>
        </w:tc>
      </w:tr>
      <w:tr w:rsidR="005E0689" w:rsidRPr="005E0689" w14:paraId="1E9BC851" w14:textId="77777777" w:rsidTr="006374F4">
        <w:trPr>
          <w:trHeight w:val="585"/>
          <w:jc w:val="center"/>
        </w:trPr>
        <w:tc>
          <w:tcPr>
            <w:tcW w:w="697" w:type="dxa"/>
            <w:vAlign w:val="center"/>
          </w:tcPr>
          <w:p w14:paraId="231224E0" w14:textId="77777777" w:rsidR="005E0689" w:rsidRPr="005E0689" w:rsidRDefault="005E0689" w:rsidP="005E0689">
            <w:pPr>
              <w:jc w:val="center"/>
              <w:rPr>
                <w:sz w:val="24"/>
              </w:rPr>
            </w:pPr>
            <w:r w:rsidRPr="005E0689">
              <w:rPr>
                <w:sz w:val="24"/>
              </w:rPr>
              <w:t>3.4</w:t>
            </w:r>
          </w:p>
        </w:tc>
        <w:tc>
          <w:tcPr>
            <w:tcW w:w="3395" w:type="dxa"/>
            <w:vAlign w:val="center"/>
          </w:tcPr>
          <w:p w14:paraId="0A1D6C7C" w14:textId="77777777" w:rsidR="005E0689" w:rsidRPr="005E0689" w:rsidRDefault="005E0689" w:rsidP="005E0689">
            <w:pPr>
              <w:jc w:val="left"/>
              <w:rPr>
                <w:sz w:val="24"/>
              </w:rPr>
            </w:pPr>
            <w:r w:rsidRPr="005E0689">
              <w:rPr>
                <w:sz w:val="24"/>
              </w:rPr>
              <w:t xml:space="preserve">Учреждения клубного типа </w:t>
            </w:r>
          </w:p>
        </w:tc>
        <w:tc>
          <w:tcPr>
            <w:tcW w:w="1442" w:type="dxa"/>
            <w:vAlign w:val="center"/>
          </w:tcPr>
          <w:p w14:paraId="25D792FC" w14:textId="77777777" w:rsidR="005E0689" w:rsidRPr="005E0689" w:rsidRDefault="005E0689" w:rsidP="005E0689">
            <w:pPr>
              <w:jc w:val="center"/>
              <w:rPr>
                <w:sz w:val="24"/>
              </w:rPr>
            </w:pPr>
            <w:r w:rsidRPr="005E0689">
              <w:rPr>
                <w:sz w:val="24"/>
              </w:rPr>
              <w:t>мест</w:t>
            </w:r>
          </w:p>
        </w:tc>
        <w:tc>
          <w:tcPr>
            <w:tcW w:w="1518" w:type="dxa"/>
            <w:vAlign w:val="center"/>
          </w:tcPr>
          <w:p w14:paraId="5A2EA164" w14:textId="77777777" w:rsidR="005E0689" w:rsidRPr="005E0689" w:rsidRDefault="005E0689" w:rsidP="005E0689">
            <w:pPr>
              <w:jc w:val="center"/>
              <w:rPr>
                <w:sz w:val="24"/>
              </w:rPr>
            </w:pPr>
            <w:r w:rsidRPr="005E0689">
              <w:rPr>
                <w:sz w:val="24"/>
              </w:rPr>
              <w:t>-</w:t>
            </w:r>
          </w:p>
        </w:tc>
        <w:tc>
          <w:tcPr>
            <w:tcW w:w="1422" w:type="dxa"/>
            <w:vAlign w:val="center"/>
          </w:tcPr>
          <w:p w14:paraId="49F25CFC" w14:textId="77777777" w:rsidR="005E0689" w:rsidRPr="005E0689" w:rsidRDefault="005E0689" w:rsidP="005E0689">
            <w:pPr>
              <w:jc w:val="center"/>
              <w:rPr>
                <w:sz w:val="24"/>
              </w:rPr>
            </w:pPr>
            <w:r w:rsidRPr="005E0689">
              <w:rPr>
                <w:sz w:val="24"/>
              </w:rPr>
              <w:t>-</w:t>
            </w:r>
          </w:p>
        </w:tc>
        <w:tc>
          <w:tcPr>
            <w:tcW w:w="1401" w:type="dxa"/>
            <w:gridSpan w:val="2"/>
            <w:vAlign w:val="center"/>
          </w:tcPr>
          <w:p w14:paraId="71E5F959" w14:textId="77777777" w:rsidR="005E0689" w:rsidRPr="005E0689" w:rsidRDefault="005E0689" w:rsidP="005E0689">
            <w:pPr>
              <w:jc w:val="center"/>
              <w:rPr>
                <w:sz w:val="24"/>
              </w:rPr>
            </w:pPr>
            <w:r w:rsidRPr="005E0689">
              <w:rPr>
                <w:sz w:val="24"/>
              </w:rPr>
              <w:t>-</w:t>
            </w:r>
          </w:p>
        </w:tc>
      </w:tr>
      <w:tr w:rsidR="005E0689" w:rsidRPr="005E0689" w14:paraId="0A651AF4" w14:textId="77777777" w:rsidTr="006374F4">
        <w:trPr>
          <w:trHeight w:val="260"/>
          <w:jc w:val="center"/>
        </w:trPr>
        <w:tc>
          <w:tcPr>
            <w:tcW w:w="697" w:type="dxa"/>
            <w:vAlign w:val="center"/>
          </w:tcPr>
          <w:p w14:paraId="59607E00" w14:textId="77777777" w:rsidR="005E0689" w:rsidRPr="005E0689" w:rsidRDefault="005E0689" w:rsidP="005E0689">
            <w:pPr>
              <w:jc w:val="center"/>
              <w:rPr>
                <w:sz w:val="24"/>
              </w:rPr>
            </w:pPr>
            <w:r w:rsidRPr="005E0689">
              <w:rPr>
                <w:sz w:val="24"/>
              </w:rPr>
              <w:t>3.5</w:t>
            </w:r>
          </w:p>
        </w:tc>
        <w:tc>
          <w:tcPr>
            <w:tcW w:w="3395" w:type="dxa"/>
            <w:vAlign w:val="center"/>
          </w:tcPr>
          <w:p w14:paraId="65CEB724" w14:textId="77777777" w:rsidR="005E0689" w:rsidRPr="005E0689" w:rsidRDefault="005E0689" w:rsidP="005E0689">
            <w:pPr>
              <w:jc w:val="left"/>
              <w:rPr>
                <w:sz w:val="24"/>
              </w:rPr>
            </w:pPr>
            <w:r w:rsidRPr="005E0689">
              <w:rPr>
                <w:sz w:val="24"/>
              </w:rPr>
              <w:t>Библиотека</w:t>
            </w:r>
          </w:p>
        </w:tc>
        <w:tc>
          <w:tcPr>
            <w:tcW w:w="1442" w:type="dxa"/>
            <w:vAlign w:val="center"/>
          </w:tcPr>
          <w:p w14:paraId="4654C48F" w14:textId="77777777" w:rsidR="005E0689" w:rsidRPr="005E0689" w:rsidRDefault="005E0689" w:rsidP="005E0689">
            <w:pPr>
              <w:jc w:val="center"/>
              <w:rPr>
                <w:sz w:val="24"/>
              </w:rPr>
            </w:pPr>
            <w:r w:rsidRPr="005E0689">
              <w:rPr>
                <w:sz w:val="24"/>
              </w:rPr>
              <w:t>тыс. томов</w:t>
            </w:r>
          </w:p>
        </w:tc>
        <w:tc>
          <w:tcPr>
            <w:tcW w:w="1518" w:type="dxa"/>
            <w:vAlign w:val="center"/>
          </w:tcPr>
          <w:p w14:paraId="3D056BAE" w14:textId="77777777" w:rsidR="005E0689" w:rsidRPr="005E0689" w:rsidRDefault="005E0689" w:rsidP="005E0689">
            <w:pPr>
              <w:jc w:val="center"/>
              <w:rPr>
                <w:sz w:val="24"/>
              </w:rPr>
            </w:pPr>
            <w:r w:rsidRPr="005E0689">
              <w:rPr>
                <w:sz w:val="24"/>
              </w:rPr>
              <w:t>-</w:t>
            </w:r>
          </w:p>
        </w:tc>
        <w:tc>
          <w:tcPr>
            <w:tcW w:w="1422" w:type="dxa"/>
            <w:vAlign w:val="center"/>
          </w:tcPr>
          <w:p w14:paraId="1400C1DD" w14:textId="77777777" w:rsidR="005E0689" w:rsidRPr="005E0689" w:rsidRDefault="005E0689" w:rsidP="005E0689">
            <w:pPr>
              <w:jc w:val="center"/>
              <w:rPr>
                <w:sz w:val="24"/>
              </w:rPr>
            </w:pPr>
            <w:r w:rsidRPr="005E0689">
              <w:rPr>
                <w:sz w:val="24"/>
              </w:rPr>
              <w:t>-</w:t>
            </w:r>
          </w:p>
        </w:tc>
        <w:tc>
          <w:tcPr>
            <w:tcW w:w="1401" w:type="dxa"/>
            <w:gridSpan w:val="2"/>
            <w:vAlign w:val="center"/>
          </w:tcPr>
          <w:p w14:paraId="7C19F1FB" w14:textId="77777777" w:rsidR="005E0689" w:rsidRPr="005E0689" w:rsidRDefault="005E0689" w:rsidP="005E0689">
            <w:pPr>
              <w:jc w:val="center"/>
              <w:rPr>
                <w:sz w:val="24"/>
              </w:rPr>
            </w:pPr>
            <w:r w:rsidRPr="005E0689">
              <w:rPr>
                <w:sz w:val="24"/>
              </w:rPr>
              <w:t>-</w:t>
            </w:r>
          </w:p>
        </w:tc>
      </w:tr>
      <w:tr w:rsidR="005E0689" w:rsidRPr="005E0689" w14:paraId="3A0034D9" w14:textId="77777777" w:rsidTr="006374F4">
        <w:trPr>
          <w:trHeight w:val="260"/>
          <w:jc w:val="center"/>
        </w:trPr>
        <w:tc>
          <w:tcPr>
            <w:tcW w:w="697" w:type="dxa"/>
            <w:vAlign w:val="center"/>
          </w:tcPr>
          <w:p w14:paraId="63C7C45A" w14:textId="77777777" w:rsidR="005E0689" w:rsidRPr="005E0689" w:rsidRDefault="005E0689" w:rsidP="005E0689">
            <w:pPr>
              <w:jc w:val="center"/>
              <w:rPr>
                <w:sz w:val="24"/>
              </w:rPr>
            </w:pPr>
            <w:r w:rsidRPr="005E0689">
              <w:rPr>
                <w:sz w:val="24"/>
              </w:rPr>
              <w:t>3.6</w:t>
            </w:r>
          </w:p>
        </w:tc>
        <w:tc>
          <w:tcPr>
            <w:tcW w:w="3395" w:type="dxa"/>
            <w:vAlign w:val="center"/>
          </w:tcPr>
          <w:p w14:paraId="01C49601" w14:textId="77777777" w:rsidR="005E0689" w:rsidRPr="005E0689" w:rsidRDefault="005E0689" w:rsidP="005E0689">
            <w:pPr>
              <w:jc w:val="left"/>
              <w:rPr>
                <w:sz w:val="24"/>
              </w:rPr>
            </w:pPr>
            <w:r w:rsidRPr="005E0689">
              <w:rPr>
                <w:sz w:val="24"/>
              </w:rPr>
              <w:t>Стационар</w:t>
            </w:r>
          </w:p>
        </w:tc>
        <w:tc>
          <w:tcPr>
            <w:tcW w:w="1442" w:type="dxa"/>
            <w:vAlign w:val="center"/>
          </w:tcPr>
          <w:p w14:paraId="6DBB47A7" w14:textId="77777777" w:rsidR="005E0689" w:rsidRPr="005E0689" w:rsidRDefault="005E0689" w:rsidP="005E0689">
            <w:pPr>
              <w:jc w:val="center"/>
              <w:rPr>
                <w:sz w:val="24"/>
              </w:rPr>
            </w:pPr>
            <w:r w:rsidRPr="005E0689">
              <w:rPr>
                <w:sz w:val="24"/>
              </w:rPr>
              <w:t>коек</w:t>
            </w:r>
          </w:p>
        </w:tc>
        <w:tc>
          <w:tcPr>
            <w:tcW w:w="1518" w:type="dxa"/>
            <w:vAlign w:val="center"/>
          </w:tcPr>
          <w:p w14:paraId="44B8C0B7" w14:textId="77777777" w:rsidR="005E0689" w:rsidRPr="005E0689" w:rsidRDefault="005E0689" w:rsidP="005E0689">
            <w:pPr>
              <w:jc w:val="center"/>
              <w:rPr>
                <w:sz w:val="24"/>
              </w:rPr>
            </w:pPr>
            <w:r w:rsidRPr="005E0689">
              <w:rPr>
                <w:sz w:val="24"/>
              </w:rPr>
              <w:t>-</w:t>
            </w:r>
          </w:p>
        </w:tc>
        <w:tc>
          <w:tcPr>
            <w:tcW w:w="1422" w:type="dxa"/>
            <w:vAlign w:val="center"/>
          </w:tcPr>
          <w:p w14:paraId="7EC5FE60" w14:textId="77777777" w:rsidR="005E0689" w:rsidRPr="005E0689" w:rsidRDefault="005E0689" w:rsidP="005E0689">
            <w:pPr>
              <w:jc w:val="center"/>
              <w:rPr>
                <w:sz w:val="24"/>
              </w:rPr>
            </w:pPr>
            <w:r w:rsidRPr="005E0689">
              <w:rPr>
                <w:sz w:val="24"/>
              </w:rPr>
              <w:t>-</w:t>
            </w:r>
          </w:p>
        </w:tc>
        <w:tc>
          <w:tcPr>
            <w:tcW w:w="1401" w:type="dxa"/>
            <w:gridSpan w:val="2"/>
            <w:vAlign w:val="center"/>
          </w:tcPr>
          <w:p w14:paraId="0CBC972C" w14:textId="77777777" w:rsidR="005E0689" w:rsidRPr="005E0689" w:rsidRDefault="005E0689" w:rsidP="005E0689">
            <w:pPr>
              <w:jc w:val="center"/>
              <w:rPr>
                <w:sz w:val="24"/>
              </w:rPr>
            </w:pPr>
            <w:r w:rsidRPr="005E0689">
              <w:rPr>
                <w:sz w:val="24"/>
              </w:rPr>
              <w:t>10</w:t>
            </w:r>
          </w:p>
        </w:tc>
      </w:tr>
      <w:tr w:rsidR="005E0689" w:rsidRPr="005E0689" w14:paraId="14937053" w14:textId="77777777" w:rsidTr="006374F4">
        <w:trPr>
          <w:trHeight w:val="523"/>
          <w:jc w:val="center"/>
        </w:trPr>
        <w:tc>
          <w:tcPr>
            <w:tcW w:w="697" w:type="dxa"/>
            <w:vAlign w:val="center"/>
          </w:tcPr>
          <w:p w14:paraId="34F835B6" w14:textId="77777777" w:rsidR="005E0689" w:rsidRPr="005E0689" w:rsidRDefault="005E0689" w:rsidP="005E0689">
            <w:pPr>
              <w:jc w:val="center"/>
              <w:rPr>
                <w:sz w:val="24"/>
              </w:rPr>
            </w:pPr>
            <w:r w:rsidRPr="005E0689">
              <w:rPr>
                <w:sz w:val="24"/>
              </w:rPr>
              <w:t>3.7</w:t>
            </w:r>
          </w:p>
        </w:tc>
        <w:tc>
          <w:tcPr>
            <w:tcW w:w="3395" w:type="dxa"/>
            <w:vAlign w:val="center"/>
          </w:tcPr>
          <w:p w14:paraId="31314888" w14:textId="77777777" w:rsidR="005E0689" w:rsidRPr="005E0689" w:rsidRDefault="005E0689" w:rsidP="005E0689">
            <w:pPr>
              <w:jc w:val="left"/>
              <w:rPr>
                <w:sz w:val="24"/>
              </w:rPr>
            </w:pPr>
            <w:r w:rsidRPr="005E0689">
              <w:rPr>
                <w:sz w:val="24"/>
              </w:rPr>
              <w:t>Амбулаторно-поликлиническая сеть</w:t>
            </w:r>
          </w:p>
        </w:tc>
        <w:tc>
          <w:tcPr>
            <w:tcW w:w="1442" w:type="dxa"/>
            <w:vAlign w:val="center"/>
          </w:tcPr>
          <w:p w14:paraId="4AB852D6" w14:textId="77777777" w:rsidR="005E0689" w:rsidRPr="005E0689" w:rsidRDefault="005E0689" w:rsidP="005E0689">
            <w:pPr>
              <w:jc w:val="center"/>
              <w:rPr>
                <w:sz w:val="24"/>
              </w:rPr>
            </w:pPr>
            <w:r w:rsidRPr="005E0689">
              <w:rPr>
                <w:sz w:val="24"/>
              </w:rPr>
              <w:t>пос./смену</w:t>
            </w:r>
          </w:p>
        </w:tc>
        <w:tc>
          <w:tcPr>
            <w:tcW w:w="1518" w:type="dxa"/>
            <w:vAlign w:val="center"/>
          </w:tcPr>
          <w:p w14:paraId="1C4EB5E2" w14:textId="77777777" w:rsidR="005E0689" w:rsidRPr="005E0689" w:rsidRDefault="005E0689" w:rsidP="005E0689">
            <w:pPr>
              <w:jc w:val="center"/>
              <w:rPr>
                <w:sz w:val="24"/>
              </w:rPr>
            </w:pPr>
            <w:r w:rsidRPr="005E0689">
              <w:rPr>
                <w:sz w:val="24"/>
              </w:rPr>
              <w:t>-</w:t>
            </w:r>
          </w:p>
        </w:tc>
        <w:tc>
          <w:tcPr>
            <w:tcW w:w="1422" w:type="dxa"/>
            <w:vAlign w:val="center"/>
          </w:tcPr>
          <w:p w14:paraId="12A46649" w14:textId="77777777" w:rsidR="005E0689" w:rsidRPr="005E0689" w:rsidRDefault="005E0689" w:rsidP="005E0689">
            <w:pPr>
              <w:jc w:val="center"/>
              <w:rPr>
                <w:sz w:val="24"/>
              </w:rPr>
            </w:pPr>
            <w:r w:rsidRPr="005E0689">
              <w:rPr>
                <w:sz w:val="24"/>
              </w:rPr>
              <w:t>-</w:t>
            </w:r>
          </w:p>
        </w:tc>
        <w:tc>
          <w:tcPr>
            <w:tcW w:w="1401" w:type="dxa"/>
            <w:gridSpan w:val="2"/>
            <w:vAlign w:val="center"/>
          </w:tcPr>
          <w:p w14:paraId="47F4C76D" w14:textId="77777777" w:rsidR="005E0689" w:rsidRPr="005E0689" w:rsidRDefault="005E0689" w:rsidP="005E0689">
            <w:pPr>
              <w:jc w:val="center"/>
              <w:rPr>
                <w:sz w:val="24"/>
              </w:rPr>
            </w:pPr>
            <w:r w:rsidRPr="005E0689">
              <w:rPr>
                <w:sz w:val="24"/>
              </w:rPr>
              <w:t>-</w:t>
            </w:r>
          </w:p>
        </w:tc>
      </w:tr>
      <w:tr w:rsidR="005E0689" w:rsidRPr="005E0689" w14:paraId="2CCF46B7" w14:textId="77777777" w:rsidTr="006374F4">
        <w:trPr>
          <w:jc w:val="center"/>
        </w:trPr>
        <w:tc>
          <w:tcPr>
            <w:tcW w:w="697" w:type="dxa"/>
            <w:vAlign w:val="center"/>
          </w:tcPr>
          <w:p w14:paraId="7748DDD1" w14:textId="77777777" w:rsidR="005E0689" w:rsidRPr="005E0689" w:rsidRDefault="005E0689" w:rsidP="005E0689">
            <w:pPr>
              <w:jc w:val="center"/>
              <w:rPr>
                <w:sz w:val="24"/>
              </w:rPr>
            </w:pPr>
            <w:r w:rsidRPr="005E0689">
              <w:rPr>
                <w:sz w:val="24"/>
              </w:rPr>
              <w:t>3.8</w:t>
            </w:r>
          </w:p>
        </w:tc>
        <w:tc>
          <w:tcPr>
            <w:tcW w:w="3395" w:type="dxa"/>
            <w:vAlign w:val="center"/>
          </w:tcPr>
          <w:p w14:paraId="41728792" w14:textId="77777777" w:rsidR="005E0689" w:rsidRPr="005E0689" w:rsidRDefault="005E0689" w:rsidP="005E0689">
            <w:pPr>
              <w:jc w:val="left"/>
              <w:rPr>
                <w:sz w:val="24"/>
              </w:rPr>
            </w:pPr>
            <w:r w:rsidRPr="005E0689">
              <w:rPr>
                <w:sz w:val="24"/>
              </w:rPr>
              <w:t>Плоскостные спортивные сооружения</w:t>
            </w:r>
          </w:p>
        </w:tc>
        <w:tc>
          <w:tcPr>
            <w:tcW w:w="1442" w:type="dxa"/>
            <w:vAlign w:val="center"/>
          </w:tcPr>
          <w:p w14:paraId="61C7D490" w14:textId="77777777" w:rsidR="005E0689" w:rsidRPr="005E0689" w:rsidRDefault="005E0689" w:rsidP="005E0689">
            <w:pPr>
              <w:jc w:val="center"/>
              <w:rPr>
                <w:sz w:val="24"/>
              </w:rPr>
            </w:pPr>
            <w:r w:rsidRPr="005E0689">
              <w:rPr>
                <w:sz w:val="24"/>
              </w:rPr>
              <w:t>га</w:t>
            </w:r>
          </w:p>
        </w:tc>
        <w:tc>
          <w:tcPr>
            <w:tcW w:w="1518" w:type="dxa"/>
            <w:vAlign w:val="center"/>
          </w:tcPr>
          <w:p w14:paraId="4A328110" w14:textId="77777777" w:rsidR="005E0689" w:rsidRPr="005E0689" w:rsidRDefault="005E0689" w:rsidP="005E0689">
            <w:pPr>
              <w:jc w:val="center"/>
              <w:rPr>
                <w:sz w:val="24"/>
              </w:rPr>
            </w:pPr>
            <w:r w:rsidRPr="005E0689">
              <w:rPr>
                <w:sz w:val="24"/>
              </w:rPr>
              <w:t>0,34</w:t>
            </w:r>
          </w:p>
        </w:tc>
        <w:tc>
          <w:tcPr>
            <w:tcW w:w="1422" w:type="dxa"/>
            <w:vAlign w:val="center"/>
          </w:tcPr>
          <w:p w14:paraId="0E8E1A1B" w14:textId="77777777" w:rsidR="005E0689" w:rsidRPr="005E0689" w:rsidRDefault="005E0689" w:rsidP="005E0689">
            <w:pPr>
              <w:jc w:val="center"/>
              <w:rPr>
                <w:sz w:val="24"/>
              </w:rPr>
            </w:pPr>
            <w:r w:rsidRPr="005E0689">
              <w:rPr>
                <w:sz w:val="24"/>
              </w:rPr>
              <w:t>0,58</w:t>
            </w:r>
          </w:p>
        </w:tc>
        <w:tc>
          <w:tcPr>
            <w:tcW w:w="1401" w:type="dxa"/>
            <w:gridSpan w:val="2"/>
            <w:vAlign w:val="center"/>
          </w:tcPr>
          <w:p w14:paraId="7C8C48BC" w14:textId="77777777" w:rsidR="005E0689" w:rsidRPr="005E0689" w:rsidRDefault="005E0689" w:rsidP="005E0689">
            <w:pPr>
              <w:jc w:val="center"/>
              <w:rPr>
                <w:sz w:val="24"/>
              </w:rPr>
            </w:pPr>
            <w:r w:rsidRPr="005E0689">
              <w:rPr>
                <w:sz w:val="24"/>
              </w:rPr>
              <w:t>0,66</w:t>
            </w:r>
          </w:p>
        </w:tc>
      </w:tr>
      <w:tr w:rsidR="005E0689" w:rsidRPr="005E0689" w14:paraId="34856B0C" w14:textId="77777777" w:rsidTr="006374F4">
        <w:trPr>
          <w:jc w:val="center"/>
        </w:trPr>
        <w:tc>
          <w:tcPr>
            <w:tcW w:w="697" w:type="dxa"/>
            <w:vAlign w:val="center"/>
          </w:tcPr>
          <w:p w14:paraId="26D89C0B" w14:textId="77777777" w:rsidR="005E0689" w:rsidRPr="005E0689" w:rsidRDefault="005E0689" w:rsidP="005E0689">
            <w:pPr>
              <w:jc w:val="center"/>
              <w:rPr>
                <w:sz w:val="24"/>
              </w:rPr>
            </w:pPr>
            <w:r w:rsidRPr="005E0689">
              <w:rPr>
                <w:sz w:val="24"/>
              </w:rPr>
              <w:t>3.9</w:t>
            </w:r>
          </w:p>
        </w:tc>
        <w:tc>
          <w:tcPr>
            <w:tcW w:w="3395" w:type="dxa"/>
            <w:vAlign w:val="center"/>
          </w:tcPr>
          <w:p w14:paraId="5EE7295C" w14:textId="77777777" w:rsidR="005E0689" w:rsidRPr="005E0689" w:rsidRDefault="005E0689" w:rsidP="005E0689">
            <w:pPr>
              <w:jc w:val="left"/>
              <w:rPr>
                <w:sz w:val="24"/>
              </w:rPr>
            </w:pPr>
            <w:r w:rsidRPr="005E0689">
              <w:rPr>
                <w:sz w:val="24"/>
              </w:rPr>
              <w:t>Спортивные залы</w:t>
            </w:r>
          </w:p>
        </w:tc>
        <w:tc>
          <w:tcPr>
            <w:tcW w:w="1442" w:type="dxa"/>
            <w:vAlign w:val="center"/>
          </w:tcPr>
          <w:p w14:paraId="652AA6AE" w14:textId="77777777" w:rsidR="005E0689" w:rsidRPr="005E0689" w:rsidRDefault="005E0689" w:rsidP="005E0689">
            <w:pPr>
              <w:jc w:val="center"/>
              <w:rPr>
                <w:sz w:val="24"/>
              </w:rPr>
            </w:pPr>
            <w:r w:rsidRPr="005E0689">
              <w:rPr>
                <w:sz w:val="24"/>
              </w:rPr>
              <w:t xml:space="preserve">кв. м  </w:t>
            </w:r>
          </w:p>
          <w:p w14:paraId="30494F82" w14:textId="77777777" w:rsidR="005E0689" w:rsidRPr="005E0689" w:rsidRDefault="005E0689" w:rsidP="005E0689">
            <w:pPr>
              <w:jc w:val="center"/>
              <w:rPr>
                <w:sz w:val="24"/>
              </w:rPr>
            </w:pPr>
          </w:p>
        </w:tc>
        <w:tc>
          <w:tcPr>
            <w:tcW w:w="1518" w:type="dxa"/>
            <w:vAlign w:val="center"/>
          </w:tcPr>
          <w:p w14:paraId="077BF018" w14:textId="77777777" w:rsidR="005E0689" w:rsidRPr="005E0689" w:rsidRDefault="005E0689" w:rsidP="005E0689">
            <w:pPr>
              <w:jc w:val="center"/>
              <w:rPr>
                <w:sz w:val="24"/>
              </w:rPr>
            </w:pPr>
            <w:r w:rsidRPr="005E0689">
              <w:rPr>
                <w:sz w:val="24"/>
              </w:rPr>
              <w:t>162</w:t>
            </w:r>
          </w:p>
        </w:tc>
        <w:tc>
          <w:tcPr>
            <w:tcW w:w="1422" w:type="dxa"/>
            <w:vAlign w:val="center"/>
          </w:tcPr>
          <w:p w14:paraId="38B66F3C" w14:textId="77777777" w:rsidR="005E0689" w:rsidRPr="005E0689" w:rsidRDefault="005E0689" w:rsidP="005E0689">
            <w:pPr>
              <w:jc w:val="center"/>
              <w:rPr>
                <w:sz w:val="24"/>
              </w:rPr>
            </w:pPr>
            <w:r w:rsidRPr="005E0689">
              <w:rPr>
                <w:sz w:val="24"/>
              </w:rPr>
              <w:t>450</w:t>
            </w:r>
          </w:p>
        </w:tc>
        <w:tc>
          <w:tcPr>
            <w:tcW w:w="1401" w:type="dxa"/>
            <w:gridSpan w:val="2"/>
            <w:vAlign w:val="center"/>
          </w:tcPr>
          <w:p w14:paraId="49D61236" w14:textId="77777777" w:rsidR="005E0689" w:rsidRPr="005E0689" w:rsidRDefault="005E0689" w:rsidP="005E0689">
            <w:pPr>
              <w:jc w:val="center"/>
              <w:rPr>
                <w:sz w:val="24"/>
              </w:rPr>
            </w:pPr>
            <w:r w:rsidRPr="005E0689">
              <w:rPr>
                <w:sz w:val="24"/>
              </w:rPr>
              <w:t>990</w:t>
            </w:r>
          </w:p>
        </w:tc>
      </w:tr>
      <w:tr w:rsidR="005E0689" w:rsidRPr="005E0689" w14:paraId="28552995" w14:textId="77777777" w:rsidTr="006374F4">
        <w:trPr>
          <w:trHeight w:val="585"/>
          <w:jc w:val="center"/>
        </w:trPr>
        <w:tc>
          <w:tcPr>
            <w:tcW w:w="697" w:type="dxa"/>
            <w:vAlign w:val="center"/>
          </w:tcPr>
          <w:p w14:paraId="7D68857F" w14:textId="77777777" w:rsidR="005E0689" w:rsidRPr="005E0689" w:rsidRDefault="005E0689" w:rsidP="005E0689">
            <w:pPr>
              <w:jc w:val="center"/>
              <w:rPr>
                <w:sz w:val="24"/>
              </w:rPr>
            </w:pPr>
            <w:r w:rsidRPr="005E0689">
              <w:rPr>
                <w:sz w:val="24"/>
              </w:rPr>
              <w:t>3.1-</w:t>
            </w:r>
          </w:p>
        </w:tc>
        <w:tc>
          <w:tcPr>
            <w:tcW w:w="3395" w:type="dxa"/>
            <w:vAlign w:val="center"/>
          </w:tcPr>
          <w:p w14:paraId="2DD646AF" w14:textId="77777777" w:rsidR="005E0689" w:rsidRPr="005E0689" w:rsidRDefault="005E0689" w:rsidP="005E0689">
            <w:pPr>
              <w:jc w:val="left"/>
              <w:rPr>
                <w:sz w:val="24"/>
              </w:rPr>
            </w:pPr>
            <w:r w:rsidRPr="005E0689">
              <w:rPr>
                <w:sz w:val="24"/>
              </w:rPr>
              <w:t>Магазины продовольственных и непродовольственных товаров</w:t>
            </w:r>
          </w:p>
        </w:tc>
        <w:tc>
          <w:tcPr>
            <w:tcW w:w="1442" w:type="dxa"/>
            <w:vAlign w:val="center"/>
          </w:tcPr>
          <w:p w14:paraId="106270A2" w14:textId="77777777" w:rsidR="005E0689" w:rsidRPr="005E0689" w:rsidRDefault="005E0689" w:rsidP="005E0689">
            <w:pPr>
              <w:jc w:val="center"/>
              <w:rPr>
                <w:sz w:val="24"/>
              </w:rPr>
            </w:pPr>
            <w:r w:rsidRPr="005E0689">
              <w:rPr>
                <w:sz w:val="24"/>
              </w:rPr>
              <w:t>кв. м торговой площади</w:t>
            </w:r>
          </w:p>
        </w:tc>
        <w:tc>
          <w:tcPr>
            <w:tcW w:w="1518" w:type="dxa"/>
            <w:vAlign w:val="center"/>
          </w:tcPr>
          <w:p w14:paraId="2B87AE26" w14:textId="77777777" w:rsidR="005E0689" w:rsidRPr="005E0689" w:rsidRDefault="005E0689" w:rsidP="005E0689">
            <w:pPr>
              <w:jc w:val="center"/>
              <w:rPr>
                <w:sz w:val="24"/>
              </w:rPr>
            </w:pPr>
            <w:r w:rsidRPr="005E0689">
              <w:rPr>
                <w:sz w:val="24"/>
              </w:rPr>
              <w:t>-</w:t>
            </w:r>
          </w:p>
        </w:tc>
        <w:tc>
          <w:tcPr>
            <w:tcW w:w="1422" w:type="dxa"/>
            <w:vAlign w:val="center"/>
          </w:tcPr>
          <w:p w14:paraId="0F30C398" w14:textId="77777777" w:rsidR="005E0689" w:rsidRPr="005E0689" w:rsidRDefault="005E0689" w:rsidP="005E0689">
            <w:pPr>
              <w:jc w:val="center"/>
              <w:rPr>
                <w:sz w:val="24"/>
              </w:rPr>
            </w:pPr>
            <w:r w:rsidRPr="005E0689">
              <w:rPr>
                <w:sz w:val="24"/>
              </w:rPr>
              <w:t>340</w:t>
            </w:r>
          </w:p>
        </w:tc>
        <w:tc>
          <w:tcPr>
            <w:tcW w:w="1401" w:type="dxa"/>
            <w:gridSpan w:val="2"/>
            <w:vAlign w:val="center"/>
          </w:tcPr>
          <w:p w14:paraId="5CCC6540" w14:textId="77777777" w:rsidR="005E0689" w:rsidRPr="005E0689" w:rsidRDefault="005E0689" w:rsidP="005E0689">
            <w:pPr>
              <w:jc w:val="center"/>
              <w:rPr>
                <w:sz w:val="24"/>
              </w:rPr>
            </w:pPr>
            <w:r w:rsidRPr="005E0689">
              <w:rPr>
                <w:sz w:val="24"/>
              </w:rPr>
              <w:t>452</w:t>
            </w:r>
          </w:p>
        </w:tc>
      </w:tr>
      <w:tr w:rsidR="005E0689" w:rsidRPr="005E0689" w14:paraId="7B109E99" w14:textId="77777777" w:rsidTr="006374F4">
        <w:trPr>
          <w:trHeight w:val="585"/>
          <w:jc w:val="center"/>
        </w:trPr>
        <w:tc>
          <w:tcPr>
            <w:tcW w:w="697" w:type="dxa"/>
            <w:vAlign w:val="center"/>
          </w:tcPr>
          <w:p w14:paraId="66291118" w14:textId="77777777" w:rsidR="005E0689" w:rsidRPr="005E0689" w:rsidRDefault="005E0689" w:rsidP="005E0689">
            <w:pPr>
              <w:jc w:val="center"/>
              <w:rPr>
                <w:sz w:val="24"/>
              </w:rPr>
            </w:pPr>
            <w:r w:rsidRPr="005E0689">
              <w:rPr>
                <w:sz w:val="24"/>
              </w:rPr>
              <w:lastRenderedPageBreak/>
              <w:t>3.11</w:t>
            </w:r>
          </w:p>
        </w:tc>
        <w:tc>
          <w:tcPr>
            <w:tcW w:w="3395" w:type="dxa"/>
            <w:vAlign w:val="center"/>
          </w:tcPr>
          <w:p w14:paraId="5081A900" w14:textId="77777777" w:rsidR="005E0689" w:rsidRPr="005E0689" w:rsidRDefault="005E0689" w:rsidP="005E0689">
            <w:pPr>
              <w:jc w:val="left"/>
              <w:rPr>
                <w:sz w:val="24"/>
              </w:rPr>
            </w:pPr>
            <w:r w:rsidRPr="005E0689">
              <w:rPr>
                <w:sz w:val="24"/>
              </w:rPr>
              <w:t>Предприятие общественного питания</w:t>
            </w:r>
          </w:p>
        </w:tc>
        <w:tc>
          <w:tcPr>
            <w:tcW w:w="1442" w:type="dxa"/>
            <w:vAlign w:val="center"/>
          </w:tcPr>
          <w:p w14:paraId="193D3254" w14:textId="77777777" w:rsidR="005E0689" w:rsidRPr="005E0689" w:rsidRDefault="005E0689" w:rsidP="005E0689">
            <w:pPr>
              <w:jc w:val="center"/>
              <w:rPr>
                <w:sz w:val="24"/>
              </w:rPr>
            </w:pPr>
            <w:r w:rsidRPr="005E0689">
              <w:rPr>
                <w:sz w:val="24"/>
              </w:rPr>
              <w:t>пос. мест</w:t>
            </w:r>
          </w:p>
        </w:tc>
        <w:tc>
          <w:tcPr>
            <w:tcW w:w="1518" w:type="dxa"/>
            <w:vAlign w:val="center"/>
          </w:tcPr>
          <w:p w14:paraId="5BC08560" w14:textId="77777777" w:rsidR="005E0689" w:rsidRPr="005E0689" w:rsidRDefault="005E0689" w:rsidP="005E0689">
            <w:pPr>
              <w:jc w:val="center"/>
              <w:rPr>
                <w:sz w:val="24"/>
              </w:rPr>
            </w:pPr>
            <w:r w:rsidRPr="005E0689">
              <w:rPr>
                <w:sz w:val="24"/>
              </w:rPr>
              <w:t>-</w:t>
            </w:r>
          </w:p>
        </w:tc>
        <w:tc>
          <w:tcPr>
            <w:tcW w:w="1422" w:type="dxa"/>
            <w:vAlign w:val="center"/>
          </w:tcPr>
          <w:p w14:paraId="03C98AF2" w14:textId="77777777" w:rsidR="005E0689" w:rsidRPr="005E0689" w:rsidRDefault="005E0689" w:rsidP="005E0689">
            <w:pPr>
              <w:jc w:val="center"/>
              <w:rPr>
                <w:sz w:val="24"/>
              </w:rPr>
            </w:pPr>
            <w:r w:rsidRPr="005E0689">
              <w:rPr>
                <w:sz w:val="24"/>
              </w:rPr>
              <w:t>220</w:t>
            </w:r>
          </w:p>
        </w:tc>
        <w:tc>
          <w:tcPr>
            <w:tcW w:w="1401" w:type="dxa"/>
            <w:gridSpan w:val="2"/>
            <w:vAlign w:val="center"/>
          </w:tcPr>
          <w:p w14:paraId="65E41BEF" w14:textId="77777777" w:rsidR="005E0689" w:rsidRPr="005E0689" w:rsidRDefault="005E0689" w:rsidP="005E0689">
            <w:pPr>
              <w:jc w:val="center"/>
              <w:rPr>
                <w:sz w:val="24"/>
              </w:rPr>
            </w:pPr>
            <w:r w:rsidRPr="005E0689">
              <w:rPr>
                <w:sz w:val="24"/>
              </w:rPr>
              <w:t>300</w:t>
            </w:r>
          </w:p>
        </w:tc>
      </w:tr>
      <w:tr w:rsidR="005E0689" w:rsidRPr="005E0689" w14:paraId="6C6BE458" w14:textId="77777777" w:rsidTr="006374F4">
        <w:trPr>
          <w:trHeight w:val="585"/>
          <w:jc w:val="center"/>
        </w:trPr>
        <w:tc>
          <w:tcPr>
            <w:tcW w:w="697" w:type="dxa"/>
            <w:vAlign w:val="center"/>
          </w:tcPr>
          <w:p w14:paraId="47A160AC" w14:textId="77777777" w:rsidR="005E0689" w:rsidRPr="005E0689" w:rsidRDefault="005E0689" w:rsidP="005E0689">
            <w:pPr>
              <w:jc w:val="center"/>
              <w:rPr>
                <w:sz w:val="24"/>
              </w:rPr>
            </w:pPr>
            <w:r w:rsidRPr="005E0689">
              <w:rPr>
                <w:sz w:val="24"/>
              </w:rPr>
              <w:t>3.12</w:t>
            </w:r>
          </w:p>
        </w:tc>
        <w:tc>
          <w:tcPr>
            <w:tcW w:w="3395" w:type="dxa"/>
            <w:vAlign w:val="center"/>
          </w:tcPr>
          <w:p w14:paraId="15068186" w14:textId="77777777" w:rsidR="005E0689" w:rsidRPr="005E0689" w:rsidRDefault="005E0689" w:rsidP="005E0689">
            <w:pPr>
              <w:jc w:val="left"/>
              <w:rPr>
                <w:sz w:val="24"/>
              </w:rPr>
            </w:pPr>
            <w:r w:rsidRPr="005E0689">
              <w:rPr>
                <w:sz w:val="24"/>
              </w:rPr>
              <w:t>Предприятие бытового обслуживания</w:t>
            </w:r>
          </w:p>
        </w:tc>
        <w:tc>
          <w:tcPr>
            <w:tcW w:w="1442" w:type="dxa"/>
            <w:vAlign w:val="center"/>
          </w:tcPr>
          <w:p w14:paraId="35A3BFC2" w14:textId="77777777" w:rsidR="005E0689" w:rsidRPr="005E0689" w:rsidRDefault="005E0689" w:rsidP="005E0689">
            <w:pPr>
              <w:jc w:val="center"/>
              <w:rPr>
                <w:sz w:val="24"/>
              </w:rPr>
            </w:pPr>
            <w:r w:rsidRPr="005E0689">
              <w:rPr>
                <w:sz w:val="24"/>
              </w:rPr>
              <w:t>раб. мест</w:t>
            </w:r>
          </w:p>
        </w:tc>
        <w:tc>
          <w:tcPr>
            <w:tcW w:w="1518" w:type="dxa"/>
            <w:vAlign w:val="center"/>
          </w:tcPr>
          <w:p w14:paraId="6600334A" w14:textId="77777777" w:rsidR="005E0689" w:rsidRPr="005E0689" w:rsidRDefault="005E0689" w:rsidP="005E0689">
            <w:pPr>
              <w:jc w:val="center"/>
              <w:rPr>
                <w:sz w:val="24"/>
              </w:rPr>
            </w:pPr>
            <w:r w:rsidRPr="005E0689">
              <w:rPr>
                <w:sz w:val="24"/>
              </w:rPr>
              <w:t>-</w:t>
            </w:r>
          </w:p>
        </w:tc>
        <w:tc>
          <w:tcPr>
            <w:tcW w:w="1422" w:type="dxa"/>
            <w:vAlign w:val="center"/>
          </w:tcPr>
          <w:p w14:paraId="30BC9877" w14:textId="77777777" w:rsidR="005E0689" w:rsidRPr="005E0689" w:rsidRDefault="005E0689" w:rsidP="005E0689">
            <w:pPr>
              <w:jc w:val="center"/>
              <w:rPr>
                <w:sz w:val="24"/>
              </w:rPr>
            </w:pPr>
            <w:r w:rsidRPr="005E0689">
              <w:rPr>
                <w:sz w:val="24"/>
              </w:rPr>
              <w:t>27</w:t>
            </w:r>
          </w:p>
        </w:tc>
        <w:tc>
          <w:tcPr>
            <w:tcW w:w="1401" w:type="dxa"/>
            <w:gridSpan w:val="2"/>
            <w:vAlign w:val="center"/>
          </w:tcPr>
          <w:p w14:paraId="4E31ED5D" w14:textId="77777777" w:rsidR="005E0689" w:rsidRPr="005E0689" w:rsidRDefault="005E0689" w:rsidP="005E0689">
            <w:pPr>
              <w:jc w:val="center"/>
              <w:rPr>
                <w:sz w:val="24"/>
              </w:rPr>
            </w:pPr>
            <w:r w:rsidRPr="005E0689">
              <w:rPr>
                <w:sz w:val="24"/>
              </w:rPr>
              <w:t>31</w:t>
            </w:r>
          </w:p>
        </w:tc>
      </w:tr>
      <w:tr w:rsidR="005E0689" w:rsidRPr="005E0689" w14:paraId="750C1EEA" w14:textId="77777777" w:rsidTr="006374F4">
        <w:trPr>
          <w:trHeight w:val="585"/>
          <w:jc w:val="center"/>
        </w:trPr>
        <w:tc>
          <w:tcPr>
            <w:tcW w:w="697" w:type="dxa"/>
            <w:vAlign w:val="center"/>
          </w:tcPr>
          <w:p w14:paraId="022402D4" w14:textId="77777777" w:rsidR="005E0689" w:rsidRPr="005E0689" w:rsidRDefault="005E0689" w:rsidP="005E0689">
            <w:pPr>
              <w:jc w:val="center"/>
              <w:rPr>
                <w:sz w:val="24"/>
              </w:rPr>
            </w:pPr>
            <w:r w:rsidRPr="005E0689">
              <w:rPr>
                <w:sz w:val="24"/>
              </w:rPr>
              <w:t>3.13</w:t>
            </w:r>
          </w:p>
        </w:tc>
        <w:tc>
          <w:tcPr>
            <w:tcW w:w="3395" w:type="dxa"/>
            <w:vAlign w:val="center"/>
          </w:tcPr>
          <w:p w14:paraId="3A8D200F" w14:textId="77777777" w:rsidR="005E0689" w:rsidRPr="005E0689" w:rsidRDefault="005E0689" w:rsidP="005E0689">
            <w:pPr>
              <w:jc w:val="left"/>
              <w:rPr>
                <w:sz w:val="24"/>
              </w:rPr>
            </w:pPr>
            <w:r w:rsidRPr="005E0689">
              <w:rPr>
                <w:sz w:val="24"/>
              </w:rPr>
              <w:t>Банно-оздоровительный комплекс</w:t>
            </w:r>
          </w:p>
        </w:tc>
        <w:tc>
          <w:tcPr>
            <w:tcW w:w="1442" w:type="dxa"/>
            <w:vAlign w:val="center"/>
          </w:tcPr>
          <w:p w14:paraId="5313BD43" w14:textId="77777777" w:rsidR="005E0689" w:rsidRPr="005E0689" w:rsidRDefault="005E0689" w:rsidP="005E0689">
            <w:pPr>
              <w:jc w:val="center"/>
              <w:rPr>
                <w:sz w:val="24"/>
              </w:rPr>
            </w:pPr>
            <w:r w:rsidRPr="005E0689">
              <w:rPr>
                <w:sz w:val="24"/>
              </w:rPr>
              <w:t>мест</w:t>
            </w:r>
          </w:p>
        </w:tc>
        <w:tc>
          <w:tcPr>
            <w:tcW w:w="1518" w:type="dxa"/>
            <w:vAlign w:val="center"/>
          </w:tcPr>
          <w:p w14:paraId="37508DB4" w14:textId="77777777" w:rsidR="005E0689" w:rsidRPr="005E0689" w:rsidRDefault="005E0689" w:rsidP="005E0689">
            <w:pPr>
              <w:jc w:val="center"/>
              <w:rPr>
                <w:sz w:val="24"/>
              </w:rPr>
            </w:pPr>
          </w:p>
        </w:tc>
        <w:tc>
          <w:tcPr>
            <w:tcW w:w="1422" w:type="dxa"/>
            <w:vAlign w:val="center"/>
          </w:tcPr>
          <w:p w14:paraId="28590E7B" w14:textId="77777777" w:rsidR="005E0689" w:rsidRPr="005E0689" w:rsidRDefault="005E0689" w:rsidP="005E0689">
            <w:pPr>
              <w:jc w:val="center"/>
              <w:rPr>
                <w:sz w:val="24"/>
              </w:rPr>
            </w:pPr>
            <w:r w:rsidRPr="005E0689">
              <w:rPr>
                <w:sz w:val="24"/>
              </w:rPr>
              <w:t>15</w:t>
            </w:r>
          </w:p>
        </w:tc>
        <w:tc>
          <w:tcPr>
            <w:tcW w:w="1401" w:type="dxa"/>
            <w:gridSpan w:val="2"/>
            <w:vAlign w:val="center"/>
          </w:tcPr>
          <w:p w14:paraId="7B8D4139" w14:textId="77777777" w:rsidR="005E0689" w:rsidRPr="005E0689" w:rsidRDefault="005E0689" w:rsidP="005E0689">
            <w:pPr>
              <w:jc w:val="center"/>
              <w:rPr>
                <w:sz w:val="24"/>
              </w:rPr>
            </w:pPr>
            <w:r w:rsidRPr="005E0689">
              <w:rPr>
                <w:sz w:val="24"/>
              </w:rPr>
              <w:t>17</w:t>
            </w:r>
          </w:p>
        </w:tc>
      </w:tr>
      <w:tr w:rsidR="005E0689" w:rsidRPr="005E0689" w14:paraId="1483262E" w14:textId="77777777" w:rsidTr="006374F4">
        <w:trPr>
          <w:trHeight w:val="585"/>
          <w:jc w:val="center"/>
        </w:trPr>
        <w:tc>
          <w:tcPr>
            <w:tcW w:w="697" w:type="dxa"/>
            <w:vAlign w:val="center"/>
          </w:tcPr>
          <w:p w14:paraId="6D0AF6E8" w14:textId="77777777" w:rsidR="005E0689" w:rsidRPr="005E0689" w:rsidRDefault="005E0689" w:rsidP="005E0689">
            <w:pPr>
              <w:jc w:val="center"/>
              <w:rPr>
                <w:sz w:val="24"/>
              </w:rPr>
            </w:pPr>
            <w:r w:rsidRPr="005E0689">
              <w:rPr>
                <w:sz w:val="24"/>
              </w:rPr>
              <w:t>3.14</w:t>
            </w:r>
          </w:p>
        </w:tc>
        <w:tc>
          <w:tcPr>
            <w:tcW w:w="3395" w:type="dxa"/>
            <w:vAlign w:val="center"/>
          </w:tcPr>
          <w:p w14:paraId="58AF24E1" w14:textId="77777777" w:rsidR="005E0689" w:rsidRPr="005E0689" w:rsidRDefault="005E0689" w:rsidP="005E0689">
            <w:pPr>
              <w:jc w:val="left"/>
              <w:rPr>
                <w:sz w:val="24"/>
              </w:rPr>
            </w:pPr>
            <w:r w:rsidRPr="005E0689">
              <w:rPr>
                <w:sz w:val="24"/>
              </w:rPr>
              <w:t>Гостиница</w:t>
            </w:r>
          </w:p>
        </w:tc>
        <w:tc>
          <w:tcPr>
            <w:tcW w:w="1442" w:type="dxa"/>
            <w:vAlign w:val="center"/>
          </w:tcPr>
          <w:p w14:paraId="5226BCA8" w14:textId="77777777" w:rsidR="005E0689" w:rsidRPr="005E0689" w:rsidRDefault="005E0689" w:rsidP="005E0689">
            <w:pPr>
              <w:jc w:val="center"/>
              <w:rPr>
                <w:sz w:val="24"/>
              </w:rPr>
            </w:pPr>
            <w:r w:rsidRPr="005E0689">
              <w:rPr>
                <w:sz w:val="24"/>
              </w:rPr>
              <w:t>мест</w:t>
            </w:r>
          </w:p>
        </w:tc>
        <w:tc>
          <w:tcPr>
            <w:tcW w:w="1518" w:type="dxa"/>
            <w:vAlign w:val="center"/>
          </w:tcPr>
          <w:p w14:paraId="3320489B" w14:textId="77777777" w:rsidR="005E0689" w:rsidRPr="005E0689" w:rsidRDefault="005E0689" w:rsidP="005E0689">
            <w:pPr>
              <w:jc w:val="center"/>
              <w:rPr>
                <w:sz w:val="24"/>
              </w:rPr>
            </w:pPr>
            <w:r w:rsidRPr="005E0689">
              <w:rPr>
                <w:sz w:val="24"/>
              </w:rPr>
              <w:t>-</w:t>
            </w:r>
          </w:p>
        </w:tc>
        <w:tc>
          <w:tcPr>
            <w:tcW w:w="1422" w:type="dxa"/>
            <w:vAlign w:val="center"/>
          </w:tcPr>
          <w:p w14:paraId="788E3866" w14:textId="77777777" w:rsidR="005E0689" w:rsidRPr="005E0689" w:rsidRDefault="005E0689" w:rsidP="005E0689">
            <w:pPr>
              <w:jc w:val="center"/>
              <w:rPr>
                <w:sz w:val="24"/>
              </w:rPr>
            </w:pPr>
            <w:r w:rsidRPr="005E0689">
              <w:rPr>
                <w:sz w:val="24"/>
              </w:rPr>
              <w:t>18</w:t>
            </w:r>
          </w:p>
        </w:tc>
        <w:tc>
          <w:tcPr>
            <w:tcW w:w="1401" w:type="dxa"/>
            <w:gridSpan w:val="2"/>
            <w:vAlign w:val="center"/>
          </w:tcPr>
          <w:p w14:paraId="031695F2" w14:textId="77777777" w:rsidR="005E0689" w:rsidRPr="005E0689" w:rsidRDefault="005E0689" w:rsidP="005E0689">
            <w:pPr>
              <w:jc w:val="center"/>
              <w:rPr>
                <w:sz w:val="24"/>
              </w:rPr>
            </w:pPr>
            <w:r w:rsidRPr="005E0689">
              <w:rPr>
                <w:sz w:val="24"/>
              </w:rPr>
              <w:t>20</w:t>
            </w:r>
          </w:p>
        </w:tc>
      </w:tr>
      <w:tr w:rsidR="005E0689" w:rsidRPr="005E0689" w14:paraId="791E8FBC" w14:textId="77777777" w:rsidTr="006374F4">
        <w:trPr>
          <w:trHeight w:val="250"/>
          <w:jc w:val="center"/>
        </w:trPr>
        <w:tc>
          <w:tcPr>
            <w:tcW w:w="697" w:type="dxa"/>
            <w:vAlign w:val="center"/>
          </w:tcPr>
          <w:p w14:paraId="065C6E36" w14:textId="77777777" w:rsidR="005E0689" w:rsidRPr="005E0689" w:rsidRDefault="005E0689" w:rsidP="005E0689">
            <w:pPr>
              <w:jc w:val="center"/>
              <w:rPr>
                <w:sz w:val="24"/>
              </w:rPr>
            </w:pPr>
            <w:r w:rsidRPr="005E0689">
              <w:rPr>
                <w:sz w:val="24"/>
              </w:rPr>
              <w:t>3.</w:t>
            </w:r>
            <w:r w:rsidRPr="005E0689">
              <w:rPr>
                <w:sz w:val="24"/>
                <w:lang w:val="en-US"/>
              </w:rPr>
              <w:t>1</w:t>
            </w:r>
            <w:r w:rsidRPr="005E0689">
              <w:rPr>
                <w:sz w:val="24"/>
              </w:rPr>
              <w:t>5</w:t>
            </w:r>
          </w:p>
        </w:tc>
        <w:tc>
          <w:tcPr>
            <w:tcW w:w="3395" w:type="dxa"/>
            <w:vAlign w:val="center"/>
          </w:tcPr>
          <w:p w14:paraId="22FCBA47" w14:textId="77777777" w:rsidR="005E0689" w:rsidRPr="005E0689" w:rsidRDefault="005E0689" w:rsidP="005E0689">
            <w:pPr>
              <w:jc w:val="left"/>
              <w:rPr>
                <w:sz w:val="24"/>
              </w:rPr>
            </w:pPr>
            <w:r w:rsidRPr="005E0689">
              <w:rPr>
                <w:sz w:val="24"/>
              </w:rPr>
              <w:t>Филиал сбербанка</w:t>
            </w:r>
          </w:p>
        </w:tc>
        <w:tc>
          <w:tcPr>
            <w:tcW w:w="1442" w:type="dxa"/>
            <w:vAlign w:val="center"/>
          </w:tcPr>
          <w:p w14:paraId="5482F329" w14:textId="77777777" w:rsidR="005E0689" w:rsidRPr="005E0689" w:rsidRDefault="005E0689" w:rsidP="005E0689">
            <w:pPr>
              <w:jc w:val="center"/>
              <w:rPr>
                <w:sz w:val="24"/>
              </w:rPr>
            </w:pPr>
            <w:r w:rsidRPr="005E0689">
              <w:rPr>
                <w:sz w:val="24"/>
              </w:rPr>
              <w:t>объект</w:t>
            </w:r>
          </w:p>
        </w:tc>
        <w:tc>
          <w:tcPr>
            <w:tcW w:w="1518" w:type="dxa"/>
            <w:vAlign w:val="center"/>
          </w:tcPr>
          <w:p w14:paraId="3EB73CAB" w14:textId="77777777" w:rsidR="005E0689" w:rsidRPr="005E0689" w:rsidRDefault="005E0689" w:rsidP="005E0689">
            <w:pPr>
              <w:jc w:val="center"/>
              <w:rPr>
                <w:sz w:val="24"/>
              </w:rPr>
            </w:pPr>
            <w:r w:rsidRPr="005E0689">
              <w:rPr>
                <w:sz w:val="24"/>
              </w:rPr>
              <w:t>-</w:t>
            </w:r>
          </w:p>
        </w:tc>
        <w:tc>
          <w:tcPr>
            <w:tcW w:w="1422" w:type="dxa"/>
            <w:vAlign w:val="center"/>
          </w:tcPr>
          <w:p w14:paraId="169F3E9F" w14:textId="77777777" w:rsidR="005E0689" w:rsidRPr="005E0689" w:rsidRDefault="005E0689" w:rsidP="005E0689">
            <w:pPr>
              <w:jc w:val="center"/>
              <w:rPr>
                <w:sz w:val="24"/>
              </w:rPr>
            </w:pPr>
            <w:r w:rsidRPr="005E0689">
              <w:rPr>
                <w:sz w:val="24"/>
              </w:rPr>
              <w:t>1</w:t>
            </w:r>
          </w:p>
        </w:tc>
        <w:tc>
          <w:tcPr>
            <w:tcW w:w="1401" w:type="dxa"/>
            <w:gridSpan w:val="2"/>
            <w:vAlign w:val="center"/>
          </w:tcPr>
          <w:p w14:paraId="76320CB6" w14:textId="77777777" w:rsidR="005E0689" w:rsidRPr="005E0689" w:rsidRDefault="005E0689" w:rsidP="005E0689">
            <w:pPr>
              <w:jc w:val="center"/>
              <w:rPr>
                <w:sz w:val="24"/>
              </w:rPr>
            </w:pPr>
            <w:r w:rsidRPr="005E0689">
              <w:rPr>
                <w:sz w:val="24"/>
              </w:rPr>
              <w:t>-</w:t>
            </w:r>
          </w:p>
        </w:tc>
      </w:tr>
      <w:tr w:rsidR="005E0689" w:rsidRPr="005E0689" w14:paraId="6DB2D451" w14:textId="77777777" w:rsidTr="006374F4">
        <w:trPr>
          <w:trHeight w:val="250"/>
          <w:jc w:val="center"/>
        </w:trPr>
        <w:tc>
          <w:tcPr>
            <w:tcW w:w="9875" w:type="dxa"/>
            <w:gridSpan w:val="7"/>
            <w:vAlign w:val="center"/>
          </w:tcPr>
          <w:p w14:paraId="247D159C" w14:textId="77777777" w:rsidR="005E0689" w:rsidRPr="005E0689" w:rsidRDefault="005E0689" w:rsidP="005E0689">
            <w:pPr>
              <w:jc w:val="center"/>
              <w:rPr>
                <w:sz w:val="24"/>
              </w:rPr>
            </w:pPr>
            <w:r w:rsidRPr="005E0689">
              <w:rPr>
                <w:b/>
                <w:sz w:val="24"/>
              </w:rPr>
              <w:t>4. Транспортное обслуживание</w:t>
            </w:r>
          </w:p>
        </w:tc>
      </w:tr>
      <w:tr w:rsidR="005E0689" w:rsidRPr="005E0689" w14:paraId="2EB34851" w14:textId="77777777" w:rsidTr="006374F4">
        <w:trPr>
          <w:trHeight w:val="250"/>
          <w:jc w:val="center"/>
        </w:trPr>
        <w:tc>
          <w:tcPr>
            <w:tcW w:w="697" w:type="dxa"/>
            <w:vAlign w:val="center"/>
          </w:tcPr>
          <w:p w14:paraId="00880EAE" w14:textId="77777777" w:rsidR="005E0689" w:rsidRPr="005E0689" w:rsidRDefault="005E0689" w:rsidP="005E0689">
            <w:pPr>
              <w:jc w:val="center"/>
              <w:rPr>
                <w:sz w:val="24"/>
              </w:rPr>
            </w:pPr>
            <w:r w:rsidRPr="005E0689">
              <w:rPr>
                <w:sz w:val="24"/>
              </w:rPr>
              <w:t>4.3</w:t>
            </w:r>
          </w:p>
        </w:tc>
        <w:tc>
          <w:tcPr>
            <w:tcW w:w="3395" w:type="dxa"/>
            <w:vAlign w:val="center"/>
          </w:tcPr>
          <w:p w14:paraId="7EA7E85F" w14:textId="77777777" w:rsidR="005E0689" w:rsidRPr="005E0689" w:rsidRDefault="005E0689" w:rsidP="005E0689">
            <w:pPr>
              <w:jc w:val="left"/>
              <w:rPr>
                <w:sz w:val="24"/>
              </w:rPr>
            </w:pPr>
            <w:r w:rsidRPr="005E0689">
              <w:rPr>
                <w:sz w:val="24"/>
              </w:rPr>
              <w:t>Протяжённость улиц и основных проездов в жилой застройке (планируемых и реконструируемых 4,7 км)</w:t>
            </w:r>
          </w:p>
        </w:tc>
        <w:tc>
          <w:tcPr>
            <w:tcW w:w="1442" w:type="dxa"/>
            <w:vAlign w:val="center"/>
          </w:tcPr>
          <w:p w14:paraId="0A8A8970" w14:textId="77777777" w:rsidR="005E0689" w:rsidRPr="005E0689" w:rsidRDefault="005E0689" w:rsidP="005E0689">
            <w:pPr>
              <w:jc w:val="center"/>
              <w:rPr>
                <w:sz w:val="24"/>
              </w:rPr>
            </w:pPr>
            <w:r w:rsidRPr="005E0689">
              <w:rPr>
                <w:sz w:val="24"/>
              </w:rPr>
              <w:t>км</w:t>
            </w:r>
          </w:p>
        </w:tc>
        <w:tc>
          <w:tcPr>
            <w:tcW w:w="1518" w:type="dxa"/>
            <w:vAlign w:val="center"/>
          </w:tcPr>
          <w:p w14:paraId="7FC7558A" w14:textId="77777777" w:rsidR="005E0689" w:rsidRPr="005E0689" w:rsidRDefault="005E0689" w:rsidP="005E0689">
            <w:pPr>
              <w:jc w:val="center"/>
              <w:rPr>
                <w:sz w:val="24"/>
              </w:rPr>
            </w:pPr>
            <w:r w:rsidRPr="005E0689">
              <w:rPr>
                <w:sz w:val="24"/>
              </w:rPr>
              <w:t>6,5</w:t>
            </w:r>
          </w:p>
        </w:tc>
        <w:tc>
          <w:tcPr>
            <w:tcW w:w="1422" w:type="dxa"/>
            <w:vAlign w:val="center"/>
          </w:tcPr>
          <w:p w14:paraId="1D2996C1" w14:textId="77777777" w:rsidR="005E0689" w:rsidRPr="005E0689" w:rsidRDefault="005E0689" w:rsidP="005E0689">
            <w:pPr>
              <w:jc w:val="center"/>
              <w:rPr>
                <w:sz w:val="24"/>
              </w:rPr>
            </w:pPr>
            <w:r w:rsidRPr="005E0689">
              <w:rPr>
                <w:sz w:val="24"/>
              </w:rPr>
              <w:t>-</w:t>
            </w:r>
          </w:p>
        </w:tc>
        <w:tc>
          <w:tcPr>
            <w:tcW w:w="1401" w:type="dxa"/>
            <w:gridSpan w:val="2"/>
            <w:vAlign w:val="center"/>
          </w:tcPr>
          <w:p w14:paraId="5F893B42" w14:textId="77777777" w:rsidR="005E0689" w:rsidRPr="005E0689" w:rsidRDefault="005E0689" w:rsidP="005E0689">
            <w:pPr>
              <w:jc w:val="center"/>
              <w:rPr>
                <w:sz w:val="24"/>
              </w:rPr>
            </w:pPr>
            <w:r w:rsidRPr="005E0689">
              <w:rPr>
                <w:sz w:val="24"/>
              </w:rPr>
              <w:t>11,2</w:t>
            </w:r>
          </w:p>
        </w:tc>
      </w:tr>
      <w:tr w:rsidR="005E0689" w:rsidRPr="005E0689" w14:paraId="76732046" w14:textId="77777777" w:rsidTr="006374F4">
        <w:trPr>
          <w:trHeight w:val="250"/>
          <w:jc w:val="center"/>
        </w:trPr>
        <w:tc>
          <w:tcPr>
            <w:tcW w:w="697" w:type="dxa"/>
            <w:vAlign w:val="center"/>
          </w:tcPr>
          <w:p w14:paraId="2EEA1023" w14:textId="77777777" w:rsidR="005E0689" w:rsidRPr="005E0689" w:rsidRDefault="005E0689" w:rsidP="005E0689">
            <w:pPr>
              <w:jc w:val="center"/>
              <w:rPr>
                <w:sz w:val="24"/>
              </w:rPr>
            </w:pPr>
            <w:r w:rsidRPr="005E0689">
              <w:rPr>
                <w:sz w:val="24"/>
              </w:rPr>
              <w:t>4.4</w:t>
            </w:r>
          </w:p>
        </w:tc>
        <w:tc>
          <w:tcPr>
            <w:tcW w:w="3395" w:type="dxa"/>
            <w:vAlign w:val="center"/>
          </w:tcPr>
          <w:p w14:paraId="6479D7D8" w14:textId="77777777" w:rsidR="005E0689" w:rsidRPr="005E0689" w:rsidRDefault="005E0689" w:rsidP="005E0689">
            <w:pPr>
              <w:jc w:val="left"/>
              <w:rPr>
                <w:sz w:val="24"/>
              </w:rPr>
            </w:pPr>
            <w:r w:rsidRPr="005E0689">
              <w:rPr>
                <w:sz w:val="24"/>
              </w:rPr>
              <w:t>Места постоянного хранения индивидуального легкового транспорта</w:t>
            </w:r>
          </w:p>
        </w:tc>
        <w:tc>
          <w:tcPr>
            <w:tcW w:w="1442" w:type="dxa"/>
            <w:vAlign w:val="center"/>
          </w:tcPr>
          <w:p w14:paraId="315A5E19" w14:textId="77777777" w:rsidR="005E0689" w:rsidRPr="005E0689" w:rsidRDefault="005E0689" w:rsidP="005E0689">
            <w:pPr>
              <w:jc w:val="center"/>
              <w:rPr>
                <w:sz w:val="24"/>
              </w:rPr>
            </w:pPr>
            <w:proofErr w:type="spellStart"/>
            <w:r w:rsidRPr="005E0689">
              <w:rPr>
                <w:sz w:val="24"/>
              </w:rPr>
              <w:t>машино</w:t>
            </w:r>
            <w:proofErr w:type="spellEnd"/>
            <w:r w:rsidRPr="005E0689">
              <w:rPr>
                <w:sz w:val="24"/>
              </w:rPr>
              <w:t>-мест</w:t>
            </w:r>
          </w:p>
        </w:tc>
        <w:tc>
          <w:tcPr>
            <w:tcW w:w="1518" w:type="dxa"/>
            <w:vAlign w:val="center"/>
          </w:tcPr>
          <w:p w14:paraId="72D8BCBF" w14:textId="77777777" w:rsidR="005E0689" w:rsidRPr="005E0689" w:rsidRDefault="005E0689" w:rsidP="005E0689">
            <w:pPr>
              <w:jc w:val="center"/>
              <w:rPr>
                <w:sz w:val="24"/>
              </w:rPr>
            </w:pPr>
            <w:r w:rsidRPr="005E0689">
              <w:rPr>
                <w:sz w:val="24"/>
              </w:rPr>
              <w:t>700</w:t>
            </w:r>
          </w:p>
        </w:tc>
        <w:tc>
          <w:tcPr>
            <w:tcW w:w="1422" w:type="dxa"/>
            <w:vAlign w:val="center"/>
          </w:tcPr>
          <w:p w14:paraId="7FCDD927" w14:textId="77777777" w:rsidR="005E0689" w:rsidRPr="005E0689" w:rsidRDefault="005E0689" w:rsidP="005E0689">
            <w:pPr>
              <w:jc w:val="center"/>
              <w:rPr>
                <w:sz w:val="24"/>
              </w:rPr>
            </w:pPr>
            <w:r w:rsidRPr="005E0689">
              <w:rPr>
                <w:sz w:val="24"/>
              </w:rPr>
              <w:t>-</w:t>
            </w:r>
          </w:p>
        </w:tc>
        <w:tc>
          <w:tcPr>
            <w:tcW w:w="1401" w:type="dxa"/>
            <w:gridSpan w:val="2"/>
            <w:vAlign w:val="center"/>
          </w:tcPr>
          <w:p w14:paraId="1710B16B" w14:textId="77777777" w:rsidR="005E0689" w:rsidRPr="005E0689" w:rsidRDefault="005E0689" w:rsidP="005E0689">
            <w:pPr>
              <w:jc w:val="center"/>
              <w:rPr>
                <w:sz w:val="24"/>
              </w:rPr>
            </w:pPr>
            <w:r w:rsidRPr="005E0689">
              <w:rPr>
                <w:sz w:val="24"/>
              </w:rPr>
              <w:t>2025</w:t>
            </w:r>
          </w:p>
        </w:tc>
      </w:tr>
      <w:tr w:rsidR="005E0689" w:rsidRPr="005E0689" w14:paraId="377F1B41" w14:textId="77777777" w:rsidTr="006374F4">
        <w:trPr>
          <w:trHeight w:val="250"/>
          <w:jc w:val="center"/>
        </w:trPr>
        <w:tc>
          <w:tcPr>
            <w:tcW w:w="697" w:type="dxa"/>
            <w:vAlign w:val="center"/>
          </w:tcPr>
          <w:p w14:paraId="39AA056E" w14:textId="77777777" w:rsidR="005E0689" w:rsidRPr="005E0689" w:rsidRDefault="005E0689" w:rsidP="005E0689">
            <w:pPr>
              <w:jc w:val="center"/>
              <w:rPr>
                <w:sz w:val="24"/>
              </w:rPr>
            </w:pPr>
            <w:r w:rsidRPr="005E0689">
              <w:rPr>
                <w:sz w:val="24"/>
              </w:rPr>
              <w:t>4.5</w:t>
            </w:r>
          </w:p>
        </w:tc>
        <w:tc>
          <w:tcPr>
            <w:tcW w:w="3395" w:type="dxa"/>
            <w:vAlign w:val="center"/>
          </w:tcPr>
          <w:p w14:paraId="4A9F2B4C" w14:textId="77777777" w:rsidR="005E0689" w:rsidRPr="005E0689" w:rsidRDefault="005E0689" w:rsidP="005E0689">
            <w:pPr>
              <w:jc w:val="left"/>
              <w:rPr>
                <w:sz w:val="24"/>
              </w:rPr>
            </w:pPr>
            <w:r w:rsidRPr="005E0689">
              <w:rPr>
                <w:sz w:val="24"/>
              </w:rPr>
              <w:t xml:space="preserve">Уровень автомобилизации </w:t>
            </w:r>
          </w:p>
        </w:tc>
        <w:tc>
          <w:tcPr>
            <w:tcW w:w="1442" w:type="dxa"/>
            <w:vAlign w:val="center"/>
          </w:tcPr>
          <w:p w14:paraId="574CD062" w14:textId="77777777" w:rsidR="005E0689" w:rsidRPr="005E0689" w:rsidRDefault="005E0689" w:rsidP="005E0689">
            <w:pPr>
              <w:jc w:val="center"/>
              <w:rPr>
                <w:sz w:val="24"/>
              </w:rPr>
            </w:pPr>
            <w:r w:rsidRPr="005E0689">
              <w:rPr>
                <w:sz w:val="24"/>
              </w:rPr>
              <w:t xml:space="preserve">легковых </w:t>
            </w:r>
            <w:proofErr w:type="spellStart"/>
            <w:proofErr w:type="gramStart"/>
            <w:r w:rsidRPr="005E0689">
              <w:rPr>
                <w:sz w:val="24"/>
              </w:rPr>
              <w:t>автомоби</w:t>
            </w:r>
            <w:proofErr w:type="spellEnd"/>
            <w:r w:rsidRPr="005E0689">
              <w:rPr>
                <w:sz w:val="24"/>
              </w:rPr>
              <w:t>-лей</w:t>
            </w:r>
            <w:proofErr w:type="gramEnd"/>
            <w:r w:rsidRPr="005E0689">
              <w:rPr>
                <w:sz w:val="24"/>
              </w:rPr>
              <w:t xml:space="preserve"> на 1000 жителей</w:t>
            </w:r>
          </w:p>
        </w:tc>
        <w:tc>
          <w:tcPr>
            <w:tcW w:w="1518" w:type="dxa"/>
            <w:vAlign w:val="center"/>
          </w:tcPr>
          <w:p w14:paraId="38E32E45" w14:textId="77777777" w:rsidR="005E0689" w:rsidRPr="005E0689" w:rsidRDefault="005E0689" w:rsidP="005E0689">
            <w:pPr>
              <w:jc w:val="center"/>
              <w:rPr>
                <w:sz w:val="24"/>
              </w:rPr>
            </w:pPr>
            <w:r w:rsidRPr="005E0689">
              <w:rPr>
                <w:sz w:val="24"/>
              </w:rPr>
              <w:t>730</w:t>
            </w:r>
          </w:p>
        </w:tc>
        <w:tc>
          <w:tcPr>
            <w:tcW w:w="1422" w:type="dxa"/>
            <w:vAlign w:val="center"/>
          </w:tcPr>
          <w:p w14:paraId="7E72F1C4" w14:textId="77777777" w:rsidR="005E0689" w:rsidRPr="005E0689" w:rsidRDefault="005E0689" w:rsidP="005E0689">
            <w:pPr>
              <w:jc w:val="center"/>
              <w:rPr>
                <w:sz w:val="24"/>
              </w:rPr>
            </w:pPr>
            <w:r w:rsidRPr="005E0689">
              <w:rPr>
                <w:sz w:val="24"/>
              </w:rPr>
              <w:t>-</w:t>
            </w:r>
          </w:p>
        </w:tc>
        <w:tc>
          <w:tcPr>
            <w:tcW w:w="1401" w:type="dxa"/>
            <w:gridSpan w:val="2"/>
            <w:vAlign w:val="center"/>
          </w:tcPr>
          <w:p w14:paraId="1AB1F134" w14:textId="77777777" w:rsidR="005E0689" w:rsidRPr="005E0689" w:rsidRDefault="005E0689" w:rsidP="005E0689">
            <w:pPr>
              <w:jc w:val="center"/>
              <w:rPr>
                <w:sz w:val="24"/>
              </w:rPr>
            </w:pPr>
          </w:p>
        </w:tc>
      </w:tr>
      <w:tr w:rsidR="005E0689" w:rsidRPr="005E0689" w14:paraId="576A907F" w14:textId="77777777" w:rsidTr="006374F4">
        <w:trPr>
          <w:trHeight w:val="330"/>
          <w:jc w:val="center"/>
        </w:trPr>
        <w:tc>
          <w:tcPr>
            <w:tcW w:w="9875" w:type="dxa"/>
            <w:gridSpan w:val="7"/>
            <w:vAlign w:val="center"/>
          </w:tcPr>
          <w:p w14:paraId="22454B68" w14:textId="77777777" w:rsidR="005E0689" w:rsidRPr="005E0689" w:rsidRDefault="005E0689" w:rsidP="005E0689">
            <w:pPr>
              <w:jc w:val="center"/>
              <w:rPr>
                <w:b/>
                <w:sz w:val="24"/>
              </w:rPr>
            </w:pPr>
            <w:r w:rsidRPr="005E0689">
              <w:rPr>
                <w:b/>
                <w:sz w:val="24"/>
              </w:rPr>
              <w:t>5. Инженерное обеспечение</w:t>
            </w:r>
          </w:p>
        </w:tc>
      </w:tr>
      <w:tr w:rsidR="005E0689" w:rsidRPr="005E0689" w14:paraId="600EA6C4" w14:textId="77777777" w:rsidTr="006374F4">
        <w:trPr>
          <w:trHeight w:val="321"/>
          <w:jc w:val="center"/>
        </w:trPr>
        <w:tc>
          <w:tcPr>
            <w:tcW w:w="697" w:type="dxa"/>
            <w:vAlign w:val="center"/>
          </w:tcPr>
          <w:p w14:paraId="2E364F6D" w14:textId="77777777" w:rsidR="005E0689" w:rsidRPr="005E0689" w:rsidRDefault="005E0689" w:rsidP="005E0689">
            <w:pPr>
              <w:overflowPunct w:val="0"/>
              <w:autoSpaceDE w:val="0"/>
              <w:autoSpaceDN w:val="0"/>
              <w:adjustRightInd w:val="0"/>
              <w:jc w:val="center"/>
              <w:rPr>
                <w:b/>
                <w:sz w:val="24"/>
              </w:rPr>
            </w:pPr>
            <w:r w:rsidRPr="005E0689">
              <w:rPr>
                <w:b/>
                <w:sz w:val="24"/>
              </w:rPr>
              <w:t>5.1.</w:t>
            </w:r>
          </w:p>
        </w:tc>
        <w:tc>
          <w:tcPr>
            <w:tcW w:w="3395" w:type="dxa"/>
            <w:vAlign w:val="center"/>
          </w:tcPr>
          <w:p w14:paraId="7491C2AA" w14:textId="77777777" w:rsidR="005E0689" w:rsidRPr="005E0689" w:rsidRDefault="005E0689" w:rsidP="005E0689">
            <w:pPr>
              <w:overflowPunct w:val="0"/>
              <w:autoSpaceDE w:val="0"/>
              <w:autoSpaceDN w:val="0"/>
              <w:adjustRightInd w:val="0"/>
              <w:jc w:val="left"/>
              <w:rPr>
                <w:b/>
                <w:sz w:val="24"/>
              </w:rPr>
            </w:pPr>
            <w:r w:rsidRPr="005E0689">
              <w:rPr>
                <w:b/>
                <w:sz w:val="24"/>
              </w:rPr>
              <w:t>Водоснабжение</w:t>
            </w:r>
          </w:p>
        </w:tc>
        <w:tc>
          <w:tcPr>
            <w:tcW w:w="1442" w:type="dxa"/>
            <w:vAlign w:val="center"/>
          </w:tcPr>
          <w:p w14:paraId="16E5EB32" w14:textId="77777777" w:rsidR="005E0689" w:rsidRPr="005E0689" w:rsidRDefault="005E0689" w:rsidP="005E0689">
            <w:pPr>
              <w:overflowPunct w:val="0"/>
              <w:autoSpaceDE w:val="0"/>
              <w:autoSpaceDN w:val="0"/>
              <w:adjustRightInd w:val="0"/>
              <w:jc w:val="center"/>
              <w:rPr>
                <w:sz w:val="24"/>
              </w:rPr>
            </w:pPr>
          </w:p>
        </w:tc>
        <w:tc>
          <w:tcPr>
            <w:tcW w:w="1518" w:type="dxa"/>
            <w:vAlign w:val="center"/>
          </w:tcPr>
          <w:p w14:paraId="0D7CA553" w14:textId="77777777" w:rsidR="005E0689" w:rsidRPr="005E0689" w:rsidRDefault="005E0689" w:rsidP="005E0689">
            <w:pPr>
              <w:overflowPunct w:val="0"/>
              <w:autoSpaceDE w:val="0"/>
              <w:autoSpaceDN w:val="0"/>
              <w:adjustRightInd w:val="0"/>
              <w:jc w:val="center"/>
              <w:rPr>
                <w:sz w:val="24"/>
              </w:rPr>
            </w:pPr>
          </w:p>
        </w:tc>
        <w:tc>
          <w:tcPr>
            <w:tcW w:w="1422" w:type="dxa"/>
            <w:vAlign w:val="center"/>
          </w:tcPr>
          <w:p w14:paraId="01DF118F" w14:textId="77777777" w:rsidR="005E0689" w:rsidRPr="005E0689" w:rsidRDefault="005E0689" w:rsidP="005E0689">
            <w:pPr>
              <w:overflowPunct w:val="0"/>
              <w:autoSpaceDE w:val="0"/>
              <w:autoSpaceDN w:val="0"/>
              <w:adjustRightInd w:val="0"/>
              <w:jc w:val="center"/>
              <w:rPr>
                <w:sz w:val="24"/>
              </w:rPr>
            </w:pPr>
          </w:p>
        </w:tc>
        <w:tc>
          <w:tcPr>
            <w:tcW w:w="1401" w:type="dxa"/>
            <w:gridSpan w:val="2"/>
            <w:vAlign w:val="center"/>
          </w:tcPr>
          <w:p w14:paraId="65B15B76" w14:textId="77777777" w:rsidR="005E0689" w:rsidRPr="005E0689" w:rsidRDefault="005E0689" w:rsidP="005E0689">
            <w:pPr>
              <w:overflowPunct w:val="0"/>
              <w:autoSpaceDE w:val="0"/>
              <w:autoSpaceDN w:val="0"/>
              <w:adjustRightInd w:val="0"/>
              <w:jc w:val="center"/>
              <w:rPr>
                <w:sz w:val="24"/>
              </w:rPr>
            </w:pPr>
          </w:p>
        </w:tc>
      </w:tr>
      <w:tr w:rsidR="005E0689" w:rsidRPr="005E0689" w14:paraId="0AEB191C" w14:textId="77777777" w:rsidTr="006374F4">
        <w:trPr>
          <w:trHeight w:val="585"/>
          <w:jc w:val="center"/>
        </w:trPr>
        <w:tc>
          <w:tcPr>
            <w:tcW w:w="697" w:type="dxa"/>
            <w:vAlign w:val="center"/>
          </w:tcPr>
          <w:p w14:paraId="2D20A970" w14:textId="77777777" w:rsidR="005E0689" w:rsidRPr="005E0689" w:rsidRDefault="005E0689" w:rsidP="005E0689">
            <w:pPr>
              <w:overflowPunct w:val="0"/>
              <w:autoSpaceDE w:val="0"/>
              <w:autoSpaceDN w:val="0"/>
              <w:adjustRightInd w:val="0"/>
              <w:jc w:val="center"/>
              <w:rPr>
                <w:sz w:val="24"/>
              </w:rPr>
            </w:pPr>
            <w:r w:rsidRPr="005E0689">
              <w:rPr>
                <w:sz w:val="24"/>
              </w:rPr>
              <w:t>5.1.1</w:t>
            </w:r>
          </w:p>
        </w:tc>
        <w:tc>
          <w:tcPr>
            <w:tcW w:w="3395" w:type="dxa"/>
            <w:vAlign w:val="center"/>
          </w:tcPr>
          <w:p w14:paraId="5910E74E" w14:textId="77777777" w:rsidR="005E0689" w:rsidRPr="005E0689" w:rsidRDefault="005E0689" w:rsidP="005E0689">
            <w:pPr>
              <w:overflowPunct w:val="0"/>
              <w:autoSpaceDE w:val="0"/>
              <w:autoSpaceDN w:val="0"/>
              <w:adjustRightInd w:val="0"/>
              <w:jc w:val="left"/>
              <w:rPr>
                <w:sz w:val="24"/>
              </w:rPr>
            </w:pPr>
            <w:r w:rsidRPr="005E0689">
              <w:rPr>
                <w:sz w:val="24"/>
              </w:rPr>
              <w:t>Водопотребление – общее, в том числе:</w:t>
            </w:r>
          </w:p>
        </w:tc>
        <w:tc>
          <w:tcPr>
            <w:tcW w:w="1442" w:type="dxa"/>
            <w:vAlign w:val="center"/>
          </w:tcPr>
          <w:p w14:paraId="78868F52" w14:textId="77777777" w:rsidR="005E0689" w:rsidRPr="005E0689" w:rsidRDefault="005E0689" w:rsidP="005E0689">
            <w:pPr>
              <w:overflowPunct w:val="0"/>
              <w:autoSpaceDE w:val="0"/>
              <w:autoSpaceDN w:val="0"/>
              <w:adjustRightInd w:val="0"/>
              <w:jc w:val="center"/>
              <w:rPr>
                <w:sz w:val="24"/>
              </w:rPr>
            </w:pPr>
            <w:r w:rsidRPr="005E0689">
              <w:rPr>
                <w:sz w:val="24"/>
              </w:rPr>
              <w:t>тыс. м</w:t>
            </w:r>
            <w:r w:rsidRPr="005E0689">
              <w:rPr>
                <w:sz w:val="24"/>
                <w:vertAlign w:val="superscript"/>
              </w:rPr>
              <w:t>3</w:t>
            </w:r>
            <w:r w:rsidRPr="005E0689">
              <w:rPr>
                <w:sz w:val="24"/>
              </w:rPr>
              <w:t>/</w:t>
            </w:r>
            <w:proofErr w:type="spellStart"/>
            <w:r w:rsidRPr="005E0689">
              <w:rPr>
                <w:sz w:val="24"/>
              </w:rPr>
              <w:t>сут</w:t>
            </w:r>
            <w:proofErr w:type="spellEnd"/>
          </w:p>
        </w:tc>
        <w:tc>
          <w:tcPr>
            <w:tcW w:w="1518" w:type="dxa"/>
            <w:vAlign w:val="center"/>
          </w:tcPr>
          <w:p w14:paraId="5D3543E2" w14:textId="77777777" w:rsidR="005E0689" w:rsidRPr="005E0689" w:rsidRDefault="005E0689" w:rsidP="005E0689">
            <w:pPr>
              <w:overflowPunct w:val="0"/>
              <w:autoSpaceDE w:val="0"/>
              <w:autoSpaceDN w:val="0"/>
              <w:adjustRightInd w:val="0"/>
              <w:jc w:val="center"/>
              <w:rPr>
                <w:sz w:val="24"/>
              </w:rPr>
            </w:pPr>
            <w:r w:rsidRPr="005E0689">
              <w:rPr>
                <w:sz w:val="24"/>
              </w:rPr>
              <w:t>1,072</w:t>
            </w:r>
          </w:p>
        </w:tc>
        <w:tc>
          <w:tcPr>
            <w:tcW w:w="1422" w:type="dxa"/>
            <w:vAlign w:val="center"/>
          </w:tcPr>
          <w:p w14:paraId="5F7A221F" w14:textId="77777777" w:rsidR="005E0689" w:rsidRPr="005E0689" w:rsidRDefault="005E0689" w:rsidP="005E0689">
            <w:pPr>
              <w:overflowPunct w:val="0"/>
              <w:autoSpaceDE w:val="0"/>
              <w:autoSpaceDN w:val="0"/>
              <w:adjustRightInd w:val="0"/>
              <w:jc w:val="center"/>
              <w:rPr>
                <w:sz w:val="24"/>
              </w:rPr>
            </w:pPr>
            <w:r w:rsidRPr="005E0689">
              <w:rPr>
                <w:sz w:val="24"/>
              </w:rPr>
              <w:t>1,31</w:t>
            </w:r>
          </w:p>
        </w:tc>
        <w:tc>
          <w:tcPr>
            <w:tcW w:w="1401" w:type="dxa"/>
            <w:gridSpan w:val="2"/>
            <w:vAlign w:val="center"/>
          </w:tcPr>
          <w:p w14:paraId="6B7BE41D" w14:textId="77777777" w:rsidR="005E0689" w:rsidRPr="005E0689" w:rsidRDefault="005E0689" w:rsidP="005E0689">
            <w:pPr>
              <w:overflowPunct w:val="0"/>
              <w:autoSpaceDE w:val="0"/>
              <w:autoSpaceDN w:val="0"/>
              <w:adjustRightInd w:val="0"/>
              <w:jc w:val="center"/>
              <w:rPr>
                <w:sz w:val="24"/>
              </w:rPr>
            </w:pPr>
            <w:r w:rsidRPr="005E0689">
              <w:rPr>
                <w:sz w:val="24"/>
              </w:rPr>
              <w:t>1,67</w:t>
            </w:r>
          </w:p>
        </w:tc>
      </w:tr>
      <w:tr w:rsidR="005E0689" w:rsidRPr="005E0689" w14:paraId="1E92F237" w14:textId="77777777" w:rsidTr="006374F4">
        <w:trPr>
          <w:trHeight w:val="585"/>
          <w:jc w:val="center"/>
        </w:trPr>
        <w:tc>
          <w:tcPr>
            <w:tcW w:w="697" w:type="dxa"/>
            <w:vAlign w:val="center"/>
          </w:tcPr>
          <w:p w14:paraId="782F024A" w14:textId="77777777" w:rsidR="005E0689" w:rsidRPr="005E0689" w:rsidRDefault="005E0689" w:rsidP="005E0689">
            <w:pPr>
              <w:overflowPunct w:val="0"/>
              <w:autoSpaceDE w:val="0"/>
              <w:autoSpaceDN w:val="0"/>
              <w:adjustRightInd w:val="0"/>
              <w:jc w:val="center"/>
              <w:rPr>
                <w:b/>
                <w:sz w:val="24"/>
              </w:rPr>
            </w:pPr>
          </w:p>
        </w:tc>
        <w:tc>
          <w:tcPr>
            <w:tcW w:w="3395" w:type="dxa"/>
            <w:vAlign w:val="center"/>
          </w:tcPr>
          <w:p w14:paraId="3E77B6C9" w14:textId="77777777" w:rsidR="005E0689" w:rsidRPr="005E0689" w:rsidRDefault="005E0689" w:rsidP="005E0689">
            <w:pPr>
              <w:overflowPunct w:val="0"/>
              <w:autoSpaceDE w:val="0"/>
              <w:autoSpaceDN w:val="0"/>
              <w:adjustRightInd w:val="0"/>
              <w:jc w:val="left"/>
              <w:rPr>
                <w:b/>
                <w:sz w:val="24"/>
              </w:rPr>
            </w:pPr>
            <w:r w:rsidRPr="005E0689">
              <w:rPr>
                <w:sz w:val="24"/>
              </w:rPr>
              <w:t>- на</w:t>
            </w:r>
            <w:r w:rsidRPr="005E0689">
              <w:rPr>
                <w:b/>
                <w:sz w:val="24"/>
              </w:rPr>
              <w:t xml:space="preserve"> </w:t>
            </w:r>
            <w:r w:rsidRPr="005E0689">
              <w:rPr>
                <w:sz w:val="24"/>
              </w:rPr>
              <w:t>хозяйственно - питьевые нужды населения</w:t>
            </w:r>
          </w:p>
        </w:tc>
        <w:tc>
          <w:tcPr>
            <w:tcW w:w="1442" w:type="dxa"/>
            <w:vAlign w:val="center"/>
          </w:tcPr>
          <w:p w14:paraId="11AC1810" w14:textId="77777777" w:rsidR="005E0689" w:rsidRPr="005E0689" w:rsidRDefault="005E0689" w:rsidP="005E0689">
            <w:pPr>
              <w:overflowPunct w:val="0"/>
              <w:autoSpaceDE w:val="0"/>
              <w:autoSpaceDN w:val="0"/>
              <w:adjustRightInd w:val="0"/>
              <w:jc w:val="center"/>
              <w:rPr>
                <w:sz w:val="24"/>
              </w:rPr>
            </w:pPr>
            <w:r w:rsidRPr="005E0689">
              <w:rPr>
                <w:sz w:val="24"/>
              </w:rPr>
              <w:t>тыс. м</w:t>
            </w:r>
            <w:r w:rsidRPr="005E0689">
              <w:rPr>
                <w:sz w:val="24"/>
                <w:vertAlign w:val="superscript"/>
              </w:rPr>
              <w:t>3</w:t>
            </w:r>
            <w:r w:rsidRPr="005E0689">
              <w:rPr>
                <w:sz w:val="24"/>
              </w:rPr>
              <w:t>/</w:t>
            </w:r>
            <w:proofErr w:type="spellStart"/>
            <w:r w:rsidRPr="005E0689">
              <w:rPr>
                <w:sz w:val="24"/>
              </w:rPr>
              <w:t>сут</w:t>
            </w:r>
            <w:proofErr w:type="spellEnd"/>
          </w:p>
        </w:tc>
        <w:tc>
          <w:tcPr>
            <w:tcW w:w="1518" w:type="dxa"/>
            <w:vAlign w:val="center"/>
          </w:tcPr>
          <w:p w14:paraId="1223C587" w14:textId="77777777" w:rsidR="005E0689" w:rsidRPr="005E0689" w:rsidRDefault="005E0689" w:rsidP="005E0689">
            <w:pPr>
              <w:overflowPunct w:val="0"/>
              <w:autoSpaceDE w:val="0"/>
              <w:autoSpaceDN w:val="0"/>
              <w:adjustRightInd w:val="0"/>
              <w:jc w:val="center"/>
              <w:rPr>
                <w:sz w:val="24"/>
              </w:rPr>
            </w:pPr>
            <w:r w:rsidRPr="005E0689">
              <w:rPr>
                <w:sz w:val="24"/>
              </w:rPr>
              <w:t>0,91</w:t>
            </w:r>
          </w:p>
        </w:tc>
        <w:tc>
          <w:tcPr>
            <w:tcW w:w="1422" w:type="dxa"/>
            <w:vAlign w:val="center"/>
          </w:tcPr>
          <w:p w14:paraId="015D89DD" w14:textId="77777777" w:rsidR="005E0689" w:rsidRPr="005E0689" w:rsidRDefault="005E0689" w:rsidP="005E0689">
            <w:pPr>
              <w:overflowPunct w:val="0"/>
              <w:autoSpaceDE w:val="0"/>
              <w:autoSpaceDN w:val="0"/>
              <w:adjustRightInd w:val="0"/>
              <w:jc w:val="center"/>
              <w:rPr>
                <w:sz w:val="24"/>
              </w:rPr>
            </w:pPr>
            <w:r w:rsidRPr="005E0689">
              <w:rPr>
                <w:sz w:val="24"/>
              </w:rPr>
              <w:t>1,066</w:t>
            </w:r>
          </w:p>
        </w:tc>
        <w:tc>
          <w:tcPr>
            <w:tcW w:w="1401" w:type="dxa"/>
            <w:gridSpan w:val="2"/>
            <w:vAlign w:val="center"/>
          </w:tcPr>
          <w:p w14:paraId="7C7E9123" w14:textId="77777777" w:rsidR="005E0689" w:rsidRPr="005E0689" w:rsidRDefault="005E0689" w:rsidP="005E0689">
            <w:pPr>
              <w:overflowPunct w:val="0"/>
              <w:autoSpaceDE w:val="0"/>
              <w:autoSpaceDN w:val="0"/>
              <w:adjustRightInd w:val="0"/>
              <w:jc w:val="center"/>
              <w:rPr>
                <w:sz w:val="24"/>
              </w:rPr>
            </w:pPr>
            <w:r w:rsidRPr="005E0689">
              <w:rPr>
                <w:sz w:val="24"/>
              </w:rPr>
              <w:t>1,371</w:t>
            </w:r>
          </w:p>
        </w:tc>
      </w:tr>
      <w:tr w:rsidR="005E0689" w:rsidRPr="005E0689" w14:paraId="0A2B8552" w14:textId="77777777" w:rsidTr="006374F4">
        <w:trPr>
          <w:trHeight w:val="585"/>
          <w:jc w:val="center"/>
        </w:trPr>
        <w:tc>
          <w:tcPr>
            <w:tcW w:w="697" w:type="dxa"/>
            <w:vAlign w:val="center"/>
          </w:tcPr>
          <w:p w14:paraId="0662E8CC" w14:textId="77777777" w:rsidR="005E0689" w:rsidRPr="005E0689" w:rsidRDefault="005E0689" w:rsidP="005E0689">
            <w:pPr>
              <w:overflowPunct w:val="0"/>
              <w:autoSpaceDE w:val="0"/>
              <w:autoSpaceDN w:val="0"/>
              <w:adjustRightInd w:val="0"/>
              <w:jc w:val="center"/>
              <w:rPr>
                <w:b/>
                <w:sz w:val="24"/>
              </w:rPr>
            </w:pPr>
          </w:p>
        </w:tc>
        <w:tc>
          <w:tcPr>
            <w:tcW w:w="3395" w:type="dxa"/>
            <w:vAlign w:val="center"/>
          </w:tcPr>
          <w:p w14:paraId="1B899229" w14:textId="77777777" w:rsidR="005E0689" w:rsidRPr="005E0689" w:rsidRDefault="005E0689" w:rsidP="005E0689">
            <w:pPr>
              <w:overflowPunct w:val="0"/>
              <w:autoSpaceDE w:val="0"/>
              <w:autoSpaceDN w:val="0"/>
              <w:adjustRightInd w:val="0"/>
              <w:jc w:val="left"/>
              <w:rPr>
                <w:sz w:val="24"/>
              </w:rPr>
            </w:pPr>
            <w:r w:rsidRPr="005E0689">
              <w:rPr>
                <w:sz w:val="24"/>
              </w:rPr>
              <w:t>- на пожаротушение и прочие</w:t>
            </w:r>
          </w:p>
          <w:p w14:paraId="07B8DD47" w14:textId="77777777" w:rsidR="005E0689" w:rsidRPr="005E0689" w:rsidRDefault="005E0689" w:rsidP="005E0689">
            <w:pPr>
              <w:overflowPunct w:val="0"/>
              <w:autoSpaceDE w:val="0"/>
              <w:autoSpaceDN w:val="0"/>
              <w:adjustRightInd w:val="0"/>
              <w:jc w:val="left"/>
              <w:rPr>
                <w:sz w:val="24"/>
              </w:rPr>
            </w:pPr>
            <w:r w:rsidRPr="005E0689">
              <w:rPr>
                <w:sz w:val="24"/>
              </w:rPr>
              <w:t>расходы</w:t>
            </w:r>
          </w:p>
        </w:tc>
        <w:tc>
          <w:tcPr>
            <w:tcW w:w="1442" w:type="dxa"/>
            <w:vAlign w:val="center"/>
          </w:tcPr>
          <w:p w14:paraId="5A0DB0FA" w14:textId="77777777" w:rsidR="005E0689" w:rsidRPr="005E0689" w:rsidRDefault="005E0689" w:rsidP="005E0689">
            <w:pPr>
              <w:overflowPunct w:val="0"/>
              <w:autoSpaceDE w:val="0"/>
              <w:autoSpaceDN w:val="0"/>
              <w:adjustRightInd w:val="0"/>
              <w:jc w:val="center"/>
              <w:rPr>
                <w:sz w:val="24"/>
              </w:rPr>
            </w:pPr>
            <w:r w:rsidRPr="005E0689">
              <w:rPr>
                <w:sz w:val="24"/>
              </w:rPr>
              <w:t>тыс. м</w:t>
            </w:r>
            <w:r w:rsidRPr="005E0689">
              <w:rPr>
                <w:sz w:val="24"/>
                <w:vertAlign w:val="superscript"/>
              </w:rPr>
              <w:t>3</w:t>
            </w:r>
            <w:r w:rsidRPr="005E0689">
              <w:rPr>
                <w:sz w:val="24"/>
              </w:rPr>
              <w:t>/</w:t>
            </w:r>
            <w:proofErr w:type="spellStart"/>
            <w:r w:rsidRPr="005E0689">
              <w:rPr>
                <w:sz w:val="24"/>
              </w:rPr>
              <w:t>сут</w:t>
            </w:r>
            <w:proofErr w:type="spellEnd"/>
          </w:p>
        </w:tc>
        <w:tc>
          <w:tcPr>
            <w:tcW w:w="1518" w:type="dxa"/>
            <w:vAlign w:val="center"/>
          </w:tcPr>
          <w:p w14:paraId="5A4B4BE6" w14:textId="77777777" w:rsidR="005E0689" w:rsidRPr="005E0689" w:rsidRDefault="005E0689" w:rsidP="005E0689">
            <w:pPr>
              <w:overflowPunct w:val="0"/>
              <w:autoSpaceDE w:val="0"/>
              <w:autoSpaceDN w:val="0"/>
              <w:adjustRightInd w:val="0"/>
              <w:jc w:val="center"/>
              <w:rPr>
                <w:sz w:val="24"/>
              </w:rPr>
            </w:pPr>
            <w:r w:rsidRPr="005E0689">
              <w:rPr>
                <w:sz w:val="24"/>
              </w:rPr>
              <w:t>0,162</w:t>
            </w:r>
          </w:p>
        </w:tc>
        <w:tc>
          <w:tcPr>
            <w:tcW w:w="1422" w:type="dxa"/>
            <w:vAlign w:val="center"/>
          </w:tcPr>
          <w:p w14:paraId="15AB91AC" w14:textId="77777777" w:rsidR="005E0689" w:rsidRPr="005E0689" w:rsidRDefault="005E0689" w:rsidP="005E0689">
            <w:pPr>
              <w:overflowPunct w:val="0"/>
              <w:autoSpaceDE w:val="0"/>
              <w:autoSpaceDN w:val="0"/>
              <w:adjustRightInd w:val="0"/>
              <w:jc w:val="center"/>
              <w:rPr>
                <w:sz w:val="24"/>
              </w:rPr>
            </w:pPr>
            <w:r w:rsidRPr="005E0689">
              <w:rPr>
                <w:sz w:val="24"/>
              </w:rPr>
              <w:t>0,244</w:t>
            </w:r>
          </w:p>
        </w:tc>
        <w:tc>
          <w:tcPr>
            <w:tcW w:w="1401" w:type="dxa"/>
            <w:gridSpan w:val="2"/>
            <w:vAlign w:val="center"/>
          </w:tcPr>
          <w:p w14:paraId="72002229" w14:textId="77777777" w:rsidR="005E0689" w:rsidRPr="005E0689" w:rsidRDefault="005E0689" w:rsidP="005E0689">
            <w:pPr>
              <w:overflowPunct w:val="0"/>
              <w:autoSpaceDE w:val="0"/>
              <w:autoSpaceDN w:val="0"/>
              <w:adjustRightInd w:val="0"/>
              <w:jc w:val="center"/>
              <w:rPr>
                <w:sz w:val="24"/>
              </w:rPr>
            </w:pPr>
            <w:r w:rsidRPr="005E0689">
              <w:rPr>
                <w:sz w:val="24"/>
              </w:rPr>
              <w:t>0,299</w:t>
            </w:r>
          </w:p>
        </w:tc>
      </w:tr>
      <w:tr w:rsidR="005E0689" w:rsidRPr="005E0689" w14:paraId="2A484D8B" w14:textId="77777777" w:rsidTr="006374F4">
        <w:trPr>
          <w:trHeight w:val="585"/>
          <w:jc w:val="center"/>
        </w:trPr>
        <w:tc>
          <w:tcPr>
            <w:tcW w:w="697" w:type="dxa"/>
            <w:vAlign w:val="center"/>
          </w:tcPr>
          <w:p w14:paraId="42A6492B" w14:textId="77777777" w:rsidR="005E0689" w:rsidRPr="005E0689" w:rsidRDefault="005E0689" w:rsidP="005E0689">
            <w:pPr>
              <w:overflowPunct w:val="0"/>
              <w:autoSpaceDE w:val="0"/>
              <w:autoSpaceDN w:val="0"/>
              <w:adjustRightInd w:val="0"/>
              <w:jc w:val="center"/>
              <w:rPr>
                <w:b/>
                <w:sz w:val="24"/>
              </w:rPr>
            </w:pPr>
            <w:r w:rsidRPr="005E0689">
              <w:rPr>
                <w:b/>
                <w:sz w:val="24"/>
              </w:rPr>
              <w:t>5.2.</w:t>
            </w:r>
          </w:p>
        </w:tc>
        <w:tc>
          <w:tcPr>
            <w:tcW w:w="3395" w:type="dxa"/>
            <w:vAlign w:val="center"/>
          </w:tcPr>
          <w:p w14:paraId="0051E12C" w14:textId="77777777" w:rsidR="005E0689" w:rsidRPr="005E0689" w:rsidRDefault="005E0689" w:rsidP="005E0689">
            <w:pPr>
              <w:overflowPunct w:val="0"/>
              <w:autoSpaceDE w:val="0"/>
              <w:autoSpaceDN w:val="0"/>
              <w:adjustRightInd w:val="0"/>
              <w:jc w:val="left"/>
              <w:rPr>
                <w:b/>
                <w:sz w:val="24"/>
              </w:rPr>
            </w:pPr>
            <w:r w:rsidRPr="005E0689">
              <w:rPr>
                <w:b/>
                <w:sz w:val="24"/>
              </w:rPr>
              <w:t>Водоотведение</w:t>
            </w:r>
          </w:p>
        </w:tc>
        <w:tc>
          <w:tcPr>
            <w:tcW w:w="1442" w:type="dxa"/>
            <w:vAlign w:val="center"/>
          </w:tcPr>
          <w:p w14:paraId="603813B3" w14:textId="77777777" w:rsidR="005E0689" w:rsidRPr="005E0689" w:rsidRDefault="005E0689" w:rsidP="005E0689">
            <w:pPr>
              <w:overflowPunct w:val="0"/>
              <w:autoSpaceDE w:val="0"/>
              <w:autoSpaceDN w:val="0"/>
              <w:adjustRightInd w:val="0"/>
              <w:jc w:val="center"/>
              <w:rPr>
                <w:sz w:val="24"/>
              </w:rPr>
            </w:pPr>
          </w:p>
        </w:tc>
        <w:tc>
          <w:tcPr>
            <w:tcW w:w="1518" w:type="dxa"/>
            <w:vAlign w:val="center"/>
          </w:tcPr>
          <w:p w14:paraId="62589524" w14:textId="77777777" w:rsidR="005E0689" w:rsidRPr="005E0689" w:rsidRDefault="005E0689" w:rsidP="005E0689">
            <w:pPr>
              <w:overflowPunct w:val="0"/>
              <w:autoSpaceDE w:val="0"/>
              <w:autoSpaceDN w:val="0"/>
              <w:adjustRightInd w:val="0"/>
              <w:jc w:val="center"/>
              <w:rPr>
                <w:sz w:val="24"/>
              </w:rPr>
            </w:pPr>
          </w:p>
        </w:tc>
        <w:tc>
          <w:tcPr>
            <w:tcW w:w="1422" w:type="dxa"/>
            <w:vAlign w:val="center"/>
          </w:tcPr>
          <w:p w14:paraId="7B5E6981" w14:textId="77777777" w:rsidR="005E0689" w:rsidRPr="005E0689" w:rsidRDefault="005E0689" w:rsidP="005E0689">
            <w:pPr>
              <w:overflowPunct w:val="0"/>
              <w:autoSpaceDE w:val="0"/>
              <w:autoSpaceDN w:val="0"/>
              <w:adjustRightInd w:val="0"/>
              <w:jc w:val="center"/>
              <w:rPr>
                <w:sz w:val="24"/>
              </w:rPr>
            </w:pPr>
          </w:p>
        </w:tc>
        <w:tc>
          <w:tcPr>
            <w:tcW w:w="1401" w:type="dxa"/>
            <w:gridSpan w:val="2"/>
            <w:vAlign w:val="center"/>
          </w:tcPr>
          <w:p w14:paraId="70027B7D" w14:textId="77777777" w:rsidR="005E0689" w:rsidRPr="005E0689" w:rsidRDefault="005E0689" w:rsidP="005E0689">
            <w:pPr>
              <w:overflowPunct w:val="0"/>
              <w:autoSpaceDE w:val="0"/>
              <w:autoSpaceDN w:val="0"/>
              <w:adjustRightInd w:val="0"/>
              <w:jc w:val="center"/>
              <w:rPr>
                <w:sz w:val="24"/>
              </w:rPr>
            </w:pPr>
          </w:p>
        </w:tc>
      </w:tr>
      <w:tr w:rsidR="005E0689" w:rsidRPr="005E0689" w14:paraId="58E6597A" w14:textId="77777777" w:rsidTr="006374F4">
        <w:trPr>
          <w:trHeight w:val="585"/>
          <w:jc w:val="center"/>
        </w:trPr>
        <w:tc>
          <w:tcPr>
            <w:tcW w:w="697" w:type="dxa"/>
            <w:vAlign w:val="center"/>
          </w:tcPr>
          <w:p w14:paraId="32D38CF6" w14:textId="77777777" w:rsidR="005E0689" w:rsidRPr="005E0689" w:rsidRDefault="005E0689" w:rsidP="005E0689">
            <w:pPr>
              <w:overflowPunct w:val="0"/>
              <w:autoSpaceDE w:val="0"/>
              <w:autoSpaceDN w:val="0"/>
              <w:adjustRightInd w:val="0"/>
              <w:jc w:val="center"/>
              <w:rPr>
                <w:sz w:val="24"/>
              </w:rPr>
            </w:pPr>
            <w:r w:rsidRPr="005E0689">
              <w:rPr>
                <w:sz w:val="24"/>
              </w:rPr>
              <w:t>5.2.1</w:t>
            </w:r>
          </w:p>
        </w:tc>
        <w:tc>
          <w:tcPr>
            <w:tcW w:w="3395" w:type="dxa"/>
            <w:vAlign w:val="center"/>
          </w:tcPr>
          <w:p w14:paraId="78D38D6F" w14:textId="77777777" w:rsidR="005E0689" w:rsidRPr="005E0689" w:rsidRDefault="005E0689" w:rsidP="005E0689">
            <w:pPr>
              <w:overflowPunct w:val="0"/>
              <w:autoSpaceDE w:val="0"/>
              <w:autoSpaceDN w:val="0"/>
              <w:adjustRightInd w:val="0"/>
              <w:jc w:val="left"/>
              <w:rPr>
                <w:sz w:val="24"/>
              </w:rPr>
            </w:pPr>
            <w:r w:rsidRPr="005E0689">
              <w:rPr>
                <w:sz w:val="24"/>
              </w:rPr>
              <w:t>Водоотведение бытовых стоков</w:t>
            </w:r>
          </w:p>
        </w:tc>
        <w:tc>
          <w:tcPr>
            <w:tcW w:w="1442" w:type="dxa"/>
            <w:vAlign w:val="center"/>
          </w:tcPr>
          <w:p w14:paraId="66E5D3E2" w14:textId="77777777" w:rsidR="005E0689" w:rsidRPr="005E0689" w:rsidRDefault="005E0689" w:rsidP="005E0689">
            <w:pPr>
              <w:overflowPunct w:val="0"/>
              <w:autoSpaceDE w:val="0"/>
              <w:autoSpaceDN w:val="0"/>
              <w:adjustRightInd w:val="0"/>
              <w:jc w:val="center"/>
              <w:rPr>
                <w:sz w:val="24"/>
              </w:rPr>
            </w:pPr>
            <w:r w:rsidRPr="005E0689">
              <w:rPr>
                <w:sz w:val="24"/>
              </w:rPr>
              <w:t>тыс. м3/</w:t>
            </w:r>
            <w:proofErr w:type="spellStart"/>
            <w:r w:rsidRPr="005E0689">
              <w:rPr>
                <w:sz w:val="24"/>
              </w:rPr>
              <w:t>сут</w:t>
            </w:r>
            <w:proofErr w:type="spellEnd"/>
          </w:p>
        </w:tc>
        <w:tc>
          <w:tcPr>
            <w:tcW w:w="1518" w:type="dxa"/>
            <w:vAlign w:val="center"/>
          </w:tcPr>
          <w:p w14:paraId="19FE68FC" w14:textId="77777777" w:rsidR="005E0689" w:rsidRPr="005E0689" w:rsidRDefault="005E0689" w:rsidP="005E0689">
            <w:pPr>
              <w:overflowPunct w:val="0"/>
              <w:autoSpaceDE w:val="0"/>
              <w:autoSpaceDN w:val="0"/>
              <w:adjustRightInd w:val="0"/>
              <w:jc w:val="center"/>
              <w:rPr>
                <w:sz w:val="24"/>
              </w:rPr>
            </w:pPr>
            <w:r w:rsidRPr="005E0689">
              <w:rPr>
                <w:sz w:val="24"/>
              </w:rPr>
              <w:t>0,91</w:t>
            </w:r>
          </w:p>
        </w:tc>
        <w:tc>
          <w:tcPr>
            <w:tcW w:w="1422" w:type="dxa"/>
            <w:vAlign w:val="center"/>
          </w:tcPr>
          <w:p w14:paraId="500E43E4" w14:textId="77777777" w:rsidR="005E0689" w:rsidRPr="005E0689" w:rsidRDefault="005E0689" w:rsidP="005E0689">
            <w:pPr>
              <w:overflowPunct w:val="0"/>
              <w:autoSpaceDE w:val="0"/>
              <w:autoSpaceDN w:val="0"/>
              <w:adjustRightInd w:val="0"/>
              <w:jc w:val="center"/>
              <w:rPr>
                <w:sz w:val="24"/>
              </w:rPr>
            </w:pPr>
            <w:r w:rsidRPr="005E0689">
              <w:rPr>
                <w:sz w:val="24"/>
              </w:rPr>
              <w:t>1,148</w:t>
            </w:r>
          </w:p>
        </w:tc>
        <w:tc>
          <w:tcPr>
            <w:tcW w:w="1401" w:type="dxa"/>
            <w:gridSpan w:val="2"/>
            <w:vAlign w:val="center"/>
          </w:tcPr>
          <w:p w14:paraId="4E4F7272" w14:textId="77777777" w:rsidR="005E0689" w:rsidRPr="005E0689" w:rsidRDefault="005E0689" w:rsidP="005E0689">
            <w:pPr>
              <w:overflowPunct w:val="0"/>
              <w:autoSpaceDE w:val="0"/>
              <w:autoSpaceDN w:val="0"/>
              <w:adjustRightInd w:val="0"/>
              <w:jc w:val="center"/>
              <w:rPr>
                <w:sz w:val="24"/>
              </w:rPr>
            </w:pPr>
            <w:r w:rsidRPr="005E0689">
              <w:rPr>
                <w:sz w:val="24"/>
              </w:rPr>
              <w:t>1,508</w:t>
            </w:r>
          </w:p>
        </w:tc>
      </w:tr>
      <w:tr w:rsidR="005E0689" w:rsidRPr="005E0689" w14:paraId="250F9582" w14:textId="77777777" w:rsidTr="006374F4">
        <w:trPr>
          <w:trHeight w:val="489"/>
          <w:jc w:val="center"/>
        </w:trPr>
        <w:tc>
          <w:tcPr>
            <w:tcW w:w="697" w:type="dxa"/>
            <w:vAlign w:val="center"/>
          </w:tcPr>
          <w:p w14:paraId="180383E6" w14:textId="77777777" w:rsidR="005E0689" w:rsidRPr="005E0689" w:rsidRDefault="005E0689" w:rsidP="005E0689">
            <w:pPr>
              <w:overflowPunct w:val="0"/>
              <w:autoSpaceDE w:val="0"/>
              <w:autoSpaceDN w:val="0"/>
              <w:adjustRightInd w:val="0"/>
              <w:jc w:val="center"/>
              <w:rPr>
                <w:sz w:val="24"/>
              </w:rPr>
            </w:pPr>
            <w:r w:rsidRPr="005E0689">
              <w:rPr>
                <w:sz w:val="24"/>
              </w:rPr>
              <w:t>5.2.2</w:t>
            </w:r>
          </w:p>
        </w:tc>
        <w:tc>
          <w:tcPr>
            <w:tcW w:w="3395" w:type="dxa"/>
            <w:vAlign w:val="center"/>
          </w:tcPr>
          <w:p w14:paraId="59E7DB94" w14:textId="77777777" w:rsidR="005E0689" w:rsidRPr="005E0689" w:rsidRDefault="005E0689" w:rsidP="005E0689">
            <w:pPr>
              <w:overflowPunct w:val="0"/>
              <w:autoSpaceDE w:val="0"/>
              <w:autoSpaceDN w:val="0"/>
              <w:adjustRightInd w:val="0"/>
              <w:jc w:val="left"/>
              <w:rPr>
                <w:sz w:val="24"/>
              </w:rPr>
            </w:pPr>
            <w:r w:rsidRPr="005E0689">
              <w:rPr>
                <w:sz w:val="24"/>
              </w:rPr>
              <w:t xml:space="preserve">Очистка поверхностного стока </w:t>
            </w:r>
          </w:p>
        </w:tc>
        <w:tc>
          <w:tcPr>
            <w:tcW w:w="1442" w:type="dxa"/>
            <w:vAlign w:val="center"/>
          </w:tcPr>
          <w:p w14:paraId="2EDFB27B" w14:textId="77777777" w:rsidR="005E0689" w:rsidRPr="005E0689" w:rsidRDefault="005E0689" w:rsidP="005E0689">
            <w:pPr>
              <w:overflowPunct w:val="0"/>
              <w:autoSpaceDE w:val="0"/>
              <w:autoSpaceDN w:val="0"/>
              <w:adjustRightInd w:val="0"/>
              <w:jc w:val="center"/>
              <w:rPr>
                <w:sz w:val="24"/>
              </w:rPr>
            </w:pPr>
            <w:r w:rsidRPr="005E0689">
              <w:rPr>
                <w:sz w:val="24"/>
              </w:rPr>
              <w:t>тыс. м</w:t>
            </w:r>
            <w:r w:rsidRPr="005E0689">
              <w:rPr>
                <w:sz w:val="24"/>
                <w:vertAlign w:val="superscript"/>
              </w:rPr>
              <w:t>3</w:t>
            </w:r>
            <w:r w:rsidRPr="005E0689">
              <w:rPr>
                <w:sz w:val="24"/>
              </w:rPr>
              <w:t>/год</w:t>
            </w:r>
          </w:p>
        </w:tc>
        <w:tc>
          <w:tcPr>
            <w:tcW w:w="1518" w:type="dxa"/>
            <w:vAlign w:val="center"/>
          </w:tcPr>
          <w:p w14:paraId="56CED9DF" w14:textId="77777777" w:rsidR="005E0689" w:rsidRPr="005E0689" w:rsidRDefault="005E0689" w:rsidP="005E0689">
            <w:pPr>
              <w:overflowPunct w:val="0"/>
              <w:autoSpaceDE w:val="0"/>
              <w:autoSpaceDN w:val="0"/>
              <w:adjustRightInd w:val="0"/>
              <w:jc w:val="center"/>
              <w:rPr>
                <w:sz w:val="24"/>
              </w:rPr>
            </w:pPr>
            <w:r w:rsidRPr="005E0689">
              <w:rPr>
                <w:sz w:val="24"/>
              </w:rPr>
              <w:t>-</w:t>
            </w:r>
          </w:p>
        </w:tc>
        <w:tc>
          <w:tcPr>
            <w:tcW w:w="1422" w:type="dxa"/>
            <w:vAlign w:val="center"/>
          </w:tcPr>
          <w:p w14:paraId="58891AE6" w14:textId="77777777" w:rsidR="005E0689" w:rsidRPr="005E0689" w:rsidRDefault="005E0689" w:rsidP="005E0689">
            <w:pPr>
              <w:overflowPunct w:val="0"/>
              <w:autoSpaceDE w:val="0"/>
              <w:autoSpaceDN w:val="0"/>
              <w:adjustRightInd w:val="0"/>
              <w:jc w:val="center"/>
              <w:rPr>
                <w:sz w:val="24"/>
              </w:rPr>
            </w:pPr>
            <w:r w:rsidRPr="005E0689">
              <w:rPr>
                <w:sz w:val="24"/>
              </w:rPr>
              <w:t>7,3</w:t>
            </w:r>
          </w:p>
        </w:tc>
        <w:tc>
          <w:tcPr>
            <w:tcW w:w="1401" w:type="dxa"/>
            <w:gridSpan w:val="2"/>
            <w:vAlign w:val="center"/>
          </w:tcPr>
          <w:p w14:paraId="1ED9D00F" w14:textId="77777777" w:rsidR="005E0689" w:rsidRPr="005E0689" w:rsidRDefault="005E0689" w:rsidP="005E0689">
            <w:pPr>
              <w:overflowPunct w:val="0"/>
              <w:autoSpaceDE w:val="0"/>
              <w:autoSpaceDN w:val="0"/>
              <w:adjustRightInd w:val="0"/>
              <w:jc w:val="center"/>
              <w:rPr>
                <w:sz w:val="24"/>
              </w:rPr>
            </w:pPr>
            <w:r w:rsidRPr="005E0689">
              <w:rPr>
                <w:sz w:val="24"/>
              </w:rPr>
              <w:t>11,9</w:t>
            </w:r>
          </w:p>
        </w:tc>
      </w:tr>
      <w:tr w:rsidR="005E0689" w:rsidRPr="005E0689" w14:paraId="504C92C7" w14:textId="77777777" w:rsidTr="006374F4">
        <w:trPr>
          <w:trHeight w:val="398"/>
          <w:jc w:val="center"/>
        </w:trPr>
        <w:tc>
          <w:tcPr>
            <w:tcW w:w="697" w:type="dxa"/>
            <w:vAlign w:val="center"/>
          </w:tcPr>
          <w:p w14:paraId="61E76FB2" w14:textId="77777777" w:rsidR="005E0689" w:rsidRPr="005E0689" w:rsidRDefault="005E0689" w:rsidP="005E0689">
            <w:pPr>
              <w:overflowPunct w:val="0"/>
              <w:autoSpaceDE w:val="0"/>
              <w:autoSpaceDN w:val="0"/>
              <w:adjustRightInd w:val="0"/>
              <w:jc w:val="center"/>
              <w:rPr>
                <w:b/>
                <w:sz w:val="24"/>
              </w:rPr>
            </w:pPr>
            <w:r w:rsidRPr="005E0689">
              <w:rPr>
                <w:b/>
                <w:sz w:val="24"/>
              </w:rPr>
              <w:t>5.3.</w:t>
            </w:r>
          </w:p>
        </w:tc>
        <w:tc>
          <w:tcPr>
            <w:tcW w:w="3395" w:type="dxa"/>
            <w:vAlign w:val="center"/>
          </w:tcPr>
          <w:p w14:paraId="06B4E6D8" w14:textId="77777777" w:rsidR="005E0689" w:rsidRPr="005E0689" w:rsidRDefault="005E0689" w:rsidP="005E0689">
            <w:pPr>
              <w:overflowPunct w:val="0"/>
              <w:autoSpaceDE w:val="0"/>
              <w:autoSpaceDN w:val="0"/>
              <w:adjustRightInd w:val="0"/>
              <w:jc w:val="left"/>
              <w:rPr>
                <w:b/>
                <w:sz w:val="24"/>
              </w:rPr>
            </w:pPr>
            <w:r w:rsidRPr="005E0689">
              <w:rPr>
                <w:b/>
                <w:sz w:val="24"/>
              </w:rPr>
              <w:t>Электроснабжение</w:t>
            </w:r>
          </w:p>
        </w:tc>
        <w:tc>
          <w:tcPr>
            <w:tcW w:w="1442" w:type="dxa"/>
            <w:vAlign w:val="center"/>
          </w:tcPr>
          <w:p w14:paraId="6508A483" w14:textId="77777777" w:rsidR="005E0689" w:rsidRPr="005E0689" w:rsidRDefault="005E0689" w:rsidP="005E0689">
            <w:pPr>
              <w:overflowPunct w:val="0"/>
              <w:autoSpaceDE w:val="0"/>
              <w:autoSpaceDN w:val="0"/>
              <w:adjustRightInd w:val="0"/>
              <w:jc w:val="center"/>
              <w:rPr>
                <w:sz w:val="24"/>
              </w:rPr>
            </w:pPr>
            <w:r w:rsidRPr="005E0689">
              <w:rPr>
                <w:sz w:val="24"/>
              </w:rPr>
              <w:noBreakHyphen/>
            </w:r>
          </w:p>
        </w:tc>
        <w:tc>
          <w:tcPr>
            <w:tcW w:w="1518" w:type="dxa"/>
            <w:vAlign w:val="center"/>
          </w:tcPr>
          <w:p w14:paraId="179C30B3" w14:textId="77777777" w:rsidR="005E0689" w:rsidRPr="005E0689" w:rsidRDefault="005E0689" w:rsidP="005E0689">
            <w:pPr>
              <w:overflowPunct w:val="0"/>
              <w:autoSpaceDE w:val="0"/>
              <w:autoSpaceDN w:val="0"/>
              <w:adjustRightInd w:val="0"/>
              <w:jc w:val="center"/>
              <w:rPr>
                <w:sz w:val="24"/>
              </w:rPr>
            </w:pPr>
            <w:r w:rsidRPr="005E0689">
              <w:rPr>
                <w:sz w:val="24"/>
              </w:rPr>
              <w:noBreakHyphen/>
            </w:r>
          </w:p>
        </w:tc>
        <w:tc>
          <w:tcPr>
            <w:tcW w:w="1422" w:type="dxa"/>
            <w:vAlign w:val="center"/>
          </w:tcPr>
          <w:p w14:paraId="5E050736" w14:textId="77777777" w:rsidR="005E0689" w:rsidRPr="005E0689" w:rsidRDefault="005E0689" w:rsidP="005E0689">
            <w:pPr>
              <w:overflowPunct w:val="0"/>
              <w:autoSpaceDE w:val="0"/>
              <w:autoSpaceDN w:val="0"/>
              <w:adjustRightInd w:val="0"/>
              <w:jc w:val="center"/>
              <w:rPr>
                <w:sz w:val="24"/>
              </w:rPr>
            </w:pPr>
            <w:r w:rsidRPr="005E0689">
              <w:rPr>
                <w:sz w:val="24"/>
              </w:rPr>
              <w:noBreakHyphen/>
            </w:r>
          </w:p>
        </w:tc>
        <w:tc>
          <w:tcPr>
            <w:tcW w:w="1401" w:type="dxa"/>
            <w:gridSpan w:val="2"/>
            <w:vAlign w:val="center"/>
          </w:tcPr>
          <w:p w14:paraId="01F287B3" w14:textId="77777777" w:rsidR="005E0689" w:rsidRPr="005E0689" w:rsidRDefault="005E0689" w:rsidP="005E0689">
            <w:pPr>
              <w:overflowPunct w:val="0"/>
              <w:autoSpaceDE w:val="0"/>
              <w:autoSpaceDN w:val="0"/>
              <w:adjustRightInd w:val="0"/>
              <w:jc w:val="center"/>
              <w:rPr>
                <w:sz w:val="24"/>
              </w:rPr>
            </w:pPr>
            <w:r w:rsidRPr="005E0689">
              <w:rPr>
                <w:sz w:val="24"/>
              </w:rPr>
              <w:noBreakHyphen/>
            </w:r>
          </w:p>
        </w:tc>
      </w:tr>
      <w:tr w:rsidR="005E0689" w:rsidRPr="005E0689" w14:paraId="37920DD9" w14:textId="77777777" w:rsidTr="006374F4">
        <w:trPr>
          <w:trHeight w:val="585"/>
          <w:jc w:val="center"/>
        </w:trPr>
        <w:tc>
          <w:tcPr>
            <w:tcW w:w="697" w:type="dxa"/>
            <w:vAlign w:val="center"/>
          </w:tcPr>
          <w:p w14:paraId="24A7B157" w14:textId="77777777" w:rsidR="005E0689" w:rsidRPr="005E0689" w:rsidRDefault="005E0689" w:rsidP="005E0689">
            <w:pPr>
              <w:jc w:val="center"/>
              <w:rPr>
                <w:sz w:val="24"/>
              </w:rPr>
            </w:pPr>
            <w:r w:rsidRPr="005E0689">
              <w:rPr>
                <w:sz w:val="24"/>
              </w:rPr>
              <w:t>5.3.1</w:t>
            </w:r>
          </w:p>
        </w:tc>
        <w:tc>
          <w:tcPr>
            <w:tcW w:w="3395" w:type="dxa"/>
            <w:vAlign w:val="center"/>
          </w:tcPr>
          <w:p w14:paraId="504B274D" w14:textId="77777777" w:rsidR="005E0689" w:rsidRPr="005E0689" w:rsidRDefault="005E0689" w:rsidP="005E0689">
            <w:pPr>
              <w:jc w:val="left"/>
              <w:rPr>
                <w:sz w:val="24"/>
              </w:rPr>
            </w:pPr>
            <w:r w:rsidRPr="005E0689">
              <w:rPr>
                <w:sz w:val="24"/>
              </w:rPr>
              <w:t>Расчётная нагрузка на шинах 0,4 </w:t>
            </w:r>
            <w:proofErr w:type="spellStart"/>
            <w:r w:rsidRPr="005E0689">
              <w:rPr>
                <w:sz w:val="24"/>
              </w:rPr>
              <w:t>кВ</w:t>
            </w:r>
            <w:proofErr w:type="spellEnd"/>
            <w:r w:rsidRPr="005E0689">
              <w:rPr>
                <w:sz w:val="24"/>
              </w:rPr>
              <w:t xml:space="preserve"> ТП </w:t>
            </w:r>
          </w:p>
        </w:tc>
        <w:tc>
          <w:tcPr>
            <w:tcW w:w="1442" w:type="dxa"/>
            <w:vAlign w:val="center"/>
          </w:tcPr>
          <w:p w14:paraId="6E2FA6DC" w14:textId="77777777" w:rsidR="005E0689" w:rsidRPr="005E0689" w:rsidRDefault="005E0689" w:rsidP="005E0689">
            <w:pPr>
              <w:jc w:val="center"/>
              <w:rPr>
                <w:sz w:val="24"/>
                <w:lang w:val="en-US"/>
              </w:rPr>
            </w:pPr>
            <w:r w:rsidRPr="005E0689">
              <w:rPr>
                <w:sz w:val="24"/>
              </w:rPr>
              <w:t>МВт</w:t>
            </w:r>
          </w:p>
        </w:tc>
        <w:tc>
          <w:tcPr>
            <w:tcW w:w="1518" w:type="dxa"/>
            <w:vAlign w:val="center"/>
          </w:tcPr>
          <w:p w14:paraId="352149B9" w14:textId="77777777" w:rsidR="005E0689" w:rsidRPr="005E0689" w:rsidRDefault="005E0689" w:rsidP="005E0689">
            <w:pPr>
              <w:jc w:val="center"/>
              <w:rPr>
                <w:sz w:val="24"/>
              </w:rPr>
            </w:pPr>
            <w:r w:rsidRPr="005E0689">
              <w:rPr>
                <w:sz w:val="24"/>
              </w:rPr>
              <w:t>1,86</w:t>
            </w:r>
          </w:p>
        </w:tc>
        <w:tc>
          <w:tcPr>
            <w:tcW w:w="1422" w:type="dxa"/>
            <w:vAlign w:val="center"/>
          </w:tcPr>
          <w:p w14:paraId="5916052A" w14:textId="77777777" w:rsidR="005E0689" w:rsidRPr="005E0689" w:rsidRDefault="005E0689" w:rsidP="005E0689">
            <w:pPr>
              <w:jc w:val="center"/>
              <w:rPr>
                <w:sz w:val="24"/>
              </w:rPr>
            </w:pPr>
            <w:r w:rsidRPr="005E0689">
              <w:rPr>
                <w:sz w:val="24"/>
              </w:rPr>
              <w:t>3,47</w:t>
            </w:r>
          </w:p>
        </w:tc>
        <w:tc>
          <w:tcPr>
            <w:tcW w:w="1401" w:type="dxa"/>
            <w:gridSpan w:val="2"/>
            <w:vAlign w:val="center"/>
          </w:tcPr>
          <w:p w14:paraId="3CD0F69F" w14:textId="77777777" w:rsidR="005E0689" w:rsidRPr="005E0689" w:rsidRDefault="005E0689" w:rsidP="005E0689">
            <w:pPr>
              <w:jc w:val="center"/>
              <w:rPr>
                <w:sz w:val="24"/>
              </w:rPr>
            </w:pPr>
            <w:r w:rsidRPr="005E0689">
              <w:rPr>
                <w:sz w:val="24"/>
              </w:rPr>
              <w:t>4,84</w:t>
            </w:r>
          </w:p>
        </w:tc>
      </w:tr>
      <w:tr w:rsidR="005E0689" w:rsidRPr="005E0689" w14:paraId="43F6C21A" w14:textId="77777777" w:rsidTr="006374F4">
        <w:trPr>
          <w:trHeight w:val="585"/>
          <w:jc w:val="center"/>
        </w:trPr>
        <w:tc>
          <w:tcPr>
            <w:tcW w:w="697" w:type="dxa"/>
            <w:vAlign w:val="center"/>
          </w:tcPr>
          <w:p w14:paraId="792A20BC" w14:textId="77777777" w:rsidR="005E0689" w:rsidRPr="005E0689" w:rsidRDefault="005E0689" w:rsidP="005E0689">
            <w:pPr>
              <w:jc w:val="center"/>
              <w:rPr>
                <w:sz w:val="24"/>
              </w:rPr>
            </w:pPr>
            <w:r w:rsidRPr="005E0689">
              <w:rPr>
                <w:sz w:val="24"/>
              </w:rPr>
              <w:t>5.3.2</w:t>
            </w:r>
          </w:p>
        </w:tc>
        <w:tc>
          <w:tcPr>
            <w:tcW w:w="3395" w:type="dxa"/>
            <w:vAlign w:val="center"/>
          </w:tcPr>
          <w:p w14:paraId="6036C382" w14:textId="77777777" w:rsidR="005E0689" w:rsidRPr="005E0689" w:rsidRDefault="005E0689" w:rsidP="005E0689">
            <w:pPr>
              <w:jc w:val="left"/>
              <w:rPr>
                <w:sz w:val="24"/>
              </w:rPr>
            </w:pPr>
            <w:r w:rsidRPr="005E0689">
              <w:rPr>
                <w:sz w:val="24"/>
              </w:rPr>
              <w:t>Расчётная нагрузка на шинах 10 </w:t>
            </w:r>
            <w:proofErr w:type="spellStart"/>
            <w:r w:rsidRPr="005E0689">
              <w:rPr>
                <w:sz w:val="24"/>
              </w:rPr>
              <w:t>кВ</w:t>
            </w:r>
            <w:proofErr w:type="spellEnd"/>
            <w:r w:rsidRPr="005E0689">
              <w:rPr>
                <w:sz w:val="24"/>
              </w:rPr>
              <w:t xml:space="preserve"> ЦП </w:t>
            </w:r>
          </w:p>
        </w:tc>
        <w:tc>
          <w:tcPr>
            <w:tcW w:w="1442" w:type="dxa"/>
            <w:vAlign w:val="center"/>
          </w:tcPr>
          <w:p w14:paraId="2FF72BC4" w14:textId="77777777" w:rsidR="005E0689" w:rsidRPr="005E0689" w:rsidRDefault="005E0689" w:rsidP="005E0689">
            <w:pPr>
              <w:jc w:val="center"/>
              <w:rPr>
                <w:sz w:val="24"/>
                <w:lang w:val="en-US"/>
              </w:rPr>
            </w:pPr>
            <w:r w:rsidRPr="005E0689">
              <w:rPr>
                <w:sz w:val="24"/>
              </w:rPr>
              <w:t>МВА</w:t>
            </w:r>
          </w:p>
        </w:tc>
        <w:tc>
          <w:tcPr>
            <w:tcW w:w="1518" w:type="dxa"/>
            <w:vAlign w:val="center"/>
          </w:tcPr>
          <w:p w14:paraId="3856DA5E" w14:textId="77777777" w:rsidR="005E0689" w:rsidRPr="005E0689" w:rsidRDefault="005E0689" w:rsidP="005E0689">
            <w:pPr>
              <w:jc w:val="center"/>
              <w:rPr>
                <w:sz w:val="24"/>
              </w:rPr>
            </w:pPr>
            <w:r w:rsidRPr="005E0689">
              <w:rPr>
                <w:sz w:val="24"/>
              </w:rPr>
              <w:t>1,62</w:t>
            </w:r>
          </w:p>
        </w:tc>
        <w:tc>
          <w:tcPr>
            <w:tcW w:w="1422" w:type="dxa"/>
            <w:vAlign w:val="center"/>
          </w:tcPr>
          <w:p w14:paraId="77040BA8" w14:textId="77777777" w:rsidR="005E0689" w:rsidRPr="005E0689" w:rsidRDefault="005E0689" w:rsidP="005E0689">
            <w:pPr>
              <w:jc w:val="center"/>
              <w:rPr>
                <w:sz w:val="24"/>
              </w:rPr>
            </w:pPr>
            <w:r w:rsidRPr="005E0689">
              <w:rPr>
                <w:sz w:val="24"/>
              </w:rPr>
              <w:t>3,02</w:t>
            </w:r>
          </w:p>
        </w:tc>
        <w:tc>
          <w:tcPr>
            <w:tcW w:w="1401" w:type="dxa"/>
            <w:gridSpan w:val="2"/>
            <w:vAlign w:val="center"/>
          </w:tcPr>
          <w:p w14:paraId="71401F1E" w14:textId="77777777" w:rsidR="005E0689" w:rsidRPr="005E0689" w:rsidRDefault="005E0689" w:rsidP="005E0689">
            <w:pPr>
              <w:jc w:val="center"/>
              <w:rPr>
                <w:sz w:val="24"/>
              </w:rPr>
            </w:pPr>
            <w:r w:rsidRPr="005E0689">
              <w:rPr>
                <w:sz w:val="24"/>
              </w:rPr>
              <w:t>4,44</w:t>
            </w:r>
          </w:p>
        </w:tc>
      </w:tr>
      <w:tr w:rsidR="005E0689" w:rsidRPr="005E0689" w14:paraId="526A8E6E" w14:textId="77777777" w:rsidTr="006374F4">
        <w:trPr>
          <w:trHeight w:val="585"/>
          <w:jc w:val="center"/>
        </w:trPr>
        <w:tc>
          <w:tcPr>
            <w:tcW w:w="697" w:type="dxa"/>
            <w:vAlign w:val="center"/>
          </w:tcPr>
          <w:p w14:paraId="6C813131" w14:textId="77777777" w:rsidR="005E0689" w:rsidRPr="005E0689" w:rsidRDefault="005E0689" w:rsidP="005E0689">
            <w:pPr>
              <w:jc w:val="center"/>
              <w:rPr>
                <w:sz w:val="24"/>
              </w:rPr>
            </w:pPr>
            <w:r w:rsidRPr="005E0689">
              <w:rPr>
                <w:sz w:val="24"/>
              </w:rPr>
              <w:t>5.3.3</w:t>
            </w:r>
          </w:p>
        </w:tc>
        <w:tc>
          <w:tcPr>
            <w:tcW w:w="3395" w:type="dxa"/>
            <w:vAlign w:val="center"/>
          </w:tcPr>
          <w:p w14:paraId="33490529" w14:textId="77777777" w:rsidR="005E0689" w:rsidRPr="005E0689" w:rsidRDefault="005E0689" w:rsidP="005E0689">
            <w:pPr>
              <w:jc w:val="left"/>
              <w:rPr>
                <w:sz w:val="24"/>
              </w:rPr>
            </w:pPr>
            <w:r w:rsidRPr="005E0689">
              <w:rPr>
                <w:sz w:val="24"/>
              </w:rPr>
              <w:t>Годовое потребление электрической энергии</w:t>
            </w:r>
          </w:p>
        </w:tc>
        <w:tc>
          <w:tcPr>
            <w:tcW w:w="1442" w:type="dxa"/>
            <w:vAlign w:val="center"/>
          </w:tcPr>
          <w:p w14:paraId="1357C027" w14:textId="77777777" w:rsidR="005E0689" w:rsidRPr="005E0689" w:rsidRDefault="005E0689" w:rsidP="005E0689">
            <w:pPr>
              <w:jc w:val="center"/>
              <w:rPr>
                <w:sz w:val="24"/>
              </w:rPr>
            </w:pPr>
            <w:r w:rsidRPr="005E0689">
              <w:rPr>
                <w:sz w:val="24"/>
              </w:rPr>
              <w:t>млн. </w:t>
            </w:r>
            <w:proofErr w:type="spellStart"/>
            <w:r w:rsidRPr="005E0689">
              <w:rPr>
                <w:sz w:val="24"/>
              </w:rPr>
              <w:t>кВт×ч</w:t>
            </w:r>
            <w:proofErr w:type="spellEnd"/>
            <w:r w:rsidRPr="005E0689">
              <w:rPr>
                <w:sz w:val="24"/>
              </w:rPr>
              <w:t>.</w:t>
            </w:r>
          </w:p>
        </w:tc>
        <w:tc>
          <w:tcPr>
            <w:tcW w:w="1518" w:type="dxa"/>
            <w:vAlign w:val="center"/>
          </w:tcPr>
          <w:p w14:paraId="28734BDF" w14:textId="77777777" w:rsidR="005E0689" w:rsidRPr="005E0689" w:rsidRDefault="005E0689" w:rsidP="005E0689">
            <w:pPr>
              <w:jc w:val="center"/>
              <w:rPr>
                <w:sz w:val="24"/>
              </w:rPr>
            </w:pPr>
            <w:r w:rsidRPr="005E0689">
              <w:rPr>
                <w:sz w:val="24"/>
              </w:rPr>
              <w:t>3,2</w:t>
            </w:r>
          </w:p>
        </w:tc>
        <w:tc>
          <w:tcPr>
            <w:tcW w:w="1422" w:type="dxa"/>
            <w:vAlign w:val="center"/>
          </w:tcPr>
          <w:p w14:paraId="6A326A39" w14:textId="77777777" w:rsidR="005E0689" w:rsidRPr="005E0689" w:rsidRDefault="005E0689" w:rsidP="005E0689">
            <w:pPr>
              <w:jc w:val="center"/>
              <w:rPr>
                <w:sz w:val="24"/>
              </w:rPr>
            </w:pPr>
            <w:r w:rsidRPr="005E0689">
              <w:rPr>
                <w:sz w:val="24"/>
              </w:rPr>
              <w:t>10,89</w:t>
            </w:r>
          </w:p>
        </w:tc>
        <w:tc>
          <w:tcPr>
            <w:tcW w:w="1401" w:type="dxa"/>
            <w:gridSpan w:val="2"/>
            <w:vAlign w:val="center"/>
          </w:tcPr>
          <w:p w14:paraId="2B220019" w14:textId="77777777" w:rsidR="005E0689" w:rsidRPr="005E0689" w:rsidRDefault="005E0689" w:rsidP="005E0689">
            <w:pPr>
              <w:jc w:val="center"/>
              <w:rPr>
                <w:sz w:val="24"/>
              </w:rPr>
            </w:pPr>
            <w:r w:rsidRPr="005E0689">
              <w:rPr>
                <w:sz w:val="24"/>
              </w:rPr>
              <w:t>16,98</w:t>
            </w:r>
          </w:p>
        </w:tc>
      </w:tr>
      <w:tr w:rsidR="005E0689" w:rsidRPr="005E0689" w14:paraId="374CFB88" w14:textId="77777777" w:rsidTr="006374F4">
        <w:trPr>
          <w:trHeight w:val="364"/>
          <w:jc w:val="center"/>
        </w:trPr>
        <w:tc>
          <w:tcPr>
            <w:tcW w:w="697" w:type="dxa"/>
            <w:vAlign w:val="center"/>
          </w:tcPr>
          <w:p w14:paraId="5CE6F983" w14:textId="77777777" w:rsidR="005E0689" w:rsidRPr="005E0689" w:rsidRDefault="005E0689" w:rsidP="005E0689">
            <w:pPr>
              <w:overflowPunct w:val="0"/>
              <w:autoSpaceDE w:val="0"/>
              <w:autoSpaceDN w:val="0"/>
              <w:adjustRightInd w:val="0"/>
              <w:jc w:val="center"/>
              <w:rPr>
                <w:b/>
                <w:sz w:val="24"/>
              </w:rPr>
            </w:pPr>
            <w:r w:rsidRPr="005E0689">
              <w:rPr>
                <w:b/>
                <w:sz w:val="24"/>
              </w:rPr>
              <w:lastRenderedPageBreak/>
              <w:t>5.4.</w:t>
            </w:r>
          </w:p>
        </w:tc>
        <w:tc>
          <w:tcPr>
            <w:tcW w:w="3395" w:type="dxa"/>
            <w:vAlign w:val="center"/>
          </w:tcPr>
          <w:p w14:paraId="23FEF17B" w14:textId="77777777" w:rsidR="005E0689" w:rsidRPr="005E0689" w:rsidRDefault="005E0689" w:rsidP="005E0689">
            <w:pPr>
              <w:overflowPunct w:val="0"/>
              <w:autoSpaceDE w:val="0"/>
              <w:autoSpaceDN w:val="0"/>
              <w:adjustRightInd w:val="0"/>
              <w:jc w:val="left"/>
              <w:rPr>
                <w:b/>
                <w:sz w:val="24"/>
              </w:rPr>
            </w:pPr>
            <w:r w:rsidRPr="005E0689">
              <w:rPr>
                <w:b/>
                <w:sz w:val="24"/>
              </w:rPr>
              <w:t>Теплоснабжение</w:t>
            </w:r>
          </w:p>
        </w:tc>
        <w:tc>
          <w:tcPr>
            <w:tcW w:w="1442" w:type="dxa"/>
            <w:vAlign w:val="center"/>
          </w:tcPr>
          <w:p w14:paraId="0682BBD3" w14:textId="77777777" w:rsidR="005E0689" w:rsidRPr="005E0689" w:rsidRDefault="005E0689" w:rsidP="005E0689">
            <w:pPr>
              <w:overflowPunct w:val="0"/>
              <w:autoSpaceDE w:val="0"/>
              <w:autoSpaceDN w:val="0"/>
              <w:adjustRightInd w:val="0"/>
              <w:jc w:val="center"/>
              <w:rPr>
                <w:sz w:val="24"/>
              </w:rPr>
            </w:pPr>
            <w:r w:rsidRPr="005E0689">
              <w:rPr>
                <w:sz w:val="24"/>
              </w:rPr>
              <w:noBreakHyphen/>
            </w:r>
          </w:p>
        </w:tc>
        <w:tc>
          <w:tcPr>
            <w:tcW w:w="1518" w:type="dxa"/>
            <w:vAlign w:val="center"/>
          </w:tcPr>
          <w:p w14:paraId="606C53B5" w14:textId="77777777" w:rsidR="005E0689" w:rsidRPr="005E0689" w:rsidRDefault="005E0689" w:rsidP="005E0689">
            <w:pPr>
              <w:overflowPunct w:val="0"/>
              <w:autoSpaceDE w:val="0"/>
              <w:autoSpaceDN w:val="0"/>
              <w:adjustRightInd w:val="0"/>
              <w:jc w:val="center"/>
              <w:rPr>
                <w:sz w:val="24"/>
              </w:rPr>
            </w:pPr>
            <w:r w:rsidRPr="005E0689">
              <w:rPr>
                <w:sz w:val="24"/>
              </w:rPr>
              <w:noBreakHyphen/>
            </w:r>
          </w:p>
        </w:tc>
        <w:tc>
          <w:tcPr>
            <w:tcW w:w="1422" w:type="dxa"/>
            <w:vAlign w:val="center"/>
          </w:tcPr>
          <w:p w14:paraId="36D44097" w14:textId="77777777" w:rsidR="005E0689" w:rsidRPr="005E0689" w:rsidRDefault="005E0689" w:rsidP="005E0689">
            <w:pPr>
              <w:overflowPunct w:val="0"/>
              <w:autoSpaceDE w:val="0"/>
              <w:autoSpaceDN w:val="0"/>
              <w:adjustRightInd w:val="0"/>
              <w:jc w:val="center"/>
              <w:rPr>
                <w:sz w:val="24"/>
              </w:rPr>
            </w:pPr>
            <w:r w:rsidRPr="005E0689">
              <w:rPr>
                <w:sz w:val="24"/>
              </w:rPr>
              <w:noBreakHyphen/>
            </w:r>
          </w:p>
        </w:tc>
        <w:tc>
          <w:tcPr>
            <w:tcW w:w="1401" w:type="dxa"/>
            <w:gridSpan w:val="2"/>
            <w:vAlign w:val="center"/>
          </w:tcPr>
          <w:p w14:paraId="07BEA1AC" w14:textId="77777777" w:rsidR="005E0689" w:rsidRPr="005E0689" w:rsidRDefault="005E0689" w:rsidP="005E0689">
            <w:pPr>
              <w:overflowPunct w:val="0"/>
              <w:autoSpaceDE w:val="0"/>
              <w:autoSpaceDN w:val="0"/>
              <w:adjustRightInd w:val="0"/>
              <w:jc w:val="center"/>
              <w:rPr>
                <w:sz w:val="24"/>
              </w:rPr>
            </w:pPr>
            <w:r w:rsidRPr="005E0689">
              <w:rPr>
                <w:sz w:val="24"/>
              </w:rPr>
              <w:noBreakHyphen/>
            </w:r>
          </w:p>
        </w:tc>
      </w:tr>
      <w:tr w:rsidR="005E0689" w:rsidRPr="005E0689" w14:paraId="197A66CE" w14:textId="77777777" w:rsidTr="006374F4">
        <w:trPr>
          <w:trHeight w:val="585"/>
          <w:jc w:val="center"/>
        </w:trPr>
        <w:tc>
          <w:tcPr>
            <w:tcW w:w="697" w:type="dxa"/>
            <w:vAlign w:val="center"/>
          </w:tcPr>
          <w:p w14:paraId="1F5A6527" w14:textId="77777777" w:rsidR="005E0689" w:rsidRPr="005E0689" w:rsidRDefault="005E0689" w:rsidP="005E0689">
            <w:pPr>
              <w:overflowPunct w:val="0"/>
              <w:autoSpaceDE w:val="0"/>
              <w:autoSpaceDN w:val="0"/>
              <w:adjustRightInd w:val="0"/>
              <w:jc w:val="center"/>
              <w:rPr>
                <w:sz w:val="24"/>
              </w:rPr>
            </w:pPr>
            <w:r w:rsidRPr="005E0689">
              <w:rPr>
                <w:sz w:val="24"/>
              </w:rPr>
              <w:t>4.4.1</w:t>
            </w:r>
          </w:p>
        </w:tc>
        <w:tc>
          <w:tcPr>
            <w:tcW w:w="3395" w:type="dxa"/>
            <w:vAlign w:val="center"/>
          </w:tcPr>
          <w:p w14:paraId="69E74D5A" w14:textId="77777777" w:rsidR="005E0689" w:rsidRPr="005E0689" w:rsidRDefault="005E0689" w:rsidP="005E0689">
            <w:pPr>
              <w:overflowPunct w:val="0"/>
              <w:autoSpaceDE w:val="0"/>
              <w:autoSpaceDN w:val="0"/>
              <w:adjustRightInd w:val="0"/>
              <w:jc w:val="left"/>
              <w:rPr>
                <w:sz w:val="24"/>
              </w:rPr>
            </w:pPr>
            <w:r w:rsidRPr="005E0689">
              <w:rPr>
                <w:sz w:val="24"/>
              </w:rPr>
              <w:t>Теплопотребление-</w:t>
            </w:r>
          </w:p>
          <w:p w14:paraId="698F5AC5" w14:textId="77777777" w:rsidR="005E0689" w:rsidRPr="005E0689" w:rsidRDefault="005E0689" w:rsidP="005E0689">
            <w:pPr>
              <w:overflowPunct w:val="0"/>
              <w:autoSpaceDE w:val="0"/>
              <w:autoSpaceDN w:val="0"/>
              <w:adjustRightInd w:val="0"/>
              <w:jc w:val="left"/>
              <w:rPr>
                <w:sz w:val="24"/>
              </w:rPr>
            </w:pPr>
            <w:r w:rsidRPr="005E0689">
              <w:rPr>
                <w:sz w:val="24"/>
              </w:rPr>
              <w:t>всего, в том числе:</w:t>
            </w:r>
          </w:p>
        </w:tc>
        <w:tc>
          <w:tcPr>
            <w:tcW w:w="1442" w:type="dxa"/>
            <w:vAlign w:val="center"/>
          </w:tcPr>
          <w:p w14:paraId="3B9A390B" w14:textId="77777777" w:rsidR="005E0689" w:rsidRPr="005E0689" w:rsidRDefault="005E0689" w:rsidP="005E0689">
            <w:pPr>
              <w:overflowPunct w:val="0"/>
              <w:autoSpaceDE w:val="0"/>
              <w:autoSpaceDN w:val="0"/>
              <w:adjustRightInd w:val="0"/>
              <w:jc w:val="center"/>
              <w:rPr>
                <w:sz w:val="24"/>
              </w:rPr>
            </w:pPr>
            <w:r w:rsidRPr="005E0689">
              <w:rPr>
                <w:sz w:val="24"/>
              </w:rPr>
              <w:t>Гкал/час</w:t>
            </w:r>
          </w:p>
        </w:tc>
        <w:tc>
          <w:tcPr>
            <w:tcW w:w="1518" w:type="dxa"/>
            <w:vAlign w:val="center"/>
          </w:tcPr>
          <w:p w14:paraId="268B300B" w14:textId="77777777" w:rsidR="005E0689" w:rsidRPr="005E0689" w:rsidRDefault="005E0689" w:rsidP="005E0689">
            <w:pPr>
              <w:jc w:val="center"/>
              <w:rPr>
                <w:sz w:val="24"/>
              </w:rPr>
            </w:pPr>
            <w:r>
              <w:rPr>
                <w:sz w:val="24"/>
              </w:rPr>
              <w:t>5</w:t>
            </w:r>
            <w:r w:rsidRPr="005E0689">
              <w:rPr>
                <w:sz w:val="24"/>
              </w:rPr>
              <w:t>,1</w:t>
            </w:r>
            <w:r>
              <w:rPr>
                <w:sz w:val="24"/>
              </w:rPr>
              <w:t>6</w:t>
            </w:r>
          </w:p>
        </w:tc>
        <w:tc>
          <w:tcPr>
            <w:tcW w:w="1422" w:type="dxa"/>
            <w:vAlign w:val="center"/>
          </w:tcPr>
          <w:p w14:paraId="44BECFB1" w14:textId="77777777" w:rsidR="005E0689" w:rsidRPr="005E0689" w:rsidRDefault="005E0689" w:rsidP="005E0689">
            <w:pPr>
              <w:jc w:val="center"/>
              <w:rPr>
                <w:sz w:val="24"/>
              </w:rPr>
            </w:pPr>
            <w:r w:rsidRPr="005E0689">
              <w:rPr>
                <w:sz w:val="24"/>
              </w:rPr>
              <w:t>12,3</w:t>
            </w:r>
          </w:p>
        </w:tc>
        <w:tc>
          <w:tcPr>
            <w:tcW w:w="1401" w:type="dxa"/>
            <w:gridSpan w:val="2"/>
            <w:vAlign w:val="center"/>
          </w:tcPr>
          <w:p w14:paraId="67328DE5" w14:textId="77777777" w:rsidR="005E0689" w:rsidRPr="005E0689" w:rsidRDefault="005E0689" w:rsidP="005E0689">
            <w:pPr>
              <w:jc w:val="center"/>
              <w:rPr>
                <w:sz w:val="24"/>
              </w:rPr>
            </w:pPr>
            <w:r w:rsidRPr="005E0689">
              <w:rPr>
                <w:sz w:val="24"/>
              </w:rPr>
              <w:t>16,1</w:t>
            </w:r>
          </w:p>
        </w:tc>
      </w:tr>
      <w:tr w:rsidR="005E0689" w:rsidRPr="005E0689" w14:paraId="5E69286B" w14:textId="77777777" w:rsidTr="006374F4">
        <w:trPr>
          <w:trHeight w:val="585"/>
          <w:jc w:val="center"/>
        </w:trPr>
        <w:tc>
          <w:tcPr>
            <w:tcW w:w="697" w:type="dxa"/>
            <w:vAlign w:val="center"/>
          </w:tcPr>
          <w:p w14:paraId="07C6B3CC" w14:textId="77777777" w:rsidR="005E0689" w:rsidRPr="005E0689" w:rsidRDefault="005E0689" w:rsidP="005E0689">
            <w:pPr>
              <w:overflowPunct w:val="0"/>
              <w:autoSpaceDE w:val="0"/>
              <w:autoSpaceDN w:val="0"/>
              <w:adjustRightInd w:val="0"/>
              <w:jc w:val="center"/>
              <w:rPr>
                <w:sz w:val="24"/>
              </w:rPr>
            </w:pPr>
          </w:p>
        </w:tc>
        <w:tc>
          <w:tcPr>
            <w:tcW w:w="3395" w:type="dxa"/>
            <w:vAlign w:val="center"/>
          </w:tcPr>
          <w:p w14:paraId="6CEC4D1B" w14:textId="77777777" w:rsidR="005E0689" w:rsidRPr="005E0689" w:rsidRDefault="005E0689" w:rsidP="005E0689">
            <w:pPr>
              <w:overflowPunct w:val="0"/>
              <w:autoSpaceDE w:val="0"/>
              <w:autoSpaceDN w:val="0"/>
              <w:adjustRightInd w:val="0"/>
              <w:jc w:val="left"/>
              <w:rPr>
                <w:sz w:val="24"/>
              </w:rPr>
            </w:pPr>
            <w:r w:rsidRPr="005E0689">
              <w:rPr>
                <w:sz w:val="24"/>
              </w:rPr>
              <w:t>централизованные системы;</w:t>
            </w:r>
          </w:p>
        </w:tc>
        <w:tc>
          <w:tcPr>
            <w:tcW w:w="1442" w:type="dxa"/>
            <w:vAlign w:val="center"/>
          </w:tcPr>
          <w:p w14:paraId="40570742" w14:textId="77777777" w:rsidR="005E0689" w:rsidRPr="005E0689" w:rsidRDefault="005E0689" w:rsidP="005E0689">
            <w:pPr>
              <w:overflowPunct w:val="0"/>
              <w:autoSpaceDE w:val="0"/>
              <w:autoSpaceDN w:val="0"/>
              <w:adjustRightInd w:val="0"/>
              <w:jc w:val="center"/>
              <w:rPr>
                <w:sz w:val="24"/>
              </w:rPr>
            </w:pPr>
            <w:r w:rsidRPr="005E0689">
              <w:rPr>
                <w:sz w:val="24"/>
              </w:rPr>
              <w:t>Гкал/час</w:t>
            </w:r>
          </w:p>
        </w:tc>
        <w:tc>
          <w:tcPr>
            <w:tcW w:w="1518" w:type="dxa"/>
            <w:vAlign w:val="center"/>
          </w:tcPr>
          <w:p w14:paraId="65BE51F4" w14:textId="77777777" w:rsidR="005E0689" w:rsidRPr="005E0689" w:rsidRDefault="005E0689" w:rsidP="005E0689">
            <w:pPr>
              <w:jc w:val="center"/>
              <w:rPr>
                <w:sz w:val="24"/>
                <w:lang w:val="en-US"/>
              </w:rPr>
            </w:pPr>
            <w:r>
              <w:rPr>
                <w:sz w:val="24"/>
              </w:rPr>
              <w:t>5</w:t>
            </w:r>
            <w:r w:rsidRPr="005E0689">
              <w:rPr>
                <w:sz w:val="24"/>
              </w:rPr>
              <w:t>,1</w:t>
            </w:r>
            <w:r>
              <w:rPr>
                <w:sz w:val="24"/>
              </w:rPr>
              <w:t>6</w:t>
            </w:r>
          </w:p>
        </w:tc>
        <w:tc>
          <w:tcPr>
            <w:tcW w:w="1422" w:type="dxa"/>
            <w:vAlign w:val="center"/>
          </w:tcPr>
          <w:p w14:paraId="515AFBD2" w14:textId="77777777" w:rsidR="005E0689" w:rsidRPr="005E0689" w:rsidRDefault="005E0689" w:rsidP="005E0689">
            <w:pPr>
              <w:jc w:val="center"/>
              <w:rPr>
                <w:sz w:val="24"/>
              </w:rPr>
            </w:pPr>
            <w:r w:rsidRPr="005E0689">
              <w:rPr>
                <w:sz w:val="24"/>
              </w:rPr>
              <w:t>12,3</w:t>
            </w:r>
          </w:p>
        </w:tc>
        <w:tc>
          <w:tcPr>
            <w:tcW w:w="1401" w:type="dxa"/>
            <w:gridSpan w:val="2"/>
            <w:vAlign w:val="center"/>
          </w:tcPr>
          <w:p w14:paraId="2A7B7CA2" w14:textId="77777777" w:rsidR="005E0689" w:rsidRPr="005E0689" w:rsidRDefault="005E0689" w:rsidP="005E0689">
            <w:pPr>
              <w:jc w:val="center"/>
              <w:rPr>
                <w:sz w:val="24"/>
              </w:rPr>
            </w:pPr>
            <w:r w:rsidRPr="005E0689">
              <w:rPr>
                <w:sz w:val="24"/>
              </w:rPr>
              <w:t>16,1</w:t>
            </w:r>
          </w:p>
        </w:tc>
      </w:tr>
      <w:tr w:rsidR="005E0689" w:rsidRPr="005E0689" w14:paraId="7CE2248E" w14:textId="77777777" w:rsidTr="006374F4">
        <w:trPr>
          <w:trHeight w:val="288"/>
          <w:jc w:val="center"/>
        </w:trPr>
        <w:tc>
          <w:tcPr>
            <w:tcW w:w="697" w:type="dxa"/>
            <w:vAlign w:val="center"/>
          </w:tcPr>
          <w:p w14:paraId="03407B59" w14:textId="77777777" w:rsidR="005E0689" w:rsidRPr="005E0689" w:rsidRDefault="005E0689" w:rsidP="005E0689">
            <w:pPr>
              <w:jc w:val="center"/>
              <w:rPr>
                <w:b/>
                <w:sz w:val="24"/>
              </w:rPr>
            </w:pPr>
            <w:r w:rsidRPr="005E0689">
              <w:rPr>
                <w:b/>
                <w:sz w:val="24"/>
              </w:rPr>
              <w:t>5.5.</w:t>
            </w:r>
          </w:p>
        </w:tc>
        <w:tc>
          <w:tcPr>
            <w:tcW w:w="3395" w:type="dxa"/>
            <w:vAlign w:val="center"/>
          </w:tcPr>
          <w:p w14:paraId="5BC8BD14" w14:textId="77777777" w:rsidR="005E0689" w:rsidRPr="005E0689" w:rsidRDefault="005E0689" w:rsidP="005E0689">
            <w:pPr>
              <w:jc w:val="left"/>
              <w:rPr>
                <w:b/>
                <w:sz w:val="24"/>
              </w:rPr>
            </w:pPr>
            <w:r w:rsidRPr="005E0689">
              <w:rPr>
                <w:b/>
                <w:sz w:val="24"/>
              </w:rPr>
              <w:t>Газоснабжение</w:t>
            </w:r>
          </w:p>
        </w:tc>
        <w:tc>
          <w:tcPr>
            <w:tcW w:w="1442" w:type="dxa"/>
            <w:vAlign w:val="center"/>
          </w:tcPr>
          <w:p w14:paraId="3F0A8781" w14:textId="77777777" w:rsidR="005E0689" w:rsidRPr="005E0689" w:rsidRDefault="005E0689" w:rsidP="005E0689">
            <w:pPr>
              <w:jc w:val="center"/>
              <w:rPr>
                <w:sz w:val="24"/>
              </w:rPr>
            </w:pPr>
            <w:r w:rsidRPr="005E0689">
              <w:rPr>
                <w:sz w:val="24"/>
              </w:rPr>
              <w:noBreakHyphen/>
            </w:r>
          </w:p>
        </w:tc>
        <w:tc>
          <w:tcPr>
            <w:tcW w:w="1518" w:type="dxa"/>
            <w:vAlign w:val="center"/>
          </w:tcPr>
          <w:p w14:paraId="11FD252D" w14:textId="77777777" w:rsidR="005E0689" w:rsidRPr="005E0689" w:rsidRDefault="005E0689" w:rsidP="005E0689">
            <w:pPr>
              <w:jc w:val="center"/>
              <w:rPr>
                <w:sz w:val="24"/>
              </w:rPr>
            </w:pPr>
            <w:r w:rsidRPr="005E0689">
              <w:rPr>
                <w:sz w:val="24"/>
              </w:rPr>
              <w:noBreakHyphen/>
            </w:r>
          </w:p>
        </w:tc>
        <w:tc>
          <w:tcPr>
            <w:tcW w:w="1422" w:type="dxa"/>
            <w:vAlign w:val="center"/>
          </w:tcPr>
          <w:p w14:paraId="3787E380" w14:textId="77777777" w:rsidR="005E0689" w:rsidRPr="005E0689" w:rsidRDefault="005E0689" w:rsidP="005E0689">
            <w:pPr>
              <w:jc w:val="center"/>
              <w:rPr>
                <w:sz w:val="24"/>
              </w:rPr>
            </w:pPr>
            <w:r w:rsidRPr="005E0689">
              <w:rPr>
                <w:sz w:val="24"/>
              </w:rPr>
              <w:noBreakHyphen/>
            </w:r>
          </w:p>
        </w:tc>
        <w:tc>
          <w:tcPr>
            <w:tcW w:w="1401" w:type="dxa"/>
            <w:gridSpan w:val="2"/>
            <w:vAlign w:val="center"/>
          </w:tcPr>
          <w:p w14:paraId="732F6928" w14:textId="77777777" w:rsidR="005E0689" w:rsidRPr="005E0689" w:rsidRDefault="005E0689" w:rsidP="005E0689">
            <w:pPr>
              <w:jc w:val="center"/>
              <w:rPr>
                <w:sz w:val="24"/>
              </w:rPr>
            </w:pPr>
            <w:r w:rsidRPr="005E0689">
              <w:rPr>
                <w:sz w:val="24"/>
              </w:rPr>
              <w:noBreakHyphen/>
            </w:r>
          </w:p>
        </w:tc>
      </w:tr>
      <w:tr w:rsidR="005E0689" w:rsidRPr="005E0689" w14:paraId="350E804A" w14:textId="77777777" w:rsidTr="006374F4">
        <w:trPr>
          <w:trHeight w:val="585"/>
          <w:jc w:val="center"/>
        </w:trPr>
        <w:tc>
          <w:tcPr>
            <w:tcW w:w="697" w:type="dxa"/>
            <w:vAlign w:val="center"/>
          </w:tcPr>
          <w:p w14:paraId="0AA153B3" w14:textId="77777777" w:rsidR="005E0689" w:rsidRPr="005E0689" w:rsidRDefault="005E0689" w:rsidP="005E0689">
            <w:pPr>
              <w:jc w:val="center"/>
              <w:rPr>
                <w:sz w:val="24"/>
              </w:rPr>
            </w:pPr>
          </w:p>
        </w:tc>
        <w:tc>
          <w:tcPr>
            <w:tcW w:w="3395" w:type="dxa"/>
            <w:vAlign w:val="center"/>
          </w:tcPr>
          <w:p w14:paraId="6A14B418" w14:textId="77777777" w:rsidR="005E0689" w:rsidRPr="005E0689" w:rsidRDefault="005E0689" w:rsidP="005E0689">
            <w:pPr>
              <w:jc w:val="left"/>
              <w:rPr>
                <w:sz w:val="24"/>
              </w:rPr>
            </w:pPr>
            <w:r w:rsidRPr="005E0689">
              <w:rPr>
                <w:sz w:val="24"/>
              </w:rPr>
              <w:t xml:space="preserve">Потребление </w:t>
            </w:r>
            <w:proofErr w:type="gramStart"/>
            <w:r w:rsidRPr="005E0689">
              <w:rPr>
                <w:sz w:val="24"/>
              </w:rPr>
              <w:t>газа  –</w:t>
            </w:r>
            <w:proofErr w:type="gramEnd"/>
            <w:r w:rsidRPr="005E0689">
              <w:rPr>
                <w:sz w:val="24"/>
              </w:rPr>
              <w:t xml:space="preserve"> всего, </w:t>
            </w:r>
          </w:p>
          <w:p w14:paraId="374DF428" w14:textId="77777777" w:rsidR="005E0689" w:rsidRPr="005E0689" w:rsidRDefault="005E0689" w:rsidP="005E0689">
            <w:pPr>
              <w:jc w:val="left"/>
              <w:rPr>
                <w:sz w:val="24"/>
              </w:rPr>
            </w:pPr>
            <w:r w:rsidRPr="005E0689">
              <w:rPr>
                <w:sz w:val="24"/>
              </w:rPr>
              <w:t>в том числе:</w:t>
            </w:r>
          </w:p>
        </w:tc>
        <w:tc>
          <w:tcPr>
            <w:tcW w:w="1442" w:type="dxa"/>
            <w:vAlign w:val="center"/>
          </w:tcPr>
          <w:p w14:paraId="449C6A8A" w14:textId="77777777" w:rsidR="005E0689" w:rsidRPr="005E0689" w:rsidRDefault="005E0689" w:rsidP="005E0689">
            <w:pPr>
              <w:jc w:val="center"/>
              <w:rPr>
                <w:sz w:val="24"/>
              </w:rPr>
            </w:pPr>
            <w:r w:rsidRPr="005E0689">
              <w:rPr>
                <w:sz w:val="24"/>
                <w:u w:val="single"/>
              </w:rPr>
              <w:t xml:space="preserve"> м</w:t>
            </w:r>
            <w:r w:rsidRPr="005E0689">
              <w:rPr>
                <w:sz w:val="24"/>
                <w:u w:val="single"/>
                <w:vertAlign w:val="superscript"/>
              </w:rPr>
              <w:t>3</w:t>
            </w:r>
            <w:r w:rsidRPr="005E0689">
              <w:rPr>
                <w:sz w:val="24"/>
                <w:u w:val="single"/>
              </w:rPr>
              <w:t>/час</w:t>
            </w:r>
          </w:p>
          <w:p w14:paraId="3FAFF8F7" w14:textId="77777777" w:rsidR="005E0689" w:rsidRPr="005E0689" w:rsidRDefault="005E0689" w:rsidP="005E0689">
            <w:pPr>
              <w:jc w:val="center"/>
              <w:rPr>
                <w:sz w:val="24"/>
                <w:u w:val="single"/>
              </w:rPr>
            </w:pPr>
            <w:r w:rsidRPr="005E0689">
              <w:rPr>
                <w:sz w:val="24"/>
              </w:rPr>
              <w:t>тыс. м</w:t>
            </w:r>
            <w:r w:rsidRPr="005E0689">
              <w:rPr>
                <w:sz w:val="24"/>
                <w:vertAlign w:val="superscript"/>
              </w:rPr>
              <w:t>3</w:t>
            </w:r>
            <w:r w:rsidRPr="005E0689">
              <w:rPr>
                <w:sz w:val="24"/>
              </w:rPr>
              <w:t>/год</w:t>
            </w:r>
          </w:p>
        </w:tc>
        <w:tc>
          <w:tcPr>
            <w:tcW w:w="1518" w:type="dxa"/>
            <w:vAlign w:val="center"/>
          </w:tcPr>
          <w:p w14:paraId="5CEEE47C" w14:textId="77777777" w:rsidR="005E0689" w:rsidRPr="005E0689" w:rsidRDefault="005E0689" w:rsidP="005E0689">
            <w:pPr>
              <w:jc w:val="center"/>
              <w:rPr>
                <w:sz w:val="24"/>
                <w:u w:val="single"/>
              </w:rPr>
            </w:pPr>
            <w:r w:rsidRPr="005E0689">
              <w:rPr>
                <w:sz w:val="24"/>
                <w:u w:val="single"/>
              </w:rPr>
              <w:t>__-__</w:t>
            </w:r>
          </w:p>
          <w:p w14:paraId="53C05132" w14:textId="77777777" w:rsidR="005E0689" w:rsidRPr="005E0689" w:rsidRDefault="005E0689" w:rsidP="005E0689">
            <w:pPr>
              <w:jc w:val="center"/>
              <w:rPr>
                <w:sz w:val="24"/>
              </w:rPr>
            </w:pPr>
            <w:r w:rsidRPr="005E0689">
              <w:rPr>
                <w:sz w:val="24"/>
              </w:rPr>
              <w:t>3700</w:t>
            </w:r>
          </w:p>
        </w:tc>
        <w:tc>
          <w:tcPr>
            <w:tcW w:w="1422" w:type="dxa"/>
            <w:vAlign w:val="center"/>
          </w:tcPr>
          <w:p w14:paraId="13F7D770" w14:textId="77777777" w:rsidR="005E0689" w:rsidRPr="005E0689" w:rsidRDefault="005E0689" w:rsidP="005E0689">
            <w:pPr>
              <w:jc w:val="center"/>
              <w:rPr>
                <w:sz w:val="24"/>
                <w:u w:val="single"/>
              </w:rPr>
            </w:pPr>
            <w:r w:rsidRPr="005E0689">
              <w:rPr>
                <w:sz w:val="24"/>
                <w:u w:val="single"/>
              </w:rPr>
              <w:t>1,892</w:t>
            </w:r>
          </w:p>
          <w:p w14:paraId="2610A939" w14:textId="77777777" w:rsidR="005E0689" w:rsidRPr="005E0689" w:rsidRDefault="005E0689" w:rsidP="005E0689">
            <w:pPr>
              <w:jc w:val="center"/>
              <w:rPr>
                <w:sz w:val="24"/>
              </w:rPr>
            </w:pPr>
            <w:r w:rsidRPr="005E0689">
              <w:rPr>
                <w:sz w:val="24"/>
              </w:rPr>
              <w:t>5042</w:t>
            </w:r>
          </w:p>
        </w:tc>
        <w:tc>
          <w:tcPr>
            <w:tcW w:w="1401" w:type="dxa"/>
            <w:gridSpan w:val="2"/>
            <w:vAlign w:val="center"/>
          </w:tcPr>
          <w:p w14:paraId="6838B8C3" w14:textId="77777777" w:rsidR="005E0689" w:rsidRPr="005E0689" w:rsidRDefault="005E0689" w:rsidP="005E0689">
            <w:pPr>
              <w:jc w:val="center"/>
              <w:rPr>
                <w:sz w:val="24"/>
                <w:u w:val="single"/>
              </w:rPr>
            </w:pPr>
            <w:r w:rsidRPr="005E0689">
              <w:rPr>
                <w:sz w:val="24"/>
                <w:u w:val="single"/>
              </w:rPr>
              <w:t>2,444</w:t>
            </w:r>
          </w:p>
          <w:p w14:paraId="6314EE80" w14:textId="77777777" w:rsidR="005E0689" w:rsidRPr="005E0689" w:rsidRDefault="005E0689" w:rsidP="005E0689">
            <w:pPr>
              <w:jc w:val="center"/>
              <w:rPr>
                <w:sz w:val="24"/>
              </w:rPr>
            </w:pPr>
            <w:r w:rsidRPr="005E0689">
              <w:rPr>
                <w:sz w:val="24"/>
              </w:rPr>
              <w:t>6553</w:t>
            </w:r>
          </w:p>
        </w:tc>
      </w:tr>
      <w:tr w:rsidR="005E0689" w:rsidRPr="005E0689" w14:paraId="14AD0BF6" w14:textId="77777777" w:rsidTr="006374F4">
        <w:trPr>
          <w:trHeight w:val="585"/>
          <w:jc w:val="center"/>
        </w:trPr>
        <w:tc>
          <w:tcPr>
            <w:tcW w:w="697" w:type="dxa"/>
            <w:vAlign w:val="center"/>
          </w:tcPr>
          <w:p w14:paraId="085C5DEB" w14:textId="77777777" w:rsidR="005E0689" w:rsidRPr="005E0689" w:rsidRDefault="005E0689" w:rsidP="005E0689">
            <w:pPr>
              <w:jc w:val="center"/>
              <w:rPr>
                <w:sz w:val="24"/>
              </w:rPr>
            </w:pPr>
          </w:p>
        </w:tc>
        <w:tc>
          <w:tcPr>
            <w:tcW w:w="3395" w:type="dxa"/>
            <w:vAlign w:val="center"/>
          </w:tcPr>
          <w:p w14:paraId="5A8BBB57" w14:textId="77777777" w:rsidR="005E0689" w:rsidRPr="005E0689" w:rsidRDefault="005E0689" w:rsidP="005E0689">
            <w:pPr>
              <w:jc w:val="left"/>
              <w:rPr>
                <w:sz w:val="24"/>
              </w:rPr>
            </w:pPr>
            <w:r w:rsidRPr="005E0689">
              <w:rPr>
                <w:sz w:val="24"/>
              </w:rPr>
              <w:t>- котельные</w:t>
            </w:r>
          </w:p>
        </w:tc>
        <w:tc>
          <w:tcPr>
            <w:tcW w:w="1442" w:type="dxa"/>
            <w:vAlign w:val="center"/>
          </w:tcPr>
          <w:p w14:paraId="3D9ED092" w14:textId="77777777" w:rsidR="005E0689" w:rsidRPr="005E0689" w:rsidRDefault="005E0689" w:rsidP="005E0689">
            <w:pPr>
              <w:jc w:val="center"/>
              <w:rPr>
                <w:sz w:val="24"/>
              </w:rPr>
            </w:pPr>
            <w:r w:rsidRPr="005E0689">
              <w:rPr>
                <w:sz w:val="24"/>
                <w:u w:val="single"/>
              </w:rPr>
              <w:t xml:space="preserve"> м</w:t>
            </w:r>
            <w:r w:rsidRPr="005E0689">
              <w:rPr>
                <w:sz w:val="24"/>
                <w:u w:val="single"/>
                <w:vertAlign w:val="superscript"/>
              </w:rPr>
              <w:t>3</w:t>
            </w:r>
            <w:r w:rsidRPr="005E0689">
              <w:rPr>
                <w:sz w:val="24"/>
                <w:u w:val="single"/>
              </w:rPr>
              <w:t>/час</w:t>
            </w:r>
          </w:p>
          <w:p w14:paraId="10B45452" w14:textId="77777777" w:rsidR="005E0689" w:rsidRPr="005E0689" w:rsidRDefault="005E0689" w:rsidP="005E0689">
            <w:pPr>
              <w:jc w:val="center"/>
              <w:rPr>
                <w:sz w:val="24"/>
              </w:rPr>
            </w:pPr>
            <w:r w:rsidRPr="005E0689">
              <w:rPr>
                <w:sz w:val="24"/>
              </w:rPr>
              <w:t>тыс. м</w:t>
            </w:r>
            <w:r w:rsidRPr="005E0689">
              <w:rPr>
                <w:sz w:val="24"/>
                <w:vertAlign w:val="superscript"/>
              </w:rPr>
              <w:t>3</w:t>
            </w:r>
            <w:r w:rsidRPr="005E0689">
              <w:rPr>
                <w:sz w:val="24"/>
              </w:rPr>
              <w:t>/год</w:t>
            </w:r>
          </w:p>
        </w:tc>
        <w:tc>
          <w:tcPr>
            <w:tcW w:w="1518" w:type="dxa"/>
            <w:vAlign w:val="center"/>
          </w:tcPr>
          <w:p w14:paraId="71139B1D" w14:textId="77777777" w:rsidR="005E0689" w:rsidRPr="005E0689" w:rsidRDefault="005E0689" w:rsidP="005E0689">
            <w:pPr>
              <w:jc w:val="center"/>
              <w:rPr>
                <w:sz w:val="24"/>
              </w:rPr>
            </w:pPr>
            <w:r w:rsidRPr="005E0689">
              <w:rPr>
                <w:sz w:val="24"/>
              </w:rPr>
              <w:t>--</w:t>
            </w:r>
          </w:p>
        </w:tc>
        <w:tc>
          <w:tcPr>
            <w:tcW w:w="1422" w:type="dxa"/>
            <w:vAlign w:val="center"/>
          </w:tcPr>
          <w:p w14:paraId="183292C3" w14:textId="77777777" w:rsidR="005E0689" w:rsidRPr="005E0689" w:rsidRDefault="005E0689" w:rsidP="005E0689">
            <w:pPr>
              <w:jc w:val="center"/>
              <w:rPr>
                <w:sz w:val="24"/>
                <w:u w:val="single"/>
              </w:rPr>
            </w:pPr>
            <w:r w:rsidRPr="005E0689">
              <w:rPr>
                <w:sz w:val="24"/>
                <w:u w:val="single"/>
              </w:rPr>
              <w:t>1,561</w:t>
            </w:r>
          </w:p>
          <w:p w14:paraId="6734F39E" w14:textId="77777777" w:rsidR="005E0689" w:rsidRPr="005E0689" w:rsidRDefault="005E0689" w:rsidP="005E0689">
            <w:pPr>
              <w:jc w:val="center"/>
              <w:rPr>
                <w:sz w:val="24"/>
              </w:rPr>
            </w:pPr>
            <w:r w:rsidRPr="005E0689">
              <w:rPr>
                <w:sz w:val="24"/>
              </w:rPr>
              <w:t>4682</w:t>
            </w:r>
          </w:p>
        </w:tc>
        <w:tc>
          <w:tcPr>
            <w:tcW w:w="1401" w:type="dxa"/>
            <w:gridSpan w:val="2"/>
            <w:vAlign w:val="center"/>
          </w:tcPr>
          <w:p w14:paraId="7572D7C0" w14:textId="77777777" w:rsidR="005E0689" w:rsidRPr="005E0689" w:rsidRDefault="005E0689" w:rsidP="005E0689">
            <w:pPr>
              <w:jc w:val="center"/>
              <w:rPr>
                <w:sz w:val="24"/>
                <w:u w:val="single"/>
              </w:rPr>
            </w:pPr>
            <w:r w:rsidRPr="005E0689">
              <w:rPr>
                <w:sz w:val="24"/>
                <w:u w:val="single"/>
              </w:rPr>
              <w:t>2,048</w:t>
            </w:r>
          </w:p>
          <w:p w14:paraId="51CBDB68" w14:textId="77777777" w:rsidR="005E0689" w:rsidRPr="005E0689" w:rsidRDefault="005E0689" w:rsidP="005E0689">
            <w:pPr>
              <w:jc w:val="center"/>
              <w:rPr>
                <w:sz w:val="24"/>
              </w:rPr>
            </w:pPr>
            <w:r w:rsidRPr="005E0689">
              <w:rPr>
                <w:sz w:val="24"/>
              </w:rPr>
              <w:t>6145</w:t>
            </w:r>
          </w:p>
        </w:tc>
      </w:tr>
      <w:tr w:rsidR="005E0689" w:rsidRPr="005E0689" w14:paraId="67D229F9" w14:textId="77777777" w:rsidTr="006374F4">
        <w:trPr>
          <w:trHeight w:val="386"/>
          <w:jc w:val="center"/>
        </w:trPr>
        <w:tc>
          <w:tcPr>
            <w:tcW w:w="697" w:type="dxa"/>
            <w:vAlign w:val="center"/>
          </w:tcPr>
          <w:p w14:paraId="4DB0946A" w14:textId="77777777" w:rsidR="005E0689" w:rsidRPr="005E0689" w:rsidRDefault="005E0689" w:rsidP="005E0689">
            <w:pPr>
              <w:overflowPunct w:val="0"/>
              <w:autoSpaceDE w:val="0"/>
              <w:autoSpaceDN w:val="0"/>
              <w:adjustRightInd w:val="0"/>
              <w:jc w:val="center"/>
              <w:rPr>
                <w:b/>
                <w:sz w:val="24"/>
              </w:rPr>
            </w:pPr>
            <w:r w:rsidRPr="005E0689">
              <w:rPr>
                <w:b/>
                <w:sz w:val="24"/>
              </w:rPr>
              <w:t>5.6.</w:t>
            </w:r>
          </w:p>
        </w:tc>
        <w:tc>
          <w:tcPr>
            <w:tcW w:w="3395" w:type="dxa"/>
            <w:vAlign w:val="center"/>
          </w:tcPr>
          <w:p w14:paraId="0A3A7B41" w14:textId="77777777" w:rsidR="005E0689" w:rsidRPr="005E0689" w:rsidRDefault="005E0689" w:rsidP="005E0689">
            <w:pPr>
              <w:overflowPunct w:val="0"/>
              <w:autoSpaceDE w:val="0"/>
              <w:autoSpaceDN w:val="0"/>
              <w:adjustRightInd w:val="0"/>
              <w:jc w:val="left"/>
              <w:rPr>
                <w:b/>
                <w:sz w:val="24"/>
              </w:rPr>
            </w:pPr>
            <w:r w:rsidRPr="005E0689">
              <w:rPr>
                <w:b/>
                <w:sz w:val="24"/>
              </w:rPr>
              <w:t>Связь</w:t>
            </w:r>
          </w:p>
        </w:tc>
        <w:tc>
          <w:tcPr>
            <w:tcW w:w="1442" w:type="dxa"/>
            <w:vAlign w:val="center"/>
          </w:tcPr>
          <w:p w14:paraId="009730CD" w14:textId="77777777" w:rsidR="005E0689" w:rsidRPr="005E0689" w:rsidRDefault="005E0689" w:rsidP="005E0689">
            <w:pPr>
              <w:overflowPunct w:val="0"/>
              <w:autoSpaceDE w:val="0"/>
              <w:autoSpaceDN w:val="0"/>
              <w:adjustRightInd w:val="0"/>
              <w:jc w:val="center"/>
              <w:rPr>
                <w:sz w:val="24"/>
              </w:rPr>
            </w:pPr>
            <w:r w:rsidRPr="005E0689">
              <w:rPr>
                <w:sz w:val="24"/>
              </w:rPr>
              <w:noBreakHyphen/>
            </w:r>
          </w:p>
        </w:tc>
        <w:tc>
          <w:tcPr>
            <w:tcW w:w="1518" w:type="dxa"/>
            <w:vAlign w:val="center"/>
          </w:tcPr>
          <w:p w14:paraId="4337E730" w14:textId="77777777" w:rsidR="005E0689" w:rsidRPr="005E0689" w:rsidRDefault="005E0689" w:rsidP="005E0689">
            <w:pPr>
              <w:overflowPunct w:val="0"/>
              <w:autoSpaceDE w:val="0"/>
              <w:autoSpaceDN w:val="0"/>
              <w:adjustRightInd w:val="0"/>
              <w:jc w:val="center"/>
              <w:rPr>
                <w:sz w:val="24"/>
              </w:rPr>
            </w:pPr>
            <w:r w:rsidRPr="005E0689">
              <w:rPr>
                <w:sz w:val="24"/>
              </w:rPr>
              <w:noBreakHyphen/>
            </w:r>
          </w:p>
        </w:tc>
        <w:tc>
          <w:tcPr>
            <w:tcW w:w="1422" w:type="dxa"/>
            <w:vAlign w:val="center"/>
          </w:tcPr>
          <w:p w14:paraId="52ACF78D" w14:textId="77777777" w:rsidR="005E0689" w:rsidRPr="005E0689" w:rsidRDefault="005E0689" w:rsidP="005E0689">
            <w:pPr>
              <w:overflowPunct w:val="0"/>
              <w:autoSpaceDE w:val="0"/>
              <w:autoSpaceDN w:val="0"/>
              <w:adjustRightInd w:val="0"/>
              <w:jc w:val="center"/>
              <w:rPr>
                <w:sz w:val="24"/>
              </w:rPr>
            </w:pPr>
            <w:r w:rsidRPr="005E0689">
              <w:rPr>
                <w:sz w:val="24"/>
              </w:rPr>
              <w:noBreakHyphen/>
            </w:r>
          </w:p>
        </w:tc>
        <w:tc>
          <w:tcPr>
            <w:tcW w:w="1401" w:type="dxa"/>
            <w:gridSpan w:val="2"/>
            <w:vAlign w:val="center"/>
          </w:tcPr>
          <w:p w14:paraId="50A1BCBB" w14:textId="77777777" w:rsidR="005E0689" w:rsidRPr="005E0689" w:rsidRDefault="005E0689" w:rsidP="005E0689">
            <w:pPr>
              <w:overflowPunct w:val="0"/>
              <w:autoSpaceDE w:val="0"/>
              <w:autoSpaceDN w:val="0"/>
              <w:adjustRightInd w:val="0"/>
              <w:jc w:val="center"/>
              <w:rPr>
                <w:sz w:val="24"/>
              </w:rPr>
            </w:pPr>
            <w:r w:rsidRPr="005E0689">
              <w:rPr>
                <w:sz w:val="24"/>
              </w:rPr>
              <w:noBreakHyphen/>
            </w:r>
          </w:p>
        </w:tc>
      </w:tr>
      <w:tr w:rsidR="005E0689" w:rsidRPr="005E0689" w14:paraId="4937A87E" w14:textId="77777777" w:rsidTr="006374F4">
        <w:trPr>
          <w:trHeight w:val="585"/>
          <w:jc w:val="center"/>
        </w:trPr>
        <w:tc>
          <w:tcPr>
            <w:tcW w:w="697" w:type="dxa"/>
            <w:vAlign w:val="center"/>
          </w:tcPr>
          <w:p w14:paraId="04A11FB6" w14:textId="77777777" w:rsidR="005E0689" w:rsidRPr="005E0689" w:rsidRDefault="005E0689" w:rsidP="005E0689">
            <w:pPr>
              <w:overflowPunct w:val="0"/>
              <w:autoSpaceDE w:val="0"/>
              <w:autoSpaceDN w:val="0"/>
              <w:adjustRightInd w:val="0"/>
              <w:jc w:val="center"/>
              <w:rPr>
                <w:sz w:val="24"/>
              </w:rPr>
            </w:pPr>
            <w:r w:rsidRPr="005E0689">
              <w:rPr>
                <w:sz w:val="24"/>
              </w:rPr>
              <w:t>5.6.1</w:t>
            </w:r>
          </w:p>
        </w:tc>
        <w:tc>
          <w:tcPr>
            <w:tcW w:w="3395" w:type="dxa"/>
            <w:vAlign w:val="center"/>
          </w:tcPr>
          <w:p w14:paraId="344A2BF6" w14:textId="77777777" w:rsidR="005E0689" w:rsidRPr="005E0689" w:rsidRDefault="005E0689" w:rsidP="005E0689">
            <w:pPr>
              <w:overflowPunct w:val="0"/>
              <w:autoSpaceDE w:val="0"/>
              <w:autoSpaceDN w:val="0"/>
              <w:adjustRightInd w:val="0"/>
              <w:jc w:val="left"/>
              <w:rPr>
                <w:sz w:val="24"/>
              </w:rPr>
            </w:pPr>
            <w:r w:rsidRPr="005E0689">
              <w:rPr>
                <w:sz w:val="24"/>
              </w:rPr>
              <w:t>Монтированная ёмкость телефонной сети</w:t>
            </w:r>
          </w:p>
        </w:tc>
        <w:tc>
          <w:tcPr>
            <w:tcW w:w="1442" w:type="dxa"/>
            <w:vAlign w:val="center"/>
          </w:tcPr>
          <w:p w14:paraId="1C85419A" w14:textId="77777777" w:rsidR="005E0689" w:rsidRPr="005E0689" w:rsidRDefault="005E0689" w:rsidP="005E0689">
            <w:pPr>
              <w:overflowPunct w:val="0"/>
              <w:autoSpaceDE w:val="0"/>
              <w:autoSpaceDN w:val="0"/>
              <w:adjustRightInd w:val="0"/>
              <w:jc w:val="center"/>
              <w:rPr>
                <w:sz w:val="24"/>
              </w:rPr>
            </w:pPr>
            <w:r w:rsidRPr="005E0689">
              <w:rPr>
                <w:sz w:val="24"/>
              </w:rPr>
              <w:t>номеров</w:t>
            </w:r>
          </w:p>
        </w:tc>
        <w:tc>
          <w:tcPr>
            <w:tcW w:w="1518" w:type="dxa"/>
            <w:vAlign w:val="center"/>
          </w:tcPr>
          <w:p w14:paraId="3F32847E" w14:textId="77777777" w:rsidR="005E0689" w:rsidRPr="005E0689" w:rsidRDefault="005E0689" w:rsidP="005E0689">
            <w:pPr>
              <w:overflowPunct w:val="0"/>
              <w:autoSpaceDE w:val="0"/>
              <w:autoSpaceDN w:val="0"/>
              <w:adjustRightInd w:val="0"/>
              <w:jc w:val="center"/>
              <w:rPr>
                <w:sz w:val="24"/>
              </w:rPr>
            </w:pPr>
            <w:r w:rsidRPr="005E0689">
              <w:rPr>
                <w:sz w:val="24"/>
              </w:rPr>
              <w:t>898</w:t>
            </w:r>
          </w:p>
        </w:tc>
        <w:tc>
          <w:tcPr>
            <w:tcW w:w="1422" w:type="dxa"/>
            <w:vAlign w:val="center"/>
          </w:tcPr>
          <w:p w14:paraId="10119D8F" w14:textId="77777777" w:rsidR="005E0689" w:rsidRPr="005E0689" w:rsidRDefault="005E0689" w:rsidP="005E0689">
            <w:pPr>
              <w:overflowPunct w:val="0"/>
              <w:autoSpaceDE w:val="0"/>
              <w:autoSpaceDN w:val="0"/>
              <w:adjustRightInd w:val="0"/>
              <w:jc w:val="center"/>
              <w:rPr>
                <w:sz w:val="24"/>
              </w:rPr>
            </w:pPr>
            <w:r w:rsidRPr="005E0689">
              <w:rPr>
                <w:sz w:val="24"/>
              </w:rPr>
              <w:t>993</w:t>
            </w:r>
          </w:p>
        </w:tc>
        <w:tc>
          <w:tcPr>
            <w:tcW w:w="1401" w:type="dxa"/>
            <w:gridSpan w:val="2"/>
            <w:vAlign w:val="center"/>
          </w:tcPr>
          <w:p w14:paraId="0ED62AE1" w14:textId="77777777" w:rsidR="005E0689" w:rsidRPr="005E0689" w:rsidRDefault="005E0689" w:rsidP="005E0689">
            <w:pPr>
              <w:overflowPunct w:val="0"/>
              <w:autoSpaceDE w:val="0"/>
              <w:autoSpaceDN w:val="0"/>
              <w:adjustRightInd w:val="0"/>
              <w:jc w:val="center"/>
              <w:rPr>
                <w:sz w:val="24"/>
              </w:rPr>
            </w:pPr>
            <w:r w:rsidRPr="005E0689">
              <w:rPr>
                <w:sz w:val="24"/>
              </w:rPr>
              <w:t>1328</w:t>
            </w:r>
          </w:p>
        </w:tc>
      </w:tr>
    </w:tbl>
    <w:p w14:paraId="7747D0CC" w14:textId="77777777" w:rsidR="00944A9E" w:rsidRPr="00944A9E" w:rsidRDefault="00944A9E" w:rsidP="00944A9E">
      <w:pPr>
        <w:rPr>
          <w:lang w:val="en-US"/>
        </w:rPr>
      </w:pPr>
    </w:p>
    <w:p w14:paraId="192218F3" w14:textId="77777777" w:rsidR="00944A9E" w:rsidRPr="00A45C0D" w:rsidRDefault="00A45C0D" w:rsidP="00944A9E">
      <w:pPr>
        <w:rPr>
          <w:b/>
          <w:lang w:val="en-US"/>
        </w:rPr>
      </w:pPr>
      <w:r>
        <w:rPr>
          <w:b/>
        </w:rPr>
        <w:t>1.1.</w:t>
      </w:r>
      <w:proofErr w:type="gramStart"/>
      <w:r>
        <w:rPr>
          <w:b/>
        </w:rPr>
        <w:t>1.</w:t>
      </w:r>
      <w:proofErr w:type="spellStart"/>
      <w:r w:rsidR="00944A9E" w:rsidRPr="00A45C0D">
        <w:rPr>
          <w:b/>
          <w:lang w:val="en-US"/>
        </w:rPr>
        <w:t>Территория</w:t>
      </w:r>
      <w:proofErr w:type="spellEnd"/>
      <w:proofErr w:type="gramEnd"/>
    </w:p>
    <w:p w14:paraId="4C23D90D" w14:textId="77777777" w:rsidR="009C59F0" w:rsidRDefault="009C59F0" w:rsidP="009C59F0">
      <w:r>
        <w:t>Городской округ Молодёжный граничит с поселениями Наро-Фоминского муниципального района Московской области:</w:t>
      </w:r>
    </w:p>
    <w:p w14:paraId="164A9919" w14:textId="77777777" w:rsidR="009C59F0" w:rsidRDefault="009C59F0" w:rsidP="009C59F0">
      <w:r>
        <w:t xml:space="preserve"> - на севере - с городским поселением Наро-Фоминск;</w:t>
      </w:r>
    </w:p>
    <w:p w14:paraId="46E01199" w14:textId="77777777" w:rsidR="009C59F0" w:rsidRDefault="009C59F0" w:rsidP="009C59F0">
      <w:r>
        <w:t xml:space="preserve"> - на востоке, юге и западе - с сельским поселением </w:t>
      </w:r>
      <w:proofErr w:type="spellStart"/>
      <w:r>
        <w:t>Атепцевское</w:t>
      </w:r>
      <w:proofErr w:type="spellEnd"/>
      <w:r>
        <w:t>.</w:t>
      </w:r>
    </w:p>
    <w:p w14:paraId="1D0FF94B" w14:textId="77777777" w:rsidR="009C59F0" w:rsidRDefault="009C59F0" w:rsidP="009C59F0">
      <w:r>
        <w:t xml:space="preserve">    Площадь территории городского округа Молодёжный составляет 5,918 км².</w:t>
      </w:r>
    </w:p>
    <w:p w14:paraId="08DB7C81" w14:textId="77777777" w:rsidR="00944A9E" w:rsidRPr="00944A9E" w:rsidRDefault="00944A9E" w:rsidP="009C59F0">
      <w:r w:rsidRPr="00944A9E">
        <w:t>В основу предложений по планировочной организации и функциональному зонированию земель включены следующие понятия Градостроительного кодекса РФ:</w:t>
      </w:r>
    </w:p>
    <w:p w14:paraId="67441490" w14:textId="77777777" w:rsidR="00944A9E" w:rsidRPr="00944A9E" w:rsidRDefault="00944A9E" w:rsidP="00944A9E">
      <w:r w:rsidRPr="00944A9E">
        <w:t>зоны с особыми условиями использования территорий – охранные, санитарно-защитные, охраны объектов культурного наследия (памятников истории и культуры), водоохранные, охраны источников питьевого водоснабжения и др.;</w:t>
      </w:r>
    </w:p>
    <w:p w14:paraId="39D5BEE4" w14:textId="77777777" w:rsidR="00944A9E" w:rsidRPr="00944A9E" w:rsidRDefault="00944A9E" w:rsidP="00944A9E">
      <w:r w:rsidRPr="00944A9E">
        <w:t>функциональные зоны – зоны, для которых документами территориального планирования определены границы и функциональное назначение;</w:t>
      </w:r>
    </w:p>
    <w:p w14:paraId="5808FDDA" w14:textId="77777777" w:rsidR="00944A9E" w:rsidRPr="00944A9E" w:rsidRDefault="00944A9E" w:rsidP="00944A9E">
      <w:r w:rsidRPr="00944A9E">
        <w:t>градостроительное зонирование - зонирование территорий муниципальных образований.</w:t>
      </w:r>
    </w:p>
    <w:p w14:paraId="6BFF89E8" w14:textId="77777777" w:rsidR="00944A9E" w:rsidRPr="00944A9E" w:rsidRDefault="00944A9E" w:rsidP="00944A9E">
      <w:r w:rsidRPr="00944A9E">
        <w:t>В целях определения территориальных зон и установления градостроительных регламентов:</w:t>
      </w:r>
    </w:p>
    <w:p w14:paraId="455A70D5" w14:textId="77777777" w:rsidR="00944A9E" w:rsidRPr="00944A9E" w:rsidRDefault="00944A9E" w:rsidP="00944A9E">
      <w:r w:rsidRPr="00944A9E">
        <w:t>территориальные зоны – зоны, для которых в правилах землепользования и застройки определены границы и установлены градостроительные регламенты. Правила землепользования и застройки утверждаются нормативно – правовыми актами органов местного самоуправления.</w:t>
      </w:r>
    </w:p>
    <w:p w14:paraId="39A7766B" w14:textId="77777777" w:rsidR="00944A9E" w:rsidRPr="00944A9E" w:rsidRDefault="00944A9E" w:rsidP="00944A9E">
      <w:r w:rsidRPr="00944A9E">
        <w:t xml:space="preserve">градостроительные регламенты (виды разрешенного использования, предельные размеры земельных участков, предельные параметры разрешенного строительства, реконструкции объектов капитального строительства, </w:t>
      </w:r>
      <w:r w:rsidRPr="00944A9E">
        <w:lastRenderedPageBreak/>
        <w:t>ограничения использования земельных участков) устанавливаются в пределах границ соответствующих территориальных зон.</w:t>
      </w:r>
    </w:p>
    <w:p w14:paraId="6876B4F2" w14:textId="77777777" w:rsidR="00944A9E" w:rsidRPr="00944A9E" w:rsidRDefault="00944A9E" w:rsidP="00944A9E">
      <w:r w:rsidRPr="00944A9E">
        <w:t>Согласно ст. 35 Градостроительного кодекса РФ в результате градостроительного зонирования определяются жилые, общественно – деловые, производственные зоны, зоны инженерной и транспортной инфраструктур, зоны сельскохозяйственного использования, зоны рекреационного назначения, зоны особо охраняемых территорий, зоны специального назначения, иные виды территориальных зон.</w:t>
      </w:r>
    </w:p>
    <w:p w14:paraId="2D088C18" w14:textId="77777777" w:rsidR="00944A9E" w:rsidRPr="00944A9E" w:rsidRDefault="00944A9E" w:rsidP="00944A9E">
      <w:r w:rsidRPr="00944A9E">
        <w:t>Функциональное зонирование предложено в соответствии с основными принципами архитектурно-планировочной организации территории.</w:t>
      </w:r>
    </w:p>
    <w:p w14:paraId="3BF348F0" w14:textId="77777777" w:rsidR="00944A9E" w:rsidRPr="00944A9E" w:rsidRDefault="00944A9E" w:rsidP="00944A9E">
      <w:r w:rsidRPr="00944A9E">
        <w:t>На планируемое функциональное зонирование оказывают влияние:</w:t>
      </w:r>
    </w:p>
    <w:p w14:paraId="7F41FF51" w14:textId="77777777" w:rsidR="00944A9E" w:rsidRPr="00944A9E" w:rsidRDefault="00944A9E" w:rsidP="00944A9E">
      <w:r w:rsidRPr="00944A9E">
        <w:t>-природные характеристики территории (пересеченная местность, живописные поймы реки и ручьев, наличие лесных массивов);</w:t>
      </w:r>
    </w:p>
    <w:p w14:paraId="21ECC85B" w14:textId="77777777" w:rsidR="00944A9E" w:rsidRPr="00944A9E" w:rsidRDefault="00944A9E" w:rsidP="00944A9E">
      <w:r w:rsidRPr="00944A9E">
        <w:t>-благополучные показатели экологического состояния территории;</w:t>
      </w:r>
    </w:p>
    <w:p w14:paraId="13CEFD57" w14:textId="77777777" w:rsidR="00944A9E" w:rsidRPr="00944A9E" w:rsidRDefault="00944A9E" w:rsidP="00944A9E">
      <w:r w:rsidRPr="00944A9E">
        <w:t>-социальные (дисперсная система расселения, отсутствие необходимой социально – бытовой инфраструктуры и мест приложения труда для постоянного населения);</w:t>
      </w:r>
    </w:p>
    <w:p w14:paraId="06D9A184" w14:textId="77777777" w:rsidR="00944A9E" w:rsidRPr="00944A9E" w:rsidRDefault="00944A9E" w:rsidP="00944A9E">
      <w:r w:rsidRPr="00944A9E">
        <w:t>-инженерно-технические (необходимость организации придорожных полос, существующих и планируемых областных и региональных автомобильных дорог, соблюдение технических коридоров магистральных линейных коммуникаций).</w:t>
      </w:r>
    </w:p>
    <w:p w14:paraId="6615ED30" w14:textId="77777777" w:rsidR="00944A9E" w:rsidRPr="00944A9E" w:rsidRDefault="00944A9E" w:rsidP="00944A9E">
      <w:r w:rsidRPr="00944A9E">
        <w:t xml:space="preserve">В планируемом функциональном зонировании территории </w:t>
      </w:r>
      <w:r>
        <w:t>ЗАТО городской округ Молодежный</w:t>
      </w:r>
      <w:r w:rsidRPr="00944A9E">
        <w:t xml:space="preserve"> предложения по дополнению и упорядочению структуры сложившихся функциональных зон.</w:t>
      </w:r>
    </w:p>
    <w:p w14:paraId="72393907" w14:textId="77777777" w:rsidR="00944A9E" w:rsidRPr="00944A9E" w:rsidRDefault="00944A9E" w:rsidP="00944A9E">
      <w:r w:rsidRPr="00944A9E">
        <w:t>Зона жилого назначения – земельные участки под размещение застройки индивидуальными жилыми домами - зона сформирована несколькими типами жилой застройки и включает многоэтажную, малоэтажную, малоэтажную многоквартирную, малоэтажную с объектами обслуживания и рекреации, индивидуальную и индивидуальную низкоплотную жилую застройку.</w:t>
      </w:r>
    </w:p>
    <w:p w14:paraId="184DC5A5" w14:textId="77777777" w:rsidR="00944A9E" w:rsidRPr="00944A9E" w:rsidRDefault="00944A9E" w:rsidP="00944A9E">
      <w:r w:rsidRPr="00944A9E">
        <w:t>Зона общественно-делового назначения - земельные участки под размещение объектов общественно-делового назначения - зона сформирована несколькими типами общественной застройки и предназначена для размещения объектов административного, общественно-делового, культурно-бытового обслуживания, а именно для размещения объектов культуры, торговли, здравоохранения, бытового обслуживания, административных и общественных зданий, центров деловой и финансовой активности.</w:t>
      </w:r>
    </w:p>
    <w:p w14:paraId="7AA40768" w14:textId="77777777" w:rsidR="00944A9E" w:rsidRPr="00944A9E" w:rsidRDefault="00944A9E" w:rsidP="00944A9E">
      <w:r w:rsidRPr="00944A9E">
        <w:t xml:space="preserve">Зона производственного назначения, зона инженерной и транспортной инфраструктур – земельные участки под размещение объектов производственного назначения и объектов транспортной инфраструктуры - зона включает в себя улицы и автомобильные дороги в границе муниципального района, автостоянки, объекты транспортного обслуживания (АЗС, СТО и т.д.), размещение существующих и планируемых объектов инженерного и </w:t>
      </w:r>
      <w:r w:rsidRPr="00944A9E">
        <w:lastRenderedPageBreak/>
        <w:t>коммунального обслуживания, объекты производственно-хозяйственного комплекса: производственных и складских объектов, объектов жилищно-коммунального хозяйства, промышленных объектов с различными уровнями воздействия на окружающую среду.</w:t>
      </w:r>
    </w:p>
    <w:p w14:paraId="01BD1107" w14:textId="77777777" w:rsidR="00944A9E" w:rsidRDefault="00944A9E" w:rsidP="00944A9E"/>
    <w:p w14:paraId="4D42F0EA" w14:textId="77777777" w:rsidR="00005F76" w:rsidRDefault="00005F76" w:rsidP="00E97C47">
      <w:pPr>
        <w:ind w:left="-426"/>
      </w:pPr>
      <w:r>
        <w:rPr>
          <w:noProof/>
        </w:rPr>
        <w:drawing>
          <wp:inline distT="0" distB="0" distL="0" distR="0" wp14:anchorId="77E29004" wp14:editId="49BBE7C8">
            <wp:extent cx="6530530" cy="4014608"/>
            <wp:effectExtent l="0" t="0" r="3810"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BEBA8EAE-BF5A-486C-A8C5-ECC9F3942E4B}">
                          <a14:imgProps xmlns:a14="http://schemas.microsoft.com/office/drawing/2010/main">
                            <a14:imgLayer r:embed="rId12">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6538062" cy="4019238"/>
                    </a:xfrm>
                    <a:prstGeom prst="rect">
                      <a:avLst/>
                    </a:prstGeom>
                    <a:noFill/>
                  </pic:spPr>
                </pic:pic>
              </a:graphicData>
            </a:graphic>
          </wp:inline>
        </w:drawing>
      </w:r>
    </w:p>
    <w:p w14:paraId="1C2123C5" w14:textId="77777777" w:rsidR="00005F76" w:rsidRPr="00944A9E" w:rsidRDefault="00005F76" w:rsidP="00944A9E">
      <w:r>
        <w:rPr>
          <w:noProof/>
        </w:rPr>
        <w:drawing>
          <wp:inline distT="0" distB="0" distL="0" distR="0" wp14:anchorId="48B7C716" wp14:editId="4D5D7241">
            <wp:extent cx="6029325" cy="3115310"/>
            <wp:effectExtent l="0" t="0" r="9525" b="889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29325" cy="3115310"/>
                    </a:xfrm>
                    <a:prstGeom prst="rect">
                      <a:avLst/>
                    </a:prstGeom>
                    <a:noFill/>
                  </pic:spPr>
                </pic:pic>
              </a:graphicData>
            </a:graphic>
          </wp:inline>
        </w:drawing>
      </w:r>
    </w:p>
    <w:p w14:paraId="3E65F01E" w14:textId="77777777" w:rsidR="00944A9E" w:rsidRPr="00944A9E" w:rsidRDefault="00944A9E" w:rsidP="00944A9E"/>
    <w:p w14:paraId="67B98789" w14:textId="77777777" w:rsidR="00944A9E" w:rsidRPr="00944A9E" w:rsidRDefault="00944A9E" w:rsidP="00944A9E">
      <w:r w:rsidRPr="00944A9E">
        <w:t xml:space="preserve">Рис.1.1.1. Карта функциональных зон </w:t>
      </w:r>
      <w:r>
        <w:t>ЗАТО городской округ Молодежный</w:t>
      </w:r>
    </w:p>
    <w:p w14:paraId="53918E66" w14:textId="77777777" w:rsidR="00944A9E" w:rsidRPr="00944A9E" w:rsidRDefault="00944A9E" w:rsidP="00944A9E">
      <w:pPr>
        <w:sectPr w:rsidR="00944A9E" w:rsidRPr="00944A9E" w:rsidSect="002F65D7">
          <w:headerReference w:type="default" r:id="rId14"/>
          <w:footerReference w:type="default" r:id="rId15"/>
          <w:pgSz w:w="11906" w:h="16838"/>
          <w:pgMar w:top="1134" w:right="964" w:bottom="964" w:left="1418" w:header="708" w:footer="708" w:gutter="0"/>
          <w:cols w:space="708"/>
          <w:titlePg/>
          <w:docGrid w:linePitch="360"/>
        </w:sectPr>
      </w:pPr>
    </w:p>
    <w:p w14:paraId="1210D405" w14:textId="77777777" w:rsidR="006374F4" w:rsidRPr="006374F4" w:rsidRDefault="006374F4" w:rsidP="002B022F">
      <w:pPr>
        <w:spacing w:line="360" w:lineRule="auto"/>
        <w:ind w:right="-6"/>
        <w:rPr>
          <w:szCs w:val="28"/>
        </w:rPr>
      </w:pPr>
      <w:proofErr w:type="gramStart"/>
      <w:r w:rsidRPr="006374F4">
        <w:rPr>
          <w:szCs w:val="28"/>
        </w:rPr>
        <w:lastRenderedPageBreak/>
        <w:t>В  границах</w:t>
      </w:r>
      <w:proofErr w:type="gramEnd"/>
      <w:r w:rsidRPr="006374F4">
        <w:rPr>
          <w:szCs w:val="28"/>
        </w:rPr>
        <w:t xml:space="preserve">  городского округа Молодёжный выделены следующие функциональные  зоны:</w:t>
      </w:r>
    </w:p>
    <w:p w14:paraId="2AA28C0D" w14:textId="77777777" w:rsidR="006374F4" w:rsidRPr="006374F4" w:rsidRDefault="006374F4" w:rsidP="002B022F">
      <w:pPr>
        <w:spacing w:line="360" w:lineRule="auto"/>
        <w:ind w:right="386"/>
        <w:rPr>
          <w:b/>
          <w:szCs w:val="28"/>
        </w:rPr>
      </w:pPr>
      <w:r w:rsidRPr="006374F4">
        <w:rPr>
          <w:b/>
          <w:szCs w:val="28"/>
        </w:rPr>
        <w:t xml:space="preserve">1.   </w:t>
      </w:r>
      <w:proofErr w:type="gramStart"/>
      <w:r w:rsidRPr="006374F4">
        <w:rPr>
          <w:b/>
          <w:szCs w:val="28"/>
        </w:rPr>
        <w:t>Зоны  жилого</w:t>
      </w:r>
      <w:proofErr w:type="gramEnd"/>
      <w:r w:rsidRPr="006374F4">
        <w:rPr>
          <w:b/>
          <w:szCs w:val="28"/>
        </w:rPr>
        <w:t xml:space="preserve">  назначения Ж-1 </w:t>
      </w:r>
    </w:p>
    <w:p w14:paraId="38E38618" w14:textId="77777777" w:rsidR="006374F4" w:rsidRPr="006374F4" w:rsidRDefault="006374F4" w:rsidP="002B022F">
      <w:pPr>
        <w:tabs>
          <w:tab w:val="num" w:pos="1080"/>
        </w:tabs>
        <w:spacing w:line="360" w:lineRule="auto"/>
        <w:ind w:right="-6"/>
        <w:rPr>
          <w:szCs w:val="28"/>
        </w:rPr>
      </w:pPr>
      <w:proofErr w:type="gramStart"/>
      <w:r w:rsidRPr="006374F4">
        <w:rPr>
          <w:szCs w:val="28"/>
        </w:rPr>
        <w:t>Зоны  сформированы</w:t>
      </w:r>
      <w:proofErr w:type="gramEnd"/>
      <w:r w:rsidRPr="006374F4">
        <w:rPr>
          <w:szCs w:val="28"/>
        </w:rPr>
        <w:t xml:space="preserve"> одним типом жилой застройки и  включают многоквартирную </w:t>
      </w:r>
      <w:proofErr w:type="spellStart"/>
      <w:r w:rsidRPr="006374F4">
        <w:rPr>
          <w:szCs w:val="28"/>
        </w:rPr>
        <w:t>среднеэтажную</w:t>
      </w:r>
      <w:proofErr w:type="spellEnd"/>
      <w:r w:rsidRPr="006374F4">
        <w:rPr>
          <w:szCs w:val="28"/>
        </w:rPr>
        <w:t xml:space="preserve"> жилую застройку (Ж-1). </w:t>
      </w:r>
    </w:p>
    <w:p w14:paraId="0B9C297A" w14:textId="77777777" w:rsidR="006374F4" w:rsidRPr="006374F4" w:rsidRDefault="006374F4" w:rsidP="002B022F">
      <w:pPr>
        <w:tabs>
          <w:tab w:val="num" w:pos="1080"/>
        </w:tabs>
        <w:spacing w:line="360" w:lineRule="auto"/>
        <w:ind w:right="-6"/>
        <w:rPr>
          <w:szCs w:val="28"/>
        </w:rPr>
      </w:pPr>
      <w:r w:rsidRPr="006374F4">
        <w:rPr>
          <w:b/>
          <w:szCs w:val="28"/>
        </w:rPr>
        <w:t xml:space="preserve">2.    </w:t>
      </w:r>
      <w:proofErr w:type="gramStart"/>
      <w:r w:rsidRPr="006374F4">
        <w:rPr>
          <w:b/>
          <w:szCs w:val="28"/>
        </w:rPr>
        <w:t>Зоны  общественно</w:t>
      </w:r>
      <w:proofErr w:type="gramEnd"/>
      <w:r w:rsidRPr="006374F4">
        <w:rPr>
          <w:b/>
          <w:szCs w:val="28"/>
        </w:rPr>
        <w:t>-делового  назначения О-1, О-2</w:t>
      </w:r>
    </w:p>
    <w:p w14:paraId="00EFF03C" w14:textId="77777777" w:rsidR="006374F4" w:rsidRPr="006374F4" w:rsidRDefault="006374F4" w:rsidP="002B022F">
      <w:pPr>
        <w:spacing w:line="360" w:lineRule="auto"/>
        <w:ind w:right="-6"/>
        <w:rPr>
          <w:szCs w:val="28"/>
        </w:rPr>
      </w:pPr>
      <w:r w:rsidRPr="006374F4">
        <w:rPr>
          <w:szCs w:val="28"/>
        </w:rPr>
        <w:t>Многофункциональная общественно-деловая зона О-1 предназначена  для  размещения  административных и  общественно-деловых учреждений,  центров  деловой  и  финансовой  активности, объектов специализированного обслуживания и  других  сооружений, зона специализированной общественной застройки О-2 предназначена для размещения объектов социального, бытового, образовательного, культурного и религиозного назначения, территории объектов физической культуры и массового спорта</w:t>
      </w:r>
    </w:p>
    <w:p w14:paraId="0FDFE925" w14:textId="77777777" w:rsidR="006374F4" w:rsidRPr="006374F4" w:rsidRDefault="006374F4" w:rsidP="002B022F">
      <w:pPr>
        <w:spacing w:line="360" w:lineRule="auto"/>
        <w:rPr>
          <w:b/>
          <w:szCs w:val="28"/>
        </w:rPr>
      </w:pPr>
      <w:r w:rsidRPr="006374F4">
        <w:rPr>
          <w:b/>
          <w:szCs w:val="28"/>
        </w:rPr>
        <w:t xml:space="preserve">3.    Зоны производственного назначения П </w:t>
      </w:r>
    </w:p>
    <w:p w14:paraId="1BFFDE87" w14:textId="77777777" w:rsidR="006374F4" w:rsidRPr="006374F4" w:rsidRDefault="006374F4" w:rsidP="002B022F">
      <w:pPr>
        <w:spacing w:line="360" w:lineRule="auto"/>
        <w:rPr>
          <w:szCs w:val="28"/>
        </w:rPr>
      </w:pPr>
      <w:r w:rsidRPr="006374F4">
        <w:rPr>
          <w:szCs w:val="28"/>
        </w:rPr>
        <w:t xml:space="preserve">В этой зоне размещаются объекты производственно-хозяйственного </w:t>
      </w:r>
      <w:proofErr w:type="gramStart"/>
      <w:r w:rsidRPr="006374F4">
        <w:rPr>
          <w:szCs w:val="28"/>
        </w:rPr>
        <w:t>комплекса,  производственные</w:t>
      </w:r>
      <w:proofErr w:type="gramEnd"/>
      <w:r w:rsidRPr="006374F4">
        <w:rPr>
          <w:szCs w:val="28"/>
        </w:rPr>
        <w:t xml:space="preserve"> объекты с различными уровнями воздействия на окружающую среду, объекты научно-производственного назначения.</w:t>
      </w:r>
    </w:p>
    <w:p w14:paraId="420894DB" w14:textId="77777777" w:rsidR="006374F4" w:rsidRPr="006374F4" w:rsidRDefault="006374F4" w:rsidP="002B022F">
      <w:pPr>
        <w:spacing w:line="360" w:lineRule="auto"/>
        <w:rPr>
          <w:b/>
          <w:szCs w:val="28"/>
        </w:rPr>
      </w:pPr>
      <w:r w:rsidRPr="006374F4">
        <w:rPr>
          <w:b/>
          <w:szCs w:val="28"/>
        </w:rPr>
        <w:t xml:space="preserve">4.    Зоны инженерной инфраструктуры И </w:t>
      </w:r>
    </w:p>
    <w:p w14:paraId="5E437368" w14:textId="77777777" w:rsidR="006374F4" w:rsidRPr="006374F4" w:rsidRDefault="006374F4" w:rsidP="002B022F">
      <w:pPr>
        <w:spacing w:line="360" w:lineRule="auto"/>
        <w:rPr>
          <w:szCs w:val="28"/>
        </w:rPr>
      </w:pPr>
      <w:r w:rsidRPr="006374F4">
        <w:rPr>
          <w:szCs w:val="28"/>
        </w:rPr>
        <w:t>Зоны размещения объектов коммунального и инженерного обслуживания: объектов водоснабжения, водоотведения, тепло</w:t>
      </w:r>
      <w:proofErr w:type="gramStart"/>
      <w:r w:rsidRPr="006374F4">
        <w:rPr>
          <w:szCs w:val="28"/>
        </w:rPr>
        <w:t>- ,</w:t>
      </w:r>
      <w:proofErr w:type="gramEnd"/>
      <w:r w:rsidRPr="006374F4">
        <w:rPr>
          <w:szCs w:val="28"/>
        </w:rPr>
        <w:t xml:space="preserve"> газо- и  электроснабжения и связи. </w:t>
      </w:r>
    </w:p>
    <w:p w14:paraId="5CAF36D8" w14:textId="77777777" w:rsidR="006374F4" w:rsidRPr="006374F4" w:rsidRDefault="006374F4" w:rsidP="002B022F">
      <w:pPr>
        <w:spacing w:line="360" w:lineRule="auto"/>
        <w:rPr>
          <w:szCs w:val="28"/>
        </w:rPr>
      </w:pPr>
      <w:r w:rsidRPr="006374F4">
        <w:rPr>
          <w:b/>
          <w:szCs w:val="28"/>
        </w:rPr>
        <w:t xml:space="preserve">5. </w:t>
      </w:r>
      <w:r w:rsidRPr="006374F4">
        <w:rPr>
          <w:szCs w:val="28"/>
        </w:rPr>
        <w:t xml:space="preserve">    </w:t>
      </w:r>
      <w:r w:rsidRPr="006374F4">
        <w:rPr>
          <w:b/>
          <w:szCs w:val="28"/>
        </w:rPr>
        <w:t>Зона транспортной инфраструктуры Т</w:t>
      </w:r>
    </w:p>
    <w:p w14:paraId="48D7E30C" w14:textId="77777777" w:rsidR="006374F4" w:rsidRPr="006374F4" w:rsidRDefault="006374F4" w:rsidP="002B022F">
      <w:pPr>
        <w:spacing w:line="360" w:lineRule="auto"/>
        <w:rPr>
          <w:szCs w:val="28"/>
        </w:rPr>
      </w:pPr>
      <w:r w:rsidRPr="006374F4">
        <w:rPr>
          <w:szCs w:val="28"/>
        </w:rPr>
        <w:t>Зона включает в себя улицы и проезды, автостоянки, гаражи объекты транспортного обслуживания.</w:t>
      </w:r>
    </w:p>
    <w:p w14:paraId="1D2E1063" w14:textId="77777777" w:rsidR="006374F4" w:rsidRPr="006374F4" w:rsidRDefault="006374F4" w:rsidP="002B022F">
      <w:pPr>
        <w:spacing w:line="360" w:lineRule="auto"/>
        <w:rPr>
          <w:b/>
          <w:szCs w:val="28"/>
        </w:rPr>
      </w:pPr>
      <w:r w:rsidRPr="006374F4">
        <w:rPr>
          <w:b/>
          <w:szCs w:val="28"/>
        </w:rPr>
        <w:t>6.    Зоны рекреационного назначения Р-1, Р-3</w:t>
      </w:r>
    </w:p>
    <w:p w14:paraId="0B377551" w14:textId="77777777" w:rsidR="006374F4" w:rsidRPr="006374F4" w:rsidRDefault="006374F4" w:rsidP="002B022F">
      <w:pPr>
        <w:spacing w:line="360" w:lineRule="auto"/>
        <w:rPr>
          <w:szCs w:val="28"/>
        </w:rPr>
      </w:pPr>
      <w:r w:rsidRPr="006374F4">
        <w:rPr>
          <w:szCs w:val="28"/>
        </w:rPr>
        <w:t>Зоны формируют озеленённые и благоустроенные территории (Р-1), территории лесов (Р-3).</w:t>
      </w:r>
    </w:p>
    <w:p w14:paraId="699C659C" w14:textId="77777777" w:rsidR="006374F4" w:rsidRPr="006374F4" w:rsidRDefault="006374F4" w:rsidP="002B022F">
      <w:pPr>
        <w:spacing w:line="360" w:lineRule="auto"/>
        <w:rPr>
          <w:b/>
          <w:szCs w:val="28"/>
        </w:rPr>
      </w:pPr>
      <w:r w:rsidRPr="006374F4">
        <w:rPr>
          <w:b/>
          <w:szCs w:val="28"/>
        </w:rPr>
        <w:t>7.</w:t>
      </w:r>
      <w:r w:rsidRPr="006374F4">
        <w:rPr>
          <w:szCs w:val="28"/>
        </w:rPr>
        <w:t xml:space="preserve">   </w:t>
      </w:r>
      <w:r w:rsidRPr="006374F4">
        <w:rPr>
          <w:b/>
          <w:szCs w:val="28"/>
        </w:rPr>
        <w:t>Зоны   специального назначения СП-4, СП-5</w:t>
      </w:r>
    </w:p>
    <w:p w14:paraId="2FF312ED" w14:textId="77777777" w:rsidR="006374F4" w:rsidRPr="006374F4" w:rsidRDefault="006374F4" w:rsidP="002B022F">
      <w:pPr>
        <w:spacing w:line="360" w:lineRule="auto"/>
        <w:rPr>
          <w:szCs w:val="28"/>
        </w:rPr>
      </w:pPr>
      <w:r w:rsidRPr="006374F4">
        <w:rPr>
          <w:szCs w:val="28"/>
        </w:rPr>
        <w:lastRenderedPageBreak/>
        <w:t xml:space="preserve">Зоны </w:t>
      </w:r>
      <w:proofErr w:type="spellStart"/>
      <w:r w:rsidRPr="006374F4">
        <w:rPr>
          <w:szCs w:val="28"/>
        </w:rPr>
        <w:t>сформированны</w:t>
      </w:r>
      <w:proofErr w:type="spellEnd"/>
      <w:r w:rsidRPr="006374F4">
        <w:rPr>
          <w:szCs w:val="28"/>
        </w:rPr>
        <w:t xml:space="preserve"> территориями озеленения специального назначения (СП-4), территориями зон специального назначения (СП-5).</w:t>
      </w:r>
    </w:p>
    <w:p w14:paraId="1B29CE3D" w14:textId="77777777" w:rsidR="006374F4" w:rsidRPr="006374F4" w:rsidRDefault="006374F4" w:rsidP="002B022F">
      <w:pPr>
        <w:spacing w:line="360" w:lineRule="auto"/>
        <w:rPr>
          <w:b/>
          <w:szCs w:val="28"/>
        </w:rPr>
      </w:pPr>
      <w:r w:rsidRPr="006374F4">
        <w:rPr>
          <w:b/>
          <w:szCs w:val="28"/>
        </w:rPr>
        <w:t>8.</w:t>
      </w:r>
      <w:r w:rsidRPr="006374F4">
        <w:rPr>
          <w:szCs w:val="28"/>
        </w:rPr>
        <w:t xml:space="preserve">   </w:t>
      </w:r>
      <w:r w:rsidRPr="006374F4">
        <w:rPr>
          <w:b/>
          <w:szCs w:val="28"/>
        </w:rPr>
        <w:t>Зоны   сельскохозяйственного использования СХ-2</w:t>
      </w:r>
    </w:p>
    <w:p w14:paraId="2DD9C038" w14:textId="77777777" w:rsidR="006374F4" w:rsidRPr="006374F4" w:rsidRDefault="006374F4" w:rsidP="002B022F">
      <w:pPr>
        <w:spacing w:line="360" w:lineRule="auto"/>
        <w:rPr>
          <w:szCs w:val="28"/>
        </w:rPr>
      </w:pPr>
      <w:r w:rsidRPr="006374F4">
        <w:rPr>
          <w:szCs w:val="28"/>
        </w:rPr>
        <w:t xml:space="preserve">Зоны </w:t>
      </w:r>
      <w:proofErr w:type="spellStart"/>
      <w:r w:rsidRPr="006374F4">
        <w:rPr>
          <w:szCs w:val="28"/>
        </w:rPr>
        <w:t>сформированны</w:t>
      </w:r>
      <w:proofErr w:type="spellEnd"/>
      <w:r w:rsidRPr="006374F4">
        <w:rPr>
          <w:szCs w:val="28"/>
        </w:rPr>
        <w:t xml:space="preserve"> территориями садоводческих или огороднический некоммерческих товариществ (СХ-2).</w:t>
      </w:r>
    </w:p>
    <w:p w14:paraId="15AFF7D1" w14:textId="77777777" w:rsidR="006374F4" w:rsidRDefault="006374F4" w:rsidP="00944A9E">
      <w:pPr>
        <w:rPr>
          <w:b/>
        </w:rPr>
      </w:pPr>
    </w:p>
    <w:p w14:paraId="1AC2CDBE" w14:textId="77777777" w:rsidR="006374F4" w:rsidRDefault="006374F4" w:rsidP="00944A9E">
      <w:pPr>
        <w:rPr>
          <w:b/>
        </w:rPr>
      </w:pPr>
    </w:p>
    <w:p w14:paraId="3E5BAA12" w14:textId="77777777" w:rsidR="00944A9E" w:rsidRPr="006374F4" w:rsidRDefault="006374F4" w:rsidP="002B022F">
      <w:pPr>
        <w:spacing w:line="276" w:lineRule="auto"/>
        <w:rPr>
          <w:b/>
        </w:rPr>
      </w:pPr>
      <w:r>
        <w:rPr>
          <w:b/>
        </w:rPr>
        <w:t>1.1.</w:t>
      </w:r>
      <w:proofErr w:type="gramStart"/>
      <w:r>
        <w:rPr>
          <w:b/>
        </w:rPr>
        <w:t>2.</w:t>
      </w:r>
      <w:r w:rsidR="00944A9E" w:rsidRPr="006374F4">
        <w:rPr>
          <w:b/>
        </w:rPr>
        <w:t>Климат</w:t>
      </w:r>
      <w:proofErr w:type="gramEnd"/>
    </w:p>
    <w:p w14:paraId="5D984948" w14:textId="77777777" w:rsidR="006374F4" w:rsidRDefault="006374F4" w:rsidP="002B022F">
      <w:pPr>
        <w:spacing w:line="276" w:lineRule="auto"/>
      </w:pPr>
      <w:r>
        <w:t>Рассматриваемая территория расположена в области умеренно-мягкого климата, характеризующегося теплым летом и умеренно холодной зимой с устойчивым снежным покровом и хорошо выраженными переходными сезонами. Неустойчивость режимов, чередование лет жарких и сухих с более дождливыми, мягких зим с очень холодными и малоснежными – типичная особенность климата Московской области.</w:t>
      </w:r>
    </w:p>
    <w:p w14:paraId="364039B5" w14:textId="77777777" w:rsidR="006374F4" w:rsidRDefault="006374F4" w:rsidP="002B022F">
      <w:pPr>
        <w:spacing w:line="276" w:lineRule="auto"/>
      </w:pPr>
    </w:p>
    <w:p w14:paraId="58F29378" w14:textId="77777777" w:rsidR="006374F4" w:rsidRPr="006374F4" w:rsidRDefault="006374F4" w:rsidP="002B022F">
      <w:pPr>
        <w:spacing w:line="276" w:lineRule="auto"/>
        <w:rPr>
          <w:b/>
        </w:rPr>
      </w:pPr>
      <w:r w:rsidRPr="006374F4">
        <w:rPr>
          <w:b/>
        </w:rPr>
        <w:t>Температурный режим</w:t>
      </w:r>
    </w:p>
    <w:p w14:paraId="6D103DB4" w14:textId="77777777" w:rsidR="006374F4" w:rsidRDefault="006374F4" w:rsidP="002B022F">
      <w:pPr>
        <w:spacing w:line="276" w:lineRule="auto"/>
      </w:pPr>
      <w:r>
        <w:t>Продолжительность холодного периода составляет 154 дня. Средняя суточная температура воздуха переходит через 0оС в сторону отрицательных температур осенью в первых числах ноября и весной в первую декаду апреля.</w:t>
      </w:r>
    </w:p>
    <w:p w14:paraId="231C1DCD" w14:textId="77777777" w:rsidR="006374F4" w:rsidRDefault="006374F4" w:rsidP="002B022F">
      <w:pPr>
        <w:spacing w:line="276" w:lineRule="auto"/>
      </w:pPr>
      <w:r>
        <w:t>Средняя годовая температура воздуха составляет +3,8оС. С ноября по март средние месячные температуры воздуха отрицательные. Наиболее холодными месяцами являются январь и февраль, причем самая холодная погода приходится на середину января. Средняя месячная температура воздуха января и февраля соответственно равна -10,2оС и -9,4оС. Абсолютный минимум температуры составил -54о С – самый низкий в Московской области.</w:t>
      </w:r>
    </w:p>
    <w:p w14:paraId="08AFFB3F" w14:textId="77777777" w:rsidR="006374F4" w:rsidRDefault="006374F4" w:rsidP="002B022F">
      <w:pPr>
        <w:spacing w:line="276" w:lineRule="auto"/>
      </w:pPr>
    </w:p>
    <w:p w14:paraId="62465516" w14:textId="77777777" w:rsidR="006374F4" w:rsidRDefault="006374F4" w:rsidP="002B022F">
      <w:pPr>
        <w:spacing w:line="276" w:lineRule="auto"/>
      </w:pPr>
      <w:r>
        <w:t>Наряду с резкими похолоданиями возможны и значительные потепления, приводящие к оттепелям. В центральные зимние месяцы преобладают оттепели продолжительностью 1-2 дня, в ноябре оттепели более 5 и 1-2 дня подряд наблюдаются с одинаковой вероятностью. В марте длительные оттепели преобладают над остальными.</w:t>
      </w:r>
    </w:p>
    <w:p w14:paraId="3F3B057C" w14:textId="77777777" w:rsidR="006374F4" w:rsidRDefault="006374F4" w:rsidP="002B022F">
      <w:pPr>
        <w:spacing w:line="276" w:lineRule="auto"/>
      </w:pPr>
      <w:r>
        <w:t>Теплый период в среднем длится с начала апреля и заканчивается в первых числах ноября.</w:t>
      </w:r>
    </w:p>
    <w:p w14:paraId="564E2D61" w14:textId="77777777" w:rsidR="006374F4" w:rsidRDefault="006374F4" w:rsidP="002B022F">
      <w:pPr>
        <w:spacing w:line="276" w:lineRule="auto"/>
      </w:pPr>
      <w:r>
        <w:t xml:space="preserve">Средняя многолетняя дата наступления среднесуточных температур выше 0оС приходится на 5апреля. Начало холодного периода (переход к средним суточным отрицательным температурам) –3 ноября. Таким образом, средняя </w:t>
      </w:r>
      <w:r>
        <w:lastRenderedPageBreak/>
        <w:t>многолетняя продолжительность теплого периода (со среднесуточными температурами выше 0оС) составляет 212 дней.</w:t>
      </w:r>
    </w:p>
    <w:p w14:paraId="102FB915" w14:textId="597BD5AC" w:rsidR="006374F4" w:rsidRDefault="006374F4" w:rsidP="002B022F">
      <w:pPr>
        <w:spacing w:line="276" w:lineRule="auto"/>
      </w:pPr>
      <w:r>
        <w:t>Самым теплым месяцем является июль. По данным многолетних исследований средняя</w:t>
      </w:r>
      <w:r w:rsidR="000B6823">
        <w:t xml:space="preserve"> </w:t>
      </w:r>
      <w:r>
        <w:t>температура воздуха июля составляет +17,2оС, средняя максимальная температура июля составляет +23оС.</w:t>
      </w:r>
    </w:p>
    <w:p w14:paraId="11DC221D" w14:textId="77777777" w:rsidR="006374F4" w:rsidRPr="006374F4" w:rsidRDefault="006374F4" w:rsidP="002B022F">
      <w:pPr>
        <w:spacing w:line="276" w:lineRule="auto"/>
        <w:rPr>
          <w:b/>
        </w:rPr>
      </w:pPr>
      <w:r w:rsidRPr="006374F4">
        <w:rPr>
          <w:b/>
        </w:rPr>
        <w:t>Осадки</w:t>
      </w:r>
    </w:p>
    <w:p w14:paraId="451570F3" w14:textId="77777777" w:rsidR="006374F4" w:rsidRDefault="006374F4" w:rsidP="002B022F">
      <w:pPr>
        <w:spacing w:line="276" w:lineRule="auto"/>
      </w:pPr>
      <w:r>
        <w:t>В среднем за год выпадает 632 мм осадков, причем большая их часть (437 мм) выпадает за теплый период (апрель-сентябрь) и 195 мм - за зимний период.</w:t>
      </w:r>
    </w:p>
    <w:p w14:paraId="629AFFE1" w14:textId="77777777" w:rsidR="006374F4" w:rsidRDefault="006374F4" w:rsidP="002B022F">
      <w:pPr>
        <w:spacing w:line="276" w:lineRule="auto"/>
      </w:pPr>
      <w:r>
        <w:t>Средняя годовая относительная влажность воздуха составляет 78%. Наиболее высокая (85%) приходится на ноябрь и декабрь. Средняя многолетняя высота снежного покрова составляет 32 сантиметра, изменяясь по годам от 11 до 70 сантиметров.</w:t>
      </w:r>
    </w:p>
    <w:p w14:paraId="6F574043" w14:textId="77777777" w:rsidR="006374F4" w:rsidRDefault="006374F4" w:rsidP="002B022F">
      <w:pPr>
        <w:spacing w:line="276" w:lineRule="auto"/>
      </w:pPr>
    </w:p>
    <w:p w14:paraId="01494F44" w14:textId="77777777" w:rsidR="006374F4" w:rsidRPr="006374F4" w:rsidRDefault="006374F4" w:rsidP="002B022F">
      <w:pPr>
        <w:spacing w:line="276" w:lineRule="auto"/>
        <w:rPr>
          <w:b/>
        </w:rPr>
      </w:pPr>
      <w:r w:rsidRPr="006374F4">
        <w:rPr>
          <w:b/>
        </w:rPr>
        <w:t>Ветровой режим</w:t>
      </w:r>
    </w:p>
    <w:p w14:paraId="7472A02B" w14:textId="77777777" w:rsidR="006374F4" w:rsidRDefault="006374F4" w:rsidP="002B022F">
      <w:pPr>
        <w:spacing w:line="276" w:lineRule="auto"/>
      </w:pPr>
      <w:r>
        <w:t>Среднегодовая скорость ветра составляет 2,8 м/с. Зимние ветры имеют большую скорость (2,8-3,5 м/с) по сравнению с летней (2,3-3,2 м/с).</w:t>
      </w:r>
    </w:p>
    <w:p w14:paraId="6C7781DD" w14:textId="77777777" w:rsidR="006374F4" w:rsidRDefault="006374F4" w:rsidP="002B022F">
      <w:pPr>
        <w:spacing w:line="276" w:lineRule="auto"/>
      </w:pPr>
      <w:r>
        <w:t>В течение всего года на рассматриваемой территории преобладают ветра западного и северо-западного направлений.</w:t>
      </w:r>
    </w:p>
    <w:p w14:paraId="3FBDE469" w14:textId="77777777" w:rsidR="006374F4" w:rsidRPr="00584801" w:rsidRDefault="006374F4" w:rsidP="00944A9E">
      <w:pPr>
        <w:rPr>
          <w:b/>
        </w:rPr>
      </w:pPr>
    </w:p>
    <w:p w14:paraId="72F063FD" w14:textId="77777777" w:rsidR="006374F4" w:rsidRPr="00584801" w:rsidRDefault="006374F4" w:rsidP="00F9096E">
      <w:pPr>
        <w:pStyle w:val="2"/>
        <w:rPr>
          <w:rFonts w:ascii="Times New Roman" w:hAnsi="Times New Roman" w:cs="Times New Roman"/>
        </w:rPr>
      </w:pPr>
      <w:bookmarkStart w:id="2" w:name="_Toc75977792"/>
      <w:r w:rsidRPr="00584801">
        <w:rPr>
          <w:rFonts w:ascii="Times New Roman" w:hAnsi="Times New Roman" w:cs="Times New Roman"/>
        </w:rPr>
        <w:t>1.2</w:t>
      </w:r>
      <w:r w:rsidRPr="00584801">
        <w:rPr>
          <w:rFonts w:ascii="Times New Roman" w:hAnsi="Times New Roman" w:cs="Times New Roman"/>
        </w:rPr>
        <w:tab/>
        <w:t>Прогноз численности и состава населения (демографический прогноз)</w:t>
      </w:r>
      <w:bookmarkEnd w:id="2"/>
    </w:p>
    <w:p w14:paraId="0B38C491" w14:textId="77777777" w:rsidR="006374F4" w:rsidRDefault="006374F4" w:rsidP="00944A9E"/>
    <w:p w14:paraId="1BD9B8A2" w14:textId="77777777" w:rsidR="00A45C0D" w:rsidRPr="00A45C0D" w:rsidRDefault="00A45C0D" w:rsidP="002B022F">
      <w:pPr>
        <w:spacing w:line="276" w:lineRule="auto"/>
        <w:ind w:firstLine="720"/>
        <w:rPr>
          <w:bCs/>
          <w:kern w:val="28"/>
          <w:szCs w:val="28"/>
        </w:rPr>
      </w:pPr>
      <w:r w:rsidRPr="00A45C0D">
        <w:rPr>
          <w:bCs/>
          <w:kern w:val="28"/>
          <w:szCs w:val="28"/>
        </w:rPr>
        <w:t>Численность постоянного населения городского округа Молодёжный по данным государственной статистической отчётности по состоянию на 01.01.201</w:t>
      </w:r>
      <w:r w:rsidR="001140CB">
        <w:rPr>
          <w:bCs/>
          <w:kern w:val="28"/>
          <w:szCs w:val="28"/>
        </w:rPr>
        <w:t>9</w:t>
      </w:r>
      <w:r w:rsidRPr="00A45C0D">
        <w:rPr>
          <w:bCs/>
          <w:kern w:val="28"/>
          <w:szCs w:val="28"/>
        </w:rPr>
        <w:t xml:space="preserve"> составила 2,8</w:t>
      </w:r>
      <w:r w:rsidR="001140CB">
        <w:rPr>
          <w:bCs/>
          <w:kern w:val="28"/>
          <w:szCs w:val="28"/>
        </w:rPr>
        <w:t>28</w:t>
      </w:r>
      <w:r w:rsidRPr="00A45C0D">
        <w:rPr>
          <w:bCs/>
          <w:kern w:val="28"/>
          <w:szCs w:val="28"/>
        </w:rPr>
        <w:t xml:space="preserve"> тыс. человека.  </w:t>
      </w:r>
    </w:p>
    <w:p w14:paraId="0A8CDD0C" w14:textId="77777777" w:rsidR="00A45C0D" w:rsidRPr="00A45C0D" w:rsidRDefault="00A45C0D" w:rsidP="002B022F">
      <w:pPr>
        <w:spacing w:line="276" w:lineRule="auto"/>
        <w:ind w:firstLine="709"/>
        <w:rPr>
          <w:bCs/>
          <w:kern w:val="28"/>
          <w:szCs w:val="28"/>
        </w:rPr>
      </w:pPr>
      <w:r w:rsidRPr="00A45C0D">
        <w:rPr>
          <w:bCs/>
          <w:kern w:val="28"/>
          <w:szCs w:val="28"/>
        </w:rPr>
        <w:t xml:space="preserve">Прогноз перспективной численности постоянного населения городского округа Молодёжный выполнен на основе анализа существующей демографической ситуации с учётом сложившихся и прогнозируемых тенденций в области рождаемости, смертности, миграционных потоков, планируемых объёмов жилищного строительства и планируемых территориальных преобразований. </w:t>
      </w:r>
    </w:p>
    <w:p w14:paraId="5908BFB1" w14:textId="77777777" w:rsidR="00A45C0D" w:rsidRPr="00A45C0D" w:rsidRDefault="00A45C0D" w:rsidP="002B022F">
      <w:pPr>
        <w:spacing w:line="276" w:lineRule="auto"/>
        <w:ind w:firstLine="709"/>
        <w:rPr>
          <w:bCs/>
          <w:kern w:val="28"/>
          <w:szCs w:val="28"/>
        </w:rPr>
      </w:pPr>
      <w:r w:rsidRPr="00A45C0D">
        <w:rPr>
          <w:bCs/>
          <w:kern w:val="28"/>
          <w:szCs w:val="28"/>
        </w:rPr>
        <w:t>Численность населения на первую очередь (202</w:t>
      </w:r>
      <w:r w:rsidR="001140CB">
        <w:rPr>
          <w:bCs/>
          <w:kern w:val="28"/>
          <w:szCs w:val="28"/>
        </w:rPr>
        <w:t>6</w:t>
      </w:r>
      <w:r w:rsidRPr="00A45C0D">
        <w:rPr>
          <w:bCs/>
          <w:kern w:val="28"/>
          <w:szCs w:val="28"/>
        </w:rPr>
        <w:t xml:space="preserve"> год) составит 2,85 тыс. человек; на расчётный срок (203</w:t>
      </w:r>
      <w:r w:rsidR="001140CB">
        <w:rPr>
          <w:bCs/>
          <w:kern w:val="28"/>
          <w:szCs w:val="28"/>
        </w:rPr>
        <w:t>5</w:t>
      </w:r>
      <w:r w:rsidRPr="00A45C0D">
        <w:rPr>
          <w:bCs/>
          <w:kern w:val="28"/>
          <w:szCs w:val="28"/>
        </w:rPr>
        <w:t xml:space="preserve"> год) – составит 4,56 тыс. человек. </w:t>
      </w:r>
    </w:p>
    <w:p w14:paraId="3FAEDB31" w14:textId="77777777" w:rsidR="00A45C0D" w:rsidRPr="00A45C0D" w:rsidRDefault="00A45C0D" w:rsidP="002B022F">
      <w:pPr>
        <w:spacing w:line="276" w:lineRule="auto"/>
        <w:ind w:right="-79" w:firstLine="720"/>
        <w:rPr>
          <w:bCs/>
          <w:kern w:val="28"/>
          <w:szCs w:val="28"/>
        </w:rPr>
      </w:pPr>
      <w:r w:rsidRPr="00A45C0D">
        <w:rPr>
          <w:bCs/>
          <w:kern w:val="28"/>
          <w:szCs w:val="28"/>
        </w:rPr>
        <w:t xml:space="preserve">Планируемое в генеральном плане создание новых рабочих мест приведёт к увеличению числа рабочих мест на территории городского округа с </w:t>
      </w:r>
      <w:r w:rsidRPr="00A45C0D">
        <w:rPr>
          <w:bCs/>
          <w:kern w:val="28"/>
          <w:szCs w:val="28"/>
        </w:rPr>
        <w:lastRenderedPageBreak/>
        <w:t>существующих 0,92 тыс. человек до 2,28 тыс. человек – на расчётный срок (203</w:t>
      </w:r>
      <w:r w:rsidR="001140CB">
        <w:rPr>
          <w:bCs/>
          <w:kern w:val="28"/>
          <w:szCs w:val="28"/>
        </w:rPr>
        <w:t>5</w:t>
      </w:r>
      <w:r w:rsidRPr="00A45C0D">
        <w:rPr>
          <w:bCs/>
          <w:kern w:val="28"/>
          <w:szCs w:val="28"/>
        </w:rPr>
        <w:t xml:space="preserve"> год). Трудовой баланс городского округа Молодёжный приведён в таблице 3.5.1.1</w:t>
      </w:r>
    </w:p>
    <w:p w14:paraId="321BC43D" w14:textId="77777777" w:rsidR="00A45C0D" w:rsidRPr="00A45C0D" w:rsidRDefault="00A45C0D" w:rsidP="002B022F">
      <w:pPr>
        <w:spacing w:line="276" w:lineRule="auto"/>
        <w:ind w:right="-79" w:firstLine="720"/>
        <w:rPr>
          <w:bCs/>
          <w:kern w:val="28"/>
          <w:szCs w:val="28"/>
        </w:rPr>
      </w:pPr>
      <w:r w:rsidRPr="00A45C0D">
        <w:rPr>
          <w:bCs/>
          <w:kern w:val="28"/>
          <w:szCs w:val="28"/>
        </w:rPr>
        <w:t>Трудовой баланс городского округа Молодёжный (тыс. человек)</w:t>
      </w:r>
    </w:p>
    <w:p w14:paraId="6E441F0A" w14:textId="77777777" w:rsidR="00A45C0D" w:rsidRPr="00A45C0D" w:rsidRDefault="00A45C0D" w:rsidP="00A45C0D">
      <w:pPr>
        <w:ind w:right="-79" w:firstLine="720"/>
        <w:jc w:val="right"/>
        <w:rPr>
          <w:bCs/>
          <w:kern w:val="28"/>
          <w:sz w:val="24"/>
          <w:szCs w:val="32"/>
        </w:rPr>
      </w:pPr>
      <w:r w:rsidRPr="00A45C0D">
        <w:rPr>
          <w:bCs/>
          <w:kern w:val="28"/>
          <w:szCs w:val="28"/>
        </w:rPr>
        <w:t>Таблица 3.5.1.1</w:t>
      </w:r>
    </w:p>
    <w:tbl>
      <w:tblPr>
        <w:tblW w:w="9351" w:type="dxa"/>
        <w:tblInd w:w="113" w:type="dxa"/>
        <w:tblLook w:val="04A0" w:firstRow="1" w:lastRow="0" w:firstColumn="1" w:lastColumn="0" w:noHBand="0" w:noVBand="1"/>
      </w:tblPr>
      <w:tblGrid>
        <w:gridCol w:w="945"/>
        <w:gridCol w:w="4225"/>
        <w:gridCol w:w="1460"/>
        <w:gridCol w:w="1257"/>
        <w:gridCol w:w="1464"/>
      </w:tblGrid>
      <w:tr w:rsidR="00A45C0D" w:rsidRPr="00A45C0D" w14:paraId="363ADA8A" w14:textId="77777777" w:rsidTr="00FA5195">
        <w:trPr>
          <w:trHeight w:val="1245"/>
        </w:trPr>
        <w:tc>
          <w:tcPr>
            <w:tcW w:w="9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67BC64" w14:textId="77777777" w:rsidR="00A45C0D" w:rsidRPr="00A45C0D" w:rsidRDefault="00A45C0D" w:rsidP="00A45C0D">
            <w:pPr>
              <w:jc w:val="center"/>
              <w:rPr>
                <w:sz w:val="24"/>
              </w:rPr>
            </w:pPr>
            <w:r w:rsidRPr="00A45C0D">
              <w:rPr>
                <w:sz w:val="24"/>
              </w:rPr>
              <w:t>Поз.</w:t>
            </w:r>
          </w:p>
        </w:tc>
        <w:tc>
          <w:tcPr>
            <w:tcW w:w="4225" w:type="dxa"/>
            <w:tcBorders>
              <w:top w:val="single" w:sz="4" w:space="0" w:color="auto"/>
              <w:left w:val="nil"/>
              <w:bottom w:val="single" w:sz="4" w:space="0" w:color="auto"/>
              <w:right w:val="single" w:sz="4" w:space="0" w:color="auto"/>
            </w:tcBorders>
            <w:shd w:val="clear" w:color="auto" w:fill="auto"/>
            <w:vAlign w:val="center"/>
            <w:hideMark/>
          </w:tcPr>
          <w:p w14:paraId="14B3289D" w14:textId="77777777" w:rsidR="00A45C0D" w:rsidRPr="00A45C0D" w:rsidRDefault="00A45C0D" w:rsidP="00A45C0D">
            <w:pPr>
              <w:jc w:val="center"/>
              <w:rPr>
                <w:sz w:val="24"/>
              </w:rPr>
            </w:pPr>
            <w:r w:rsidRPr="00A45C0D">
              <w:rPr>
                <w:sz w:val="24"/>
              </w:rPr>
              <w:t>Структура трудового баланса</w:t>
            </w:r>
          </w:p>
        </w:tc>
        <w:tc>
          <w:tcPr>
            <w:tcW w:w="1460" w:type="dxa"/>
            <w:tcBorders>
              <w:top w:val="single" w:sz="4" w:space="0" w:color="auto"/>
              <w:left w:val="nil"/>
              <w:bottom w:val="single" w:sz="4" w:space="0" w:color="auto"/>
              <w:right w:val="single" w:sz="4" w:space="0" w:color="auto"/>
            </w:tcBorders>
            <w:shd w:val="clear" w:color="auto" w:fill="auto"/>
            <w:vAlign w:val="center"/>
            <w:hideMark/>
          </w:tcPr>
          <w:p w14:paraId="3829D22C" w14:textId="77777777" w:rsidR="00A45C0D" w:rsidRPr="00A45C0D" w:rsidRDefault="00A45C0D" w:rsidP="001140CB">
            <w:pPr>
              <w:jc w:val="center"/>
              <w:rPr>
                <w:sz w:val="24"/>
              </w:rPr>
            </w:pPr>
            <w:proofErr w:type="gramStart"/>
            <w:r w:rsidRPr="00A45C0D">
              <w:rPr>
                <w:sz w:val="24"/>
              </w:rPr>
              <w:t>Существу-</w:t>
            </w:r>
            <w:proofErr w:type="spellStart"/>
            <w:r w:rsidRPr="00A45C0D">
              <w:rPr>
                <w:sz w:val="24"/>
              </w:rPr>
              <w:t>ющее</w:t>
            </w:r>
            <w:proofErr w:type="spellEnd"/>
            <w:proofErr w:type="gramEnd"/>
            <w:r w:rsidRPr="00A45C0D">
              <w:rPr>
                <w:sz w:val="24"/>
              </w:rPr>
              <w:t xml:space="preserve"> положение (01.01.20</w:t>
            </w:r>
            <w:r w:rsidR="001140CB">
              <w:rPr>
                <w:sz w:val="24"/>
              </w:rPr>
              <w:t>20</w:t>
            </w:r>
            <w:r w:rsidRPr="00A45C0D">
              <w:rPr>
                <w:sz w:val="24"/>
              </w:rPr>
              <w:t>)</w:t>
            </w:r>
          </w:p>
        </w:tc>
        <w:tc>
          <w:tcPr>
            <w:tcW w:w="1257" w:type="dxa"/>
            <w:tcBorders>
              <w:top w:val="single" w:sz="4" w:space="0" w:color="auto"/>
              <w:left w:val="nil"/>
              <w:bottom w:val="single" w:sz="4" w:space="0" w:color="auto"/>
              <w:right w:val="single" w:sz="4" w:space="0" w:color="auto"/>
            </w:tcBorders>
            <w:shd w:val="clear" w:color="auto" w:fill="auto"/>
            <w:vAlign w:val="center"/>
            <w:hideMark/>
          </w:tcPr>
          <w:p w14:paraId="3770B23C" w14:textId="77777777" w:rsidR="00A45C0D" w:rsidRPr="00A45C0D" w:rsidRDefault="00A45C0D" w:rsidP="001140CB">
            <w:pPr>
              <w:jc w:val="center"/>
              <w:rPr>
                <w:sz w:val="24"/>
              </w:rPr>
            </w:pPr>
            <w:r w:rsidRPr="00A45C0D">
              <w:rPr>
                <w:sz w:val="24"/>
              </w:rPr>
              <w:t>Первая очередь (202</w:t>
            </w:r>
            <w:r w:rsidR="001140CB">
              <w:rPr>
                <w:sz w:val="24"/>
              </w:rPr>
              <w:t>6</w:t>
            </w:r>
            <w:r w:rsidRPr="00A45C0D">
              <w:rPr>
                <w:sz w:val="24"/>
              </w:rPr>
              <w:t> год)</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14:paraId="79726FE0" w14:textId="77777777" w:rsidR="00A45C0D" w:rsidRPr="00A45C0D" w:rsidRDefault="00A45C0D" w:rsidP="001140CB">
            <w:pPr>
              <w:jc w:val="center"/>
              <w:rPr>
                <w:sz w:val="24"/>
              </w:rPr>
            </w:pPr>
            <w:r w:rsidRPr="00A45C0D">
              <w:rPr>
                <w:sz w:val="24"/>
              </w:rPr>
              <w:t>Расчётный срок (203</w:t>
            </w:r>
            <w:r w:rsidR="001140CB">
              <w:rPr>
                <w:sz w:val="24"/>
              </w:rPr>
              <w:t>5</w:t>
            </w:r>
            <w:r w:rsidRPr="00A45C0D">
              <w:rPr>
                <w:sz w:val="24"/>
              </w:rPr>
              <w:t> год)</w:t>
            </w:r>
          </w:p>
        </w:tc>
      </w:tr>
      <w:tr w:rsidR="00A45C0D" w:rsidRPr="00A45C0D" w14:paraId="5DBF08A6" w14:textId="77777777" w:rsidTr="00FA5195">
        <w:trPr>
          <w:trHeight w:val="315"/>
        </w:trPr>
        <w:tc>
          <w:tcPr>
            <w:tcW w:w="945" w:type="dxa"/>
            <w:tcBorders>
              <w:top w:val="nil"/>
              <w:left w:val="single" w:sz="4" w:space="0" w:color="auto"/>
              <w:bottom w:val="single" w:sz="4" w:space="0" w:color="auto"/>
              <w:right w:val="single" w:sz="4" w:space="0" w:color="auto"/>
            </w:tcBorders>
            <w:shd w:val="clear" w:color="auto" w:fill="auto"/>
            <w:vAlign w:val="bottom"/>
            <w:hideMark/>
          </w:tcPr>
          <w:p w14:paraId="0ADEA4D8" w14:textId="77777777" w:rsidR="00A45C0D" w:rsidRPr="00A45C0D" w:rsidRDefault="00A45C0D" w:rsidP="00A45C0D">
            <w:pPr>
              <w:jc w:val="center"/>
              <w:rPr>
                <w:sz w:val="24"/>
              </w:rPr>
            </w:pPr>
            <w:r w:rsidRPr="00A45C0D">
              <w:rPr>
                <w:sz w:val="24"/>
              </w:rPr>
              <w:t> </w:t>
            </w:r>
          </w:p>
        </w:tc>
        <w:tc>
          <w:tcPr>
            <w:tcW w:w="4225" w:type="dxa"/>
            <w:tcBorders>
              <w:top w:val="nil"/>
              <w:left w:val="nil"/>
              <w:bottom w:val="single" w:sz="4" w:space="0" w:color="auto"/>
              <w:right w:val="single" w:sz="4" w:space="0" w:color="auto"/>
            </w:tcBorders>
            <w:shd w:val="clear" w:color="auto" w:fill="auto"/>
            <w:hideMark/>
          </w:tcPr>
          <w:p w14:paraId="1A66BB9A" w14:textId="77777777" w:rsidR="00A45C0D" w:rsidRPr="00A45C0D" w:rsidRDefault="00A45C0D" w:rsidP="00A45C0D">
            <w:pPr>
              <w:jc w:val="left"/>
              <w:rPr>
                <w:sz w:val="24"/>
              </w:rPr>
            </w:pPr>
            <w:r w:rsidRPr="00A45C0D">
              <w:rPr>
                <w:sz w:val="24"/>
              </w:rPr>
              <w:t>Население, всего</w:t>
            </w:r>
          </w:p>
        </w:tc>
        <w:tc>
          <w:tcPr>
            <w:tcW w:w="1460" w:type="dxa"/>
            <w:tcBorders>
              <w:top w:val="nil"/>
              <w:left w:val="nil"/>
              <w:bottom w:val="single" w:sz="4" w:space="0" w:color="auto"/>
              <w:right w:val="single" w:sz="4" w:space="0" w:color="auto"/>
            </w:tcBorders>
            <w:shd w:val="clear" w:color="auto" w:fill="auto"/>
            <w:vAlign w:val="center"/>
            <w:hideMark/>
          </w:tcPr>
          <w:p w14:paraId="7237C135" w14:textId="77777777" w:rsidR="00A45C0D" w:rsidRPr="00A45C0D" w:rsidRDefault="00A45C0D" w:rsidP="001140CB">
            <w:pPr>
              <w:jc w:val="center"/>
              <w:rPr>
                <w:color w:val="000000"/>
                <w:sz w:val="24"/>
              </w:rPr>
            </w:pPr>
            <w:r w:rsidRPr="00A45C0D">
              <w:rPr>
                <w:color w:val="000000"/>
                <w:sz w:val="24"/>
              </w:rPr>
              <w:t>2,8</w:t>
            </w:r>
            <w:r w:rsidR="001140CB">
              <w:rPr>
                <w:color w:val="000000"/>
                <w:sz w:val="24"/>
              </w:rPr>
              <w:t>2</w:t>
            </w:r>
          </w:p>
        </w:tc>
        <w:tc>
          <w:tcPr>
            <w:tcW w:w="1257" w:type="dxa"/>
            <w:tcBorders>
              <w:top w:val="nil"/>
              <w:left w:val="nil"/>
              <w:bottom w:val="single" w:sz="4" w:space="0" w:color="auto"/>
              <w:right w:val="single" w:sz="4" w:space="0" w:color="auto"/>
            </w:tcBorders>
            <w:shd w:val="clear" w:color="auto" w:fill="auto"/>
            <w:vAlign w:val="center"/>
            <w:hideMark/>
          </w:tcPr>
          <w:p w14:paraId="5FFC0C48" w14:textId="77777777" w:rsidR="00A45C0D" w:rsidRPr="00A45C0D" w:rsidRDefault="00A45C0D" w:rsidP="00A45C0D">
            <w:pPr>
              <w:jc w:val="center"/>
              <w:rPr>
                <w:color w:val="000000"/>
                <w:sz w:val="24"/>
              </w:rPr>
            </w:pPr>
            <w:r w:rsidRPr="00A45C0D">
              <w:rPr>
                <w:color w:val="000000"/>
                <w:sz w:val="24"/>
              </w:rPr>
              <w:t>2,85</w:t>
            </w:r>
          </w:p>
        </w:tc>
        <w:tc>
          <w:tcPr>
            <w:tcW w:w="1464" w:type="dxa"/>
            <w:tcBorders>
              <w:top w:val="nil"/>
              <w:left w:val="nil"/>
              <w:bottom w:val="single" w:sz="4" w:space="0" w:color="auto"/>
              <w:right w:val="single" w:sz="4" w:space="0" w:color="auto"/>
            </w:tcBorders>
            <w:shd w:val="clear" w:color="auto" w:fill="auto"/>
            <w:vAlign w:val="center"/>
            <w:hideMark/>
          </w:tcPr>
          <w:p w14:paraId="63701413" w14:textId="77777777" w:rsidR="00A45C0D" w:rsidRPr="00A45C0D" w:rsidRDefault="00A45C0D" w:rsidP="00A45C0D">
            <w:pPr>
              <w:jc w:val="center"/>
              <w:rPr>
                <w:color w:val="000000"/>
                <w:sz w:val="24"/>
              </w:rPr>
            </w:pPr>
            <w:r w:rsidRPr="00A45C0D">
              <w:rPr>
                <w:color w:val="000000"/>
                <w:sz w:val="24"/>
              </w:rPr>
              <w:t>4,56</w:t>
            </w:r>
          </w:p>
        </w:tc>
      </w:tr>
      <w:tr w:rsidR="00A45C0D" w:rsidRPr="00A45C0D" w14:paraId="7D08E5B6" w14:textId="77777777" w:rsidTr="00FA5195">
        <w:trPr>
          <w:trHeight w:val="330"/>
        </w:trPr>
        <w:tc>
          <w:tcPr>
            <w:tcW w:w="945" w:type="dxa"/>
            <w:tcBorders>
              <w:top w:val="nil"/>
              <w:left w:val="single" w:sz="4" w:space="0" w:color="auto"/>
              <w:bottom w:val="single" w:sz="4" w:space="0" w:color="auto"/>
              <w:right w:val="single" w:sz="4" w:space="0" w:color="auto"/>
            </w:tcBorders>
            <w:shd w:val="clear" w:color="auto" w:fill="auto"/>
            <w:hideMark/>
          </w:tcPr>
          <w:p w14:paraId="04BBA9CA" w14:textId="77777777" w:rsidR="00A45C0D" w:rsidRPr="00A45C0D" w:rsidRDefault="00A45C0D" w:rsidP="00A45C0D">
            <w:pPr>
              <w:jc w:val="center"/>
              <w:rPr>
                <w:sz w:val="24"/>
              </w:rPr>
            </w:pPr>
            <w:r w:rsidRPr="00A45C0D">
              <w:rPr>
                <w:sz w:val="24"/>
              </w:rPr>
              <w:t> </w:t>
            </w:r>
          </w:p>
        </w:tc>
        <w:tc>
          <w:tcPr>
            <w:tcW w:w="4225" w:type="dxa"/>
            <w:tcBorders>
              <w:top w:val="nil"/>
              <w:left w:val="nil"/>
              <w:bottom w:val="single" w:sz="4" w:space="0" w:color="auto"/>
              <w:right w:val="single" w:sz="4" w:space="0" w:color="auto"/>
            </w:tcBorders>
            <w:shd w:val="clear" w:color="auto" w:fill="auto"/>
            <w:hideMark/>
          </w:tcPr>
          <w:p w14:paraId="2E6D69EC" w14:textId="77777777" w:rsidR="00A45C0D" w:rsidRPr="00A45C0D" w:rsidRDefault="00A45C0D" w:rsidP="00A45C0D">
            <w:pPr>
              <w:jc w:val="left"/>
              <w:rPr>
                <w:sz w:val="24"/>
              </w:rPr>
            </w:pPr>
            <w:r w:rsidRPr="00A45C0D">
              <w:rPr>
                <w:sz w:val="24"/>
              </w:rPr>
              <w:t>Трудовые ресурсы (п.1 – п.2 + п.3)</w:t>
            </w:r>
          </w:p>
        </w:tc>
        <w:tc>
          <w:tcPr>
            <w:tcW w:w="1460" w:type="dxa"/>
            <w:tcBorders>
              <w:top w:val="nil"/>
              <w:left w:val="nil"/>
              <w:bottom w:val="single" w:sz="4" w:space="0" w:color="auto"/>
              <w:right w:val="single" w:sz="4" w:space="0" w:color="auto"/>
            </w:tcBorders>
            <w:shd w:val="clear" w:color="auto" w:fill="auto"/>
            <w:vAlign w:val="center"/>
            <w:hideMark/>
          </w:tcPr>
          <w:p w14:paraId="36855DC6" w14:textId="77777777" w:rsidR="00A45C0D" w:rsidRPr="00A45C0D" w:rsidRDefault="00A45C0D" w:rsidP="00A45C0D">
            <w:pPr>
              <w:jc w:val="center"/>
              <w:rPr>
                <w:sz w:val="24"/>
              </w:rPr>
            </w:pPr>
            <w:r w:rsidRPr="00A45C0D">
              <w:rPr>
                <w:sz w:val="24"/>
              </w:rPr>
              <w:t>2,30</w:t>
            </w:r>
          </w:p>
        </w:tc>
        <w:tc>
          <w:tcPr>
            <w:tcW w:w="1257" w:type="dxa"/>
            <w:tcBorders>
              <w:top w:val="nil"/>
              <w:left w:val="nil"/>
              <w:bottom w:val="single" w:sz="4" w:space="0" w:color="auto"/>
              <w:right w:val="single" w:sz="4" w:space="0" w:color="auto"/>
            </w:tcBorders>
            <w:shd w:val="clear" w:color="auto" w:fill="auto"/>
            <w:vAlign w:val="center"/>
            <w:hideMark/>
          </w:tcPr>
          <w:p w14:paraId="356B4302" w14:textId="77777777" w:rsidR="00A45C0D" w:rsidRPr="00A45C0D" w:rsidRDefault="00A45C0D" w:rsidP="00A45C0D">
            <w:pPr>
              <w:jc w:val="center"/>
              <w:rPr>
                <w:sz w:val="24"/>
              </w:rPr>
            </w:pPr>
            <w:r w:rsidRPr="00A45C0D">
              <w:rPr>
                <w:sz w:val="24"/>
              </w:rPr>
              <w:t>2,30</w:t>
            </w:r>
          </w:p>
        </w:tc>
        <w:tc>
          <w:tcPr>
            <w:tcW w:w="1464" w:type="dxa"/>
            <w:tcBorders>
              <w:top w:val="nil"/>
              <w:left w:val="nil"/>
              <w:bottom w:val="single" w:sz="4" w:space="0" w:color="auto"/>
              <w:right w:val="single" w:sz="4" w:space="0" w:color="auto"/>
            </w:tcBorders>
            <w:shd w:val="clear" w:color="auto" w:fill="auto"/>
            <w:vAlign w:val="center"/>
            <w:hideMark/>
          </w:tcPr>
          <w:p w14:paraId="6EF6618A" w14:textId="77777777" w:rsidR="00A45C0D" w:rsidRPr="00A45C0D" w:rsidRDefault="00A45C0D" w:rsidP="00A45C0D">
            <w:pPr>
              <w:jc w:val="center"/>
              <w:rPr>
                <w:sz w:val="24"/>
              </w:rPr>
            </w:pPr>
            <w:r w:rsidRPr="00A45C0D">
              <w:rPr>
                <w:sz w:val="24"/>
              </w:rPr>
              <w:t>3,68</w:t>
            </w:r>
          </w:p>
        </w:tc>
      </w:tr>
      <w:tr w:rsidR="00A45C0D" w:rsidRPr="00A45C0D" w14:paraId="64226F6D" w14:textId="77777777" w:rsidTr="00FA5195">
        <w:trPr>
          <w:trHeight w:val="660"/>
        </w:trPr>
        <w:tc>
          <w:tcPr>
            <w:tcW w:w="945" w:type="dxa"/>
            <w:tcBorders>
              <w:top w:val="nil"/>
              <w:left w:val="single" w:sz="4" w:space="0" w:color="auto"/>
              <w:bottom w:val="single" w:sz="4" w:space="0" w:color="auto"/>
              <w:right w:val="single" w:sz="4" w:space="0" w:color="auto"/>
            </w:tcBorders>
            <w:shd w:val="clear" w:color="auto" w:fill="auto"/>
            <w:hideMark/>
          </w:tcPr>
          <w:p w14:paraId="59617D9D" w14:textId="77777777" w:rsidR="00A45C0D" w:rsidRPr="00A45C0D" w:rsidRDefault="00A45C0D" w:rsidP="00A45C0D">
            <w:pPr>
              <w:jc w:val="center"/>
              <w:rPr>
                <w:sz w:val="24"/>
              </w:rPr>
            </w:pPr>
            <w:r w:rsidRPr="00A45C0D">
              <w:rPr>
                <w:sz w:val="24"/>
              </w:rPr>
              <w:t> </w:t>
            </w:r>
          </w:p>
        </w:tc>
        <w:tc>
          <w:tcPr>
            <w:tcW w:w="4225" w:type="dxa"/>
            <w:tcBorders>
              <w:top w:val="nil"/>
              <w:left w:val="nil"/>
              <w:bottom w:val="single" w:sz="4" w:space="0" w:color="auto"/>
              <w:right w:val="single" w:sz="4" w:space="0" w:color="auto"/>
            </w:tcBorders>
            <w:shd w:val="clear" w:color="auto" w:fill="auto"/>
            <w:hideMark/>
          </w:tcPr>
          <w:p w14:paraId="0C1CCBAD" w14:textId="77777777" w:rsidR="00A45C0D" w:rsidRPr="00A45C0D" w:rsidRDefault="00A45C0D" w:rsidP="00A45C0D">
            <w:pPr>
              <w:jc w:val="left"/>
              <w:rPr>
                <w:sz w:val="24"/>
              </w:rPr>
            </w:pPr>
            <w:r w:rsidRPr="00A45C0D">
              <w:rPr>
                <w:sz w:val="24"/>
              </w:rPr>
              <w:t>Распределение трудовых ресурсов (п.1+п.2+ п.3)</w:t>
            </w:r>
          </w:p>
        </w:tc>
        <w:tc>
          <w:tcPr>
            <w:tcW w:w="1460" w:type="dxa"/>
            <w:tcBorders>
              <w:top w:val="nil"/>
              <w:left w:val="nil"/>
              <w:bottom w:val="single" w:sz="4" w:space="0" w:color="auto"/>
              <w:right w:val="single" w:sz="4" w:space="0" w:color="auto"/>
            </w:tcBorders>
            <w:shd w:val="clear" w:color="auto" w:fill="auto"/>
            <w:vAlign w:val="center"/>
            <w:hideMark/>
          </w:tcPr>
          <w:p w14:paraId="47BE64F1" w14:textId="77777777" w:rsidR="00A45C0D" w:rsidRPr="00A45C0D" w:rsidRDefault="00A45C0D" w:rsidP="00A45C0D">
            <w:pPr>
              <w:jc w:val="center"/>
              <w:rPr>
                <w:sz w:val="24"/>
              </w:rPr>
            </w:pPr>
            <w:r w:rsidRPr="00A45C0D">
              <w:rPr>
                <w:sz w:val="24"/>
              </w:rPr>
              <w:t>2,30</w:t>
            </w:r>
          </w:p>
        </w:tc>
        <w:tc>
          <w:tcPr>
            <w:tcW w:w="1257" w:type="dxa"/>
            <w:tcBorders>
              <w:top w:val="nil"/>
              <w:left w:val="nil"/>
              <w:bottom w:val="single" w:sz="4" w:space="0" w:color="auto"/>
              <w:right w:val="single" w:sz="4" w:space="0" w:color="auto"/>
            </w:tcBorders>
            <w:shd w:val="clear" w:color="auto" w:fill="auto"/>
            <w:vAlign w:val="center"/>
            <w:hideMark/>
          </w:tcPr>
          <w:p w14:paraId="6E335B1F" w14:textId="77777777" w:rsidR="00A45C0D" w:rsidRPr="00A45C0D" w:rsidRDefault="00A45C0D" w:rsidP="00A45C0D">
            <w:pPr>
              <w:jc w:val="center"/>
              <w:rPr>
                <w:sz w:val="24"/>
              </w:rPr>
            </w:pPr>
            <w:r w:rsidRPr="00A45C0D">
              <w:rPr>
                <w:sz w:val="24"/>
              </w:rPr>
              <w:t>2,30</w:t>
            </w:r>
          </w:p>
        </w:tc>
        <w:tc>
          <w:tcPr>
            <w:tcW w:w="1464" w:type="dxa"/>
            <w:tcBorders>
              <w:top w:val="nil"/>
              <w:left w:val="nil"/>
              <w:bottom w:val="single" w:sz="4" w:space="0" w:color="auto"/>
              <w:right w:val="single" w:sz="4" w:space="0" w:color="auto"/>
            </w:tcBorders>
            <w:shd w:val="clear" w:color="auto" w:fill="auto"/>
            <w:vAlign w:val="center"/>
            <w:hideMark/>
          </w:tcPr>
          <w:p w14:paraId="433BB1D7" w14:textId="77777777" w:rsidR="00A45C0D" w:rsidRPr="00A45C0D" w:rsidRDefault="00A45C0D" w:rsidP="00A45C0D">
            <w:pPr>
              <w:jc w:val="center"/>
              <w:rPr>
                <w:sz w:val="24"/>
              </w:rPr>
            </w:pPr>
            <w:r w:rsidRPr="00A45C0D">
              <w:rPr>
                <w:sz w:val="24"/>
              </w:rPr>
              <w:t>3,68</w:t>
            </w:r>
          </w:p>
        </w:tc>
      </w:tr>
      <w:tr w:rsidR="00A45C0D" w:rsidRPr="00A45C0D" w14:paraId="51E21002" w14:textId="77777777" w:rsidTr="00FA5195">
        <w:trPr>
          <w:trHeight w:val="315"/>
        </w:trPr>
        <w:tc>
          <w:tcPr>
            <w:tcW w:w="945" w:type="dxa"/>
            <w:tcBorders>
              <w:top w:val="nil"/>
              <w:left w:val="single" w:sz="4" w:space="0" w:color="auto"/>
              <w:bottom w:val="single" w:sz="4" w:space="0" w:color="auto"/>
              <w:right w:val="single" w:sz="4" w:space="0" w:color="auto"/>
            </w:tcBorders>
            <w:shd w:val="clear" w:color="auto" w:fill="auto"/>
            <w:hideMark/>
          </w:tcPr>
          <w:p w14:paraId="18199F23" w14:textId="77777777" w:rsidR="00A45C0D" w:rsidRPr="00A45C0D" w:rsidRDefault="00A45C0D" w:rsidP="00A45C0D">
            <w:pPr>
              <w:jc w:val="center"/>
              <w:rPr>
                <w:sz w:val="24"/>
              </w:rPr>
            </w:pPr>
            <w:r w:rsidRPr="00A45C0D">
              <w:rPr>
                <w:sz w:val="24"/>
              </w:rPr>
              <w:t>1</w:t>
            </w:r>
          </w:p>
        </w:tc>
        <w:tc>
          <w:tcPr>
            <w:tcW w:w="4225" w:type="dxa"/>
            <w:tcBorders>
              <w:top w:val="nil"/>
              <w:left w:val="nil"/>
              <w:bottom w:val="single" w:sz="4" w:space="0" w:color="auto"/>
              <w:right w:val="single" w:sz="4" w:space="0" w:color="auto"/>
            </w:tcBorders>
            <w:shd w:val="clear" w:color="auto" w:fill="auto"/>
            <w:hideMark/>
          </w:tcPr>
          <w:p w14:paraId="29FAC2D4" w14:textId="77777777" w:rsidR="00A45C0D" w:rsidRPr="00A45C0D" w:rsidRDefault="00A45C0D" w:rsidP="00A45C0D">
            <w:pPr>
              <w:jc w:val="left"/>
              <w:rPr>
                <w:sz w:val="24"/>
              </w:rPr>
            </w:pPr>
            <w:r w:rsidRPr="00A45C0D">
              <w:rPr>
                <w:sz w:val="24"/>
              </w:rPr>
              <w:t>Количество рабочих мест</w:t>
            </w:r>
          </w:p>
        </w:tc>
        <w:tc>
          <w:tcPr>
            <w:tcW w:w="1460" w:type="dxa"/>
            <w:tcBorders>
              <w:top w:val="nil"/>
              <w:left w:val="nil"/>
              <w:bottom w:val="single" w:sz="4" w:space="0" w:color="auto"/>
              <w:right w:val="single" w:sz="4" w:space="0" w:color="auto"/>
            </w:tcBorders>
            <w:shd w:val="clear" w:color="auto" w:fill="auto"/>
            <w:vAlign w:val="center"/>
            <w:hideMark/>
          </w:tcPr>
          <w:p w14:paraId="141112F0" w14:textId="77777777" w:rsidR="00A45C0D" w:rsidRPr="00A45C0D" w:rsidRDefault="00A45C0D" w:rsidP="00A45C0D">
            <w:pPr>
              <w:jc w:val="center"/>
              <w:rPr>
                <w:sz w:val="24"/>
              </w:rPr>
            </w:pPr>
            <w:r w:rsidRPr="00A45C0D">
              <w:rPr>
                <w:sz w:val="24"/>
              </w:rPr>
              <w:t>0,92</w:t>
            </w:r>
          </w:p>
        </w:tc>
        <w:tc>
          <w:tcPr>
            <w:tcW w:w="1257" w:type="dxa"/>
            <w:tcBorders>
              <w:top w:val="nil"/>
              <w:left w:val="nil"/>
              <w:bottom w:val="single" w:sz="4" w:space="0" w:color="auto"/>
              <w:right w:val="single" w:sz="4" w:space="0" w:color="auto"/>
            </w:tcBorders>
            <w:shd w:val="clear" w:color="auto" w:fill="auto"/>
            <w:vAlign w:val="center"/>
            <w:hideMark/>
          </w:tcPr>
          <w:p w14:paraId="6E104572" w14:textId="77777777" w:rsidR="00A45C0D" w:rsidRPr="00A45C0D" w:rsidRDefault="00A45C0D" w:rsidP="00A45C0D">
            <w:pPr>
              <w:jc w:val="center"/>
              <w:rPr>
                <w:sz w:val="24"/>
              </w:rPr>
            </w:pPr>
            <w:r w:rsidRPr="00A45C0D">
              <w:rPr>
                <w:sz w:val="24"/>
              </w:rPr>
              <w:t>0,95</w:t>
            </w:r>
          </w:p>
        </w:tc>
        <w:tc>
          <w:tcPr>
            <w:tcW w:w="1464" w:type="dxa"/>
            <w:tcBorders>
              <w:top w:val="nil"/>
              <w:left w:val="nil"/>
              <w:bottom w:val="single" w:sz="4" w:space="0" w:color="auto"/>
              <w:right w:val="single" w:sz="4" w:space="0" w:color="auto"/>
            </w:tcBorders>
            <w:shd w:val="clear" w:color="auto" w:fill="auto"/>
            <w:vAlign w:val="center"/>
            <w:hideMark/>
          </w:tcPr>
          <w:p w14:paraId="01451277" w14:textId="77777777" w:rsidR="00A45C0D" w:rsidRPr="00A45C0D" w:rsidRDefault="00A45C0D" w:rsidP="00A45C0D">
            <w:pPr>
              <w:jc w:val="center"/>
              <w:rPr>
                <w:sz w:val="24"/>
              </w:rPr>
            </w:pPr>
            <w:r w:rsidRPr="00A45C0D">
              <w:rPr>
                <w:sz w:val="24"/>
              </w:rPr>
              <w:t>2,28</w:t>
            </w:r>
          </w:p>
        </w:tc>
      </w:tr>
      <w:tr w:rsidR="00A45C0D" w:rsidRPr="00A45C0D" w14:paraId="7558AC2F" w14:textId="77777777" w:rsidTr="00FA5195">
        <w:trPr>
          <w:trHeight w:val="300"/>
        </w:trPr>
        <w:tc>
          <w:tcPr>
            <w:tcW w:w="945" w:type="dxa"/>
            <w:tcBorders>
              <w:top w:val="nil"/>
              <w:left w:val="single" w:sz="4" w:space="0" w:color="auto"/>
              <w:bottom w:val="single" w:sz="4" w:space="0" w:color="auto"/>
              <w:right w:val="single" w:sz="4" w:space="0" w:color="auto"/>
            </w:tcBorders>
            <w:shd w:val="clear" w:color="auto" w:fill="auto"/>
            <w:hideMark/>
          </w:tcPr>
          <w:p w14:paraId="688D0015" w14:textId="77777777" w:rsidR="00A45C0D" w:rsidRPr="00A45C0D" w:rsidRDefault="00A45C0D" w:rsidP="00A45C0D">
            <w:pPr>
              <w:jc w:val="center"/>
              <w:rPr>
                <w:sz w:val="24"/>
              </w:rPr>
            </w:pPr>
            <w:r w:rsidRPr="00A45C0D">
              <w:rPr>
                <w:sz w:val="24"/>
              </w:rPr>
              <w:t>2</w:t>
            </w:r>
          </w:p>
        </w:tc>
        <w:tc>
          <w:tcPr>
            <w:tcW w:w="4225" w:type="dxa"/>
            <w:tcBorders>
              <w:top w:val="nil"/>
              <w:left w:val="nil"/>
              <w:bottom w:val="single" w:sz="4" w:space="0" w:color="auto"/>
              <w:right w:val="single" w:sz="4" w:space="0" w:color="auto"/>
            </w:tcBorders>
            <w:shd w:val="clear" w:color="auto" w:fill="auto"/>
            <w:hideMark/>
          </w:tcPr>
          <w:p w14:paraId="04490564" w14:textId="77777777" w:rsidR="00A45C0D" w:rsidRPr="00A45C0D" w:rsidRDefault="00A45C0D" w:rsidP="00A45C0D">
            <w:pPr>
              <w:jc w:val="left"/>
              <w:rPr>
                <w:sz w:val="24"/>
              </w:rPr>
            </w:pPr>
            <w:r w:rsidRPr="00A45C0D">
              <w:rPr>
                <w:sz w:val="24"/>
              </w:rPr>
              <w:t>Не занято трудовой деятельностью</w:t>
            </w:r>
          </w:p>
        </w:tc>
        <w:tc>
          <w:tcPr>
            <w:tcW w:w="1460" w:type="dxa"/>
            <w:tcBorders>
              <w:top w:val="nil"/>
              <w:left w:val="nil"/>
              <w:bottom w:val="single" w:sz="4" w:space="0" w:color="auto"/>
              <w:right w:val="single" w:sz="4" w:space="0" w:color="auto"/>
            </w:tcBorders>
            <w:shd w:val="clear" w:color="auto" w:fill="auto"/>
            <w:vAlign w:val="center"/>
            <w:hideMark/>
          </w:tcPr>
          <w:p w14:paraId="0060860E" w14:textId="77777777" w:rsidR="00A45C0D" w:rsidRPr="00A45C0D" w:rsidRDefault="00A45C0D" w:rsidP="00A45C0D">
            <w:pPr>
              <w:jc w:val="center"/>
              <w:rPr>
                <w:sz w:val="24"/>
              </w:rPr>
            </w:pPr>
            <w:r w:rsidRPr="00A45C0D">
              <w:rPr>
                <w:sz w:val="24"/>
              </w:rPr>
              <w:t>0,31</w:t>
            </w:r>
          </w:p>
        </w:tc>
        <w:tc>
          <w:tcPr>
            <w:tcW w:w="1257" w:type="dxa"/>
            <w:tcBorders>
              <w:top w:val="nil"/>
              <w:left w:val="nil"/>
              <w:bottom w:val="single" w:sz="4" w:space="0" w:color="auto"/>
              <w:right w:val="single" w:sz="4" w:space="0" w:color="auto"/>
            </w:tcBorders>
            <w:shd w:val="clear" w:color="auto" w:fill="auto"/>
            <w:vAlign w:val="center"/>
            <w:hideMark/>
          </w:tcPr>
          <w:p w14:paraId="12036775" w14:textId="77777777" w:rsidR="00A45C0D" w:rsidRPr="00A45C0D" w:rsidRDefault="00A45C0D" w:rsidP="00A45C0D">
            <w:pPr>
              <w:jc w:val="center"/>
              <w:rPr>
                <w:sz w:val="24"/>
              </w:rPr>
            </w:pPr>
            <w:r w:rsidRPr="00A45C0D">
              <w:rPr>
                <w:sz w:val="24"/>
              </w:rPr>
              <w:t>0,29</w:t>
            </w:r>
          </w:p>
        </w:tc>
        <w:tc>
          <w:tcPr>
            <w:tcW w:w="1464" w:type="dxa"/>
            <w:tcBorders>
              <w:top w:val="nil"/>
              <w:left w:val="nil"/>
              <w:bottom w:val="single" w:sz="4" w:space="0" w:color="auto"/>
              <w:right w:val="single" w:sz="4" w:space="0" w:color="auto"/>
            </w:tcBorders>
            <w:shd w:val="clear" w:color="auto" w:fill="auto"/>
            <w:vAlign w:val="center"/>
            <w:hideMark/>
          </w:tcPr>
          <w:p w14:paraId="27A4B8F7" w14:textId="77777777" w:rsidR="00A45C0D" w:rsidRPr="00A45C0D" w:rsidRDefault="00A45C0D" w:rsidP="00A45C0D">
            <w:pPr>
              <w:jc w:val="center"/>
              <w:rPr>
                <w:sz w:val="24"/>
              </w:rPr>
            </w:pPr>
            <w:r w:rsidRPr="00A45C0D">
              <w:rPr>
                <w:sz w:val="24"/>
              </w:rPr>
              <w:t>0,32</w:t>
            </w:r>
          </w:p>
        </w:tc>
      </w:tr>
      <w:tr w:rsidR="00A45C0D" w:rsidRPr="00A45C0D" w14:paraId="09519FA0" w14:textId="77777777" w:rsidTr="00FA5195">
        <w:trPr>
          <w:trHeight w:val="390"/>
        </w:trPr>
        <w:tc>
          <w:tcPr>
            <w:tcW w:w="945" w:type="dxa"/>
            <w:tcBorders>
              <w:top w:val="nil"/>
              <w:left w:val="single" w:sz="4" w:space="0" w:color="auto"/>
              <w:bottom w:val="single" w:sz="4" w:space="0" w:color="auto"/>
              <w:right w:val="single" w:sz="4" w:space="0" w:color="auto"/>
            </w:tcBorders>
            <w:shd w:val="clear" w:color="auto" w:fill="auto"/>
            <w:hideMark/>
          </w:tcPr>
          <w:p w14:paraId="65D26BED" w14:textId="77777777" w:rsidR="00A45C0D" w:rsidRPr="00A45C0D" w:rsidRDefault="00A45C0D" w:rsidP="00A45C0D">
            <w:pPr>
              <w:jc w:val="center"/>
              <w:rPr>
                <w:sz w:val="24"/>
              </w:rPr>
            </w:pPr>
            <w:r w:rsidRPr="00A45C0D">
              <w:rPr>
                <w:sz w:val="24"/>
              </w:rPr>
              <w:t>3</w:t>
            </w:r>
          </w:p>
        </w:tc>
        <w:tc>
          <w:tcPr>
            <w:tcW w:w="4225" w:type="dxa"/>
            <w:tcBorders>
              <w:top w:val="nil"/>
              <w:left w:val="nil"/>
              <w:bottom w:val="single" w:sz="4" w:space="0" w:color="auto"/>
              <w:right w:val="single" w:sz="4" w:space="0" w:color="auto"/>
            </w:tcBorders>
            <w:shd w:val="clear" w:color="auto" w:fill="auto"/>
            <w:hideMark/>
          </w:tcPr>
          <w:p w14:paraId="54834FD1" w14:textId="77777777" w:rsidR="00A45C0D" w:rsidRPr="00A45C0D" w:rsidRDefault="00A45C0D" w:rsidP="00A45C0D">
            <w:pPr>
              <w:jc w:val="left"/>
              <w:rPr>
                <w:sz w:val="24"/>
              </w:rPr>
            </w:pPr>
            <w:r w:rsidRPr="00A45C0D">
              <w:rPr>
                <w:sz w:val="24"/>
              </w:rPr>
              <w:t>Сальдо маятниковой миграции, в т.ч.</w:t>
            </w:r>
          </w:p>
        </w:tc>
        <w:tc>
          <w:tcPr>
            <w:tcW w:w="1460" w:type="dxa"/>
            <w:tcBorders>
              <w:top w:val="nil"/>
              <w:left w:val="nil"/>
              <w:bottom w:val="single" w:sz="4" w:space="0" w:color="auto"/>
              <w:right w:val="single" w:sz="4" w:space="0" w:color="auto"/>
            </w:tcBorders>
            <w:shd w:val="clear" w:color="auto" w:fill="auto"/>
            <w:vAlign w:val="center"/>
            <w:hideMark/>
          </w:tcPr>
          <w:p w14:paraId="4C99F445" w14:textId="77777777" w:rsidR="00A45C0D" w:rsidRPr="00A45C0D" w:rsidRDefault="00A45C0D" w:rsidP="00A45C0D">
            <w:pPr>
              <w:jc w:val="center"/>
              <w:rPr>
                <w:sz w:val="24"/>
              </w:rPr>
            </w:pPr>
            <w:r w:rsidRPr="00A45C0D">
              <w:rPr>
                <w:sz w:val="24"/>
              </w:rPr>
              <w:t>1,07</w:t>
            </w:r>
          </w:p>
        </w:tc>
        <w:tc>
          <w:tcPr>
            <w:tcW w:w="1257" w:type="dxa"/>
            <w:tcBorders>
              <w:top w:val="nil"/>
              <w:left w:val="nil"/>
              <w:bottom w:val="single" w:sz="4" w:space="0" w:color="auto"/>
              <w:right w:val="single" w:sz="4" w:space="0" w:color="auto"/>
            </w:tcBorders>
            <w:shd w:val="clear" w:color="auto" w:fill="auto"/>
            <w:vAlign w:val="center"/>
            <w:hideMark/>
          </w:tcPr>
          <w:p w14:paraId="493CD1C2" w14:textId="77777777" w:rsidR="00A45C0D" w:rsidRPr="00A45C0D" w:rsidRDefault="00A45C0D" w:rsidP="00A45C0D">
            <w:pPr>
              <w:jc w:val="center"/>
              <w:rPr>
                <w:sz w:val="24"/>
              </w:rPr>
            </w:pPr>
            <w:r w:rsidRPr="00A45C0D">
              <w:rPr>
                <w:sz w:val="24"/>
              </w:rPr>
              <w:t>1,06</w:t>
            </w:r>
          </w:p>
        </w:tc>
        <w:tc>
          <w:tcPr>
            <w:tcW w:w="1464" w:type="dxa"/>
            <w:tcBorders>
              <w:top w:val="nil"/>
              <w:left w:val="nil"/>
              <w:bottom w:val="single" w:sz="4" w:space="0" w:color="auto"/>
              <w:right w:val="single" w:sz="4" w:space="0" w:color="auto"/>
            </w:tcBorders>
            <w:shd w:val="clear" w:color="auto" w:fill="auto"/>
            <w:vAlign w:val="center"/>
            <w:hideMark/>
          </w:tcPr>
          <w:p w14:paraId="3D47DF63" w14:textId="77777777" w:rsidR="00A45C0D" w:rsidRPr="00A45C0D" w:rsidRDefault="00A45C0D" w:rsidP="00A45C0D">
            <w:pPr>
              <w:jc w:val="center"/>
              <w:rPr>
                <w:sz w:val="24"/>
              </w:rPr>
            </w:pPr>
            <w:r w:rsidRPr="00A45C0D">
              <w:rPr>
                <w:sz w:val="24"/>
              </w:rPr>
              <w:t>1,08</w:t>
            </w:r>
          </w:p>
        </w:tc>
      </w:tr>
    </w:tbl>
    <w:p w14:paraId="1B657B9E" w14:textId="77777777" w:rsidR="00A45C0D" w:rsidRPr="00A45C0D" w:rsidRDefault="00A45C0D" w:rsidP="00A45C0D">
      <w:pPr>
        <w:spacing w:line="312" w:lineRule="auto"/>
        <w:jc w:val="left"/>
        <w:rPr>
          <w:sz w:val="24"/>
        </w:rPr>
      </w:pPr>
    </w:p>
    <w:p w14:paraId="1F44229C" w14:textId="77777777" w:rsidR="00A45C0D" w:rsidRDefault="00A45C0D" w:rsidP="00944A9E"/>
    <w:p w14:paraId="13F075B8" w14:textId="77777777" w:rsidR="00944A9E" w:rsidRDefault="001140CB" w:rsidP="00944A9E">
      <w:pPr>
        <w:rPr>
          <w:b/>
        </w:rPr>
      </w:pPr>
      <w:r w:rsidRPr="001140CB">
        <w:rPr>
          <w:b/>
        </w:rPr>
        <w:t>С</w:t>
      </w:r>
      <w:r w:rsidR="00944A9E" w:rsidRPr="001140CB">
        <w:rPr>
          <w:b/>
        </w:rPr>
        <w:t>оциально-экономическое развитие ЗАТО городской округ Молодежный.</w:t>
      </w:r>
    </w:p>
    <w:p w14:paraId="0AE0CC6B" w14:textId="77777777" w:rsidR="00944A9E" w:rsidRPr="00584801" w:rsidRDefault="001140CB" w:rsidP="00F9096E">
      <w:pPr>
        <w:pStyle w:val="2"/>
        <w:rPr>
          <w:rFonts w:ascii="Times New Roman" w:hAnsi="Times New Roman" w:cs="Times New Roman"/>
        </w:rPr>
      </w:pPr>
      <w:bookmarkStart w:id="3" w:name="_Toc75977793"/>
      <w:r w:rsidRPr="00584801">
        <w:rPr>
          <w:rFonts w:ascii="Times New Roman" w:hAnsi="Times New Roman" w:cs="Times New Roman"/>
        </w:rPr>
        <w:t>1.3</w:t>
      </w:r>
      <w:r w:rsidRPr="00584801">
        <w:rPr>
          <w:rFonts w:ascii="Times New Roman" w:hAnsi="Times New Roman" w:cs="Times New Roman"/>
        </w:rPr>
        <w:tab/>
        <w:t>Прогноз развития промышленного сектора</w:t>
      </w:r>
      <w:r w:rsidR="00F9096E" w:rsidRPr="00584801">
        <w:rPr>
          <w:rFonts w:ascii="Times New Roman" w:hAnsi="Times New Roman" w:cs="Times New Roman"/>
        </w:rPr>
        <w:t>.</w:t>
      </w:r>
      <w:bookmarkEnd w:id="3"/>
    </w:p>
    <w:p w14:paraId="6D0EDDAA" w14:textId="77777777" w:rsidR="001140CB" w:rsidRPr="001140CB" w:rsidRDefault="001140CB" w:rsidP="002B022F">
      <w:pPr>
        <w:tabs>
          <w:tab w:val="num" w:pos="1080"/>
        </w:tabs>
        <w:spacing w:line="276" w:lineRule="auto"/>
        <w:ind w:firstLine="142"/>
        <w:rPr>
          <w:szCs w:val="28"/>
        </w:rPr>
      </w:pPr>
      <w:r w:rsidRPr="001140CB">
        <w:rPr>
          <w:szCs w:val="28"/>
        </w:rPr>
        <w:t>Основными направлениями развития производственно-хозяйственного комплекса городского округа Молодёжный являются:</w:t>
      </w:r>
    </w:p>
    <w:p w14:paraId="6E5AB6D2" w14:textId="77777777" w:rsidR="001140CB" w:rsidRPr="001140CB" w:rsidRDefault="001140CB" w:rsidP="002B022F">
      <w:pPr>
        <w:numPr>
          <w:ilvl w:val="0"/>
          <w:numId w:val="2"/>
        </w:numPr>
        <w:tabs>
          <w:tab w:val="clear" w:pos="1986"/>
          <w:tab w:val="num" w:pos="0"/>
          <w:tab w:val="left" w:pos="742"/>
          <w:tab w:val="left" w:pos="1050"/>
          <w:tab w:val="num" w:pos="1276"/>
          <w:tab w:val="num" w:pos="1778"/>
        </w:tabs>
        <w:spacing w:line="276" w:lineRule="auto"/>
        <w:ind w:left="851" w:hanging="567"/>
        <w:rPr>
          <w:szCs w:val="28"/>
        </w:rPr>
      </w:pPr>
      <w:r w:rsidRPr="001140CB">
        <w:rPr>
          <w:szCs w:val="28"/>
        </w:rPr>
        <w:t>формирование зон объектов обслуживания микрорайонного значения;</w:t>
      </w:r>
    </w:p>
    <w:p w14:paraId="29247E11" w14:textId="77777777" w:rsidR="001140CB" w:rsidRPr="001140CB" w:rsidRDefault="001140CB" w:rsidP="002B022F">
      <w:pPr>
        <w:numPr>
          <w:ilvl w:val="0"/>
          <w:numId w:val="2"/>
        </w:numPr>
        <w:tabs>
          <w:tab w:val="clear" w:pos="1986"/>
          <w:tab w:val="num" w:pos="0"/>
          <w:tab w:val="left" w:pos="742"/>
          <w:tab w:val="left" w:pos="1050"/>
          <w:tab w:val="num" w:pos="1276"/>
          <w:tab w:val="num" w:pos="1778"/>
        </w:tabs>
        <w:spacing w:line="276" w:lineRule="auto"/>
        <w:ind w:left="851" w:hanging="567"/>
        <w:rPr>
          <w:szCs w:val="28"/>
        </w:rPr>
      </w:pPr>
      <w:r w:rsidRPr="001140CB">
        <w:rPr>
          <w:szCs w:val="28"/>
        </w:rPr>
        <w:t>развитие локальных площадок хозяйственных объектов;</w:t>
      </w:r>
    </w:p>
    <w:p w14:paraId="78051BAD" w14:textId="77777777" w:rsidR="001140CB" w:rsidRPr="001140CB" w:rsidRDefault="001140CB" w:rsidP="002B022F">
      <w:pPr>
        <w:numPr>
          <w:ilvl w:val="0"/>
          <w:numId w:val="2"/>
        </w:numPr>
        <w:tabs>
          <w:tab w:val="clear" w:pos="1986"/>
          <w:tab w:val="num" w:pos="0"/>
          <w:tab w:val="left" w:pos="742"/>
          <w:tab w:val="left" w:pos="1050"/>
          <w:tab w:val="num" w:pos="1276"/>
          <w:tab w:val="num" w:pos="1778"/>
        </w:tabs>
        <w:spacing w:line="276" w:lineRule="auto"/>
        <w:ind w:left="851" w:hanging="567"/>
        <w:rPr>
          <w:szCs w:val="28"/>
        </w:rPr>
      </w:pPr>
      <w:r w:rsidRPr="001140CB">
        <w:rPr>
          <w:szCs w:val="28"/>
        </w:rPr>
        <w:t>размещение объектов предпринимательской деятельности;</w:t>
      </w:r>
    </w:p>
    <w:p w14:paraId="7703C351" w14:textId="77777777" w:rsidR="001140CB" w:rsidRPr="001140CB" w:rsidRDefault="001140CB" w:rsidP="002B022F">
      <w:pPr>
        <w:numPr>
          <w:ilvl w:val="0"/>
          <w:numId w:val="2"/>
        </w:numPr>
        <w:tabs>
          <w:tab w:val="clear" w:pos="1986"/>
          <w:tab w:val="num" w:pos="0"/>
          <w:tab w:val="left" w:pos="709"/>
          <w:tab w:val="num" w:pos="1276"/>
          <w:tab w:val="num" w:pos="1778"/>
        </w:tabs>
        <w:spacing w:line="276" w:lineRule="auto"/>
        <w:ind w:left="709" w:hanging="425"/>
        <w:rPr>
          <w:szCs w:val="28"/>
        </w:rPr>
      </w:pPr>
      <w:r w:rsidRPr="001140CB">
        <w:rPr>
          <w:szCs w:val="28"/>
        </w:rPr>
        <w:t>формирование системы рабочих мест, ориентированной на эффективное использование имеющихся трудовых ресурсов и обеспечивающей рациональную занятость населения.</w:t>
      </w:r>
    </w:p>
    <w:p w14:paraId="6668E3D9" w14:textId="77777777" w:rsidR="001140CB" w:rsidRPr="001140CB" w:rsidRDefault="001140CB" w:rsidP="002B022F">
      <w:pPr>
        <w:tabs>
          <w:tab w:val="num" w:pos="1080"/>
        </w:tabs>
        <w:spacing w:line="276" w:lineRule="auto"/>
        <w:ind w:firstLine="142"/>
        <w:rPr>
          <w:szCs w:val="28"/>
        </w:rPr>
      </w:pPr>
      <w:r w:rsidRPr="001140CB">
        <w:rPr>
          <w:szCs w:val="28"/>
        </w:rPr>
        <w:t xml:space="preserve">Всего под объекты, планируемые к размещению, предусмотрено 14,76 га. Это позволит организовать около 1,36 тыс. рабочих мест </w:t>
      </w:r>
    </w:p>
    <w:p w14:paraId="60F9EB8C" w14:textId="77777777" w:rsidR="001140CB" w:rsidRPr="001140CB" w:rsidRDefault="001140CB" w:rsidP="002B022F">
      <w:pPr>
        <w:tabs>
          <w:tab w:val="num" w:pos="1080"/>
        </w:tabs>
        <w:spacing w:line="276" w:lineRule="auto"/>
        <w:ind w:firstLine="142"/>
        <w:rPr>
          <w:szCs w:val="28"/>
        </w:rPr>
      </w:pPr>
      <w:r w:rsidRPr="001140CB">
        <w:rPr>
          <w:szCs w:val="28"/>
        </w:rPr>
        <w:t>Количество рабочих мест городского округа Молодёжный составит:</w:t>
      </w:r>
    </w:p>
    <w:p w14:paraId="6ECE5364" w14:textId="77777777" w:rsidR="001140CB" w:rsidRPr="001140CB" w:rsidRDefault="001140CB" w:rsidP="002B022F">
      <w:pPr>
        <w:tabs>
          <w:tab w:val="num" w:pos="1080"/>
        </w:tabs>
        <w:spacing w:line="276" w:lineRule="auto"/>
        <w:ind w:firstLine="142"/>
        <w:rPr>
          <w:szCs w:val="28"/>
        </w:rPr>
      </w:pPr>
      <w:r w:rsidRPr="001140CB">
        <w:rPr>
          <w:szCs w:val="28"/>
        </w:rPr>
        <w:t>на первую очередь (202</w:t>
      </w:r>
      <w:r w:rsidR="002B022F">
        <w:rPr>
          <w:szCs w:val="28"/>
        </w:rPr>
        <w:t>6</w:t>
      </w:r>
      <w:r w:rsidRPr="001140CB">
        <w:rPr>
          <w:szCs w:val="28"/>
        </w:rPr>
        <w:t xml:space="preserve"> год) – 0,028 тыс. ед.;</w:t>
      </w:r>
    </w:p>
    <w:p w14:paraId="7C6214FE" w14:textId="77777777" w:rsidR="001140CB" w:rsidRPr="001140CB" w:rsidRDefault="001140CB" w:rsidP="002B022F">
      <w:pPr>
        <w:tabs>
          <w:tab w:val="num" w:pos="1080"/>
        </w:tabs>
        <w:spacing w:line="276" w:lineRule="auto"/>
        <w:ind w:firstLine="142"/>
        <w:rPr>
          <w:szCs w:val="28"/>
        </w:rPr>
      </w:pPr>
      <w:r w:rsidRPr="001140CB">
        <w:rPr>
          <w:szCs w:val="28"/>
        </w:rPr>
        <w:t>на расчётный срок (203</w:t>
      </w:r>
      <w:r w:rsidR="002B022F">
        <w:rPr>
          <w:szCs w:val="28"/>
        </w:rPr>
        <w:t>5</w:t>
      </w:r>
      <w:proofErr w:type="gramStart"/>
      <w:r w:rsidRPr="001140CB">
        <w:rPr>
          <w:szCs w:val="28"/>
        </w:rPr>
        <w:t xml:space="preserve">год) </w:t>
      </w:r>
      <w:r w:rsidR="002B022F">
        <w:rPr>
          <w:szCs w:val="28"/>
        </w:rPr>
        <w:t xml:space="preserve"> </w:t>
      </w:r>
      <w:r w:rsidRPr="001140CB">
        <w:rPr>
          <w:szCs w:val="28"/>
        </w:rPr>
        <w:t>–</w:t>
      </w:r>
      <w:proofErr w:type="gramEnd"/>
      <w:r w:rsidRPr="001140CB">
        <w:rPr>
          <w:szCs w:val="28"/>
        </w:rPr>
        <w:t xml:space="preserve"> 1,360 тыс. ед.</w:t>
      </w:r>
    </w:p>
    <w:p w14:paraId="59CC433E" w14:textId="77777777" w:rsidR="002B022F" w:rsidRDefault="001140CB" w:rsidP="001665FC">
      <w:pPr>
        <w:autoSpaceDE w:val="0"/>
        <w:autoSpaceDN w:val="0"/>
        <w:adjustRightInd w:val="0"/>
        <w:spacing w:line="276" w:lineRule="auto"/>
        <w:ind w:firstLine="142"/>
        <w:jc w:val="left"/>
        <w:rPr>
          <w:szCs w:val="28"/>
        </w:rPr>
        <w:sectPr w:rsidR="002B022F" w:rsidSect="002F65D7">
          <w:pgSz w:w="11906" w:h="16838"/>
          <w:pgMar w:top="1134" w:right="964" w:bottom="964" w:left="1418" w:header="709" w:footer="709" w:gutter="0"/>
          <w:cols w:space="708"/>
          <w:docGrid w:linePitch="360"/>
        </w:sectPr>
      </w:pPr>
      <w:r w:rsidRPr="001140CB">
        <w:rPr>
          <w:szCs w:val="28"/>
        </w:rPr>
        <w:t>Целевой показатель числа рабочих мест должен составлять не менее 50 % от общей численности населения, планируемого на расчётный срок (203</w:t>
      </w:r>
      <w:r w:rsidR="002B022F">
        <w:rPr>
          <w:szCs w:val="28"/>
        </w:rPr>
        <w:t>5</w:t>
      </w:r>
      <w:r w:rsidRPr="001140CB">
        <w:rPr>
          <w:szCs w:val="28"/>
        </w:rPr>
        <w:t xml:space="preserve"> год) или 2,28 тыс. раб. мест. В результате планируемых мероприятий генерального плана на расчётный срок (203</w:t>
      </w:r>
      <w:r w:rsidR="002B022F">
        <w:rPr>
          <w:szCs w:val="28"/>
        </w:rPr>
        <w:t>5</w:t>
      </w:r>
      <w:r w:rsidRPr="001140CB">
        <w:rPr>
          <w:szCs w:val="28"/>
        </w:rPr>
        <w:t xml:space="preserve"> год) общая численность рабочих мест составит 2,28 тыс. Создание новых рабочих мест в городском округе полностью устранит дефицит рабочих мест. </w:t>
      </w:r>
    </w:p>
    <w:p w14:paraId="0C3C7BD1" w14:textId="77777777" w:rsidR="001140CB" w:rsidRPr="001140CB" w:rsidRDefault="001140CB" w:rsidP="002B022F">
      <w:pPr>
        <w:autoSpaceDE w:val="0"/>
        <w:autoSpaceDN w:val="0"/>
        <w:adjustRightInd w:val="0"/>
        <w:spacing w:line="276" w:lineRule="auto"/>
        <w:ind w:firstLine="142"/>
        <w:rPr>
          <w:szCs w:val="28"/>
        </w:rPr>
      </w:pPr>
    </w:p>
    <w:p w14:paraId="0766AFAF" w14:textId="77777777" w:rsidR="001140CB" w:rsidRPr="001140CB" w:rsidRDefault="001140CB" w:rsidP="002B022F">
      <w:pPr>
        <w:autoSpaceDE w:val="0"/>
        <w:autoSpaceDN w:val="0"/>
        <w:adjustRightInd w:val="0"/>
        <w:spacing w:line="276" w:lineRule="auto"/>
        <w:ind w:firstLine="142"/>
        <w:rPr>
          <w:szCs w:val="28"/>
        </w:rPr>
      </w:pPr>
      <w:r w:rsidRPr="001140CB">
        <w:rPr>
          <w:szCs w:val="28"/>
        </w:rPr>
        <w:t xml:space="preserve">ГО Молодёжный является закрытым территориально-административным образованием, поэтому точное количество рабочих мест установить невозможно. </w:t>
      </w:r>
    </w:p>
    <w:p w14:paraId="096E8D3E" w14:textId="77777777" w:rsidR="001140CB" w:rsidRDefault="001140CB" w:rsidP="00944A9E"/>
    <w:p w14:paraId="712D2DA1" w14:textId="77777777" w:rsidR="002B022F" w:rsidRPr="002B022F" w:rsidRDefault="002B022F" w:rsidP="002B022F">
      <w:pPr>
        <w:ind w:right="-79" w:firstLine="720"/>
        <w:jc w:val="center"/>
        <w:rPr>
          <w:bCs/>
          <w:kern w:val="28"/>
          <w:szCs w:val="28"/>
        </w:rPr>
      </w:pPr>
      <w:r w:rsidRPr="002B022F">
        <w:rPr>
          <w:bCs/>
          <w:kern w:val="28"/>
          <w:szCs w:val="28"/>
        </w:rPr>
        <w:t xml:space="preserve">Территории планируемого размещения объектов промышленного, </w:t>
      </w:r>
      <w:r w:rsidRPr="002B022F">
        <w:rPr>
          <w:bCs/>
          <w:kern w:val="28"/>
          <w:szCs w:val="28"/>
        </w:rPr>
        <w:br/>
        <w:t>общественно-делового, транспортного, коммунально-складского, рекреационного назначения</w:t>
      </w:r>
    </w:p>
    <w:p w14:paraId="6D3C7CD6" w14:textId="77777777" w:rsidR="002B022F" w:rsidRPr="002B022F" w:rsidRDefault="002B022F" w:rsidP="002B022F">
      <w:pPr>
        <w:ind w:right="-79" w:firstLine="720"/>
        <w:jc w:val="right"/>
        <w:rPr>
          <w:bCs/>
          <w:kern w:val="28"/>
          <w:szCs w:val="28"/>
        </w:rPr>
      </w:pPr>
      <w:r w:rsidRPr="002B022F">
        <w:rPr>
          <w:bCs/>
          <w:kern w:val="28"/>
          <w:szCs w:val="28"/>
        </w:rPr>
        <w:t>Таблица 3.5.5.1</w:t>
      </w:r>
    </w:p>
    <w:tbl>
      <w:tblPr>
        <w:tblW w:w="13260" w:type="dxa"/>
        <w:tblInd w:w="817" w:type="dxa"/>
        <w:tblLook w:val="04A0" w:firstRow="1" w:lastRow="0" w:firstColumn="1" w:lastColumn="0" w:noHBand="0" w:noVBand="1"/>
      </w:tblPr>
      <w:tblGrid>
        <w:gridCol w:w="888"/>
        <w:gridCol w:w="2838"/>
        <w:gridCol w:w="3110"/>
        <w:gridCol w:w="1964"/>
        <w:gridCol w:w="1620"/>
        <w:gridCol w:w="1560"/>
        <w:gridCol w:w="1280"/>
      </w:tblGrid>
      <w:tr w:rsidR="002B022F" w:rsidRPr="002B022F" w14:paraId="2AAEA533" w14:textId="77777777" w:rsidTr="00FA5195">
        <w:trPr>
          <w:trHeight w:val="945"/>
          <w:tblHeader/>
        </w:trPr>
        <w:tc>
          <w:tcPr>
            <w:tcW w:w="8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E079E" w14:textId="77777777" w:rsidR="002B022F" w:rsidRPr="002B022F" w:rsidRDefault="002B022F" w:rsidP="002B022F">
            <w:pPr>
              <w:jc w:val="center"/>
              <w:rPr>
                <w:sz w:val="24"/>
              </w:rPr>
            </w:pPr>
            <w:r w:rsidRPr="002B022F">
              <w:rPr>
                <w:sz w:val="24"/>
              </w:rPr>
              <w:t>Номер</w:t>
            </w:r>
          </w:p>
        </w:tc>
        <w:tc>
          <w:tcPr>
            <w:tcW w:w="2838" w:type="dxa"/>
            <w:tcBorders>
              <w:top w:val="single" w:sz="4" w:space="0" w:color="auto"/>
              <w:left w:val="nil"/>
              <w:bottom w:val="single" w:sz="4" w:space="0" w:color="auto"/>
              <w:right w:val="single" w:sz="4" w:space="0" w:color="auto"/>
            </w:tcBorders>
            <w:shd w:val="clear" w:color="auto" w:fill="auto"/>
            <w:vAlign w:val="center"/>
            <w:hideMark/>
          </w:tcPr>
          <w:p w14:paraId="17C70534" w14:textId="77777777" w:rsidR="002B022F" w:rsidRPr="002B022F" w:rsidRDefault="002B022F" w:rsidP="002B022F">
            <w:pPr>
              <w:jc w:val="center"/>
              <w:rPr>
                <w:sz w:val="24"/>
              </w:rPr>
            </w:pPr>
            <w:r w:rsidRPr="002B022F">
              <w:rPr>
                <w:sz w:val="24"/>
              </w:rPr>
              <w:t>Местоположение</w:t>
            </w:r>
          </w:p>
        </w:tc>
        <w:tc>
          <w:tcPr>
            <w:tcW w:w="3110" w:type="dxa"/>
            <w:tcBorders>
              <w:top w:val="single" w:sz="4" w:space="0" w:color="auto"/>
              <w:left w:val="nil"/>
              <w:bottom w:val="nil"/>
              <w:right w:val="single" w:sz="4" w:space="0" w:color="auto"/>
            </w:tcBorders>
            <w:shd w:val="clear" w:color="auto" w:fill="auto"/>
            <w:vAlign w:val="center"/>
            <w:hideMark/>
          </w:tcPr>
          <w:p w14:paraId="491F5656" w14:textId="77777777" w:rsidR="002B022F" w:rsidRPr="002B022F" w:rsidRDefault="002B022F" w:rsidP="002B022F">
            <w:pPr>
              <w:jc w:val="center"/>
              <w:rPr>
                <w:sz w:val="24"/>
              </w:rPr>
            </w:pPr>
            <w:r w:rsidRPr="002B022F">
              <w:rPr>
                <w:sz w:val="24"/>
              </w:rPr>
              <w:t>Функциональное назначение территории</w:t>
            </w:r>
          </w:p>
        </w:tc>
        <w:tc>
          <w:tcPr>
            <w:tcW w:w="1964" w:type="dxa"/>
            <w:tcBorders>
              <w:top w:val="single" w:sz="4" w:space="0" w:color="auto"/>
              <w:left w:val="nil"/>
              <w:bottom w:val="single" w:sz="4" w:space="0" w:color="auto"/>
              <w:right w:val="single" w:sz="4" w:space="0" w:color="auto"/>
            </w:tcBorders>
            <w:shd w:val="clear" w:color="auto" w:fill="auto"/>
            <w:vAlign w:val="center"/>
            <w:hideMark/>
          </w:tcPr>
          <w:p w14:paraId="523FEECB" w14:textId="77777777" w:rsidR="002B022F" w:rsidRPr="002B022F" w:rsidRDefault="002B022F" w:rsidP="002B022F">
            <w:pPr>
              <w:jc w:val="center"/>
              <w:rPr>
                <w:sz w:val="24"/>
              </w:rPr>
            </w:pPr>
            <w:r w:rsidRPr="002B022F">
              <w:rPr>
                <w:sz w:val="24"/>
              </w:rPr>
              <w:t> </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79B8BB82" w14:textId="77777777" w:rsidR="002B022F" w:rsidRPr="002B022F" w:rsidRDefault="002B022F" w:rsidP="002B022F">
            <w:pPr>
              <w:jc w:val="center"/>
              <w:rPr>
                <w:sz w:val="24"/>
              </w:rPr>
            </w:pPr>
            <w:r w:rsidRPr="002B022F">
              <w:rPr>
                <w:sz w:val="24"/>
              </w:rPr>
              <w:t>Территория, га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3EFE5B4B" w14:textId="77777777" w:rsidR="002B022F" w:rsidRPr="002B022F" w:rsidRDefault="002B022F" w:rsidP="002B022F">
            <w:pPr>
              <w:jc w:val="center"/>
              <w:rPr>
                <w:sz w:val="24"/>
              </w:rPr>
            </w:pPr>
            <w:r w:rsidRPr="002B022F">
              <w:rPr>
                <w:sz w:val="24"/>
              </w:rPr>
              <w:t>Площадь объектов, тыс. кв. м</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3F0129D5" w14:textId="77777777" w:rsidR="002B022F" w:rsidRPr="002B022F" w:rsidRDefault="002B022F" w:rsidP="002B022F">
            <w:pPr>
              <w:jc w:val="center"/>
              <w:rPr>
                <w:sz w:val="24"/>
              </w:rPr>
            </w:pPr>
            <w:r w:rsidRPr="002B022F">
              <w:rPr>
                <w:sz w:val="24"/>
              </w:rPr>
              <w:t>Рабочие места, тыс. мест</w:t>
            </w:r>
          </w:p>
        </w:tc>
      </w:tr>
      <w:tr w:rsidR="002B022F" w:rsidRPr="002B022F" w14:paraId="3AAAED30" w14:textId="77777777" w:rsidTr="00FA5195">
        <w:trPr>
          <w:trHeight w:val="960"/>
        </w:trPr>
        <w:tc>
          <w:tcPr>
            <w:tcW w:w="888" w:type="dxa"/>
            <w:tcBorders>
              <w:top w:val="nil"/>
              <w:left w:val="single" w:sz="4" w:space="0" w:color="auto"/>
              <w:bottom w:val="single" w:sz="4" w:space="0" w:color="auto"/>
              <w:right w:val="single" w:sz="4" w:space="0" w:color="auto"/>
            </w:tcBorders>
            <w:shd w:val="clear" w:color="auto" w:fill="auto"/>
            <w:vAlign w:val="center"/>
            <w:hideMark/>
          </w:tcPr>
          <w:p w14:paraId="090460AF" w14:textId="77777777" w:rsidR="002B022F" w:rsidRPr="002B022F" w:rsidRDefault="002B022F" w:rsidP="002B022F">
            <w:pPr>
              <w:jc w:val="center"/>
              <w:rPr>
                <w:sz w:val="24"/>
              </w:rPr>
            </w:pPr>
            <w:r w:rsidRPr="002B022F">
              <w:rPr>
                <w:sz w:val="24"/>
              </w:rPr>
              <w:t>1</w:t>
            </w:r>
          </w:p>
        </w:tc>
        <w:tc>
          <w:tcPr>
            <w:tcW w:w="2838" w:type="dxa"/>
            <w:tcBorders>
              <w:top w:val="nil"/>
              <w:left w:val="nil"/>
              <w:bottom w:val="single" w:sz="4" w:space="0" w:color="auto"/>
              <w:right w:val="single" w:sz="4" w:space="0" w:color="auto"/>
            </w:tcBorders>
            <w:shd w:val="clear" w:color="auto" w:fill="auto"/>
            <w:vAlign w:val="center"/>
            <w:hideMark/>
          </w:tcPr>
          <w:p w14:paraId="07FDD42C" w14:textId="77777777" w:rsidR="002B022F" w:rsidRPr="002B022F" w:rsidRDefault="002B022F" w:rsidP="002B022F">
            <w:pPr>
              <w:jc w:val="left"/>
              <w:rPr>
                <w:sz w:val="24"/>
              </w:rPr>
            </w:pPr>
            <w:r w:rsidRPr="002B022F">
              <w:rPr>
                <w:sz w:val="24"/>
              </w:rPr>
              <w:t>ГО Молодёжный</w:t>
            </w:r>
          </w:p>
        </w:tc>
        <w:tc>
          <w:tcPr>
            <w:tcW w:w="3110" w:type="dxa"/>
            <w:tcBorders>
              <w:top w:val="single" w:sz="4" w:space="0" w:color="auto"/>
              <w:left w:val="nil"/>
              <w:bottom w:val="single" w:sz="4" w:space="0" w:color="auto"/>
              <w:right w:val="single" w:sz="4" w:space="0" w:color="auto"/>
            </w:tcBorders>
            <w:shd w:val="clear" w:color="auto" w:fill="auto"/>
            <w:vAlign w:val="center"/>
            <w:hideMark/>
          </w:tcPr>
          <w:p w14:paraId="2FC1511C" w14:textId="77777777" w:rsidR="002B022F" w:rsidRPr="002B022F" w:rsidRDefault="002B022F" w:rsidP="002B022F">
            <w:pPr>
              <w:jc w:val="left"/>
              <w:rPr>
                <w:sz w:val="24"/>
              </w:rPr>
            </w:pPr>
            <w:r w:rsidRPr="002B022F">
              <w:rPr>
                <w:sz w:val="24"/>
              </w:rPr>
              <w:t>Детский сад на 200 мест</w:t>
            </w:r>
          </w:p>
        </w:tc>
        <w:tc>
          <w:tcPr>
            <w:tcW w:w="1964" w:type="dxa"/>
            <w:tcBorders>
              <w:top w:val="nil"/>
              <w:left w:val="nil"/>
              <w:bottom w:val="single" w:sz="4" w:space="0" w:color="auto"/>
              <w:right w:val="single" w:sz="4" w:space="0" w:color="auto"/>
            </w:tcBorders>
            <w:shd w:val="clear" w:color="auto" w:fill="auto"/>
            <w:vAlign w:val="center"/>
            <w:hideMark/>
          </w:tcPr>
          <w:p w14:paraId="265170B2" w14:textId="77777777" w:rsidR="002B022F" w:rsidRPr="002B022F" w:rsidRDefault="002B022F" w:rsidP="002B022F">
            <w:pPr>
              <w:jc w:val="left"/>
              <w:rPr>
                <w:sz w:val="24"/>
              </w:rPr>
            </w:pPr>
            <w:r w:rsidRPr="002B022F">
              <w:rPr>
                <w:sz w:val="24"/>
              </w:rPr>
              <w:t>Расчетный срок (203</w:t>
            </w:r>
            <w:r>
              <w:rPr>
                <w:sz w:val="24"/>
              </w:rPr>
              <w:t>5</w:t>
            </w:r>
            <w:r w:rsidRPr="002B022F">
              <w:rPr>
                <w:sz w:val="24"/>
              </w:rPr>
              <w:t xml:space="preserve"> год)</w:t>
            </w:r>
          </w:p>
        </w:tc>
        <w:tc>
          <w:tcPr>
            <w:tcW w:w="1620" w:type="dxa"/>
            <w:tcBorders>
              <w:top w:val="nil"/>
              <w:left w:val="nil"/>
              <w:bottom w:val="single" w:sz="4" w:space="0" w:color="auto"/>
              <w:right w:val="single" w:sz="4" w:space="0" w:color="auto"/>
            </w:tcBorders>
            <w:shd w:val="clear" w:color="auto" w:fill="auto"/>
            <w:vAlign w:val="center"/>
            <w:hideMark/>
          </w:tcPr>
          <w:p w14:paraId="1D5D281F" w14:textId="77777777" w:rsidR="002B022F" w:rsidRPr="002B022F" w:rsidRDefault="002B022F" w:rsidP="002B022F">
            <w:pPr>
              <w:jc w:val="center"/>
              <w:rPr>
                <w:sz w:val="24"/>
              </w:rPr>
            </w:pPr>
            <w:r w:rsidRPr="002B022F">
              <w:rPr>
                <w:sz w:val="24"/>
              </w:rPr>
              <w:t>1,07</w:t>
            </w:r>
          </w:p>
        </w:tc>
        <w:tc>
          <w:tcPr>
            <w:tcW w:w="1560" w:type="dxa"/>
            <w:tcBorders>
              <w:top w:val="nil"/>
              <w:left w:val="nil"/>
              <w:bottom w:val="single" w:sz="4" w:space="0" w:color="auto"/>
              <w:right w:val="single" w:sz="4" w:space="0" w:color="auto"/>
            </w:tcBorders>
            <w:shd w:val="clear" w:color="auto" w:fill="auto"/>
            <w:vAlign w:val="center"/>
            <w:hideMark/>
          </w:tcPr>
          <w:p w14:paraId="19D8DD5E" w14:textId="77777777" w:rsidR="002B022F" w:rsidRPr="002B022F" w:rsidRDefault="002B022F" w:rsidP="002B022F">
            <w:pPr>
              <w:jc w:val="center"/>
              <w:rPr>
                <w:sz w:val="24"/>
              </w:rPr>
            </w:pPr>
            <w:r w:rsidRPr="002B022F">
              <w:rPr>
                <w:sz w:val="24"/>
              </w:rPr>
              <w:t>6,6</w:t>
            </w:r>
          </w:p>
        </w:tc>
        <w:tc>
          <w:tcPr>
            <w:tcW w:w="1280" w:type="dxa"/>
            <w:tcBorders>
              <w:top w:val="nil"/>
              <w:left w:val="nil"/>
              <w:bottom w:val="single" w:sz="4" w:space="0" w:color="auto"/>
              <w:right w:val="single" w:sz="4" w:space="0" w:color="auto"/>
            </w:tcBorders>
            <w:shd w:val="clear" w:color="auto" w:fill="auto"/>
            <w:vAlign w:val="center"/>
            <w:hideMark/>
          </w:tcPr>
          <w:p w14:paraId="2FB12A27" w14:textId="77777777" w:rsidR="002B022F" w:rsidRPr="002B022F" w:rsidRDefault="002B022F" w:rsidP="002B022F">
            <w:pPr>
              <w:jc w:val="center"/>
              <w:rPr>
                <w:sz w:val="24"/>
              </w:rPr>
            </w:pPr>
            <w:r w:rsidRPr="002B022F">
              <w:rPr>
                <w:sz w:val="24"/>
              </w:rPr>
              <w:t>0,040</w:t>
            </w:r>
          </w:p>
        </w:tc>
      </w:tr>
      <w:tr w:rsidR="002B022F" w:rsidRPr="002B022F" w14:paraId="355CE16B" w14:textId="77777777" w:rsidTr="00FA5195">
        <w:trPr>
          <w:trHeight w:val="960"/>
        </w:trPr>
        <w:tc>
          <w:tcPr>
            <w:tcW w:w="888" w:type="dxa"/>
            <w:tcBorders>
              <w:top w:val="nil"/>
              <w:left w:val="single" w:sz="4" w:space="0" w:color="auto"/>
              <w:bottom w:val="single" w:sz="4" w:space="0" w:color="auto"/>
              <w:right w:val="single" w:sz="4" w:space="0" w:color="auto"/>
            </w:tcBorders>
            <w:shd w:val="clear" w:color="auto" w:fill="auto"/>
            <w:vAlign w:val="center"/>
            <w:hideMark/>
          </w:tcPr>
          <w:p w14:paraId="4A5A2E2B" w14:textId="77777777" w:rsidR="002B022F" w:rsidRPr="002B022F" w:rsidRDefault="002B022F" w:rsidP="002B022F">
            <w:pPr>
              <w:jc w:val="center"/>
              <w:rPr>
                <w:sz w:val="24"/>
              </w:rPr>
            </w:pPr>
            <w:r w:rsidRPr="002B022F">
              <w:rPr>
                <w:sz w:val="24"/>
              </w:rPr>
              <w:t>2</w:t>
            </w:r>
          </w:p>
        </w:tc>
        <w:tc>
          <w:tcPr>
            <w:tcW w:w="2838" w:type="dxa"/>
            <w:tcBorders>
              <w:top w:val="nil"/>
              <w:left w:val="nil"/>
              <w:bottom w:val="single" w:sz="4" w:space="0" w:color="auto"/>
              <w:right w:val="single" w:sz="4" w:space="0" w:color="auto"/>
            </w:tcBorders>
            <w:shd w:val="clear" w:color="auto" w:fill="auto"/>
            <w:vAlign w:val="center"/>
            <w:hideMark/>
          </w:tcPr>
          <w:p w14:paraId="00A9F866" w14:textId="77777777" w:rsidR="002B022F" w:rsidRPr="002B022F" w:rsidRDefault="002B022F" w:rsidP="002B022F">
            <w:pPr>
              <w:jc w:val="left"/>
              <w:rPr>
                <w:sz w:val="24"/>
              </w:rPr>
            </w:pPr>
            <w:r w:rsidRPr="002B022F">
              <w:rPr>
                <w:sz w:val="24"/>
              </w:rPr>
              <w:t>ГО Молодёжный</w:t>
            </w:r>
          </w:p>
        </w:tc>
        <w:tc>
          <w:tcPr>
            <w:tcW w:w="3110" w:type="dxa"/>
            <w:tcBorders>
              <w:top w:val="nil"/>
              <w:left w:val="nil"/>
              <w:bottom w:val="single" w:sz="4" w:space="0" w:color="auto"/>
              <w:right w:val="single" w:sz="4" w:space="0" w:color="auto"/>
            </w:tcBorders>
            <w:shd w:val="clear" w:color="auto" w:fill="auto"/>
            <w:vAlign w:val="center"/>
            <w:hideMark/>
          </w:tcPr>
          <w:p w14:paraId="13AB0D31" w14:textId="77777777" w:rsidR="002B022F" w:rsidRPr="002B022F" w:rsidRDefault="002B022F" w:rsidP="002B022F">
            <w:pPr>
              <w:jc w:val="left"/>
              <w:rPr>
                <w:sz w:val="24"/>
              </w:rPr>
            </w:pPr>
            <w:r w:rsidRPr="002B022F">
              <w:rPr>
                <w:sz w:val="24"/>
              </w:rPr>
              <w:t>Школа на 265 мест</w:t>
            </w:r>
          </w:p>
        </w:tc>
        <w:tc>
          <w:tcPr>
            <w:tcW w:w="1964" w:type="dxa"/>
            <w:tcBorders>
              <w:top w:val="nil"/>
              <w:left w:val="nil"/>
              <w:bottom w:val="single" w:sz="4" w:space="0" w:color="auto"/>
              <w:right w:val="single" w:sz="4" w:space="0" w:color="auto"/>
            </w:tcBorders>
            <w:shd w:val="clear" w:color="auto" w:fill="auto"/>
            <w:vAlign w:val="center"/>
            <w:hideMark/>
          </w:tcPr>
          <w:p w14:paraId="2425C3C1" w14:textId="77777777" w:rsidR="002B022F" w:rsidRPr="002B022F" w:rsidRDefault="002B022F" w:rsidP="002B022F">
            <w:pPr>
              <w:jc w:val="left"/>
              <w:rPr>
                <w:sz w:val="24"/>
              </w:rPr>
            </w:pPr>
            <w:r w:rsidRPr="002B022F">
              <w:rPr>
                <w:sz w:val="24"/>
              </w:rPr>
              <w:t>Расчетный срок (203</w:t>
            </w:r>
            <w:r>
              <w:rPr>
                <w:sz w:val="24"/>
              </w:rPr>
              <w:t>5</w:t>
            </w:r>
            <w:r w:rsidRPr="002B022F">
              <w:rPr>
                <w:sz w:val="24"/>
              </w:rPr>
              <w:t xml:space="preserve"> год)</w:t>
            </w:r>
          </w:p>
        </w:tc>
        <w:tc>
          <w:tcPr>
            <w:tcW w:w="1620" w:type="dxa"/>
            <w:tcBorders>
              <w:top w:val="nil"/>
              <w:left w:val="nil"/>
              <w:bottom w:val="single" w:sz="4" w:space="0" w:color="auto"/>
              <w:right w:val="single" w:sz="4" w:space="0" w:color="auto"/>
            </w:tcBorders>
            <w:shd w:val="clear" w:color="auto" w:fill="auto"/>
            <w:vAlign w:val="center"/>
            <w:hideMark/>
          </w:tcPr>
          <w:p w14:paraId="57D395DF" w14:textId="77777777" w:rsidR="002B022F" w:rsidRPr="002B022F" w:rsidRDefault="002B022F" w:rsidP="002B022F">
            <w:pPr>
              <w:jc w:val="center"/>
              <w:rPr>
                <w:sz w:val="24"/>
              </w:rPr>
            </w:pPr>
            <w:r w:rsidRPr="002B022F">
              <w:rPr>
                <w:sz w:val="24"/>
              </w:rPr>
              <w:t>1,43</w:t>
            </w:r>
          </w:p>
        </w:tc>
        <w:tc>
          <w:tcPr>
            <w:tcW w:w="1560" w:type="dxa"/>
            <w:tcBorders>
              <w:top w:val="nil"/>
              <w:left w:val="nil"/>
              <w:bottom w:val="single" w:sz="4" w:space="0" w:color="auto"/>
              <w:right w:val="single" w:sz="4" w:space="0" w:color="auto"/>
            </w:tcBorders>
            <w:shd w:val="clear" w:color="auto" w:fill="auto"/>
            <w:vAlign w:val="center"/>
            <w:hideMark/>
          </w:tcPr>
          <w:p w14:paraId="6B296A88" w14:textId="77777777" w:rsidR="002B022F" w:rsidRPr="002B022F" w:rsidRDefault="002B022F" w:rsidP="002B022F">
            <w:pPr>
              <w:jc w:val="center"/>
              <w:rPr>
                <w:sz w:val="24"/>
              </w:rPr>
            </w:pPr>
            <w:r w:rsidRPr="002B022F">
              <w:rPr>
                <w:sz w:val="24"/>
              </w:rPr>
              <w:t>12,6</w:t>
            </w:r>
          </w:p>
        </w:tc>
        <w:tc>
          <w:tcPr>
            <w:tcW w:w="1280" w:type="dxa"/>
            <w:tcBorders>
              <w:top w:val="nil"/>
              <w:left w:val="nil"/>
              <w:bottom w:val="single" w:sz="4" w:space="0" w:color="auto"/>
              <w:right w:val="single" w:sz="4" w:space="0" w:color="auto"/>
            </w:tcBorders>
            <w:shd w:val="clear" w:color="auto" w:fill="auto"/>
            <w:vAlign w:val="center"/>
            <w:hideMark/>
          </w:tcPr>
          <w:p w14:paraId="2EE8D5C0" w14:textId="77777777" w:rsidR="002B022F" w:rsidRPr="002B022F" w:rsidRDefault="002B022F" w:rsidP="002B022F">
            <w:pPr>
              <w:jc w:val="center"/>
              <w:rPr>
                <w:sz w:val="24"/>
              </w:rPr>
            </w:pPr>
            <w:r w:rsidRPr="002B022F">
              <w:rPr>
                <w:sz w:val="24"/>
              </w:rPr>
              <w:t>0,035</w:t>
            </w:r>
          </w:p>
        </w:tc>
      </w:tr>
      <w:tr w:rsidR="002B022F" w:rsidRPr="002B022F" w14:paraId="5C911F7E" w14:textId="77777777" w:rsidTr="00FA5195">
        <w:trPr>
          <w:trHeight w:val="990"/>
        </w:trPr>
        <w:tc>
          <w:tcPr>
            <w:tcW w:w="888" w:type="dxa"/>
            <w:tcBorders>
              <w:top w:val="nil"/>
              <w:left w:val="single" w:sz="4" w:space="0" w:color="auto"/>
              <w:bottom w:val="single" w:sz="4" w:space="0" w:color="auto"/>
              <w:right w:val="single" w:sz="4" w:space="0" w:color="auto"/>
            </w:tcBorders>
            <w:shd w:val="clear" w:color="auto" w:fill="auto"/>
            <w:vAlign w:val="center"/>
            <w:hideMark/>
          </w:tcPr>
          <w:p w14:paraId="4740A854" w14:textId="77777777" w:rsidR="002B022F" w:rsidRPr="002B022F" w:rsidRDefault="002B022F" w:rsidP="002B022F">
            <w:pPr>
              <w:jc w:val="center"/>
              <w:rPr>
                <w:sz w:val="24"/>
              </w:rPr>
            </w:pPr>
            <w:r w:rsidRPr="002B022F">
              <w:rPr>
                <w:sz w:val="24"/>
              </w:rPr>
              <w:t>3</w:t>
            </w:r>
          </w:p>
        </w:tc>
        <w:tc>
          <w:tcPr>
            <w:tcW w:w="2838" w:type="dxa"/>
            <w:tcBorders>
              <w:top w:val="nil"/>
              <w:left w:val="nil"/>
              <w:bottom w:val="single" w:sz="4" w:space="0" w:color="auto"/>
              <w:right w:val="single" w:sz="4" w:space="0" w:color="auto"/>
            </w:tcBorders>
            <w:shd w:val="clear" w:color="auto" w:fill="auto"/>
            <w:hideMark/>
          </w:tcPr>
          <w:p w14:paraId="16866BEB" w14:textId="77777777" w:rsidR="002B022F" w:rsidRPr="002B022F" w:rsidRDefault="002B022F" w:rsidP="002B022F">
            <w:pPr>
              <w:jc w:val="left"/>
              <w:rPr>
                <w:sz w:val="24"/>
              </w:rPr>
            </w:pPr>
            <w:r w:rsidRPr="002B022F">
              <w:rPr>
                <w:sz w:val="24"/>
              </w:rPr>
              <w:t>На въезде в посёлок, в западной части застроенной территории городского округа</w:t>
            </w:r>
          </w:p>
        </w:tc>
        <w:tc>
          <w:tcPr>
            <w:tcW w:w="3110" w:type="dxa"/>
            <w:tcBorders>
              <w:top w:val="nil"/>
              <w:left w:val="nil"/>
              <w:bottom w:val="single" w:sz="4" w:space="0" w:color="auto"/>
              <w:right w:val="single" w:sz="4" w:space="0" w:color="auto"/>
            </w:tcBorders>
            <w:shd w:val="clear" w:color="auto" w:fill="auto"/>
            <w:vAlign w:val="center"/>
            <w:hideMark/>
          </w:tcPr>
          <w:p w14:paraId="3DE6E233" w14:textId="77777777" w:rsidR="002B022F" w:rsidRPr="002B022F" w:rsidRDefault="002B022F" w:rsidP="002B022F">
            <w:pPr>
              <w:jc w:val="left"/>
              <w:rPr>
                <w:sz w:val="24"/>
              </w:rPr>
            </w:pPr>
            <w:r w:rsidRPr="002B022F">
              <w:rPr>
                <w:sz w:val="24"/>
              </w:rPr>
              <w:t xml:space="preserve">УКДЦ на 475 мест зрительного зала и 355 </w:t>
            </w:r>
            <w:proofErr w:type="spellStart"/>
            <w:r w:rsidRPr="002B022F">
              <w:rPr>
                <w:sz w:val="24"/>
              </w:rPr>
              <w:t>кв.м</w:t>
            </w:r>
            <w:proofErr w:type="spellEnd"/>
            <w:r w:rsidRPr="002B022F">
              <w:rPr>
                <w:sz w:val="24"/>
              </w:rPr>
              <w:t>. помещений для культурно-массовой работы</w:t>
            </w:r>
          </w:p>
        </w:tc>
        <w:tc>
          <w:tcPr>
            <w:tcW w:w="1964" w:type="dxa"/>
            <w:tcBorders>
              <w:top w:val="nil"/>
              <w:left w:val="nil"/>
              <w:bottom w:val="single" w:sz="4" w:space="0" w:color="auto"/>
              <w:right w:val="single" w:sz="4" w:space="0" w:color="auto"/>
            </w:tcBorders>
            <w:shd w:val="clear" w:color="auto" w:fill="auto"/>
            <w:vAlign w:val="center"/>
            <w:hideMark/>
          </w:tcPr>
          <w:p w14:paraId="5D809179" w14:textId="77777777" w:rsidR="002B022F" w:rsidRPr="002B022F" w:rsidRDefault="002B022F" w:rsidP="002B022F">
            <w:pPr>
              <w:jc w:val="left"/>
              <w:rPr>
                <w:sz w:val="24"/>
              </w:rPr>
            </w:pPr>
            <w:r w:rsidRPr="002B022F">
              <w:rPr>
                <w:sz w:val="24"/>
              </w:rPr>
              <w:t>Первая очередь (2023 год)</w:t>
            </w:r>
          </w:p>
        </w:tc>
        <w:tc>
          <w:tcPr>
            <w:tcW w:w="1620" w:type="dxa"/>
            <w:tcBorders>
              <w:top w:val="nil"/>
              <w:left w:val="nil"/>
              <w:bottom w:val="single" w:sz="4" w:space="0" w:color="auto"/>
              <w:right w:val="single" w:sz="4" w:space="0" w:color="auto"/>
            </w:tcBorders>
            <w:shd w:val="clear" w:color="auto" w:fill="auto"/>
            <w:vAlign w:val="center"/>
            <w:hideMark/>
          </w:tcPr>
          <w:p w14:paraId="2859ABB8" w14:textId="77777777" w:rsidR="002B022F" w:rsidRPr="002B022F" w:rsidRDefault="002B022F" w:rsidP="002B022F">
            <w:pPr>
              <w:jc w:val="center"/>
              <w:rPr>
                <w:sz w:val="24"/>
              </w:rPr>
            </w:pPr>
            <w:r w:rsidRPr="002B022F">
              <w:rPr>
                <w:sz w:val="24"/>
              </w:rPr>
              <w:t>0,8</w:t>
            </w:r>
          </w:p>
        </w:tc>
        <w:tc>
          <w:tcPr>
            <w:tcW w:w="1560" w:type="dxa"/>
            <w:tcBorders>
              <w:top w:val="nil"/>
              <w:left w:val="nil"/>
              <w:bottom w:val="single" w:sz="4" w:space="0" w:color="auto"/>
              <w:right w:val="single" w:sz="4" w:space="0" w:color="auto"/>
            </w:tcBorders>
            <w:shd w:val="clear" w:color="auto" w:fill="auto"/>
            <w:vAlign w:val="center"/>
            <w:hideMark/>
          </w:tcPr>
          <w:p w14:paraId="131D86BE" w14:textId="77777777" w:rsidR="002B022F" w:rsidRPr="002B022F" w:rsidRDefault="002B022F" w:rsidP="002B022F">
            <w:pPr>
              <w:jc w:val="center"/>
              <w:rPr>
                <w:sz w:val="24"/>
              </w:rPr>
            </w:pPr>
            <w:r w:rsidRPr="002B022F">
              <w:rPr>
                <w:sz w:val="24"/>
              </w:rPr>
              <w:t>4,8</w:t>
            </w:r>
          </w:p>
        </w:tc>
        <w:tc>
          <w:tcPr>
            <w:tcW w:w="1280" w:type="dxa"/>
            <w:tcBorders>
              <w:top w:val="nil"/>
              <w:left w:val="nil"/>
              <w:bottom w:val="single" w:sz="4" w:space="0" w:color="auto"/>
              <w:right w:val="single" w:sz="4" w:space="0" w:color="auto"/>
            </w:tcBorders>
            <w:shd w:val="clear" w:color="auto" w:fill="auto"/>
            <w:vAlign w:val="center"/>
            <w:hideMark/>
          </w:tcPr>
          <w:p w14:paraId="6EC6D2C7" w14:textId="77777777" w:rsidR="002B022F" w:rsidRPr="002B022F" w:rsidRDefault="002B022F" w:rsidP="002B022F">
            <w:pPr>
              <w:jc w:val="center"/>
              <w:rPr>
                <w:sz w:val="24"/>
              </w:rPr>
            </w:pPr>
            <w:r w:rsidRPr="002B022F">
              <w:rPr>
                <w:sz w:val="24"/>
              </w:rPr>
              <w:t>0,028</w:t>
            </w:r>
          </w:p>
        </w:tc>
      </w:tr>
      <w:tr w:rsidR="002B022F" w:rsidRPr="002B022F" w14:paraId="78136D21" w14:textId="77777777" w:rsidTr="00FA5195">
        <w:trPr>
          <w:trHeight w:val="990"/>
        </w:trPr>
        <w:tc>
          <w:tcPr>
            <w:tcW w:w="888" w:type="dxa"/>
            <w:tcBorders>
              <w:top w:val="nil"/>
              <w:left w:val="single" w:sz="4" w:space="0" w:color="auto"/>
              <w:bottom w:val="single" w:sz="4" w:space="0" w:color="auto"/>
              <w:right w:val="single" w:sz="4" w:space="0" w:color="auto"/>
            </w:tcBorders>
            <w:shd w:val="clear" w:color="auto" w:fill="auto"/>
            <w:vAlign w:val="center"/>
            <w:hideMark/>
          </w:tcPr>
          <w:p w14:paraId="467200B6" w14:textId="77777777" w:rsidR="002B022F" w:rsidRPr="002B022F" w:rsidRDefault="002B022F" w:rsidP="002B022F">
            <w:pPr>
              <w:jc w:val="center"/>
              <w:rPr>
                <w:sz w:val="24"/>
              </w:rPr>
            </w:pPr>
            <w:r w:rsidRPr="002B022F">
              <w:rPr>
                <w:sz w:val="24"/>
              </w:rPr>
              <w:t>4</w:t>
            </w:r>
          </w:p>
        </w:tc>
        <w:tc>
          <w:tcPr>
            <w:tcW w:w="2838" w:type="dxa"/>
            <w:tcBorders>
              <w:top w:val="nil"/>
              <w:left w:val="nil"/>
              <w:bottom w:val="single" w:sz="4" w:space="0" w:color="auto"/>
              <w:right w:val="single" w:sz="4" w:space="0" w:color="auto"/>
            </w:tcBorders>
            <w:shd w:val="clear" w:color="auto" w:fill="auto"/>
            <w:vAlign w:val="center"/>
            <w:hideMark/>
          </w:tcPr>
          <w:p w14:paraId="1E921B17" w14:textId="77777777" w:rsidR="002B022F" w:rsidRPr="002B022F" w:rsidRDefault="002B022F" w:rsidP="002B022F">
            <w:pPr>
              <w:jc w:val="left"/>
              <w:rPr>
                <w:sz w:val="24"/>
              </w:rPr>
            </w:pPr>
            <w:r w:rsidRPr="002B022F">
              <w:rPr>
                <w:sz w:val="24"/>
              </w:rPr>
              <w:t>ГО Молодёжный</w:t>
            </w:r>
          </w:p>
        </w:tc>
        <w:tc>
          <w:tcPr>
            <w:tcW w:w="3110" w:type="dxa"/>
            <w:tcBorders>
              <w:top w:val="nil"/>
              <w:left w:val="nil"/>
              <w:bottom w:val="single" w:sz="4" w:space="0" w:color="auto"/>
              <w:right w:val="single" w:sz="4" w:space="0" w:color="auto"/>
            </w:tcBorders>
            <w:shd w:val="clear" w:color="auto" w:fill="auto"/>
            <w:vAlign w:val="center"/>
            <w:hideMark/>
          </w:tcPr>
          <w:p w14:paraId="6625F414" w14:textId="77777777" w:rsidR="002B022F" w:rsidRPr="002B022F" w:rsidRDefault="002B022F" w:rsidP="002B022F">
            <w:pPr>
              <w:jc w:val="left"/>
              <w:rPr>
                <w:sz w:val="24"/>
              </w:rPr>
            </w:pPr>
            <w:r w:rsidRPr="002B022F">
              <w:rPr>
                <w:sz w:val="24"/>
              </w:rPr>
              <w:t xml:space="preserve">ФОК (0,5 </w:t>
            </w:r>
            <w:proofErr w:type="spellStart"/>
            <w:r w:rsidRPr="002B022F">
              <w:rPr>
                <w:sz w:val="24"/>
              </w:rPr>
              <w:t>тыс.кв.м</w:t>
            </w:r>
            <w:proofErr w:type="spellEnd"/>
            <w:r w:rsidRPr="002B022F">
              <w:rPr>
                <w:sz w:val="24"/>
              </w:rPr>
              <w:t>. спортивного зала ледовой ареной) + СДЮШ на 143 места</w:t>
            </w:r>
          </w:p>
        </w:tc>
        <w:tc>
          <w:tcPr>
            <w:tcW w:w="1964" w:type="dxa"/>
            <w:tcBorders>
              <w:top w:val="nil"/>
              <w:left w:val="nil"/>
              <w:bottom w:val="single" w:sz="4" w:space="0" w:color="auto"/>
              <w:right w:val="single" w:sz="4" w:space="0" w:color="auto"/>
            </w:tcBorders>
            <w:shd w:val="clear" w:color="auto" w:fill="auto"/>
            <w:vAlign w:val="center"/>
            <w:hideMark/>
          </w:tcPr>
          <w:p w14:paraId="5911A258" w14:textId="77777777" w:rsidR="002B022F" w:rsidRPr="002B022F" w:rsidRDefault="002B022F" w:rsidP="002B022F">
            <w:pPr>
              <w:jc w:val="left"/>
              <w:rPr>
                <w:sz w:val="24"/>
              </w:rPr>
            </w:pPr>
            <w:r w:rsidRPr="002B022F">
              <w:rPr>
                <w:sz w:val="24"/>
              </w:rPr>
              <w:t>Расчетный срок (203</w:t>
            </w:r>
            <w:r>
              <w:rPr>
                <w:sz w:val="24"/>
              </w:rPr>
              <w:t>5</w:t>
            </w:r>
            <w:r w:rsidRPr="002B022F">
              <w:rPr>
                <w:sz w:val="24"/>
              </w:rPr>
              <w:t xml:space="preserve"> год)</w:t>
            </w:r>
          </w:p>
        </w:tc>
        <w:tc>
          <w:tcPr>
            <w:tcW w:w="1620" w:type="dxa"/>
            <w:tcBorders>
              <w:top w:val="nil"/>
              <w:left w:val="nil"/>
              <w:bottom w:val="single" w:sz="4" w:space="0" w:color="auto"/>
              <w:right w:val="single" w:sz="4" w:space="0" w:color="auto"/>
            </w:tcBorders>
            <w:shd w:val="clear" w:color="auto" w:fill="auto"/>
            <w:vAlign w:val="center"/>
            <w:hideMark/>
          </w:tcPr>
          <w:p w14:paraId="148DE635" w14:textId="77777777" w:rsidR="002B022F" w:rsidRPr="002B022F" w:rsidRDefault="002B022F" w:rsidP="002B022F">
            <w:pPr>
              <w:jc w:val="center"/>
              <w:rPr>
                <w:sz w:val="24"/>
              </w:rPr>
            </w:pPr>
            <w:r w:rsidRPr="002B022F">
              <w:rPr>
                <w:sz w:val="24"/>
              </w:rPr>
              <w:t>1,1</w:t>
            </w:r>
          </w:p>
        </w:tc>
        <w:tc>
          <w:tcPr>
            <w:tcW w:w="1560" w:type="dxa"/>
            <w:tcBorders>
              <w:top w:val="nil"/>
              <w:left w:val="nil"/>
              <w:bottom w:val="single" w:sz="4" w:space="0" w:color="auto"/>
              <w:right w:val="single" w:sz="4" w:space="0" w:color="auto"/>
            </w:tcBorders>
            <w:shd w:val="clear" w:color="auto" w:fill="auto"/>
            <w:vAlign w:val="center"/>
            <w:hideMark/>
          </w:tcPr>
          <w:p w14:paraId="22C549BC" w14:textId="77777777" w:rsidR="002B022F" w:rsidRPr="002B022F" w:rsidRDefault="002B022F" w:rsidP="002B022F">
            <w:pPr>
              <w:jc w:val="center"/>
              <w:rPr>
                <w:sz w:val="24"/>
              </w:rPr>
            </w:pPr>
            <w:r w:rsidRPr="002B022F">
              <w:rPr>
                <w:sz w:val="24"/>
              </w:rPr>
              <w:t>6,6</w:t>
            </w:r>
          </w:p>
        </w:tc>
        <w:tc>
          <w:tcPr>
            <w:tcW w:w="1280" w:type="dxa"/>
            <w:tcBorders>
              <w:top w:val="nil"/>
              <w:left w:val="nil"/>
              <w:bottom w:val="single" w:sz="4" w:space="0" w:color="auto"/>
              <w:right w:val="single" w:sz="4" w:space="0" w:color="auto"/>
            </w:tcBorders>
            <w:shd w:val="clear" w:color="auto" w:fill="auto"/>
            <w:vAlign w:val="center"/>
            <w:hideMark/>
          </w:tcPr>
          <w:p w14:paraId="05AA79E8" w14:textId="77777777" w:rsidR="002B022F" w:rsidRPr="002B022F" w:rsidRDefault="002B022F" w:rsidP="002B022F">
            <w:pPr>
              <w:jc w:val="center"/>
              <w:rPr>
                <w:sz w:val="24"/>
              </w:rPr>
            </w:pPr>
            <w:r w:rsidRPr="002B022F">
              <w:rPr>
                <w:sz w:val="24"/>
              </w:rPr>
              <w:t>0,031</w:t>
            </w:r>
          </w:p>
        </w:tc>
      </w:tr>
      <w:tr w:rsidR="002B022F" w:rsidRPr="002B022F" w14:paraId="185D1794" w14:textId="77777777" w:rsidTr="00FA5195">
        <w:trPr>
          <w:trHeight w:val="1575"/>
        </w:trPr>
        <w:tc>
          <w:tcPr>
            <w:tcW w:w="888" w:type="dxa"/>
            <w:tcBorders>
              <w:top w:val="nil"/>
              <w:left w:val="single" w:sz="4" w:space="0" w:color="auto"/>
              <w:bottom w:val="single" w:sz="4" w:space="0" w:color="auto"/>
              <w:right w:val="single" w:sz="4" w:space="0" w:color="auto"/>
            </w:tcBorders>
            <w:shd w:val="clear" w:color="auto" w:fill="auto"/>
            <w:vAlign w:val="center"/>
            <w:hideMark/>
          </w:tcPr>
          <w:p w14:paraId="1C4E7F81" w14:textId="77777777" w:rsidR="002B022F" w:rsidRPr="002B022F" w:rsidRDefault="002B022F" w:rsidP="002B022F">
            <w:pPr>
              <w:jc w:val="center"/>
              <w:rPr>
                <w:sz w:val="24"/>
              </w:rPr>
            </w:pPr>
            <w:r w:rsidRPr="002B022F">
              <w:rPr>
                <w:sz w:val="24"/>
              </w:rPr>
              <w:t>5</w:t>
            </w:r>
          </w:p>
        </w:tc>
        <w:tc>
          <w:tcPr>
            <w:tcW w:w="2838" w:type="dxa"/>
            <w:tcBorders>
              <w:top w:val="nil"/>
              <w:left w:val="nil"/>
              <w:bottom w:val="single" w:sz="4" w:space="0" w:color="auto"/>
              <w:right w:val="single" w:sz="4" w:space="0" w:color="auto"/>
            </w:tcBorders>
            <w:shd w:val="clear" w:color="auto" w:fill="auto"/>
            <w:hideMark/>
          </w:tcPr>
          <w:p w14:paraId="0A7E3CBA" w14:textId="77777777" w:rsidR="002B022F" w:rsidRPr="002B022F" w:rsidRDefault="002B022F" w:rsidP="002B022F">
            <w:pPr>
              <w:jc w:val="left"/>
              <w:rPr>
                <w:sz w:val="24"/>
              </w:rPr>
            </w:pPr>
            <w:r w:rsidRPr="002B022F">
              <w:rPr>
                <w:sz w:val="24"/>
              </w:rPr>
              <w:t>На въезде в посёлок, в западной части застроенной территории городского округа</w:t>
            </w:r>
          </w:p>
        </w:tc>
        <w:tc>
          <w:tcPr>
            <w:tcW w:w="3110" w:type="dxa"/>
            <w:tcBorders>
              <w:top w:val="nil"/>
              <w:left w:val="nil"/>
              <w:bottom w:val="single" w:sz="4" w:space="0" w:color="auto"/>
              <w:right w:val="single" w:sz="4" w:space="0" w:color="auto"/>
            </w:tcBorders>
            <w:shd w:val="clear" w:color="auto" w:fill="auto"/>
            <w:hideMark/>
          </w:tcPr>
          <w:p w14:paraId="27EC5C47" w14:textId="77777777" w:rsidR="002B022F" w:rsidRPr="002B022F" w:rsidRDefault="002B022F" w:rsidP="002B022F">
            <w:pPr>
              <w:jc w:val="left"/>
              <w:rPr>
                <w:sz w:val="24"/>
              </w:rPr>
            </w:pPr>
            <w:r w:rsidRPr="002B022F">
              <w:rPr>
                <w:sz w:val="24"/>
              </w:rPr>
              <w:t>Общественно – деловая зона (многофункциональный общественно-деловой центр)</w:t>
            </w:r>
          </w:p>
        </w:tc>
        <w:tc>
          <w:tcPr>
            <w:tcW w:w="1964" w:type="dxa"/>
            <w:tcBorders>
              <w:top w:val="nil"/>
              <w:left w:val="nil"/>
              <w:bottom w:val="single" w:sz="4" w:space="0" w:color="auto"/>
              <w:right w:val="single" w:sz="4" w:space="0" w:color="auto"/>
            </w:tcBorders>
            <w:shd w:val="clear" w:color="auto" w:fill="auto"/>
            <w:vAlign w:val="center"/>
            <w:hideMark/>
          </w:tcPr>
          <w:p w14:paraId="319CC5D1" w14:textId="77777777" w:rsidR="002B022F" w:rsidRPr="002B022F" w:rsidRDefault="002B022F" w:rsidP="002B022F">
            <w:pPr>
              <w:jc w:val="left"/>
              <w:rPr>
                <w:sz w:val="24"/>
              </w:rPr>
            </w:pPr>
            <w:r w:rsidRPr="002B022F">
              <w:rPr>
                <w:sz w:val="24"/>
              </w:rPr>
              <w:t>Расчетный срок (203</w:t>
            </w:r>
            <w:r>
              <w:rPr>
                <w:sz w:val="24"/>
              </w:rPr>
              <w:t>5</w:t>
            </w:r>
            <w:r w:rsidRPr="002B022F">
              <w:rPr>
                <w:sz w:val="24"/>
              </w:rPr>
              <w:t xml:space="preserve"> год)</w:t>
            </w:r>
          </w:p>
        </w:tc>
        <w:tc>
          <w:tcPr>
            <w:tcW w:w="1620" w:type="dxa"/>
            <w:tcBorders>
              <w:top w:val="nil"/>
              <w:left w:val="nil"/>
              <w:bottom w:val="single" w:sz="4" w:space="0" w:color="auto"/>
              <w:right w:val="single" w:sz="4" w:space="0" w:color="auto"/>
            </w:tcBorders>
            <w:shd w:val="clear" w:color="auto" w:fill="auto"/>
            <w:vAlign w:val="center"/>
            <w:hideMark/>
          </w:tcPr>
          <w:p w14:paraId="665DBB57" w14:textId="77777777" w:rsidR="002B022F" w:rsidRPr="002B022F" w:rsidRDefault="002B022F" w:rsidP="002B022F">
            <w:pPr>
              <w:jc w:val="center"/>
              <w:rPr>
                <w:sz w:val="24"/>
              </w:rPr>
            </w:pPr>
            <w:r w:rsidRPr="002B022F">
              <w:rPr>
                <w:sz w:val="24"/>
              </w:rPr>
              <w:t>1,72</w:t>
            </w:r>
          </w:p>
        </w:tc>
        <w:tc>
          <w:tcPr>
            <w:tcW w:w="1560" w:type="dxa"/>
            <w:tcBorders>
              <w:top w:val="nil"/>
              <w:left w:val="nil"/>
              <w:bottom w:val="single" w:sz="4" w:space="0" w:color="auto"/>
              <w:right w:val="single" w:sz="4" w:space="0" w:color="auto"/>
            </w:tcBorders>
            <w:shd w:val="clear" w:color="auto" w:fill="auto"/>
            <w:vAlign w:val="center"/>
            <w:hideMark/>
          </w:tcPr>
          <w:p w14:paraId="34E8DF55" w14:textId="77777777" w:rsidR="002B022F" w:rsidRPr="002B022F" w:rsidRDefault="002B022F" w:rsidP="002B022F">
            <w:pPr>
              <w:jc w:val="center"/>
              <w:rPr>
                <w:sz w:val="24"/>
              </w:rPr>
            </w:pPr>
            <w:r w:rsidRPr="002B022F">
              <w:rPr>
                <w:sz w:val="24"/>
              </w:rPr>
              <w:t>2,8</w:t>
            </w:r>
          </w:p>
        </w:tc>
        <w:tc>
          <w:tcPr>
            <w:tcW w:w="1280" w:type="dxa"/>
            <w:tcBorders>
              <w:top w:val="nil"/>
              <w:left w:val="nil"/>
              <w:bottom w:val="single" w:sz="4" w:space="0" w:color="auto"/>
              <w:right w:val="single" w:sz="4" w:space="0" w:color="auto"/>
            </w:tcBorders>
            <w:shd w:val="clear" w:color="auto" w:fill="auto"/>
            <w:vAlign w:val="center"/>
            <w:hideMark/>
          </w:tcPr>
          <w:p w14:paraId="64CC9AD7" w14:textId="77777777" w:rsidR="002B022F" w:rsidRPr="002B022F" w:rsidRDefault="002B022F" w:rsidP="002B022F">
            <w:pPr>
              <w:jc w:val="center"/>
              <w:rPr>
                <w:sz w:val="24"/>
              </w:rPr>
            </w:pPr>
            <w:r w:rsidRPr="002B022F">
              <w:rPr>
                <w:sz w:val="24"/>
              </w:rPr>
              <w:t>0,370</w:t>
            </w:r>
          </w:p>
        </w:tc>
      </w:tr>
      <w:tr w:rsidR="002B022F" w:rsidRPr="002B022F" w14:paraId="5B5FEEED" w14:textId="77777777" w:rsidTr="00FA5195">
        <w:trPr>
          <w:trHeight w:val="630"/>
        </w:trPr>
        <w:tc>
          <w:tcPr>
            <w:tcW w:w="888" w:type="dxa"/>
            <w:tcBorders>
              <w:top w:val="nil"/>
              <w:left w:val="single" w:sz="4" w:space="0" w:color="auto"/>
              <w:bottom w:val="single" w:sz="4" w:space="0" w:color="auto"/>
              <w:right w:val="single" w:sz="4" w:space="0" w:color="auto"/>
            </w:tcBorders>
            <w:shd w:val="clear" w:color="auto" w:fill="auto"/>
            <w:vAlign w:val="center"/>
            <w:hideMark/>
          </w:tcPr>
          <w:p w14:paraId="465E4AB4" w14:textId="77777777" w:rsidR="002B022F" w:rsidRPr="002B022F" w:rsidRDefault="002B022F" w:rsidP="002B022F">
            <w:pPr>
              <w:jc w:val="center"/>
              <w:rPr>
                <w:sz w:val="24"/>
              </w:rPr>
            </w:pPr>
            <w:r w:rsidRPr="002B022F">
              <w:rPr>
                <w:sz w:val="24"/>
              </w:rPr>
              <w:lastRenderedPageBreak/>
              <w:t>6</w:t>
            </w:r>
          </w:p>
        </w:tc>
        <w:tc>
          <w:tcPr>
            <w:tcW w:w="2838" w:type="dxa"/>
            <w:tcBorders>
              <w:top w:val="nil"/>
              <w:left w:val="nil"/>
              <w:bottom w:val="single" w:sz="4" w:space="0" w:color="auto"/>
              <w:right w:val="single" w:sz="4" w:space="0" w:color="auto"/>
            </w:tcBorders>
            <w:shd w:val="clear" w:color="auto" w:fill="auto"/>
            <w:vAlign w:val="center"/>
            <w:hideMark/>
          </w:tcPr>
          <w:p w14:paraId="2A64AF3D" w14:textId="77777777" w:rsidR="002B022F" w:rsidRPr="002B022F" w:rsidRDefault="002B022F" w:rsidP="002B022F">
            <w:pPr>
              <w:jc w:val="left"/>
              <w:rPr>
                <w:sz w:val="24"/>
              </w:rPr>
            </w:pPr>
            <w:r w:rsidRPr="002B022F">
              <w:rPr>
                <w:sz w:val="24"/>
              </w:rPr>
              <w:t>ГО Молодёжный</w:t>
            </w:r>
          </w:p>
        </w:tc>
        <w:tc>
          <w:tcPr>
            <w:tcW w:w="3110" w:type="dxa"/>
            <w:tcBorders>
              <w:top w:val="nil"/>
              <w:left w:val="nil"/>
              <w:bottom w:val="single" w:sz="4" w:space="0" w:color="auto"/>
              <w:right w:val="single" w:sz="4" w:space="0" w:color="auto"/>
            </w:tcBorders>
            <w:shd w:val="clear" w:color="auto" w:fill="auto"/>
            <w:vAlign w:val="center"/>
            <w:hideMark/>
          </w:tcPr>
          <w:p w14:paraId="73A37473" w14:textId="77777777" w:rsidR="002B022F" w:rsidRPr="002B022F" w:rsidRDefault="002B022F" w:rsidP="002B022F">
            <w:pPr>
              <w:jc w:val="left"/>
              <w:rPr>
                <w:sz w:val="24"/>
              </w:rPr>
            </w:pPr>
            <w:r w:rsidRPr="002B022F">
              <w:rPr>
                <w:sz w:val="24"/>
              </w:rPr>
              <w:t xml:space="preserve">Общественно – деловая зона </w:t>
            </w:r>
          </w:p>
        </w:tc>
        <w:tc>
          <w:tcPr>
            <w:tcW w:w="1964" w:type="dxa"/>
            <w:tcBorders>
              <w:top w:val="nil"/>
              <w:left w:val="nil"/>
              <w:bottom w:val="single" w:sz="4" w:space="0" w:color="auto"/>
              <w:right w:val="single" w:sz="4" w:space="0" w:color="auto"/>
            </w:tcBorders>
            <w:shd w:val="clear" w:color="auto" w:fill="auto"/>
            <w:vAlign w:val="center"/>
            <w:hideMark/>
          </w:tcPr>
          <w:p w14:paraId="60B74FF1" w14:textId="77777777" w:rsidR="002B022F" w:rsidRPr="002B022F" w:rsidRDefault="002B022F" w:rsidP="002B022F">
            <w:pPr>
              <w:jc w:val="left"/>
              <w:rPr>
                <w:sz w:val="24"/>
              </w:rPr>
            </w:pPr>
            <w:r w:rsidRPr="002B022F">
              <w:rPr>
                <w:sz w:val="24"/>
              </w:rPr>
              <w:t>Расчетный срок (203</w:t>
            </w:r>
            <w:r>
              <w:rPr>
                <w:sz w:val="24"/>
              </w:rPr>
              <w:t>5</w:t>
            </w:r>
            <w:r w:rsidRPr="002B022F">
              <w:rPr>
                <w:sz w:val="24"/>
              </w:rPr>
              <w:t xml:space="preserve"> год)</w:t>
            </w:r>
          </w:p>
        </w:tc>
        <w:tc>
          <w:tcPr>
            <w:tcW w:w="1620" w:type="dxa"/>
            <w:tcBorders>
              <w:top w:val="nil"/>
              <w:left w:val="nil"/>
              <w:bottom w:val="single" w:sz="4" w:space="0" w:color="auto"/>
              <w:right w:val="single" w:sz="4" w:space="0" w:color="auto"/>
            </w:tcBorders>
            <w:shd w:val="clear" w:color="auto" w:fill="auto"/>
            <w:vAlign w:val="center"/>
            <w:hideMark/>
          </w:tcPr>
          <w:p w14:paraId="7382CD9A" w14:textId="77777777" w:rsidR="002B022F" w:rsidRPr="002B022F" w:rsidRDefault="002B022F" w:rsidP="002B022F">
            <w:pPr>
              <w:jc w:val="center"/>
              <w:rPr>
                <w:sz w:val="24"/>
              </w:rPr>
            </w:pPr>
            <w:r w:rsidRPr="002B022F">
              <w:rPr>
                <w:sz w:val="24"/>
              </w:rPr>
              <w:t>3,36</w:t>
            </w:r>
          </w:p>
        </w:tc>
        <w:tc>
          <w:tcPr>
            <w:tcW w:w="1560" w:type="dxa"/>
            <w:tcBorders>
              <w:top w:val="nil"/>
              <w:left w:val="nil"/>
              <w:bottom w:val="single" w:sz="4" w:space="0" w:color="auto"/>
              <w:right w:val="single" w:sz="4" w:space="0" w:color="auto"/>
            </w:tcBorders>
            <w:shd w:val="clear" w:color="auto" w:fill="auto"/>
            <w:vAlign w:val="center"/>
            <w:hideMark/>
          </w:tcPr>
          <w:p w14:paraId="7C169337" w14:textId="77777777" w:rsidR="002B022F" w:rsidRPr="002B022F" w:rsidRDefault="002B022F" w:rsidP="002B022F">
            <w:pPr>
              <w:jc w:val="center"/>
              <w:rPr>
                <w:sz w:val="24"/>
              </w:rPr>
            </w:pPr>
            <w:r w:rsidRPr="002B022F">
              <w:rPr>
                <w:sz w:val="24"/>
              </w:rPr>
              <w:t>49,2</w:t>
            </w:r>
          </w:p>
        </w:tc>
        <w:tc>
          <w:tcPr>
            <w:tcW w:w="1280" w:type="dxa"/>
            <w:tcBorders>
              <w:top w:val="nil"/>
              <w:left w:val="nil"/>
              <w:bottom w:val="single" w:sz="4" w:space="0" w:color="auto"/>
              <w:right w:val="single" w:sz="4" w:space="0" w:color="auto"/>
            </w:tcBorders>
            <w:shd w:val="clear" w:color="auto" w:fill="auto"/>
            <w:vAlign w:val="center"/>
            <w:hideMark/>
          </w:tcPr>
          <w:p w14:paraId="091A9201" w14:textId="77777777" w:rsidR="002B022F" w:rsidRPr="002B022F" w:rsidRDefault="002B022F" w:rsidP="002B022F">
            <w:pPr>
              <w:jc w:val="center"/>
              <w:rPr>
                <w:sz w:val="24"/>
              </w:rPr>
            </w:pPr>
            <w:r w:rsidRPr="002B022F">
              <w:rPr>
                <w:sz w:val="24"/>
              </w:rPr>
              <w:t>0,328</w:t>
            </w:r>
          </w:p>
        </w:tc>
      </w:tr>
      <w:tr w:rsidR="002B022F" w:rsidRPr="002B022F" w14:paraId="220A50B8" w14:textId="77777777" w:rsidTr="00FA5195">
        <w:trPr>
          <w:trHeight w:val="945"/>
        </w:trPr>
        <w:tc>
          <w:tcPr>
            <w:tcW w:w="888" w:type="dxa"/>
            <w:tcBorders>
              <w:top w:val="nil"/>
              <w:left w:val="single" w:sz="4" w:space="0" w:color="auto"/>
              <w:bottom w:val="single" w:sz="4" w:space="0" w:color="auto"/>
              <w:right w:val="single" w:sz="4" w:space="0" w:color="auto"/>
            </w:tcBorders>
            <w:shd w:val="clear" w:color="auto" w:fill="auto"/>
            <w:vAlign w:val="center"/>
            <w:hideMark/>
          </w:tcPr>
          <w:p w14:paraId="0A5DEDA4" w14:textId="77777777" w:rsidR="002B022F" w:rsidRPr="002B022F" w:rsidRDefault="002B022F" w:rsidP="002B022F">
            <w:pPr>
              <w:jc w:val="center"/>
              <w:rPr>
                <w:sz w:val="24"/>
              </w:rPr>
            </w:pPr>
            <w:r w:rsidRPr="002B022F">
              <w:rPr>
                <w:sz w:val="24"/>
              </w:rPr>
              <w:t>7</w:t>
            </w:r>
          </w:p>
        </w:tc>
        <w:tc>
          <w:tcPr>
            <w:tcW w:w="2838" w:type="dxa"/>
            <w:tcBorders>
              <w:top w:val="nil"/>
              <w:left w:val="nil"/>
              <w:bottom w:val="single" w:sz="4" w:space="0" w:color="auto"/>
              <w:right w:val="single" w:sz="4" w:space="0" w:color="auto"/>
            </w:tcBorders>
            <w:shd w:val="clear" w:color="auto" w:fill="auto"/>
            <w:vAlign w:val="center"/>
            <w:hideMark/>
          </w:tcPr>
          <w:p w14:paraId="50726380" w14:textId="77777777" w:rsidR="002B022F" w:rsidRPr="002B022F" w:rsidRDefault="002B022F" w:rsidP="002B022F">
            <w:pPr>
              <w:jc w:val="left"/>
              <w:rPr>
                <w:sz w:val="24"/>
              </w:rPr>
            </w:pPr>
            <w:r w:rsidRPr="002B022F">
              <w:rPr>
                <w:sz w:val="24"/>
              </w:rPr>
              <w:t>в западной части застроенной территории городского округа</w:t>
            </w:r>
          </w:p>
        </w:tc>
        <w:tc>
          <w:tcPr>
            <w:tcW w:w="3110" w:type="dxa"/>
            <w:tcBorders>
              <w:top w:val="nil"/>
              <w:left w:val="nil"/>
              <w:bottom w:val="single" w:sz="4" w:space="0" w:color="auto"/>
              <w:right w:val="single" w:sz="4" w:space="0" w:color="auto"/>
            </w:tcBorders>
            <w:shd w:val="clear" w:color="auto" w:fill="auto"/>
            <w:vAlign w:val="center"/>
            <w:hideMark/>
          </w:tcPr>
          <w:p w14:paraId="4F6004CF" w14:textId="77777777" w:rsidR="002B022F" w:rsidRPr="002B022F" w:rsidRDefault="002B022F" w:rsidP="002B022F">
            <w:pPr>
              <w:jc w:val="left"/>
              <w:rPr>
                <w:sz w:val="24"/>
              </w:rPr>
            </w:pPr>
            <w:r w:rsidRPr="002B022F">
              <w:rPr>
                <w:sz w:val="24"/>
              </w:rPr>
              <w:t xml:space="preserve">Общественно – деловая зона </w:t>
            </w:r>
            <w:r w:rsidRPr="002B022F">
              <w:rPr>
                <w:sz w:val="24"/>
              </w:rPr>
              <w:br/>
              <w:t>(гостиница)</w:t>
            </w:r>
          </w:p>
        </w:tc>
        <w:tc>
          <w:tcPr>
            <w:tcW w:w="1964" w:type="dxa"/>
            <w:tcBorders>
              <w:top w:val="nil"/>
              <w:left w:val="nil"/>
              <w:bottom w:val="single" w:sz="4" w:space="0" w:color="auto"/>
              <w:right w:val="single" w:sz="4" w:space="0" w:color="auto"/>
            </w:tcBorders>
            <w:shd w:val="clear" w:color="auto" w:fill="auto"/>
            <w:vAlign w:val="center"/>
            <w:hideMark/>
          </w:tcPr>
          <w:p w14:paraId="31A554D6" w14:textId="77777777" w:rsidR="002B022F" w:rsidRPr="002B022F" w:rsidRDefault="002B022F" w:rsidP="002B022F">
            <w:pPr>
              <w:jc w:val="left"/>
              <w:rPr>
                <w:sz w:val="24"/>
              </w:rPr>
            </w:pPr>
            <w:r w:rsidRPr="002B022F">
              <w:rPr>
                <w:sz w:val="24"/>
              </w:rPr>
              <w:t>Расчетный срок (203</w:t>
            </w:r>
            <w:r>
              <w:rPr>
                <w:sz w:val="24"/>
              </w:rPr>
              <w:t>5</w:t>
            </w:r>
            <w:r w:rsidRPr="002B022F">
              <w:rPr>
                <w:sz w:val="24"/>
              </w:rPr>
              <w:t xml:space="preserve"> год)</w:t>
            </w:r>
          </w:p>
        </w:tc>
        <w:tc>
          <w:tcPr>
            <w:tcW w:w="1620" w:type="dxa"/>
            <w:tcBorders>
              <w:top w:val="nil"/>
              <w:left w:val="nil"/>
              <w:bottom w:val="single" w:sz="4" w:space="0" w:color="auto"/>
              <w:right w:val="single" w:sz="4" w:space="0" w:color="auto"/>
            </w:tcBorders>
            <w:shd w:val="clear" w:color="auto" w:fill="auto"/>
            <w:vAlign w:val="center"/>
            <w:hideMark/>
          </w:tcPr>
          <w:p w14:paraId="2EB47534" w14:textId="77777777" w:rsidR="002B022F" w:rsidRPr="002B022F" w:rsidRDefault="002B022F" w:rsidP="002B022F">
            <w:pPr>
              <w:jc w:val="center"/>
              <w:rPr>
                <w:sz w:val="24"/>
              </w:rPr>
            </w:pPr>
            <w:r w:rsidRPr="002B022F">
              <w:rPr>
                <w:sz w:val="24"/>
              </w:rPr>
              <w:t>0,2</w:t>
            </w:r>
          </w:p>
        </w:tc>
        <w:tc>
          <w:tcPr>
            <w:tcW w:w="1560" w:type="dxa"/>
            <w:tcBorders>
              <w:top w:val="nil"/>
              <w:left w:val="nil"/>
              <w:bottom w:val="single" w:sz="4" w:space="0" w:color="auto"/>
              <w:right w:val="single" w:sz="4" w:space="0" w:color="auto"/>
            </w:tcBorders>
            <w:shd w:val="clear" w:color="auto" w:fill="auto"/>
            <w:vAlign w:val="center"/>
            <w:hideMark/>
          </w:tcPr>
          <w:p w14:paraId="5C010F1A" w14:textId="77777777" w:rsidR="002B022F" w:rsidRPr="002B022F" w:rsidRDefault="002B022F" w:rsidP="002B022F">
            <w:pPr>
              <w:jc w:val="center"/>
              <w:rPr>
                <w:sz w:val="24"/>
              </w:rPr>
            </w:pPr>
            <w:r w:rsidRPr="002B022F">
              <w:rPr>
                <w:sz w:val="24"/>
              </w:rPr>
              <w:t>0,1</w:t>
            </w:r>
          </w:p>
        </w:tc>
        <w:tc>
          <w:tcPr>
            <w:tcW w:w="1280" w:type="dxa"/>
            <w:tcBorders>
              <w:top w:val="nil"/>
              <w:left w:val="nil"/>
              <w:bottom w:val="single" w:sz="4" w:space="0" w:color="auto"/>
              <w:right w:val="single" w:sz="4" w:space="0" w:color="auto"/>
            </w:tcBorders>
            <w:shd w:val="clear" w:color="auto" w:fill="auto"/>
            <w:vAlign w:val="center"/>
            <w:hideMark/>
          </w:tcPr>
          <w:p w14:paraId="2FAD2FAA" w14:textId="77777777" w:rsidR="002B022F" w:rsidRPr="002B022F" w:rsidRDefault="002B022F" w:rsidP="002B022F">
            <w:pPr>
              <w:jc w:val="center"/>
              <w:rPr>
                <w:sz w:val="24"/>
              </w:rPr>
            </w:pPr>
            <w:r w:rsidRPr="002B022F">
              <w:rPr>
                <w:sz w:val="24"/>
              </w:rPr>
              <w:t>0,005</w:t>
            </w:r>
          </w:p>
        </w:tc>
      </w:tr>
      <w:tr w:rsidR="002B022F" w:rsidRPr="002B022F" w14:paraId="0594F0D5" w14:textId="77777777" w:rsidTr="00FA5195">
        <w:trPr>
          <w:trHeight w:val="630"/>
        </w:trPr>
        <w:tc>
          <w:tcPr>
            <w:tcW w:w="888" w:type="dxa"/>
            <w:tcBorders>
              <w:top w:val="nil"/>
              <w:left w:val="single" w:sz="4" w:space="0" w:color="auto"/>
              <w:bottom w:val="single" w:sz="4" w:space="0" w:color="auto"/>
              <w:right w:val="single" w:sz="4" w:space="0" w:color="auto"/>
            </w:tcBorders>
            <w:shd w:val="clear" w:color="auto" w:fill="auto"/>
            <w:vAlign w:val="center"/>
            <w:hideMark/>
          </w:tcPr>
          <w:p w14:paraId="00C77305" w14:textId="77777777" w:rsidR="002B022F" w:rsidRPr="002B022F" w:rsidRDefault="002B022F" w:rsidP="002B022F">
            <w:pPr>
              <w:jc w:val="center"/>
              <w:rPr>
                <w:sz w:val="24"/>
              </w:rPr>
            </w:pPr>
            <w:r w:rsidRPr="002B022F">
              <w:rPr>
                <w:sz w:val="24"/>
              </w:rPr>
              <w:t>8</w:t>
            </w:r>
          </w:p>
        </w:tc>
        <w:tc>
          <w:tcPr>
            <w:tcW w:w="2838" w:type="dxa"/>
            <w:tcBorders>
              <w:top w:val="nil"/>
              <w:left w:val="nil"/>
              <w:bottom w:val="single" w:sz="4" w:space="0" w:color="auto"/>
              <w:right w:val="single" w:sz="4" w:space="0" w:color="auto"/>
            </w:tcBorders>
            <w:shd w:val="clear" w:color="auto" w:fill="auto"/>
            <w:vAlign w:val="center"/>
            <w:hideMark/>
          </w:tcPr>
          <w:p w14:paraId="7E9447ED" w14:textId="77777777" w:rsidR="002B022F" w:rsidRPr="002B022F" w:rsidRDefault="002B022F" w:rsidP="002B022F">
            <w:pPr>
              <w:jc w:val="left"/>
              <w:rPr>
                <w:sz w:val="24"/>
              </w:rPr>
            </w:pPr>
            <w:r w:rsidRPr="002B022F">
              <w:rPr>
                <w:sz w:val="24"/>
              </w:rPr>
              <w:t>ГО Молодёжный</w:t>
            </w:r>
          </w:p>
        </w:tc>
        <w:tc>
          <w:tcPr>
            <w:tcW w:w="3110" w:type="dxa"/>
            <w:tcBorders>
              <w:top w:val="nil"/>
              <w:left w:val="nil"/>
              <w:bottom w:val="single" w:sz="4" w:space="0" w:color="auto"/>
              <w:right w:val="single" w:sz="4" w:space="0" w:color="auto"/>
            </w:tcBorders>
            <w:shd w:val="clear" w:color="auto" w:fill="auto"/>
            <w:vAlign w:val="center"/>
            <w:hideMark/>
          </w:tcPr>
          <w:p w14:paraId="19984962" w14:textId="77777777" w:rsidR="002B022F" w:rsidRPr="002B022F" w:rsidRDefault="002B022F" w:rsidP="002B022F">
            <w:pPr>
              <w:jc w:val="left"/>
              <w:rPr>
                <w:sz w:val="24"/>
              </w:rPr>
            </w:pPr>
            <w:r w:rsidRPr="002B022F">
              <w:rPr>
                <w:sz w:val="24"/>
              </w:rPr>
              <w:t>Производственно-складской комплекс</w:t>
            </w:r>
          </w:p>
        </w:tc>
        <w:tc>
          <w:tcPr>
            <w:tcW w:w="1964" w:type="dxa"/>
            <w:tcBorders>
              <w:top w:val="nil"/>
              <w:left w:val="nil"/>
              <w:bottom w:val="single" w:sz="4" w:space="0" w:color="auto"/>
              <w:right w:val="single" w:sz="4" w:space="0" w:color="auto"/>
            </w:tcBorders>
            <w:shd w:val="clear" w:color="auto" w:fill="auto"/>
            <w:vAlign w:val="center"/>
            <w:hideMark/>
          </w:tcPr>
          <w:p w14:paraId="02440467" w14:textId="77777777" w:rsidR="002B022F" w:rsidRPr="002B022F" w:rsidRDefault="002B022F" w:rsidP="002B022F">
            <w:pPr>
              <w:jc w:val="left"/>
              <w:rPr>
                <w:sz w:val="24"/>
              </w:rPr>
            </w:pPr>
            <w:r w:rsidRPr="002B022F">
              <w:rPr>
                <w:sz w:val="24"/>
              </w:rPr>
              <w:t>Расчетный срок (203</w:t>
            </w:r>
            <w:r>
              <w:rPr>
                <w:sz w:val="24"/>
              </w:rPr>
              <w:t>5</w:t>
            </w:r>
            <w:r w:rsidRPr="002B022F">
              <w:rPr>
                <w:sz w:val="24"/>
              </w:rPr>
              <w:t xml:space="preserve"> год)</w:t>
            </w:r>
          </w:p>
        </w:tc>
        <w:tc>
          <w:tcPr>
            <w:tcW w:w="1620" w:type="dxa"/>
            <w:tcBorders>
              <w:top w:val="nil"/>
              <w:left w:val="nil"/>
              <w:bottom w:val="single" w:sz="4" w:space="0" w:color="auto"/>
              <w:right w:val="single" w:sz="4" w:space="0" w:color="auto"/>
            </w:tcBorders>
            <w:shd w:val="clear" w:color="auto" w:fill="auto"/>
            <w:vAlign w:val="center"/>
            <w:hideMark/>
          </w:tcPr>
          <w:p w14:paraId="0669A80E" w14:textId="77777777" w:rsidR="002B022F" w:rsidRPr="002B022F" w:rsidRDefault="002B022F" w:rsidP="002B022F">
            <w:pPr>
              <w:jc w:val="center"/>
              <w:rPr>
                <w:sz w:val="24"/>
              </w:rPr>
            </w:pPr>
            <w:r w:rsidRPr="002B022F">
              <w:rPr>
                <w:sz w:val="24"/>
              </w:rPr>
              <w:t>5,08</w:t>
            </w:r>
          </w:p>
        </w:tc>
        <w:tc>
          <w:tcPr>
            <w:tcW w:w="1560" w:type="dxa"/>
            <w:tcBorders>
              <w:top w:val="nil"/>
              <w:left w:val="nil"/>
              <w:bottom w:val="single" w:sz="4" w:space="0" w:color="auto"/>
              <w:right w:val="single" w:sz="4" w:space="0" w:color="auto"/>
            </w:tcBorders>
            <w:shd w:val="clear" w:color="auto" w:fill="auto"/>
            <w:vAlign w:val="center"/>
            <w:hideMark/>
          </w:tcPr>
          <w:p w14:paraId="1E60E341" w14:textId="77777777" w:rsidR="002B022F" w:rsidRPr="002B022F" w:rsidRDefault="002B022F" w:rsidP="002B022F">
            <w:pPr>
              <w:jc w:val="center"/>
              <w:rPr>
                <w:sz w:val="24"/>
              </w:rPr>
            </w:pPr>
            <w:r w:rsidRPr="002B022F">
              <w:rPr>
                <w:sz w:val="24"/>
              </w:rPr>
              <w:t>78,0</w:t>
            </w:r>
          </w:p>
        </w:tc>
        <w:tc>
          <w:tcPr>
            <w:tcW w:w="1280" w:type="dxa"/>
            <w:tcBorders>
              <w:top w:val="nil"/>
              <w:left w:val="nil"/>
              <w:bottom w:val="single" w:sz="4" w:space="0" w:color="auto"/>
              <w:right w:val="single" w:sz="4" w:space="0" w:color="auto"/>
            </w:tcBorders>
            <w:shd w:val="clear" w:color="auto" w:fill="auto"/>
            <w:vAlign w:val="center"/>
            <w:hideMark/>
          </w:tcPr>
          <w:p w14:paraId="05FAE7A2" w14:textId="77777777" w:rsidR="002B022F" w:rsidRPr="002B022F" w:rsidRDefault="002B022F" w:rsidP="002B022F">
            <w:pPr>
              <w:jc w:val="center"/>
              <w:rPr>
                <w:sz w:val="24"/>
              </w:rPr>
            </w:pPr>
            <w:r w:rsidRPr="002B022F">
              <w:rPr>
                <w:sz w:val="24"/>
              </w:rPr>
              <w:t>0,520</w:t>
            </w:r>
          </w:p>
        </w:tc>
      </w:tr>
      <w:tr w:rsidR="002B022F" w:rsidRPr="002B022F" w14:paraId="585F858E" w14:textId="77777777" w:rsidTr="00FA5195">
        <w:trPr>
          <w:trHeight w:val="315"/>
        </w:trPr>
        <w:tc>
          <w:tcPr>
            <w:tcW w:w="683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3DE7D556" w14:textId="77777777" w:rsidR="002B022F" w:rsidRPr="00584801" w:rsidRDefault="002B022F" w:rsidP="002B022F">
            <w:pPr>
              <w:jc w:val="center"/>
              <w:rPr>
                <w:b/>
                <w:bCs/>
                <w:iCs/>
                <w:sz w:val="24"/>
              </w:rPr>
            </w:pPr>
            <w:r w:rsidRPr="00584801">
              <w:rPr>
                <w:b/>
                <w:bCs/>
                <w:iCs/>
                <w:sz w:val="24"/>
              </w:rPr>
              <w:t>Всего по городскому округу Молодёжный</w:t>
            </w:r>
          </w:p>
        </w:tc>
        <w:tc>
          <w:tcPr>
            <w:tcW w:w="1964" w:type="dxa"/>
            <w:tcBorders>
              <w:top w:val="nil"/>
              <w:left w:val="nil"/>
              <w:bottom w:val="single" w:sz="4" w:space="0" w:color="auto"/>
              <w:right w:val="single" w:sz="4" w:space="0" w:color="auto"/>
            </w:tcBorders>
            <w:shd w:val="clear" w:color="auto" w:fill="auto"/>
            <w:vAlign w:val="center"/>
            <w:hideMark/>
          </w:tcPr>
          <w:p w14:paraId="01F01E0C" w14:textId="77777777" w:rsidR="002B022F" w:rsidRPr="002B022F" w:rsidRDefault="002B022F" w:rsidP="002B022F">
            <w:pPr>
              <w:jc w:val="center"/>
              <w:rPr>
                <w:b/>
                <w:bCs/>
                <w:i/>
                <w:iCs/>
                <w:sz w:val="24"/>
              </w:rPr>
            </w:pPr>
            <w:r w:rsidRPr="002B022F">
              <w:rPr>
                <w:b/>
                <w:bCs/>
                <w:i/>
                <w:iCs/>
                <w:sz w:val="24"/>
              </w:rPr>
              <w:t> </w:t>
            </w:r>
          </w:p>
        </w:tc>
        <w:tc>
          <w:tcPr>
            <w:tcW w:w="1620" w:type="dxa"/>
            <w:tcBorders>
              <w:top w:val="nil"/>
              <w:left w:val="nil"/>
              <w:bottom w:val="single" w:sz="4" w:space="0" w:color="auto"/>
              <w:right w:val="single" w:sz="4" w:space="0" w:color="auto"/>
            </w:tcBorders>
            <w:shd w:val="clear" w:color="auto" w:fill="auto"/>
            <w:noWrap/>
            <w:vAlign w:val="center"/>
            <w:hideMark/>
          </w:tcPr>
          <w:p w14:paraId="73BD6D66" w14:textId="77777777" w:rsidR="002B022F" w:rsidRPr="002B022F" w:rsidRDefault="002B022F" w:rsidP="002B022F">
            <w:pPr>
              <w:jc w:val="center"/>
              <w:rPr>
                <w:b/>
                <w:bCs/>
                <w:sz w:val="24"/>
              </w:rPr>
            </w:pPr>
            <w:r w:rsidRPr="002B022F">
              <w:rPr>
                <w:b/>
                <w:bCs/>
                <w:sz w:val="24"/>
              </w:rPr>
              <w:t>14,76</w:t>
            </w:r>
          </w:p>
        </w:tc>
        <w:tc>
          <w:tcPr>
            <w:tcW w:w="1560" w:type="dxa"/>
            <w:tcBorders>
              <w:top w:val="nil"/>
              <w:left w:val="nil"/>
              <w:bottom w:val="single" w:sz="4" w:space="0" w:color="auto"/>
              <w:right w:val="single" w:sz="4" w:space="0" w:color="auto"/>
            </w:tcBorders>
            <w:shd w:val="clear" w:color="auto" w:fill="auto"/>
            <w:noWrap/>
            <w:vAlign w:val="center"/>
            <w:hideMark/>
          </w:tcPr>
          <w:p w14:paraId="451AE75B" w14:textId="77777777" w:rsidR="002B022F" w:rsidRPr="002B022F" w:rsidRDefault="002B022F" w:rsidP="002B022F">
            <w:pPr>
              <w:jc w:val="center"/>
              <w:rPr>
                <w:b/>
                <w:bCs/>
                <w:sz w:val="24"/>
              </w:rPr>
            </w:pPr>
            <w:r w:rsidRPr="002B022F">
              <w:rPr>
                <w:b/>
                <w:bCs/>
                <w:sz w:val="24"/>
              </w:rPr>
              <w:t>160,70</w:t>
            </w:r>
          </w:p>
        </w:tc>
        <w:tc>
          <w:tcPr>
            <w:tcW w:w="1280" w:type="dxa"/>
            <w:tcBorders>
              <w:top w:val="nil"/>
              <w:left w:val="nil"/>
              <w:bottom w:val="single" w:sz="4" w:space="0" w:color="auto"/>
              <w:right w:val="single" w:sz="4" w:space="0" w:color="auto"/>
            </w:tcBorders>
            <w:shd w:val="clear" w:color="auto" w:fill="auto"/>
            <w:noWrap/>
            <w:vAlign w:val="center"/>
            <w:hideMark/>
          </w:tcPr>
          <w:p w14:paraId="342A5DDC" w14:textId="77777777" w:rsidR="002B022F" w:rsidRPr="002B022F" w:rsidRDefault="002B022F" w:rsidP="002B022F">
            <w:pPr>
              <w:jc w:val="center"/>
              <w:rPr>
                <w:b/>
                <w:bCs/>
                <w:sz w:val="24"/>
              </w:rPr>
            </w:pPr>
            <w:r w:rsidRPr="002B022F">
              <w:rPr>
                <w:b/>
                <w:bCs/>
                <w:sz w:val="24"/>
              </w:rPr>
              <w:t>1,36</w:t>
            </w:r>
          </w:p>
        </w:tc>
      </w:tr>
    </w:tbl>
    <w:p w14:paraId="6393811C" w14:textId="77777777" w:rsidR="002B022F" w:rsidRPr="002B022F" w:rsidRDefault="002B022F" w:rsidP="002B022F">
      <w:pPr>
        <w:ind w:right="-79" w:firstLine="720"/>
        <w:rPr>
          <w:bCs/>
          <w:color w:val="FF0000"/>
          <w:kern w:val="28"/>
          <w:sz w:val="24"/>
          <w:szCs w:val="32"/>
        </w:rPr>
      </w:pPr>
    </w:p>
    <w:p w14:paraId="2CCCF7EC" w14:textId="77777777" w:rsidR="002B022F" w:rsidRPr="002B022F" w:rsidRDefault="002B022F" w:rsidP="002B022F">
      <w:pPr>
        <w:jc w:val="left"/>
        <w:rPr>
          <w:bCs/>
          <w:kern w:val="28"/>
          <w:sz w:val="24"/>
          <w:szCs w:val="32"/>
        </w:rPr>
      </w:pPr>
    </w:p>
    <w:p w14:paraId="4E4FF006" w14:textId="77777777" w:rsidR="002B022F" w:rsidRDefault="002B022F" w:rsidP="00944A9E"/>
    <w:p w14:paraId="6BB80778" w14:textId="77777777" w:rsidR="002B022F" w:rsidRDefault="002B022F" w:rsidP="00944A9E"/>
    <w:p w14:paraId="0E037903" w14:textId="77777777" w:rsidR="002B022F" w:rsidRDefault="002B022F" w:rsidP="00944A9E"/>
    <w:p w14:paraId="364629A7" w14:textId="77777777" w:rsidR="002B022F" w:rsidRDefault="002B022F" w:rsidP="00944A9E"/>
    <w:p w14:paraId="3CB8C309" w14:textId="77777777" w:rsidR="002B022F" w:rsidRDefault="002B022F" w:rsidP="00944A9E"/>
    <w:p w14:paraId="171F022B" w14:textId="77777777" w:rsidR="002B022F" w:rsidRDefault="002B022F" w:rsidP="00944A9E"/>
    <w:p w14:paraId="1BA2F38E" w14:textId="77777777" w:rsidR="002B022F" w:rsidRDefault="002B022F" w:rsidP="00944A9E"/>
    <w:p w14:paraId="55665072" w14:textId="77777777" w:rsidR="002B022F" w:rsidRDefault="002B022F" w:rsidP="00944A9E"/>
    <w:p w14:paraId="512918A7" w14:textId="77777777" w:rsidR="002B022F" w:rsidRDefault="002B022F" w:rsidP="00944A9E"/>
    <w:p w14:paraId="30A3A672" w14:textId="77777777" w:rsidR="002B022F" w:rsidRDefault="002B022F" w:rsidP="00944A9E"/>
    <w:p w14:paraId="11352CD9" w14:textId="77777777" w:rsidR="002B022F" w:rsidRDefault="002B022F" w:rsidP="00944A9E"/>
    <w:p w14:paraId="4006349C" w14:textId="77777777" w:rsidR="002B022F" w:rsidRDefault="002B022F" w:rsidP="00944A9E"/>
    <w:p w14:paraId="491D0BDB" w14:textId="77777777" w:rsidR="002B022F" w:rsidRDefault="002B022F" w:rsidP="00944A9E"/>
    <w:p w14:paraId="7A5C9976" w14:textId="77777777" w:rsidR="002B022F" w:rsidRDefault="002B022F" w:rsidP="00944A9E"/>
    <w:p w14:paraId="4D7839F4" w14:textId="77777777" w:rsidR="002B022F" w:rsidRDefault="002B022F" w:rsidP="00944A9E">
      <w:pPr>
        <w:sectPr w:rsidR="002B022F" w:rsidSect="002F65D7">
          <w:pgSz w:w="16838" w:h="11906" w:orient="landscape"/>
          <w:pgMar w:top="1276" w:right="964" w:bottom="964" w:left="1418" w:header="709" w:footer="709" w:gutter="0"/>
          <w:cols w:space="708"/>
          <w:docGrid w:linePitch="381"/>
        </w:sectPr>
      </w:pPr>
    </w:p>
    <w:p w14:paraId="185429AC" w14:textId="77777777" w:rsidR="002B022F" w:rsidRPr="00944A9E" w:rsidRDefault="002B022F" w:rsidP="00944A9E"/>
    <w:p w14:paraId="6FCF71C4" w14:textId="77777777" w:rsidR="00944A9E" w:rsidRPr="00584801" w:rsidRDefault="002B022F" w:rsidP="00F9096E">
      <w:pPr>
        <w:pStyle w:val="2"/>
        <w:rPr>
          <w:rFonts w:ascii="Times New Roman" w:hAnsi="Times New Roman" w:cs="Times New Roman"/>
        </w:rPr>
      </w:pPr>
      <w:bookmarkStart w:id="4" w:name="_Toc75977794"/>
      <w:r w:rsidRPr="00584801">
        <w:rPr>
          <w:rFonts w:ascii="Times New Roman" w:hAnsi="Times New Roman" w:cs="Times New Roman"/>
        </w:rPr>
        <w:t>1.</w:t>
      </w:r>
      <w:proofErr w:type="gramStart"/>
      <w:r w:rsidRPr="00584801">
        <w:rPr>
          <w:rFonts w:ascii="Times New Roman" w:hAnsi="Times New Roman" w:cs="Times New Roman"/>
        </w:rPr>
        <w:t>4.</w:t>
      </w:r>
      <w:r w:rsidR="00944A9E" w:rsidRPr="00584801">
        <w:rPr>
          <w:rFonts w:ascii="Times New Roman" w:hAnsi="Times New Roman" w:cs="Times New Roman"/>
        </w:rPr>
        <w:t>Прогноз</w:t>
      </w:r>
      <w:proofErr w:type="gramEnd"/>
      <w:r w:rsidR="00944A9E" w:rsidRPr="00584801">
        <w:rPr>
          <w:rFonts w:ascii="Times New Roman" w:hAnsi="Times New Roman" w:cs="Times New Roman"/>
        </w:rPr>
        <w:t xml:space="preserve"> развития застройки территорий</w:t>
      </w:r>
      <w:bookmarkEnd w:id="4"/>
      <w:r w:rsidR="00584801">
        <w:rPr>
          <w:rFonts w:ascii="Times New Roman" w:hAnsi="Times New Roman" w:cs="Times New Roman"/>
        </w:rPr>
        <w:t>.</w:t>
      </w:r>
    </w:p>
    <w:p w14:paraId="044C5495" w14:textId="77777777" w:rsidR="00944A9E" w:rsidRDefault="002B022F" w:rsidP="00584801">
      <w:pPr>
        <w:jc w:val="left"/>
        <w:rPr>
          <w:b/>
        </w:rPr>
      </w:pPr>
      <w:r>
        <w:rPr>
          <w:b/>
        </w:rPr>
        <w:t>1.4.</w:t>
      </w:r>
      <w:proofErr w:type="gramStart"/>
      <w:r>
        <w:rPr>
          <w:b/>
        </w:rPr>
        <w:t>1.</w:t>
      </w:r>
      <w:r w:rsidR="00944A9E" w:rsidRPr="002B022F">
        <w:rPr>
          <w:b/>
        </w:rPr>
        <w:t>Развитие</w:t>
      </w:r>
      <w:proofErr w:type="gramEnd"/>
      <w:r w:rsidR="00944A9E" w:rsidRPr="002B022F">
        <w:rPr>
          <w:b/>
        </w:rPr>
        <w:t xml:space="preserve"> жилых территорий.</w:t>
      </w:r>
    </w:p>
    <w:p w14:paraId="7F558CA6" w14:textId="77777777" w:rsidR="00601C7B" w:rsidRDefault="00601C7B" w:rsidP="002B022F">
      <w:pPr>
        <w:jc w:val="center"/>
        <w:rPr>
          <w:b/>
        </w:rPr>
      </w:pPr>
    </w:p>
    <w:p w14:paraId="1001C92C" w14:textId="77777777" w:rsidR="00601C7B" w:rsidRDefault="00601C7B" w:rsidP="002B022F">
      <w:pPr>
        <w:jc w:val="center"/>
        <w:rPr>
          <w:b/>
        </w:rPr>
      </w:pPr>
    </w:p>
    <w:p w14:paraId="2F8F630B" w14:textId="77777777" w:rsidR="00601C7B" w:rsidRPr="00601C7B" w:rsidRDefault="00601C7B" w:rsidP="00601C7B">
      <w:pPr>
        <w:ind w:right="-79" w:firstLine="720"/>
        <w:rPr>
          <w:bCs/>
          <w:kern w:val="28"/>
          <w:szCs w:val="28"/>
        </w:rPr>
      </w:pPr>
      <w:r w:rsidRPr="00601C7B">
        <w:rPr>
          <w:bCs/>
          <w:kern w:val="28"/>
          <w:szCs w:val="28"/>
        </w:rPr>
        <w:t xml:space="preserve">В городском округе </w:t>
      </w:r>
      <w:proofErr w:type="gramStart"/>
      <w:r w:rsidRPr="00601C7B">
        <w:rPr>
          <w:bCs/>
          <w:kern w:val="28"/>
          <w:szCs w:val="28"/>
        </w:rPr>
        <w:t>Молодежный  предусмотрено</w:t>
      </w:r>
      <w:proofErr w:type="gramEnd"/>
      <w:r w:rsidRPr="00601C7B">
        <w:rPr>
          <w:bCs/>
          <w:kern w:val="28"/>
          <w:szCs w:val="28"/>
        </w:rPr>
        <w:t xml:space="preserve"> сбалансированное развитие территорий, предназначенных для строительства жилищных, социальных, общественно-деловых и производственных объектов, объектов транспортной и инженерных инфраструктур, создание рабочих мест для населения городского округа.</w:t>
      </w:r>
    </w:p>
    <w:p w14:paraId="2AD77078" w14:textId="77777777" w:rsidR="00601C7B" w:rsidRPr="00601C7B" w:rsidRDefault="00601C7B" w:rsidP="00601C7B">
      <w:pPr>
        <w:ind w:right="-79" w:firstLine="720"/>
        <w:rPr>
          <w:bCs/>
          <w:kern w:val="28"/>
          <w:szCs w:val="28"/>
        </w:rPr>
      </w:pPr>
      <w:r w:rsidRPr="00601C7B">
        <w:rPr>
          <w:bCs/>
          <w:kern w:val="28"/>
          <w:szCs w:val="28"/>
        </w:rPr>
        <w:t>Планируемые объекты на территории ЗАТО Молодежный необходимы для:</w:t>
      </w:r>
    </w:p>
    <w:p w14:paraId="26026C69" w14:textId="77777777" w:rsidR="00601C7B" w:rsidRPr="00601C7B" w:rsidRDefault="00601C7B" w:rsidP="00601C7B">
      <w:pPr>
        <w:ind w:right="-79" w:firstLine="720"/>
        <w:rPr>
          <w:bCs/>
          <w:kern w:val="28"/>
          <w:szCs w:val="28"/>
        </w:rPr>
      </w:pPr>
      <w:r w:rsidRPr="00601C7B">
        <w:rPr>
          <w:bCs/>
          <w:kern w:val="28"/>
          <w:szCs w:val="28"/>
        </w:rPr>
        <w:t>1. Обеспечения устойчивого развития территории</w:t>
      </w:r>
    </w:p>
    <w:p w14:paraId="4605B031" w14:textId="77777777" w:rsidR="00601C7B" w:rsidRPr="00601C7B" w:rsidRDefault="00601C7B" w:rsidP="00601C7B">
      <w:pPr>
        <w:ind w:right="-79" w:firstLine="720"/>
        <w:rPr>
          <w:bCs/>
          <w:kern w:val="28"/>
          <w:szCs w:val="28"/>
        </w:rPr>
      </w:pPr>
      <w:r w:rsidRPr="00601C7B">
        <w:rPr>
          <w:bCs/>
          <w:kern w:val="28"/>
          <w:szCs w:val="28"/>
        </w:rPr>
        <w:t>2. Улучшения качества жизни населения, за счет строительства новых объектов, в различных сферах</w:t>
      </w:r>
    </w:p>
    <w:p w14:paraId="63451C8B" w14:textId="77777777" w:rsidR="00601C7B" w:rsidRPr="00601C7B" w:rsidRDefault="00601C7B" w:rsidP="00601C7B">
      <w:pPr>
        <w:ind w:right="-79" w:firstLine="720"/>
        <w:rPr>
          <w:bCs/>
          <w:kern w:val="28"/>
          <w:szCs w:val="28"/>
        </w:rPr>
      </w:pPr>
      <w:r w:rsidRPr="00601C7B">
        <w:rPr>
          <w:bCs/>
          <w:kern w:val="28"/>
          <w:szCs w:val="28"/>
        </w:rPr>
        <w:t>3. Возможности развития детей в планируемых объектах образования и культура на территории поселка</w:t>
      </w:r>
    </w:p>
    <w:p w14:paraId="6D64EB0B" w14:textId="77777777" w:rsidR="00601C7B" w:rsidRPr="00601C7B" w:rsidRDefault="00601C7B" w:rsidP="00601C7B">
      <w:pPr>
        <w:ind w:right="-79" w:firstLine="720"/>
        <w:rPr>
          <w:bCs/>
          <w:kern w:val="28"/>
          <w:szCs w:val="28"/>
        </w:rPr>
      </w:pPr>
      <w:r w:rsidRPr="00601C7B">
        <w:rPr>
          <w:bCs/>
          <w:kern w:val="28"/>
          <w:szCs w:val="28"/>
        </w:rPr>
        <w:t>4. Возможности трудоустройства на территории поселка</w:t>
      </w:r>
    </w:p>
    <w:p w14:paraId="5399EA13" w14:textId="77777777" w:rsidR="00601C7B" w:rsidRPr="00601C7B" w:rsidRDefault="00601C7B" w:rsidP="00601C7B">
      <w:pPr>
        <w:ind w:right="-79" w:firstLine="720"/>
        <w:rPr>
          <w:bCs/>
          <w:kern w:val="28"/>
          <w:szCs w:val="28"/>
        </w:rPr>
      </w:pPr>
    </w:p>
    <w:p w14:paraId="52B5B617" w14:textId="77777777" w:rsidR="00601C7B" w:rsidRPr="00601C7B" w:rsidRDefault="00601C7B" w:rsidP="00601C7B">
      <w:pPr>
        <w:ind w:right="-79" w:firstLine="720"/>
        <w:rPr>
          <w:bCs/>
          <w:kern w:val="28"/>
          <w:szCs w:val="28"/>
        </w:rPr>
      </w:pPr>
      <w:r w:rsidRPr="00601C7B">
        <w:rPr>
          <w:bCs/>
          <w:kern w:val="28"/>
          <w:szCs w:val="28"/>
        </w:rPr>
        <w:t xml:space="preserve">В настоящий момент 22 семьи состоят на очереди на предоставления жилого помещения по договорам социального найма. Общее количество </w:t>
      </w:r>
      <w:proofErr w:type="gramStart"/>
      <w:r w:rsidRPr="00601C7B">
        <w:rPr>
          <w:bCs/>
          <w:kern w:val="28"/>
          <w:szCs w:val="28"/>
        </w:rPr>
        <w:t>-  80</w:t>
      </w:r>
      <w:proofErr w:type="gramEnd"/>
      <w:r w:rsidRPr="00601C7B">
        <w:rPr>
          <w:bCs/>
          <w:kern w:val="28"/>
          <w:szCs w:val="28"/>
        </w:rPr>
        <w:t xml:space="preserve"> человек. </w:t>
      </w:r>
    </w:p>
    <w:p w14:paraId="20176C5F" w14:textId="77777777" w:rsidR="00601C7B" w:rsidRPr="00601C7B" w:rsidRDefault="00601C7B" w:rsidP="00601C7B">
      <w:pPr>
        <w:ind w:right="-79" w:firstLine="720"/>
        <w:rPr>
          <w:bCs/>
          <w:kern w:val="28"/>
          <w:szCs w:val="28"/>
        </w:rPr>
      </w:pPr>
      <w:r w:rsidRPr="00601C7B">
        <w:rPr>
          <w:bCs/>
          <w:kern w:val="28"/>
          <w:szCs w:val="28"/>
        </w:rPr>
        <w:t xml:space="preserve">Так же в ЗАТО </w:t>
      </w:r>
      <w:proofErr w:type="spellStart"/>
      <w:r w:rsidRPr="00601C7B">
        <w:rPr>
          <w:bCs/>
          <w:kern w:val="28"/>
          <w:szCs w:val="28"/>
        </w:rPr>
        <w:t>г.о</w:t>
      </w:r>
      <w:proofErr w:type="spellEnd"/>
      <w:r w:rsidRPr="00601C7B">
        <w:rPr>
          <w:bCs/>
          <w:kern w:val="28"/>
          <w:szCs w:val="28"/>
        </w:rPr>
        <w:t>.  имеются дома, которые в ближайшие годы (2020-2029) планируются быть признанными ветхими (аварийными) и подлежащими расселению, в связи с техническим состоянием построек:</w:t>
      </w:r>
    </w:p>
    <w:p w14:paraId="3DA52E16" w14:textId="77777777" w:rsidR="00601C7B" w:rsidRPr="00601C7B" w:rsidRDefault="00601C7B" w:rsidP="00601C7B">
      <w:pPr>
        <w:ind w:right="-79" w:firstLine="720"/>
        <w:rPr>
          <w:bCs/>
          <w:kern w:val="28"/>
          <w:szCs w:val="28"/>
        </w:rPr>
      </w:pPr>
      <w:r w:rsidRPr="00601C7B">
        <w:rPr>
          <w:bCs/>
          <w:kern w:val="28"/>
          <w:szCs w:val="28"/>
        </w:rPr>
        <w:t>1963г.   дом 1 (32 квартир), дом 2 (32 квартир), дом 3 (</w:t>
      </w:r>
      <w:proofErr w:type="gramStart"/>
      <w:r w:rsidRPr="00601C7B">
        <w:rPr>
          <w:bCs/>
          <w:kern w:val="28"/>
          <w:szCs w:val="28"/>
        </w:rPr>
        <w:t>32  квартир</w:t>
      </w:r>
      <w:proofErr w:type="gramEnd"/>
      <w:r w:rsidRPr="00601C7B">
        <w:rPr>
          <w:bCs/>
          <w:kern w:val="28"/>
          <w:szCs w:val="28"/>
        </w:rPr>
        <w:t>).</w:t>
      </w:r>
    </w:p>
    <w:p w14:paraId="04E5D6F7" w14:textId="77777777" w:rsidR="00601C7B" w:rsidRPr="00601C7B" w:rsidRDefault="00601C7B" w:rsidP="00601C7B">
      <w:pPr>
        <w:ind w:right="-79" w:firstLine="720"/>
        <w:rPr>
          <w:bCs/>
          <w:kern w:val="28"/>
          <w:szCs w:val="28"/>
        </w:rPr>
      </w:pPr>
      <w:r w:rsidRPr="00601C7B">
        <w:rPr>
          <w:bCs/>
          <w:kern w:val="28"/>
          <w:szCs w:val="28"/>
        </w:rPr>
        <w:t xml:space="preserve">1965г.  дом 4 (64 квартир), дом 5 (64 квартир), дом </w:t>
      </w:r>
      <w:proofErr w:type="gramStart"/>
      <w:r w:rsidRPr="00601C7B">
        <w:rPr>
          <w:bCs/>
          <w:kern w:val="28"/>
          <w:szCs w:val="28"/>
        </w:rPr>
        <w:t>7  (</w:t>
      </w:r>
      <w:proofErr w:type="gramEnd"/>
      <w:r w:rsidRPr="00601C7B">
        <w:rPr>
          <w:bCs/>
          <w:kern w:val="28"/>
          <w:szCs w:val="28"/>
        </w:rPr>
        <w:t>75 квартир), дом 8 (75 квартир) , дом 9 (75 квартир).</w:t>
      </w:r>
    </w:p>
    <w:p w14:paraId="00747476" w14:textId="77777777" w:rsidR="00601C7B" w:rsidRPr="00601C7B" w:rsidRDefault="00601C7B" w:rsidP="00601C7B">
      <w:pPr>
        <w:ind w:right="-79" w:firstLine="720"/>
        <w:rPr>
          <w:bCs/>
          <w:kern w:val="28"/>
          <w:szCs w:val="28"/>
        </w:rPr>
      </w:pPr>
      <w:r w:rsidRPr="00601C7B">
        <w:rPr>
          <w:bCs/>
          <w:kern w:val="28"/>
          <w:szCs w:val="28"/>
        </w:rPr>
        <w:t>Ближайшие перспективы к расселению дома 1,2,3</w:t>
      </w:r>
    </w:p>
    <w:p w14:paraId="0EA48539" w14:textId="77777777" w:rsidR="00601C7B" w:rsidRPr="00601C7B" w:rsidRDefault="00601C7B" w:rsidP="00601C7B">
      <w:pPr>
        <w:ind w:right="-79" w:firstLine="720"/>
        <w:rPr>
          <w:bCs/>
          <w:kern w:val="28"/>
          <w:szCs w:val="28"/>
        </w:rPr>
      </w:pPr>
      <w:r w:rsidRPr="00601C7B">
        <w:rPr>
          <w:bCs/>
          <w:kern w:val="28"/>
          <w:szCs w:val="28"/>
        </w:rPr>
        <w:t xml:space="preserve">Существующий на территории округа детский </w:t>
      </w:r>
      <w:proofErr w:type="gramStart"/>
      <w:r w:rsidRPr="00601C7B">
        <w:rPr>
          <w:bCs/>
          <w:kern w:val="28"/>
          <w:szCs w:val="28"/>
        </w:rPr>
        <w:t>сад  фактически</w:t>
      </w:r>
      <w:proofErr w:type="gramEnd"/>
      <w:r w:rsidRPr="00601C7B">
        <w:rPr>
          <w:bCs/>
          <w:kern w:val="28"/>
          <w:szCs w:val="28"/>
        </w:rPr>
        <w:t xml:space="preserve"> принимает детей больше кого на что рассчитан. Реконструкция </w:t>
      </w:r>
      <w:proofErr w:type="gramStart"/>
      <w:r w:rsidRPr="00601C7B">
        <w:rPr>
          <w:bCs/>
          <w:kern w:val="28"/>
          <w:szCs w:val="28"/>
        </w:rPr>
        <w:t>не возможна</w:t>
      </w:r>
      <w:proofErr w:type="gramEnd"/>
      <w:r w:rsidRPr="00601C7B">
        <w:rPr>
          <w:bCs/>
          <w:kern w:val="28"/>
          <w:szCs w:val="28"/>
        </w:rPr>
        <w:t xml:space="preserve"> из-за отсутствия территории, следовательно необходимо строительство нового детского сада.</w:t>
      </w:r>
    </w:p>
    <w:p w14:paraId="58979195" w14:textId="77777777" w:rsidR="00601C7B" w:rsidRPr="00601C7B" w:rsidRDefault="00601C7B" w:rsidP="00601C7B">
      <w:pPr>
        <w:ind w:right="-79" w:firstLine="720"/>
        <w:rPr>
          <w:bCs/>
          <w:kern w:val="28"/>
          <w:szCs w:val="28"/>
        </w:rPr>
      </w:pPr>
      <w:r w:rsidRPr="00601C7B">
        <w:rPr>
          <w:bCs/>
          <w:kern w:val="28"/>
          <w:szCs w:val="28"/>
        </w:rPr>
        <w:t>В округе отсутствуют предприятия питания, социального обслуживания населения, не хватает объектов торговли.</w:t>
      </w:r>
    </w:p>
    <w:p w14:paraId="49B8D71C" w14:textId="77777777" w:rsidR="00601C7B" w:rsidRPr="00601C7B" w:rsidRDefault="00601C7B" w:rsidP="00601C7B">
      <w:pPr>
        <w:ind w:right="-79" w:firstLine="720"/>
        <w:rPr>
          <w:bCs/>
          <w:kern w:val="28"/>
          <w:szCs w:val="28"/>
        </w:rPr>
      </w:pPr>
      <w:r w:rsidRPr="00601C7B">
        <w:rPr>
          <w:bCs/>
          <w:kern w:val="28"/>
          <w:szCs w:val="28"/>
        </w:rPr>
        <w:t>На расчетный срок необходимо строительство детского сада и школы, а также объектов обслуживания населения округа.</w:t>
      </w:r>
    </w:p>
    <w:p w14:paraId="53212463" w14:textId="77777777" w:rsidR="00601C7B" w:rsidRPr="00601C7B" w:rsidRDefault="00601C7B" w:rsidP="00601C7B">
      <w:pPr>
        <w:ind w:right="-79" w:firstLine="720"/>
        <w:rPr>
          <w:bCs/>
          <w:kern w:val="28"/>
          <w:szCs w:val="28"/>
        </w:rPr>
      </w:pPr>
      <w:r w:rsidRPr="00601C7B">
        <w:rPr>
          <w:bCs/>
          <w:kern w:val="28"/>
          <w:szCs w:val="28"/>
        </w:rPr>
        <w:t xml:space="preserve">В проектном решении генерального плана предлагается дальнейшее развитие сложившейся планировочной структуры городского округа, но территориальные ресурсы поселка ограничены и развитие объектов возможно только за счет части территории лесничества, расположенные в южной и центральной части поселка. </w:t>
      </w:r>
    </w:p>
    <w:p w14:paraId="397DD44A" w14:textId="77777777" w:rsidR="00601C7B" w:rsidRPr="00601C7B" w:rsidRDefault="00601C7B" w:rsidP="00601C7B">
      <w:pPr>
        <w:ind w:right="-79" w:firstLine="720"/>
        <w:rPr>
          <w:bCs/>
          <w:kern w:val="28"/>
          <w:szCs w:val="28"/>
        </w:rPr>
      </w:pPr>
      <w:r w:rsidRPr="00601C7B">
        <w:rPr>
          <w:bCs/>
          <w:kern w:val="28"/>
          <w:szCs w:val="28"/>
        </w:rPr>
        <w:lastRenderedPageBreak/>
        <w:t>Таким образом, в материалах генерального плана в планируемые границы населенных пунктов ЗАТО Молодёжный предлагаются к включению часть территорий ФГКУ «Управление лесного хозяйства и природопользования» Министерства обороны Российской Федерации, а именно:</w:t>
      </w:r>
    </w:p>
    <w:p w14:paraId="2B45EB0F" w14:textId="77777777" w:rsidR="00601C7B" w:rsidRPr="00601C7B" w:rsidRDefault="00601C7B" w:rsidP="00601C7B">
      <w:pPr>
        <w:ind w:right="-79" w:firstLine="720"/>
        <w:rPr>
          <w:bCs/>
          <w:kern w:val="28"/>
          <w:szCs w:val="28"/>
        </w:rPr>
      </w:pPr>
      <w:r w:rsidRPr="00601C7B">
        <w:rPr>
          <w:bCs/>
          <w:kern w:val="28"/>
          <w:szCs w:val="28"/>
        </w:rPr>
        <w:t>- выделы 2 (часть), 3 (часть), 8 (часть), 9 (часть) квартала 97 (под объекты производственного назначения, с целью создания новых рабочих мест; объекты транспорта, с целью покрытия существующего дефицита парковочных мест на территории поселка);</w:t>
      </w:r>
    </w:p>
    <w:p w14:paraId="34575F90" w14:textId="77777777" w:rsidR="00601C7B" w:rsidRPr="00601C7B" w:rsidRDefault="00601C7B" w:rsidP="00601C7B">
      <w:pPr>
        <w:ind w:right="-79" w:firstLine="720"/>
        <w:rPr>
          <w:bCs/>
          <w:kern w:val="28"/>
          <w:szCs w:val="28"/>
        </w:rPr>
      </w:pPr>
      <w:r w:rsidRPr="00601C7B">
        <w:rPr>
          <w:bCs/>
          <w:kern w:val="28"/>
          <w:szCs w:val="28"/>
        </w:rPr>
        <w:t>- выделы 5, 4(часть) квартала 10 (для размещения объектов образовательного назначения и социальных объектов, в целях покрытия дефицитов на расчетный срок);</w:t>
      </w:r>
    </w:p>
    <w:p w14:paraId="16F9EB3C" w14:textId="77777777" w:rsidR="00601C7B" w:rsidRPr="00601C7B" w:rsidRDefault="00601C7B" w:rsidP="00601C7B">
      <w:pPr>
        <w:ind w:right="-79" w:firstLine="720"/>
        <w:rPr>
          <w:bCs/>
          <w:kern w:val="28"/>
          <w:szCs w:val="28"/>
        </w:rPr>
      </w:pPr>
      <w:r w:rsidRPr="00601C7B">
        <w:rPr>
          <w:bCs/>
          <w:kern w:val="28"/>
          <w:szCs w:val="28"/>
        </w:rPr>
        <w:t>- выдел 6 (часть) квартала 10 (для строительства объектов жилого назначения, в целях переселения жителей из ветхих и аварийных домов, предоставления служебного жилья для военнослужащих и гражданских; создание озеленения общего пользования, в целях покрытия дефицита в озелененных территориях на территории округа).</w:t>
      </w:r>
    </w:p>
    <w:p w14:paraId="0CC2210F" w14:textId="77777777" w:rsidR="00601C7B" w:rsidRPr="00601C7B" w:rsidRDefault="00601C7B" w:rsidP="00601C7B">
      <w:pPr>
        <w:ind w:right="-79" w:firstLine="720"/>
        <w:rPr>
          <w:bCs/>
          <w:kern w:val="28"/>
          <w:szCs w:val="28"/>
        </w:rPr>
      </w:pPr>
      <w:r w:rsidRPr="00601C7B">
        <w:rPr>
          <w:bCs/>
          <w:kern w:val="28"/>
          <w:szCs w:val="28"/>
        </w:rPr>
        <w:t>Включение вышеперечисленных территорий и строительство на них новых объектов возможно только после согласования с Министерством обороны РФ и в дальнейшем, передачи земельных участков в муниципальную собственность.</w:t>
      </w:r>
    </w:p>
    <w:p w14:paraId="0E7B0223" w14:textId="77777777" w:rsidR="00601C7B" w:rsidRPr="00601C7B" w:rsidRDefault="00601C7B" w:rsidP="00601C7B">
      <w:pPr>
        <w:ind w:right="-79" w:firstLine="720"/>
        <w:rPr>
          <w:bCs/>
          <w:kern w:val="28"/>
          <w:szCs w:val="28"/>
        </w:rPr>
      </w:pPr>
      <w:r w:rsidRPr="00601C7B">
        <w:rPr>
          <w:bCs/>
          <w:kern w:val="28"/>
          <w:szCs w:val="28"/>
        </w:rPr>
        <w:t>90 процентов территории округа согласно ЕГРН расположены в зоне с особыми условиями использования территории (запретная зона военного объекта) и строительство новых объектов на территории городского округа возможно только при условии корректировки запретной зоны и согласования ее с Министерством обороны РФ.</w:t>
      </w:r>
    </w:p>
    <w:p w14:paraId="200DA958" w14:textId="77777777" w:rsidR="00601C7B" w:rsidRPr="00601C7B" w:rsidRDefault="00601C7B" w:rsidP="00601C7B">
      <w:pPr>
        <w:ind w:right="-79" w:firstLine="720"/>
        <w:rPr>
          <w:bCs/>
          <w:kern w:val="28"/>
          <w:szCs w:val="28"/>
        </w:rPr>
      </w:pPr>
      <w:r w:rsidRPr="00601C7B">
        <w:rPr>
          <w:bCs/>
          <w:kern w:val="28"/>
          <w:szCs w:val="28"/>
        </w:rPr>
        <w:t xml:space="preserve">В таблице </w:t>
      </w:r>
      <w:r>
        <w:rPr>
          <w:bCs/>
          <w:kern w:val="28"/>
          <w:szCs w:val="28"/>
        </w:rPr>
        <w:t>1</w:t>
      </w:r>
      <w:r w:rsidRPr="00601C7B">
        <w:rPr>
          <w:bCs/>
          <w:kern w:val="28"/>
          <w:szCs w:val="28"/>
        </w:rPr>
        <w:t>.</w:t>
      </w:r>
      <w:r>
        <w:rPr>
          <w:bCs/>
          <w:kern w:val="28"/>
          <w:szCs w:val="28"/>
        </w:rPr>
        <w:t>4</w:t>
      </w:r>
      <w:r w:rsidRPr="00601C7B">
        <w:rPr>
          <w:bCs/>
          <w:kern w:val="28"/>
          <w:szCs w:val="28"/>
        </w:rPr>
        <w:t>.1 приводятся планируемые к организации на территории округа территории и объекты.</w:t>
      </w:r>
    </w:p>
    <w:p w14:paraId="47266A63" w14:textId="77777777" w:rsidR="00601C7B" w:rsidRPr="00601C7B" w:rsidRDefault="00601C7B" w:rsidP="00601C7B">
      <w:pPr>
        <w:jc w:val="left"/>
        <w:rPr>
          <w:bCs/>
          <w:kern w:val="28"/>
          <w:szCs w:val="28"/>
        </w:rPr>
      </w:pPr>
      <w:r>
        <w:rPr>
          <w:bCs/>
          <w:kern w:val="28"/>
          <w:sz w:val="24"/>
          <w:szCs w:val="32"/>
          <w:u w:val="single"/>
        </w:rPr>
        <w:t xml:space="preserve"> </w:t>
      </w:r>
      <w:r w:rsidRPr="00601C7B">
        <w:rPr>
          <w:bCs/>
          <w:kern w:val="28"/>
          <w:szCs w:val="28"/>
        </w:rPr>
        <w:t xml:space="preserve">                                    Планируемые территории и объекты</w:t>
      </w:r>
    </w:p>
    <w:p w14:paraId="27CC3481" w14:textId="77777777" w:rsidR="00601C7B" w:rsidRPr="00601C7B" w:rsidRDefault="00601C7B" w:rsidP="00601C7B">
      <w:pPr>
        <w:spacing w:after="120"/>
        <w:jc w:val="right"/>
        <w:rPr>
          <w:szCs w:val="28"/>
        </w:rPr>
      </w:pPr>
      <w:r w:rsidRPr="00601C7B">
        <w:rPr>
          <w:szCs w:val="28"/>
        </w:rPr>
        <w:t xml:space="preserve">Таблица </w:t>
      </w:r>
      <w:r w:rsidR="000C0190">
        <w:rPr>
          <w:szCs w:val="28"/>
        </w:rPr>
        <w:t>1</w:t>
      </w:r>
      <w:r w:rsidRPr="00601C7B">
        <w:rPr>
          <w:szCs w:val="28"/>
        </w:rPr>
        <w:t>.</w:t>
      </w:r>
      <w:r w:rsidR="000C0190">
        <w:rPr>
          <w:szCs w:val="28"/>
        </w:rPr>
        <w:t>4</w:t>
      </w:r>
      <w:r w:rsidRPr="00601C7B">
        <w:rPr>
          <w:szCs w:val="28"/>
        </w:rPr>
        <w:t>.1</w:t>
      </w:r>
    </w:p>
    <w:p w14:paraId="6006F8DA" w14:textId="77777777" w:rsidR="00601C7B" w:rsidRPr="00601C7B" w:rsidRDefault="00601C7B" w:rsidP="00601C7B">
      <w:pPr>
        <w:ind w:right="-79" w:firstLine="720"/>
        <w:rPr>
          <w:bCs/>
          <w:kern w:val="28"/>
          <w:sz w:val="24"/>
          <w:szCs w:val="32"/>
        </w:rPr>
      </w:pPr>
    </w:p>
    <w:tbl>
      <w:tblPr>
        <w:tblW w:w="9685" w:type="dxa"/>
        <w:tblInd w:w="91" w:type="dxa"/>
        <w:tblLook w:val="04A0" w:firstRow="1" w:lastRow="0" w:firstColumn="1" w:lastColumn="0" w:noHBand="0" w:noVBand="1"/>
      </w:tblPr>
      <w:tblGrid>
        <w:gridCol w:w="808"/>
        <w:gridCol w:w="7006"/>
        <w:gridCol w:w="1871"/>
      </w:tblGrid>
      <w:tr w:rsidR="00601C7B" w:rsidRPr="00601C7B" w14:paraId="005EC15A" w14:textId="77777777" w:rsidTr="00601C7B">
        <w:trPr>
          <w:trHeight w:val="945"/>
          <w:tblHeader/>
        </w:trPr>
        <w:tc>
          <w:tcPr>
            <w:tcW w:w="80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685A1AF" w14:textId="77777777" w:rsidR="00601C7B" w:rsidRPr="00601C7B" w:rsidRDefault="00601C7B" w:rsidP="00601C7B">
            <w:pPr>
              <w:jc w:val="center"/>
              <w:rPr>
                <w:sz w:val="24"/>
              </w:rPr>
            </w:pPr>
            <w:r w:rsidRPr="00601C7B">
              <w:rPr>
                <w:sz w:val="24"/>
              </w:rPr>
              <w:t xml:space="preserve">№№ </w:t>
            </w:r>
          </w:p>
        </w:tc>
        <w:tc>
          <w:tcPr>
            <w:tcW w:w="7006" w:type="dxa"/>
            <w:tcBorders>
              <w:top w:val="single" w:sz="4" w:space="0" w:color="auto"/>
              <w:left w:val="nil"/>
              <w:bottom w:val="single" w:sz="4" w:space="0" w:color="auto"/>
              <w:right w:val="single" w:sz="4" w:space="0" w:color="auto"/>
            </w:tcBorders>
            <w:shd w:val="clear" w:color="auto" w:fill="auto"/>
            <w:vAlign w:val="center"/>
            <w:hideMark/>
          </w:tcPr>
          <w:p w14:paraId="4F986BEC" w14:textId="77777777" w:rsidR="00601C7B" w:rsidRPr="00601C7B" w:rsidRDefault="00601C7B" w:rsidP="00601C7B">
            <w:pPr>
              <w:jc w:val="center"/>
              <w:rPr>
                <w:sz w:val="24"/>
              </w:rPr>
            </w:pPr>
            <w:r w:rsidRPr="00601C7B">
              <w:rPr>
                <w:sz w:val="24"/>
              </w:rPr>
              <w:t>Наименование планируемых территорий и объектов</w:t>
            </w:r>
          </w:p>
        </w:tc>
        <w:tc>
          <w:tcPr>
            <w:tcW w:w="1871" w:type="dxa"/>
            <w:tcBorders>
              <w:top w:val="single" w:sz="4" w:space="0" w:color="auto"/>
              <w:left w:val="nil"/>
              <w:bottom w:val="single" w:sz="4" w:space="0" w:color="auto"/>
              <w:right w:val="single" w:sz="4" w:space="0" w:color="auto"/>
            </w:tcBorders>
            <w:shd w:val="clear" w:color="auto" w:fill="auto"/>
            <w:vAlign w:val="bottom"/>
            <w:hideMark/>
          </w:tcPr>
          <w:p w14:paraId="2571232A" w14:textId="77777777" w:rsidR="00601C7B" w:rsidRPr="00601C7B" w:rsidRDefault="00601C7B" w:rsidP="00601C7B">
            <w:pPr>
              <w:jc w:val="center"/>
              <w:rPr>
                <w:sz w:val="24"/>
              </w:rPr>
            </w:pPr>
            <w:r w:rsidRPr="00601C7B">
              <w:rPr>
                <w:sz w:val="24"/>
              </w:rPr>
              <w:t>Территория, га</w:t>
            </w:r>
          </w:p>
        </w:tc>
      </w:tr>
      <w:tr w:rsidR="00601C7B" w:rsidRPr="00601C7B" w14:paraId="43CF9E8C" w14:textId="77777777" w:rsidTr="00601C7B">
        <w:trPr>
          <w:trHeight w:val="315"/>
        </w:trPr>
        <w:tc>
          <w:tcPr>
            <w:tcW w:w="808" w:type="dxa"/>
            <w:tcBorders>
              <w:top w:val="nil"/>
              <w:left w:val="single" w:sz="4" w:space="0" w:color="auto"/>
              <w:bottom w:val="single" w:sz="4" w:space="0" w:color="auto"/>
              <w:right w:val="single" w:sz="4" w:space="0" w:color="auto"/>
            </w:tcBorders>
            <w:shd w:val="clear" w:color="auto" w:fill="auto"/>
            <w:noWrap/>
            <w:vAlign w:val="bottom"/>
            <w:hideMark/>
          </w:tcPr>
          <w:p w14:paraId="4E2C4AEC" w14:textId="77777777" w:rsidR="00601C7B" w:rsidRPr="00601C7B" w:rsidRDefault="00601C7B" w:rsidP="00601C7B">
            <w:pPr>
              <w:jc w:val="center"/>
              <w:rPr>
                <w:sz w:val="24"/>
              </w:rPr>
            </w:pPr>
            <w:r w:rsidRPr="00601C7B">
              <w:rPr>
                <w:sz w:val="24"/>
              </w:rPr>
              <w:t>1</w:t>
            </w:r>
          </w:p>
        </w:tc>
        <w:tc>
          <w:tcPr>
            <w:tcW w:w="7006" w:type="dxa"/>
            <w:tcBorders>
              <w:top w:val="nil"/>
              <w:left w:val="nil"/>
              <w:bottom w:val="single" w:sz="4" w:space="0" w:color="auto"/>
              <w:right w:val="single" w:sz="4" w:space="0" w:color="auto"/>
            </w:tcBorders>
            <w:shd w:val="clear" w:color="auto" w:fill="auto"/>
            <w:vAlign w:val="bottom"/>
            <w:hideMark/>
          </w:tcPr>
          <w:p w14:paraId="1443268A" w14:textId="77777777" w:rsidR="00601C7B" w:rsidRPr="00601C7B" w:rsidRDefault="00601C7B" w:rsidP="00601C7B">
            <w:pPr>
              <w:jc w:val="left"/>
              <w:rPr>
                <w:sz w:val="24"/>
              </w:rPr>
            </w:pPr>
            <w:proofErr w:type="spellStart"/>
            <w:r w:rsidRPr="00601C7B">
              <w:rPr>
                <w:sz w:val="24"/>
              </w:rPr>
              <w:t>Среднеэтажная</w:t>
            </w:r>
            <w:proofErr w:type="spellEnd"/>
            <w:r w:rsidRPr="00601C7B">
              <w:rPr>
                <w:sz w:val="24"/>
              </w:rPr>
              <w:t xml:space="preserve"> застройка (в южной части)</w:t>
            </w:r>
          </w:p>
        </w:tc>
        <w:tc>
          <w:tcPr>
            <w:tcW w:w="1871" w:type="dxa"/>
            <w:tcBorders>
              <w:top w:val="nil"/>
              <w:left w:val="nil"/>
              <w:bottom w:val="single" w:sz="4" w:space="0" w:color="auto"/>
              <w:right w:val="single" w:sz="4" w:space="0" w:color="auto"/>
            </w:tcBorders>
            <w:shd w:val="clear" w:color="auto" w:fill="auto"/>
            <w:noWrap/>
            <w:vAlign w:val="bottom"/>
            <w:hideMark/>
          </w:tcPr>
          <w:p w14:paraId="6F2A4616" w14:textId="77777777" w:rsidR="00601C7B" w:rsidRPr="00601C7B" w:rsidRDefault="00601C7B" w:rsidP="00601C7B">
            <w:pPr>
              <w:jc w:val="center"/>
              <w:rPr>
                <w:sz w:val="24"/>
              </w:rPr>
            </w:pPr>
            <w:r w:rsidRPr="00601C7B">
              <w:rPr>
                <w:sz w:val="24"/>
              </w:rPr>
              <w:t>12,32</w:t>
            </w:r>
          </w:p>
        </w:tc>
      </w:tr>
      <w:tr w:rsidR="00601C7B" w:rsidRPr="00601C7B" w14:paraId="18D7A0C4" w14:textId="77777777" w:rsidTr="00601C7B">
        <w:trPr>
          <w:trHeight w:val="330"/>
        </w:trPr>
        <w:tc>
          <w:tcPr>
            <w:tcW w:w="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0231B6" w14:textId="77777777" w:rsidR="00601C7B" w:rsidRPr="00601C7B" w:rsidRDefault="00601C7B" w:rsidP="00601C7B">
            <w:pPr>
              <w:jc w:val="center"/>
              <w:rPr>
                <w:sz w:val="24"/>
              </w:rPr>
            </w:pPr>
            <w:r w:rsidRPr="00601C7B">
              <w:rPr>
                <w:sz w:val="24"/>
              </w:rPr>
              <w:t>2</w:t>
            </w:r>
          </w:p>
        </w:tc>
        <w:tc>
          <w:tcPr>
            <w:tcW w:w="7006" w:type="dxa"/>
            <w:tcBorders>
              <w:top w:val="single" w:sz="4" w:space="0" w:color="auto"/>
              <w:left w:val="nil"/>
              <w:bottom w:val="single" w:sz="4" w:space="0" w:color="auto"/>
              <w:right w:val="single" w:sz="4" w:space="0" w:color="auto"/>
            </w:tcBorders>
            <w:shd w:val="clear" w:color="auto" w:fill="auto"/>
            <w:vAlign w:val="bottom"/>
          </w:tcPr>
          <w:p w14:paraId="6239C637" w14:textId="77777777" w:rsidR="00601C7B" w:rsidRPr="00601C7B" w:rsidRDefault="00601C7B" w:rsidP="00601C7B">
            <w:pPr>
              <w:jc w:val="left"/>
              <w:rPr>
                <w:sz w:val="24"/>
              </w:rPr>
            </w:pPr>
            <w:r w:rsidRPr="00601C7B">
              <w:rPr>
                <w:sz w:val="24"/>
              </w:rPr>
              <w:t>Строительство детского сада на 200 мест</w:t>
            </w:r>
          </w:p>
        </w:tc>
        <w:tc>
          <w:tcPr>
            <w:tcW w:w="1871" w:type="dxa"/>
            <w:tcBorders>
              <w:top w:val="single" w:sz="4" w:space="0" w:color="auto"/>
              <w:left w:val="nil"/>
              <w:bottom w:val="single" w:sz="4" w:space="0" w:color="auto"/>
              <w:right w:val="single" w:sz="4" w:space="0" w:color="auto"/>
            </w:tcBorders>
            <w:shd w:val="clear" w:color="auto" w:fill="auto"/>
            <w:noWrap/>
            <w:vAlign w:val="bottom"/>
          </w:tcPr>
          <w:p w14:paraId="5D762789" w14:textId="77777777" w:rsidR="00601C7B" w:rsidRPr="00601C7B" w:rsidRDefault="00601C7B" w:rsidP="00601C7B">
            <w:pPr>
              <w:jc w:val="center"/>
              <w:rPr>
                <w:sz w:val="24"/>
              </w:rPr>
            </w:pPr>
            <w:r w:rsidRPr="00601C7B">
              <w:rPr>
                <w:sz w:val="24"/>
              </w:rPr>
              <w:t>1,07</w:t>
            </w:r>
          </w:p>
        </w:tc>
      </w:tr>
      <w:tr w:rsidR="00601C7B" w:rsidRPr="00601C7B" w14:paraId="1A632C52" w14:textId="77777777" w:rsidTr="00601C7B">
        <w:trPr>
          <w:trHeight w:val="330"/>
        </w:trPr>
        <w:tc>
          <w:tcPr>
            <w:tcW w:w="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3F4B8F" w14:textId="77777777" w:rsidR="00601C7B" w:rsidRPr="00601C7B" w:rsidRDefault="00601C7B" w:rsidP="00601C7B">
            <w:pPr>
              <w:jc w:val="center"/>
              <w:rPr>
                <w:sz w:val="24"/>
              </w:rPr>
            </w:pPr>
            <w:r w:rsidRPr="00601C7B">
              <w:rPr>
                <w:sz w:val="24"/>
              </w:rPr>
              <w:t>3</w:t>
            </w:r>
          </w:p>
        </w:tc>
        <w:tc>
          <w:tcPr>
            <w:tcW w:w="7006" w:type="dxa"/>
            <w:tcBorders>
              <w:top w:val="single" w:sz="4" w:space="0" w:color="auto"/>
              <w:left w:val="nil"/>
              <w:bottom w:val="single" w:sz="4" w:space="0" w:color="auto"/>
              <w:right w:val="single" w:sz="4" w:space="0" w:color="auto"/>
            </w:tcBorders>
            <w:shd w:val="clear" w:color="auto" w:fill="auto"/>
            <w:vAlign w:val="bottom"/>
          </w:tcPr>
          <w:p w14:paraId="4E4263F2" w14:textId="77777777" w:rsidR="00601C7B" w:rsidRPr="00601C7B" w:rsidRDefault="00601C7B" w:rsidP="00601C7B">
            <w:pPr>
              <w:jc w:val="left"/>
              <w:rPr>
                <w:sz w:val="24"/>
              </w:rPr>
            </w:pPr>
            <w:r w:rsidRPr="00601C7B">
              <w:rPr>
                <w:sz w:val="24"/>
              </w:rPr>
              <w:t>Мини гостиница</w:t>
            </w:r>
          </w:p>
        </w:tc>
        <w:tc>
          <w:tcPr>
            <w:tcW w:w="1871" w:type="dxa"/>
            <w:tcBorders>
              <w:top w:val="single" w:sz="4" w:space="0" w:color="auto"/>
              <w:left w:val="nil"/>
              <w:bottom w:val="single" w:sz="4" w:space="0" w:color="auto"/>
              <w:right w:val="single" w:sz="4" w:space="0" w:color="auto"/>
            </w:tcBorders>
            <w:shd w:val="clear" w:color="auto" w:fill="auto"/>
            <w:noWrap/>
            <w:vAlign w:val="bottom"/>
          </w:tcPr>
          <w:p w14:paraId="64012130" w14:textId="77777777" w:rsidR="00601C7B" w:rsidRPr="00601C7B" w:rsidRDefault="00601C7B" w:rsidP="00601C7B">
            <w:pPr>
              <w:jc w:val="center"/>
              <w:rPr>
                <w:sz w:val="24"/>
              </w:rPr>
            </w:pPr>
            <w:r w:rsidRPr="00601C7B">
              <w:rPr>
                <w:sz w:val="24"/>
              </w:rPr>
              <w:t>0,2</w:t>
            </w:r>
          </w:p>
        </w:tc>
      </w:tr>
      <w:tr w:rsidR="00601C7B" w:rsidRPr="00601C7B" w14:paraId="4C174A39" w14:textId="77777777" w:rsidTr="00601C7B">
        <w:trPr>
          <w:trHeight w:val="330"/>
        </w:trPr>
        <w:tc>
          <w:tcPr>
            <w:tcW w:w="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A7FF42" w14:textId="77777777" w:rsidR="00601C7B" w:rsidRPr="00601C7B" w:rsidRDefault="00601C7B" w:rsidP="00601C7B">
            <w:pPr>
              <w:jc w:val="center"/>
              <w:rPr>
                <w:sz w:val="24"/>
              </w:rPr>
            </w:pPr>
            <w:r w:rsidRPr="00601C7B">
              <w:rPr>
                <w:sz w:val="24"/>
              </w:rPr>
              <w:t>4</w:t>
            </w:r>
          </w:p>
        </w:tc>
        <w:tc>
          <w:tcPr>
            <w:tcW w:w="7006" w:type="dxa"/>
            <w:tcBorders>
              <w:top w:val="single" w:sz="4" w:space="0" w:color="auto"/>
              <w:left w:val="nil"/>
              <w:bottom w:val="single" w:sz="4" w:space="0" w:color="auto"/>
              <w:right w:val="single" w:sz="4" w:space="0" w:color="auto"/>
            </w:tcBorders>
            <w:shd w:val="clear" w:color="auto" w:fill="auto"/>
            <w:vAlign w:val="bottom"/>
          </w:tcPr>
          <w:p w14:paraId="6CF86D07" w14:textId="77777777" w:rsidR="00601C7B" w:rsidRPr="00601C7B" w:rsidRDefault="00601C7B" w:rsidP="00601C7B">
            <w:pPr>
              <w:jc w:val="left"/>
              <w:rPr>
                <w:sz w:val="24"/>
              </w:rPr>
            </w:pPr>
            <w:r w:rsidRPr="00601C7B">
              <w:rPr>
                <w:sz w:val="24"/>
              </w:rPr>
              <w:t>Строительство школы на 265 мест</w:t>
            </w:r>
          </w:p>
        </w:tc>
        <w:tc>
          <w:tcPr>
            <w:tcW w:w="1871" w:type="dxa"/>
            <w:tcBorders>
              <w:top w:val="single" w:sz="4" w:space="0" w:color="auto"/>
              <w:left w:val="nil"/>
              <w:bottom w:val="single" w:sz="4" w:space="0" w:color="auto"/>
              <w:right w:val="single" w:sz="4" w:space="0" w:color="auto"/>
            </w:tcBorders>
            <w:shd w:val="clear" w:color="auto" w:fill="auto"/>
            <w:noWrap/>
            <w:vAlign w:val="bottom"/>
          </w:tcPr>
          <w:p w14:paraId="117B8E85" w14:textId="77777777" w:rsidR="00601C7B" w:rsidRPr="00601C7B" w:rsidRDefault="00601C7B" w:rsidP="00601C7B">
            <w:pPr>
              <w:jc w:val="center"/>
              <w:rPr>
                <w:sz w:val="24"/>
              </w:rPr>
            </w:pPr>
            <w:r w:rsidRPr="00601C7B">
              <w:rPr>
                <w:sz w:val="24"/>
              </w:rPr>
              <w:t>1,43</w:t>
            </w:r>
          </w:p>
        </w:tc>
      </w:tr>
      <w:tr w:rsidR="00601C7B" w:rsidRPr="00601C7B" w14:paraId="5C2A7D33" w14:textId="77777777" w:rsidTr="00601C7B">
        <w:trPr>
          <w:trHeight w:val="330"/>
        </w:trPr>
        <w:tc>
          <w:tcPr>
            <w:tcW w:w="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87589B" w14:textId="77777777" w:rsidR="00601C7B" w:rsidRPr="00601C7B" w:rsidRDefault="00601C7B" w:rsidP="00601C7B">
            <w:pPr>
              <w:jc w:val="center"/>
              <w:rPr>
                <w:sz w:val="24"/>
              </w:rPr>
            </w:pPr>
            <w:r w:rsidRPr="00601C7B">
              <w:rPr>
                <w:sz w:val="24"/>
              </w:rPr>
              <w:t>5</w:t>
            </w:r>
          </w:p>
        </w:tc>
        <w:tc>
          <w:tcPr>
            <w:tcW w:w="7006" w:type="dxa"/>
            <w:tcBorders>
              <w:top w:val="single" w:sz="4" w:space="0" w:color="auto"/>
              <w:left w:val="nil"/>
              <w:bottom w:val="single" w:sz="4" w:space="0" w:color="auto"/>
              <w:right w:val="single" w:sz="4" w:space="0" w:color="auto"/>
            </w:tcBorders>
            <w:shd w:val="clear" w:color="auto" w:fill="auto"/>
            <w:vAlign w:val="bottom"/>
          </w:tcPr>
          <w:p w14:paraId="475EFB5D" w14:textId="77777777" w:rsidR="00601C7B" w:rsidRPr="00601C7B" w:rsidRDefault="00601C7B" w:rsidP="00601C7B">
            <w:pPr>
              <w:jc w:val="left"/>
              <w:rPr>
                <w:sz w:val="24"/>
              </w:rPr>
            </w:pPr>
            <w:r w:rsidRPr="00601C7B">
              <w:rPr>
                <w:sz w:val="24"/>
              </w:rPr>
              <w:t>УКДЦ на 475 мест зрительного зала (северная часть)</w:t>
            </w:r>
          </w:p>
        </w:tc>
        <w:tc>
          <w:tcPr>
            <w:tcW w:w="1871" w:type="dxa"/>
            <w:tcBorders>
              <w:top w:val="single" w:sz="4" w:space="0" w:color="auto"/>
              <w:left w:val="nil"/>
              <w:bottom w:val="single" w:sz="4" w:space="0" w:color="auto"/>
              <w:right w:val="single" w:sz="4" w:space="0" w:color="auto"/>
            </w:tcBorders>
            <w:shd w:val="clear" w:color="auto" w:fill="auto"/>
            <w:noWrap/>
            <w:vAlign w:val="bottom"/>
          </w:tcPr>
          <w:p w14:paraId="21DDFC73" w14:textId="77777777" w:rsidR="00601C7B" w:rsidRPr="00601C7B" w:rsidRDefault="00601C7B" w:rsidP="00601C7B">
            <w:pPr>
              <w:jc w:val="center"/>
              <w:rPr>
                <w:sz w:val="24"/>
              </w:rPr>
            </w:pPr>
            <w:r w:rsidRPr="00601C7B">
              <w:rPr>
                <w:sz w:val="24"/>
              </w:rPr>
              <w:t>0,8</w:t>
            </w:r>
          </w:p>
        </w:tc>
      </w:tr>
      <w:tr w:rsidR="00601C7B" w:rsidRPr="00601C7B" w14:paraId="438FF582" w14:textId="77777777" w:rsidTr="00601C7B">
        <w:trPr>
          <w:trHeight w:val="330"/>
        </w:trPr>
        <w:tc>
          <w:tcPr>
            <w:tcW w:w="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11FAEC" w14:textId="77777777" w:rsidR="00601C7B" w:rsidRPr="00601C7B" w:rsidRDefault="00601C7B" w:rsidP="00601C7B">
            <w:pPr>
              <w:jc w:val="center"/>
              <w:rPr>
                <w:sz w:val="24"/>
              </w:rPr>
            </w:pPr>
            <w:r w:rsidRPr="00601C7B">
              <w:rPr>
                <w:sz w:val="24"/>
              </w:rPr>
              <w:t>6</w:t>
            </w:r>
          </w:p>
        </w:tc>
        <w:tc>
          <w:tcPr>
            <w:tcW w:w="7006" w:type="dxa"/>
            <w:tcBorders>
              <w:top w:val="single" w:sz="4" w:space="0" w:color="auto"/>
              <w:left w:val="nil"/>
              <w:bottom w:val="single" w:sz="4" w:space="0" w:color="auto"/>
              <w:right w:val="single" w:sz="4" w:space="0" w:color="auto"/>
            </w:tcBorders>
            <w:shd w:val="clear" w:color="auto" w:fill="auto"/>
            <w:vAlign w:val="bottom"/>
          </w:tcPr>
          <w:p w14:paraId="7DD41110" w14:textId="77777777" w:rsidR="00601C7B" w:rsidRPr="00601C7B" w:rsidRDefault="00601C7B" w:rsidP="00601C7B">
            <w:pPr>
              <w:jc w:val="left"/>
              <w:rPr>
                <w:sz w:val="24"/>
              </w:rPr>
            </w:pPr>
            <w:r w:rsidRPr="00601C7B">
              <w:rPr>
                <w:sz w:val="24"/>
              </w:rPr>
              <w:t>Плоскостные сооружения (на территориях планируемой жилой застройки)</w:t>
            </w:r>
          </w:p>
        </w:tc>
        <w:tc>
          <w:tcPr>
            <w:tcW w:w="1871" w:type="dxa"/>
            <w:tcBorders>
              <w:top w:val="single" w:sz="4" w:space="0" w:color="auto"/>
              <w:left w:val="nil"/>
              <w:bottom w:val="single" w:sz="4" w:space="0" w:color="auto"/>
              <w:right w:val="single" w:sz="4" w:space="0" w:color="auto"/>
            </w:tcBorders>
            <w:shd w:val="clear" w:color="auto" w:fill="auto"/>
            <w:noWrap/>
            <w:vAlign w:val="bottom"/>
          </w:tcPr>
          <w:p w14:paraId="4B9F9124" w14:textId="77777777" w:rsidR="00601C7B" w:rsidRPr="00601C7B" w:rsidRDefault="00601C7B" w:rsidP="00601C7B">
            <w:pPr>
              <w:jc w:val="center"/>
              <w:rPr>
                <w:sz w:val="24"/>
              </w:rPr>
            </w:pPr>
            <w:r w:rsidRPr="00601C7B">
              <w:rPr>
                <w:sz w:val="24"/>
              </w:rPr>
              <w:t>0,01</w:t>
            </w:r>
          </w:p>
        </w:tc>
      </w:tr>
      <w:tr w:rsidR="00601C7B" w:rsidRPr="00601C7B" w14:paraId="7C0B25C8" w14:textId="77777777" w:rsidTr="00601C7B">
        <w:trPr>
          <w:trHeight w:val="330"/>
        </w:trPr>
        <w:tc>
          <w:tcPr>
            <w:tcW w:w="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CA577E" w14:textId="77777777" w:rsidR="00601C7B" w:rsidRPr="00601C7B" w:rsidRDefault="00601C7B" w:rsidP="00601C7B">
            <w:pPr>
              <w:jc w:val="center"/>
              <w:rPr>
                <w:sz w:val="24"/>
              </w:rPr>
            </w:pPr>
            <w:r>
              <w:rPr>
                <w:sz w:val="24"/>
              </w:rPr>
              <w:t>7</w:t>
            </w:r>
          </w:p>
        </w:tc>
        <w:tc>
          <w:tcPr>
            <w:tcW w:w="7006" w:type="dxa"/>
            <w:tcBorders>
              <w:top w:val="single" w:sz="4" w:space="0" w:color="auto"/>
              <w:left w:val="nil"/>
              <w:bottom w:val="single" w:sz="4" w:space="0" w:color="auto"/>
              <w:right w:val="single" w:sz="4" w:space="0" w:color="auto"/>
            </w:tcBorders>
            <w:shd w:val="clear" w:color="auto" w:fill="auto"/>
            <w:vAlign w:val="bottom"/>
          </w:tcPr>
          <w:p w14:paraId="618B3964" w14:textId="77777777" w:rsidR="00601C7B" w:rsidRPr="00601C7B" w:rsidRDefault="00601C7B" w:rsidP="00601C7B">
            <w:pPr>
              <w:jc w:val="left"/>
              <w:rPr>
                <w:sz w:val="24"/>
              </w:rPr>
            </w:pPr>
            <w:r w:rsidRPr="00601C7B">
              <w:rPr>
                <w:sz w:val="24"/>
              </w:rPr>
              <w:t>Многофункциональный общественно-деловой центр (южная часть)</w:t>
            </w:r>
          </w:p>
        </w:tc>
        <w:tc>
          <w:tcPr>
            <w:tcW w:w="1871" w:type="dxa"/>
            <w:tcBorders>
              <w:top w:val="single" w:sz="4" w:space="0" w:color="auto"/>
              <w:left w:val="nil"/>
              <w:bottom w:val="single" w:sz="4" w:space="0" w:color="auto"/>
              <w:right w:val="single" w:sz="4" w:space="0" w:color="auto"/>
            </w:tcBorders>
            <w:shd w:val="clear" w:color="auto" w:fill="auto"/>
            <w:noWrap/>
            <w:vAlign w:val="bottom"/>
          </w:tcPr>
          <w:p w14:paraId="35258925" w14:textId="77777777" w:rsidR="00601C7B" w:rsidRPr="00601C7B" w:rsidRDefault="00601C7B" w:rsidP="00601C7B">
            <w:pPr>
              <w:jc w:val="center"/>
              <w:rPr>
                <w:sz w:val="24"/>
              </w:rPr>
            </w:pPr>
            <w:r w:rsidRPr="00601C7B">
              <w:rPr>
                <w:sz w:val="24"/>
              </w:rPr>
              <w:t>3,36</w:t>
            </w:r>
          </w:p>
        </w:tc>
      </w:tr>
      <w:tr w:rsidR="00601C7B" w:rsidRPr="00601C7B" w14:paraId="5F4F251E" w14:textId="77777777" w:rsidTr="00601C7B">
        <w:trPr>
          <w:trHeight w:val="330"/>
        </w:trPr>
        <w:tc>
          <w:tcPr>
            <w:tcW w:w="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B56596" w14:textId="77777777" w:rsidR="00601C7B" w:rsidRPr="00601C7B" w:rsidRDefault="00601C7B" w:rsidP="00601C7B">
            <w:pPr>
              <w:jc w:val="center"/>
              <w:rPr>
                <w:sz w:val="24"/>
              </w:rPr>
            </w:pPr>
            <w:r>
              <w:rPr>
                <w:sz w:val="24"/>
              </w:rPr>
              <w:lastRenderedPageBreak/>
              <w:t>8</w:t>
            </w:r>
          </w:p>
        </w:tc>
        <w:tc>
          <w:tcPr>
            <w:tcW w:w="7006" w:type="dxa"/>
            <w:tcBorders>
              <w:top w:val="single" w:sz="4" w:space="0" w:color="auto"/>
              <w:left w:val="nil"/>
              <w:bottom w:val="single" w:sz="4" w:space="0" w:color="auto"/>
              <w:right w:val="single" w:sz="4" w:space="0" w:color="auto"/>
            </w:tcBorders>
            <w:shd w:val="clear" w:color="auto" w:fill="auto"/>
            <w:vAlign w:val="bottom"/>
          </w:tcPr>
          <w:p w14:paraId="1407161E" w14:textId="77777777" w:rsidR="00601C7B" w:rsidRPr="00601C7B" w:rsidRDefault="00601C7B" w:rsidP="00601C7B">
            <w:pPr>
              <w:jc w:val="left"/>
              <w:rPr>
                <w:sz w:val="24"/>
              </w:rPr>
            </w:pPr>
            <w:r w:rsidRPr="00601C7B">
              <w:rPr>
                <w:sz w:val="24"/>
              </w:rPr>
              <w:t>Производственные территории</w:t>
            </w:r>
          </w:p>
        </w:tc>
        <w:tc>
          <w:tcPr>
            <w:tcW w:w="1871" w:type="dxa"/>
            <w:tcBorders>
              <w:top w:val="single" w:sz="4" w:space="0" w:color="auto"/>
              <w:left w:val="nil"/>
              <w:bottom w:val="single" w:sz="4" w:space="0" w:color="auto"/>
              <w:right w:val="single" w:sz="4" w:space="0" w:color="auto"/>
            </w:tcBorders>
            <w:shd w:val="clear" w:color="auto" w:fill="auto"/>
            <w:noWrap/>
            <w:vAlign w:val="bottom"/>
          </w:tcPr>
          <w:p w14:paraId="6EE84294" w14:textId="77777777" w:rsidR="00601C7B" w:rsidRPr="00601C7B" w:rsidRDefault="00601C7B" w:rsidP="00601C7B">
            <w:pPr>
              <w:jc w:val="center"/>
              <w:rPr>
                <w:sz w:val="24"/>
              </w:rPr>
            </w:pPr>
            <w:r w:rsidRPr="00601C7B">
              <w:rPr>
                <w:sz w:val="24"/>
              </w:rPr>
              <w:t>5,08</w:t>
            </w:r>
          </w:p>
        </w:tc>
      </w:tr>
      <w:tr w:rsidR="00601C7B" w:rsidRPr="00601C7B" w14:paraId="0B75105A" w14:textId="77777777" w:rsidTr="00601C7B">
        <w:trPr>
          <w:trHeight w:val="330"/>
        </w:trPr>
        <w:tc>
          <w:tcPr>
            <w:tcW w:w="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4FEBC0" w14:textId="77777777" w:rsidR="00601C7B" w:rsidRPr="00601C7B" w:rsidRDefault="00601C7B" w:rsidP="00601C7B">
            <w:pPr>
              <w:jc w:val="center"/>
              <w:rPr>
                <w:sz w:val="24"/>
              </w:rPr>
            </w:pPr>
            <w:r>
              <w:rPr>
                <w:sz w:val="24"/>
              </w:rPr>
              <w:t>9</w:t>
            </w:r>
          </w:p>
        </w:tc>
        <w:tc>
          <w:tcPr>
            <w:tcW w:w="7006" w:type="dxa"/>
            <w:tcBorders>
              <w:top w:val="single" w:sz="4" w:space="0" w:color="auto"/>
              <w:left w:val="nil"/>
              <w:bottom w:val="single" w:sz="4" w:space="0" w:color="auto"/>
              <w:right w:val="single" w:sz="4" w:space="0" w:color="auto"/>
            </w:tcBorders>
            <w:shd w:val="clear" w:color="auto" w:fill="auto"/>
            <w:vAlign w:val="bottom"/>
          </w:tcPr>
          <w:p w14:paraId="67142E9E" w14:textId="77777777" w:rsidR="00601C7B" w:rsidRPr="00601C7B" w:rsidRDefault="00601C7B" w:rsidP="00601C7B">
            <w:pPr>
              <w:jc w:val="left"/>
              <w:rPr>
                <w:sz w:val="24"/>
              </w:rPr>
            </w:pPr>
            <w:r w:rsidRPr="00601C7B">
              <w:rPr>
                <w:sz w:val="24"/>
              </w:rPr>
              <w:t>Многофункциональный общественно-деловой центр (северная часть)</w:t>
            </w:r>
          </w:p>
        </w:tc>
        <w:tc>
          <w:tcPr>
            <w:tcW w:w="1871" w:type="dxa"/>
            <w:tcBorders>
              <w:top w:val="single" w:sz="4" w:space="0" w:color="auto"/>
              <w:left w:val="nil"/>
              <w:bottom w:val="single" w:sz="4" w:space="0" w:color="auto"/>
              <w:right w:val="single" w:sz="4" w:space="0" w:color="auto"/>
            </w:tcBorders>
            <w:shd w:val="clear" w:color="auto" w:fill="auto"/>
            <w:noWrap/>
            <w:vAlign w:val="bottom"/>
          </w:tcPr>
          <w:p w14:paraId="0C4D45A2" w14:textId="77777777" w:rsidR="00601C7B" w:rsidRPr="00601C7B" w:rsidRDefault="00601C7B" w:rsidP="00601C7B">
            <w:pPr>
              <w:jc w:val="center"/>
              <w:rPr>
                <w:sz w:val="24"/>
              </w:rPr>
            </w:pPr>
            <w:r w:rsidRPr="00601C7B">
              <w:rPr>
                <w:sz w:val="24"/>
              </w:rPr>
              <w:t>1,72</w:t>
            </w:r>
          </w:p>
        </w:tc>
      </w:tr>
      <w:tr w:rsidR="00601C7B" w:rsidRPr="00601C7B" w14:paraId="4309B800" w14:textId="77777777" w:rsidTr="00601C7B">
        <w:trPr>
          <w:trHeight w:val="330"/>
        </w:trPr>
        <w:tc>
          <w:tcPr>
            <w:tcW w:w="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00FE86" w14:textId="77777777" w:rsidR="00601C7B" w:rsidRPr="00601C7B" w:rsidRDefault="00601C7B" w:rsidP="00601C7B">
            <w:pPr>
              <w:jc w:val="center"/>
              <w:rPr>
                <w:sz w:val="24"/>
              </w:rPr>
            </w:pPr>
            <w:r>
              <w:rPr>
                <w:sz w:val="24"/>
              </w:rPr>
              <w:t>10</w:t>
            </w:r>
          </w:p>
        </w:tc>
        <w:tc>
          <w:tcPr>
            <w:tcW w:w="7006" w:type="dxa"/>
            <w:tcBorders>
              <w:top w:val="single" w:sz="4" w:space="0" w:color="auto"/>
              <w:left w:val="nil"/>
              <w:bottom w:val="single" w:sz="4" w:space="0" w:color="auto"/>
              <w:right w:val="single" w:sz="4" w:space="0" w:color="auto"/>
            </w:tcBorders>
            <w:shd w:val="clear" w:color="auto" w:fill="auto"/>
            <w:vAlign w:val="center"/>
          </w:tcPr>
          <w:p w14:paraId="32312C81" w14:textId="77777777" w:rsidR="00601C7B" w:rsidRPr="00601C7B" w:rsidRDefault="00601C7B" w:rsidP="00601C7B">
            <w:pPr>
              <w:jc w:val="left"/>
              <w:rPr>
                <w:sz w:val="24"/>
              </w:rPr>
            </w:pPr>
            <w:r w:rsidRPr="00601C7B">
              <w:rPr>
                <w:sz w:val="24"/>
              </w:rPr>
              <w:t>Банно-оздоровительный комплекс</w:t>
            </w:r>
          </w:p>
        </w:tc>
        <w:tc>
          <w:tcPr>
            <w:tcW w:w="1871" w:type="dxa"/>
            <w:tcBorders>
              <w:top w:val="single" w:sz="4" w:space="0" w:color="auto"/>
              <w:left w:val="nil"/>
              <w:bottom w:val="single" w:sz="4" w:space="0" w:color="auto"/>
              <w:right w:val="single" w:sz="4" w:space="0" w:color="auto"/>
            </w:tcBorders>
            <w:shd w:val="clear" w:color="auto" w:fill="auto"/>
            <w:noWrap/>
            <w:vAlign w:val="bottom"/>
          </w:tcPr>
          <w:p w14:paraId="238511D4" w14:textId="77777777" w:rsidR="00601C7B" w:rsidRPr="00601C7B" w:rsidRDefault="00601C7B" w:rsidP="00601C7B">
            <w:pPr>
              <w:jc w:val="center"/>
              <w:rPr>
                <w:sz w:val="24"/>
              </w:rPr>
            </w:pPr>
          </w:p>
        </w:tc>
      </w:tr>
      <w:tr w:rsidR="00601C7B" w:rsidRPr="00601C7B" w14:paraId="60B9E8C8" w14:textId="77777777" w:rsidTr="00601C7B">
        <w:trPr>
          <w:trHeight w:val="330"/>
        </w:trPr>
        <w:tc>
          <w:tcPr>
            <w:tcW w:w="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E4A480" w14:textId="77777777" w:rsidR="00601C7B" w:rsidRPr="00601C7B" w:rsidRDefault="00601C7B" w:rsidP="00601C7B">
            <w:pPr>
              <w:jc w:val="center"/>
              <w:rPr>
                <w:sz w:val="24"/>
              </w:rPr>
            </w:pPr>
            <w:r>
              <w:rPr>
                <w:sz w:val="24"/>
              </w:rPr>
              <w:t>11</w:t>
            </w:r>
          </w:p>
        </w:tc>
        <w:tc>
          <w:tcPr>
            <w:tcW w:w="7006" w:type="dxa"/>
            <w:tcBorders>
              <w:top w:val="single" w:sz="4" w:space="0" w:color="auto"/>
              <w:left w:val="nil"/>
              <w:bottom w:val="single" w:sz="4" w:space="0" w:color="auto"/>
              <w:right w:val="single" w:sz="4" w:space="0" w:color="auto"/>
            </w:tcBorders>
            <w:shd w:val="clear" w:color="auto" w:fill="auto"/>
            <w:vAlign w:val="center"/>
          </w:tcPr>
          <w:p w14:paraId="6C87ADCB" w14:textId="77777777" w:rsidR="00601C7B" w:rsidRPr="00601C7B" w:rsidRDefault="00601C7B" w:rsidP="00601C7B">
            <w:pPr>
              <w:rPr>
                <w:sz w:val="24"/>
              </w:rPr>
            </w:pPr>
            <w:r w:rsidRPr="00601C7B">
              <w:rPr>
                <w:sz w:val="24"/>
              </w:rPr>
              <w:t xml:space="preserve">Выдвижной пункт </w:t>
            </w:r>
            <w:proofErr w:type="spellStart"/>
            <w:r w:rsidRPr="00601C7B">
              <w:rPr>
                <w:sz w:val="24"/>
              </w:rPr>
              <w:t>медиц</w:t>
            </w:r>
            <w:proofErr w:type="spellEnd"/>
            <w:r w:rsidRPr="00601C7B">
              <w:rPr>
                <w:sz w:val="24"/>
              </w:rPr>
              <w:t xml:space="preserve">. помощи </w:t>
            </w:r>
          </w:p>
        </w:tc>
        <w:tc>
          <w:tcPr>
            <w:tcW w:w="1871" w:type="dxa"/>
            <w:tcBorders>
              <w:top w:val="single" w:sz="4" w:space="0" w:color="auto"/>
              <w:left w:val="nil"/>
              <w:bottom w:val="single" w:sz="4" w:space="0" w:color="auto"/>
              <w:right w:val="single" w:sz="4" w:space="0" w:color="auto"/>
            </w:tcBorders>
            <w:shd w:val="clear" w:color="auto" w:fill="auto"/>
            <w:noWrap/>
            <w:vAlign w:val="bottom"/>
          </w:tcPr>
          <w:p w14:paraId="2C234925" w14:textId="77777777" w:rsidR="00601C7B" w:rsidRPr="00601C7B" w:rsidRDefault="00601C7B" w:rsidP="00601C7B">
            <w:pPr>
              <w:jc w:val="center"/>
              <w:rPr>
                <w:sz w:val="24"/>
              </w:rPr>
            </w:pPr>
          </w:p>
        </w:tc>
      </w:tr>
      <w:tr w:rsidR="00601C7B" w:rsidRPr="00601C7B" w14:paraId="0DCEB81A" w14:textId="77777777" w:rsidTr="00601C7B">
        <w:trPr>
          <w:trHeight w:val="330"/>
        </w:trPr>
        <w:tc>
          <w:tcPr>
            <w:tcW w:w="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24206A" w14:textId="77777777" w:rsidR="00601C7B" w:rsidRPr="00601C7B" w:rsidRDefault="00601C7B" w:rsidP="00601C7B">
            <w:pPr>
              <w:jc w:val="center"/>
              <w:rPr>
                <w:sz w:val="24"/>
              </w:rPr>
            </w:pPr>
            <w:r w:rsidRPr="00601C7B">
              <w:rPr>
                <w:sz w:val="24"/>
              </w:rPr>
              <w:t>1</w:t>
            </w:r>
            <w:r>
              <w:rPr>
                <w:sz w:val="24"/>
              </w:rPr>
              <w:t>2</w:t>
            </w:r>
          </w:p>
        </w:tc>
        <w:tc>
          <w:tcPr>
            <w:tcW w:w="7006" w:type="dxa"/>
            <w:tcBorders>
              <w:top w:val="single" w:sz="4" w:space="0" w:color="auto"/>
              <w:left w:val="nil"/>
              <w:bottom w:val="single" w:sz="4" w:space="0" w:color="auto"/>
              <w:right w:val="single" w:sz="4" w:space="0" w:color="auto"/>
            </w:tcBorders>
            <w:shd w:val="clear" w:color="auto" w:fill="auto"/>
            <w:vAlign w:val="center"/>
          </w:tcPr>
          <w:p w14:paraId="1FFC6198" w14:textId="77777777" w:rsidR="00601C7B" w:rsidRPr="00601C7B" w:rsidRDefault="00601C7B" w:rsidP="00601C7B">
            <w:pPr>
              <w:rPr>
                <w:sz w:val="24"/>
              </w:rPr>
            </w:pPr>
            <w:r w:rsidRPr="00601C7B">
              <w:rPr>
                <w:sz w:val="24"/>
              </w:rPr>
              <w:t>Парковая территория</w:t>
            </w:r>
          </w:p>
        </w:tc>
        <w:tc>
          <w:tcPr>
            <w:tcW w:w="1871" w:type="dxa"/>
            <w:tcBorders>
              <w:top w:val="single" w:sz="4" w:space="0" w:color="auto"/>
              <w:left w:val="nil"/>
              <w:bottom w:val="single" w:sz="4" w:space="0" w:color="auto"/>
              <w:right w:val="single" w:sz="4" w:space="0" w:color="auto"/>
            </w:tcBorders>
            <w:shd w:val="clear" w:color="auto" w:fill="auto"/>
            <w:noWrap/>
            <w:vAlign w:val="bottom"/>
          </w:tcPr>
          <w:p w14:paraId="3038CAF4" w14:textId="77777777" w:rsidR="00601C7B" w:rsidRPr="00601C7B" w:rsidRDefault="00601C7B" w:rsidP="00601C7B">
            <w:pPr>
              <w:jc w:val="center"/>
              <w:rPr>
                <w:sz w:val="24"/>
              </w:rPr>
            </w:pPr>
            <w:r w:rsidRPr="00601C7B">
              <w:rPr>
                <w:sz w:val="24"/>
              </w:rPr>
              <w:t>6,63</w:t>
            </w:r>
          </w:p>
        </w:tc>
      </w:tr>
      <w:tr w:rsidR="00601C7B" w:rsidRPr="00601C7B" w14:paraId="6469E7BF" w14:textId="77777777" w:rsidTr="00601C7B">
        <w:trPr>
          <w:trHeight w:val="330"/>
        </w:trPr>
        <w:tc>
          <w:tcPr>
            <w:tcW w:w="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97F88" w14:textId="77777777" w:rsidR="00601C7B" w:rsidRPr="00601C7B" w:rsidRDefault="00601C7B" w:rsidP="00601C7B">
            <w:pPr>
              <w:jc w:val="center"/>
              <w:rPr>
                <w:sz w:val="24"/>
              </w:rPr>
            </w:pPr>
            <w:r w:rsidRPr="00601C7B">
              <w:rPr>
                <w:sz w:val="24"/>
              </w:rPr>
              <w:t>1</w:t>
            </w:r>
            <w:r>
              <w:rPr>
                <w:sz w:val="24"/>
              </w:rPr>
              <w:t>3</w:t>
            </w:r>
          </w:p>
        </w:tc>
        <w:tc>
          <w:tcPr>
            <w:tcW w:w="7006" w:type="dxa"/>
            <w:tcBorders>
              <w:top w:val="single" w:sz="4" w:space="0" w:color="auto"/>
              <w:left w:val="nil"/>
              <w:bottom w:val="single" w:sz="4" w:space="0" w:color="auto"/>
              <w:right w:val="single" w:sz="4" w:space="0" w:color="auto"/>
            </w:tcBorders>
            <w:shd w:val="clear" w:color="auto" w:fill="auto"/>
            <w:vAlign w:val="center"/>
          </w:tcPr>
          <w:p w14:paraId="261E6631" w14:textId="77777777" w:rsidR="00601C7B" w:rsidRPr="00601C7B" w:rsidRDefault="00601C7B" w:rsidP="00601C7B">
            <w:pPr>
              <w:rPr>
                <w:sz w:val="24"/>
              </w:rPr>
            </w:pPr>
            <w:r w:rsidRPr="00601C7B">
              <w:rPr>
                <w:sz w:val="24"/>
              </w:rPr>
              <w:t>Пожарное депо</w:t>
            </w:r>
          </w:p>
        </w:tc>
        <w:tc>
          <w:tcPr>
            <w:tcW w:w="1871" w:type="dxa"/>
            <w:tcBorders>
              <w:top w:val="single" w:sz="4" w:space="0" w:color="auto"/>
              <w:left w:val="nil"/>
              <w:bottom w:val="single" w:sz="4" w:space="0" w:color="auto"/>
              <w:right w:val="single" w:sz="4" w:space="0" w:color="auto"/>
            </w:tcBorders>
            <w:shd w:val="clear" w:color="auto" w:fill="auto"/>
            <w:noWrap/>
            <w:vAlign w:val="bottom"/>
          </w:tcPr>
          <w:p w14:paraId="77431AD9" w14:textId="77777777" w:rsidR="00601C7B" w:rsidRPr="00601C7B" w:rsidRDefault="00601C7B" w:rsidP="00601C7B">
            <w:pPr>
              <w:jc w:val="center"/>
              <w:rPr>
                <w:sz w:val="24"/>
              </w:rPr>
            </w:pPr>
            <w:r w:rsidRPr="00601C7B">
              <w:rPr>
                <w:sz w:val="24"/>
              </w:rPr>
              <w:t>1,0</w:t>
            </w:r>
          </w:p>
        </w:tc>
      </w:tr>
      <w:tr w:rsidR="00601C7B" w:rsidRPr="00601C7B" w14:paraId="35FC4CF9" w14:textId="77777777" w:rsidTr="00601C7B">
        <w:trPr>
          <w:trHeight w:val="330"/>
        </w:trPr>
        <w:tc>
          <w:tcPr>
            <w:tcW w:w="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EC8066" w14:textId="77777777" w:rsidR="00601C7B" w:rsidRPr="00601C7B" w:rsidRDefault="00601C7B" w:rsidP="00601C7B">
            <w:pPr>
              <w:jc w:val="center"/>
              <w:rPr>
                <w:sz w:val="24"/>
              </w:rPr>
            </w:pPr>
            <w:r w:rsidRPr="00601C7B">
              <w:rPr>
                <w:sz w:val="24"/>
              </w:rPr>
              <w:t>1</w:t>
            </w:r>
            <w:r>
              <w:rPr>
                <w:sz w:val="24"/>
              </w:rPr>
              <w:t>4</w:t>
            </w:r>
          </w:p>
        </w:tc>
        <w:tc>
          <w:tcPr>
            <w:tcW w:w="7006" w:type="dxa"/>
            <w:tcBorders>
              <w:top w:val="single" w:sz="4" w:space="0" w:color="auto"/>
              <w:left w:val="nil"/>
              <w:bottom w:val="single" w:sz="4" w:space="0" w:color="auto"/>
              <w:right w:val="single" w:sz="4" w:space="0" w:color="auto"/>
            </w:tcBorders>
            <w:shd w:val="clear" w:color="auto" w:fill="auto"/>
            <w:vAlign w:val="center"/>
          </w:tcPr>
          <w:p w14:paraId="0506A61F" w14:textId="77777777" w:rsidR="00601C7B" w:rsidRPr="00601C7B" w:rsidRDefault="00601C7B" w:rsidP="00601C7B">
            <w:pPr>
              <w:rPr>
                <w:sz w:val="24"/>
              </w:rPr>
            </w:pPr>
            <w:r w:rsidRPr="00601C7B">
              <w:rPr>
                <w:sz w:val="24"/>
              </w:rPr>
              <w:t>Места для хранения автомобилей (западная часть)</w:t>
            </w:r>
          </w:p>
        </w:tc>
        <w:tc>
          <w:tcPr>
            <w:tcW w:w="1871" w:type="dxa"/>
            <w:tcBorders>
              <w:top w:val="single" w:sz="4" w:space="0" w:color="auto"/>
              <w:left w:val="nil"/>
              <w:bottom w:val="single" w:sz="4" w:space="0" w:color="auto"/>
              <w:right w:val="single" w:sz="4" w:space="0" w:color="auto"/>
            </w:tcBorders>
            <w:shd w:val="clear" w:color="auto" w:fill="auto"/>
            <w:noWrap/>
            <w:vAlign w:val="bottom"/>
          </w:tcPr>
          <w:p w14:paraId="6B1F974D" w14:textId="77777777" w:rsidR="00601C7B" w:rsidRPr="00601C7B" w:rsidRDefault="00601C7B" w:rsidP="00601C7B">
            <w:pPr>
              <w:jc w:val="center"/>
              <w:rPr>
                <w:sz w:val="24"/>
              </w:rPr>
            </w:pPr>
            <w:r w:rsidRPr="00601C7B">
              <w:rPr>
                <w:sz w:val="24"/>
              </w:rPr>
              <w:t>0,98</w:t>
            </w:r>
          </w:p>
        </w:tc>
      </w:tr>
      <w:tr w:rsidR="00601C7B" w:rsidRPr="00601C7B" w14:paraId="57484740" w14:textId="77777777" w:rsidTr="00601C7B">
        <w:trPr>
          <w:trHeight w:val="330"/>
        </w:trPr>
        <w:tc>
          <w:tcPr>
            <w:tcW w:w="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21CACB" w14:textId="77777777" w:rsidR="00601C7B" w:rsidRPr="00601C7B" w:rsidRDefault="00601C7B" w:rsidP="00601C7B">
            <w:pPr>
              <w:jc w:val="center"/>
              <w:rPr>
                <w:sz w:val="24"/>
              </w:rPr>
            </w:pPr>
            <w:r w:rsidRPr="00601C7B">
              <w:rPr>
                <w:sz w:val="24"/>
              </w:rPr>
              <w:t>1</w:t>
            </w:r>
            <w:r>
              <w:rPr>
                <w:sz w:val="24"/>
              </w:rPr>
              <w:t>5</w:t>
            </w:r>
          </w:p>
        </w:tc>
        <w:tc>
          <w:tcPr>
            <w:tcW w:w="7006" w:type="dxa"/>
            <w:tcBorders>
              <w:top w:val="single" w:sz="4" w:space="0" w:color="auto"/>
              <w:left w:val="nil"/>
              <w:bottom w:val="single" w:sz="4" w:space="0" w:color="auto"/>
              <w:right w:val="single" w:sz="4" w:space="0" w:color="auto"/>
            </w:tcBorders>
            <w:shd w:val="clear" w:color="auto" w:fill="auto"/>
            <w:vAlign w:val="center"/>
          </w:tcPr>
          <w:p w14:paraId="4A6D9B85" w14:textId="77777777" w:rsidR="00601C7B" w:rsidRPr="00601C7B" w:rsidRDefault="00601C7B" w:rsidP="00601C7B">
            <w:pPr>
              <w:rPr>
                <w:sz w:val="24"/>
              </w:rPr>
            </w:pPr>
            <w:r w:rsidRPr="00601C7B">
              <w:rPr>
                <w:sz w:val="24"/>
              </w:rPr>
              <w:t>Места для хранения автомобилей (северная часть)</w:t>
            </w:r>
          </w:p>
        </w:tc>
        <w:tc>
          <w:tcPr>
            <w:tcW w:w="1871" w:type="dxa"/>
            <w:tcBorders>
              <w:top w:val="single" w:sz="4" w:space="0" w:color="auto"/>
              <w:left w:val="nil"/>
              <w:bottom w:val="single" w:sz="4" w:space="0" w:color="auto"/>
              <w:right w:val="single" w:sz="4" w:space="0" w:color="auto"/>
            </w:tcBorders>
            <w:shd w:val="clear" w:color="auto" w:fill="auto"/>
            <w:noWrap/>
            <w:vAlign w:val="bottom"/>
          </w:tcPr>
          <w:p w14:paraId="69F42BFC" w14:textId="77777777" w:rsidR="00601C7B" w:rsidRPr="00601C7B" w:rsidRDefault="00601C7B" w:rsidP="00601C7B">
            <w:pPr>
              <w:jc w:val="center"/>
              <w:rPr>
                <w:sz w:val="24"/>
              </w:rPr>
            </w:pPr>
            <w:r w:rsidRPr="00601C7B">
              <w:rPr>
                <w:sz w:val="24"/>
              </w:rPr>
              <w:t>0,45</w:t>
            </w:r>
          </w:p>
        </w:tc>
      </w:tr>
      <w:tr w:rsidR="00601C7B" w:rsidRPr="00601C7B" w14:paraId="39936D07" w14:textId="77777777" w:rsidTr="00601C7B">
        <w:trPr>
          <w:trHeight w:val="330"/>
        </w:trPr>
        <w:tc>
          <w:tcPr>
            <w:tcW w:w="8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240E3" w14:textId="77777777" w:rsidR="00601C7B" w:rsidRPr="00601C7B" w:rsidRDefault="00601C7B" w:rsidP="00601C7B">
            <w:pPr>
              <w:jc w:val="center"/>
              <w:rPr>
                <w:sz w:val="24"/>
              </w:rPr>
            </w:pPr>
            <w:r w:rsidRPr="00601C7B">
              <w:rPr>
                <w:sz w:val="24"/>
              </w:rPr>
              <w:t>1</w:t>
            </w:r>
            <w:r>
              <w:rPr>
                <w:sz w:val="24"/>
              </w:rPr>
              <w:t>6</w:t>
            </w:r>
          </w:p>
        </w:tc>
        <w:tc>
          <w:tcPr>
            <w:tcW w:w="7006" w:type="dxa"/>
            <w:tcBorders>
              <w:top w:val="single" w:sz="4" w:space="0" w:color="auto"/>
              <w:left w:val="nil"/>
              <w:bottom w:val="single" w:sz="4" w:space="0" w:color="auto"/>
              <w:right w:val="single" w:sz="4" w:space="0" w:color="auto"/>
            </w:tcBorders>
            <w:shd w:val="clear" w:color="auto" w:fill="auto"/>
            <w:vAlign w:val="center"/>
          </w:tcPr>
          <w:p w14:paraId="24E007C1" w14:textId="77777777" w:rsidR="00601C7B" w:rsidRPr="00601C7B" w:rsidRDefault="00601C7B" w:rsidP="00601C7B">
            <w:pPr>
              <w:rPr>
                <w:sz w:val="24"/>
              </w:rPr>
            </w:pPr>
            <w:r w:rsidRPr="00601C7B">
              <w:rPr>
                <w:sz w:val="24"/>
              </w:rPr>
              <w:t>Места для хранения автомобилей (в жилой застройке)</w:t>
            </w:r>
          </w:p>
        </w:tc>
        <w:tc>
          <w:tcPr>
            <w:tcW w:w="1871" w:type="dxa"/>
            <w:tcBorders>
              <w:top w:val="single" w:sz="4" w:space="0" w:color="auto"/>
              <w:left w:val="nil"/>
              <w:bottom w:val="single" w:sz="4" w:space="0" w:color="auto"/>
              <w:right w:val="single" w:sz="4" w:space="0" w:color="auto"/>
            </w:tcBorders>
            <w:shd w:val="clear" w:color="auto" w:fill="auto"/>
            <w:noWrap/>
            <w:vAlign w:val="bottom"/>
          </w:tcPr>
          <w:p w14:paraId="41962EEF" w14:textId="77777777" w:rsidR="00601C7B" w:rsidRPr="00601C7B" w:rsidRDefault="00601C7B" w:rsidP="00601C7B">
            <w:pPr>
              <w:jc w:val="center"/>
              <w:rPr>
                <w:sz w:val="24"/>
              </w:rPr>
            </w:pPr>
            <w:r w:rsidRPr="00601C7B">
              <w:rPr>
                <w:sz w:val="24"/>
              </w:rPr>
              <w:t>0,28</w:t>
            </w:r>
          </w:p>
        </w:tc>
      </w:tr>
    </w:tbl>
    <w:p w14:paraId="67CA7617" w14:textId="77777777" w:rsidR="00601C7B" w:rsidRDefault="00601C7B" w:rsidP="002B022F">
      <w:pPr>
        <w:jc w:val="center"/>
        <w:rPr>
          <w:b/>
        </w:rPr>
      </w:pPr>
    </w:p>
    <w:p w14:paraId="5D21344F" w14:textId="77777777" w:rsidR="00601C7B" w:rsidRDefault="00601C7B" w:rsidP="002B022F">
      <w:pPr>
        <w:jc w:val="center"/>
        <w:rPr>
          <w:b/>
        </w:rPr>
      </w:pPr>
    </w:p>
    <w:p w14:paraId="5DE0A060" w14:textId="77777777" w:rsidR="00601C7B" w:rsidRPr="002B022F" w:rsidRDefault="00601C7B" w:rsidP="002B022F">
      <w:pPr>
        <w:jc w:val="center"/>
        <w:rPr>
          <w:b/>
        </w:rPr>
      </w:pPr>
    </w:p>
    <w:p w14:paraId="0D756F60" w14:textId="77777777" w:rsidR="000C0190" w:rsidRPr="000C0190" w:rsidRDefault="000C0190" w:rsidP="000C0190">
      <w:pPr>
        <w:jc w:val="center"/>
        <w:rPr>
          <w:b/>
          <w:lang w:eastAsia="en-US"/>
        </w:rPr>
      </w:pPr>
      <w:r w:rsidRPr="000C0190">
        <w:rPr>
          <w:b/>
          <w:lang w:eastAsia="en-US"/>
        </w:rPr>
        <w:t>1.4.</w:t>
      </w:r>
      <w:proofErr w:type="gramStart"/>
      <w:r>
        <w:rPr>
          <w:b/>
          <w:lang w:eastAsia="en-US"/>
        </w:rPr>
        <w:t>2</w:t>
      </w:r>
      <w:r w:rsidRPr="000C0190">
        <w:rPr>
          <w:b/>
          <w:lang w:eastAsia="en-US"/>
        </w:rPr>
        <w:t>.Развитие</w:t>
      </w:r>
      <w:proofErr w:type="gramEnd"/>
      <w:r w:rsidRPr="000C0190">
        <w:rPr>
          <w:b/>
          <w:lang w:eastAsia="en-US"/>
        </w:rPr>
        <w:t xml:space="preserve"> жилых территорий.</w:t>
      </w:r>
    </w:p>
    <w:p w14:paraId="6D3E69F3" w14:textId="77777777" w:rsidR="000C0190" w:rsidRDefault="000C0190" w:rsidP="00944A9E">
      <w:pPr>
        <w:rPr>
          <w:lang w:eastAsia="en-US"/>
        </w:rPr>
      </w:pPr>
    </w:p>
    <w:p w14:paraId="0E737256" w14:textId="77777777" w:rsidR="000C0190" w:rsidRPr="000C0190" w:rsidRDefault="000C0190" w:rsidP="000C0190">
      <w:pPr>
        <w:spacing w:line="276" w:lineRule="auto"/>
        <w:ind w:right="-79" w:firstLine="720"/>
        <w:rPr>
          <w:bCs/>
          <w:kern w:val="28"/>
          <w:szCs w:val="28"/>
        </w:rPr>
      </w:pPr>
      <w:r w:rsidRPr="000C0190">
        <w:rPr>
          <w:bCs/>
          <w:kern w:val="28"/>
          <w:szCs w:val="28"/>
        </w:rPr>
        <w:t>По данным органов местного самоуправления жилищный фонд городского округа Молодёжный на 01.01.2018 составляет 47,2 тыс. кв. м., средняя жилищная обеспеченность – 16,56 кв. м. на человека.</w:t>
      </w:r>
    </w:p>
    <w:p w14:paraId="7DF605CF" w14:textId="77777777" w:rsidR="000C0190" w:rsidRPr="000C0190" w:rsidRDefault="000C0190" w:rsidP="000C0190">
      <w:pPr>
        <w:spacing w:line="276" w:lineRule="auto"/>
        <w:ind w:right="-79" w:firstLine="720"/>
        <w:rPr>
          <w:szCs w:val="28"/>
        </w:rPr>
      </w:pPr>
      <w:r w:rsidRPr="000C0190">
        <w:rPr>
          <w:bCs/>
          <w:kern w:val="28"/>
          <w:szCs w:val="28"/>
        </w:rPr>
        <w:t>Многоквартирный жилищный фонд составляет 47,2 тыс. кв. м и</w:t>
      </w:r>
      <w:r w:rsidRPr="000C0190">
        <w:rPr>
          <w:bCs/>
          <w:noProof/>
          <w:kern w:val="28"/>
          <w:szCs w:val="28"/>
        </w:rPr>
        <w:t xml:space="preserve">ндивидуальные жилые дома – 0 тыс. кв. м. </w:t>
      </w:r>
      <w:r w:rsidRPr="000C0190">
        <w:rPr>
          <w:bCs/>
          <w:kern w:val="28"/>
          <w:szCs w:val="28"/>
        </w:rPr>
        <w:t>Структура жилищного фонда приведена в таблице 3.5.2.1</w:t>
      </w:r>
    </w:p>
    <w:p w14:paraId="6249DBB8" w14:textId="77777777" w:rsidR="000C0190" w:rsidRPr="000C0190" w:rsidRDefault="000C0190" w:rsidP="000C0190">
      <w:pPr>
        <w:autoSpaceDN w:val="0"/>
        <w:spacing w:before="120" w:after="120" w:line="312" w:lineRule="auto"/>
        <w:ind w:firstLine="720"/>
        <w:jc w:val="center"/>
        <w:rPr>
          <w:noProof/>
          <w:szCs w:val="28"/>
          <w:lang w:val="x-none" w:eastAsia="x-none"/>
        </w:rPr>
      </w:pPr>
      <w:r w:rsidRPr="000C0190">
        <w:rPr>
          <w:szCs w:val="28"/>
          <w:lang w:val="x-none" w:eastAsia="x-none"/>
        </w:rPr>
        <w:t>Жилищный фонд городского округа Молодёжный</w:t>
      </w:r>
    </w:p>
    <w:p w14:paraId="467F160F" w14:textId="77777777" w:rsidR="000C0190" w:rsidRPr="000C0190" w:rsidRDefault="000C0190" w:rsidP="000C0190">
      <w:pPr>
        <w:spacing w:after="120" w:line="312" w:lineRule="auto"/>
        <w:ind w:firstLine="709"/>
        <w:jc w:val="right"/>
        <w:rPr>
          <w:szCs w:val="28"/>
        </w:rPr>
      </w:pPr>
      <w:r w:rsidRPr="000C0190">
        <w:rPr>
          <w:szCs w:val="28"/>
        </w:rPr>
        <w:t>Таблица 1.4.2.</w:t>
      </w:r>
    </w:p>
    <w:tbl>
      <w:tblPr>
        <w:tblW w:w="9526" w:type="dxa"/>
        <w:tblInd w:w="113" w:type="dxa"/>
        <w:tblLook w:val="04A0" w:firstRow="1" w:lastRow="0" w:firstColumn="1" w:lastColumn="0" w:noHBand="0" w:noVBand="1"/>
      </w:tblPr>
      <w:tblGrid>
        <w:gridCol w:w="5080"/>
        <w:gridCol w:w="2286"/>
        <w:gridCol w:w="2160"/>
      </w:tblGrid>
      <w:tr w:rsidR="000C0190" w:rsidRPr="000C0190" w14:paraId="17CB5375" w14:textId="77777777" w:rsidTr="00FA5195">
        <w:trPr>
          <w:trHeight w:val="630"/>
        </w:trPr>
        <w:tc>
          <w:tcPr>
            <w:tcW w:w="5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7E0CBA" w14:textId="77777777" w:rsidR="000C0190" w:rsidRPr="000C7E8D" w:rsidRDefault="000C0190" w:rsidP="000C0190">
            <w:pPr>
              <w:jc w:val="center"/>
              <w:rPr>
                <w:sz w:val="24"/>
              </w:rPr>
            </w:pPr>
            <w:r w:rsidRPr="000C7E8D">
              <w:rPr>
                <w:sz w:val="24"/>
              </w:rPr>
              <w:t>Показатель</w:t>
            </w:r>
          </w:p>
        </w:tc>
        <w:tc>
          <w:tcPr>
            <w:tcW w:w="2286" w:type="dxa"/>
            <w:tcBorders>
              <w:top w:val="single" w:sz="4" w:space="0" w:color="auto"/>
              <w:left w:val="nil"/>
              <w:bottom w:val="single" w:sz="4" w:space="0" w:color="auto"/>
              <w:right w:val="single" w:sz="4" w:space="0" w:color="auto"/>
            </w:tcBorders>
            <w:shd w:val="clear" w:color="auto" w:fill="auto"/>
            <w:vAlign w:val="center"/>
            <w:hideMark/>
          </w:tcPr>
          <w:p w14:paraId="42BAF5CA" w14:textId="77777777" w:rsidR="000C0190" w:rsidRPr="000C7E8D" w:rsidRDefault="000C0190" w:rsidP="000C0190">
            <w:pPr>
              <w:jc w:val="center"/>
              <w:rPr>
                <w:sz w:val="24"/>
              </w:rPr>
            </w:pPr>
            <w:r w:rsidRPr="000C7E8D">
              <w:rPr>
                <w:sz w:val="24"/>
              </w:rPr>
              <w:t>Единица измерения</w:t>
            </w:r>
          </w:p>
        </w:tc>
        <w:tc>
          <w:tcPr>
            <w:tcW w:w="2160" w:type="dxa"/>
            <w:tcBorders>
              <w:top w:val="single" w:sz="4" w:space="0" w:color="auto"/>
              <w:left w:val="nil"/>
              <w:bottom w:val="single" w:sz="4" w:space="0" w:color="auto"/>
              <w:right w:val="single" w:sz="4" w:space="0" w:color="auto"/>
            </w:tcBorders>
            <w:shd w:val="clear" w:color="auto" w:fill="auto"/>
            <w:vAlign w:val="center"/>
            <w:hideMark/>
          </w:tcPr>
          <w:p w14:paraId="19742565" w14:textId="77777777" w:rsidR="000C0190" w:rsidRPr="000C7E8D" w:rsidRDefault="000C0190" w:rsidP="000C0190">
            <w:pPr>
              <w:jc w:val="center"/>
              <w:rPr>
                <w:sz w:val="24"/>
              </w:rPr>
            </w:pPr>
            <w:r w:rsidRPr="000C7E8D">
              <w:rPr>
                <w:sz w:val="24"/>
              </w:rPr>
              <w:t>Существующее положение</w:t>
            </w:r>
          </w:p>
        </w:tc>
      </w:tr>
      <w:tr w:rsidR="000C0190" w:rsidRPr="000C0190" w14:paraId="18D88E31" w14:textId="77777777" w:rsidTr="00FA5195">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14:paraId="6E4D7915" w14:textId="77777777" w:rsidR="000C0190" w:rsidRPr="000C0190" w:rsidRDefault="000C0190" w:rsidP="000C0190">
            <w:pPr>
              <w:jc w:val="left"/>
              <w:rPr>
                <w:sz w:val="24"/>
              </w:rPr>
            </w:pPr>
            <w:r w:rsidRPr="000C0190">
              <w:rPr>
                <w:sz w:val="24"/>
              </w:rPr>
              <w:t>Жилищный фонд</w:t>
            </w:r>
          </w:p>
        </w:tc>
        <w:tc>
          <w:tcPr>
            <w:tcW w:w="2286" w:type="dxa"/>
            <w:tcBorders>
              <w:top w:val="nil"/>
              <w:left w:val="nil"/>
              <w:bottom w:val="single" w:sz="4" w:space="0" w:color="auto"/>
              <w:right w:val="single" w:sz="4" w:space="0" w:color="auto"/>
            </w:tcBorders>
            <w:shd w:val="clear" w:color="auto" w:fill="auto"/>
            <w:vAlign w:val="bottom"/>
            <w:hideMark/>
          </w:tcPr>
          <w:p w14:paraId="2D2B02B5" w14:textId="77777777" w:rsidR="000C0190" w:rsidRPr="000C0190" w:rsidRDefault="000C0190" w:rsidP="000C0190">
            <w:pPr>
              <w:jc w:val="center"/>
              <w:rPr>
                <w:sz w:val="24"/>
              </w:rPr>
            </w:pPr>
            <w:r w:rsidRPr="000C0190">
              <w:rPr>
                <w:sz w:val="24"/>
              </w:rPr>
              <w:t>тыс. кв. м</w:t>
            </w:r>
          </w:p>
        </w:tc>
        <w:tc>
          <w:tcPr>
            <w:tcW w:w="2160" w:type="dxa"/>
            <w:tcBorders>
              <w:top w:val="nil"/>
              <w:left w:val="nil"/>
              <w:bottom w:val="single" w:sz="4" w:space="0" w:color="auto"/>
              <w:right w:val="single" w:sz="4" w:space="0" w:color="auto"/>
            </w:tcBorders>
            <w:shd w:val="clear" w:color="000000" w:fill="FFFFFF"/>
            <w:vAlign w:val="bottom"/>
          </w:tcPr>
          <w:p w14:paraId="661398C4" w14:textId="77777777" w:rsidR="000C0190" w:rsidRPr="000C0190" w:rsidRDefault="000C0190" w:rsidP="000C0190">
            <w:pPr>
              <w:jc w:val="center"/>
              <w:rPr>
                <w:sz w:val="24"/>
              </w:rPr>
            </w:pPr>
            <w:r w:rsidRPr="000C0190">
              <w:rPr>
                <w:sz w:val="24"/>
              </w:rPr>
              <w:t>47,2</w:t>
            </w:r>
          </w:p>
        </w:tc>
      </w:tr>
      <w:tr w:rsidR="000C0190" w:rsidRPr="000C0190" w14:paraId="3FCB4838" w14:textId="77777777" w:rsidTr="00FA5195">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14:paraId="46D3B25C" w14:textId="77777777" w:rsidR="000C0190" w:rsidRPr="000C0190" w:rsidRDefault="000C0190" w:rsidP="000C0190">
            <w:pPr>
              <w:jc w:val="left"/>
              <w:rPr>
                <w:i/>
                <w:iCs/>
                <w:sz w:val="24"/>
              </w:rPr>
            </w:pPr>
            <w:r w:rsidRPr="000C0190">
              <w:rPr>
                <w:i/>
                <w:iCs/>
                <w:sz w:val="24"/>
              </w:rPr>
              <w:t>Многоквартирная застройка</w:t>
            </w:r>
            <w:r w:rsidRPr="000C0190">
              <w:rPr>
                <w:sz w:val="24"/>
              </w:rPr>
              <w:t>,</w:t>
            </w:r>
            <w:r w:rsidRPr="000C0190">
              <w:rPr>
                <w:i/>
                <w:iCs/>
                <w:sz w:val="24"/>
              </w:rPr>
              <w:t xml:space="preserve"> всего</w:t>
            </w:r>
          </w:p>
        </w:tc>
        <w:tc>
          <w:tcPr>
            <w:tcW w:w="2286" w:type="dxa"/>
            <w:tcBorders>
              <w:top w:val="nil"/>
              <w:left w:val="nil"/>
              <w:bottom w:val="single" w:sz="4" w:space="0" w:color="auto"/>
              <w:right w:val="single" w:sz="4" w:space="0" w:color="auto"/>
            </w:tcBorders>
            <w:shd w:val="clear" w:color="auto" w:fill="auto"/>
            <w:vAlign w:val="bottom"/>
            <w:hideMark/>
          </w:tcPr>
          <w:p w14:paraId="426E54FB" w14:textId="77777777" w:rsidR="000C0190" w:rsidRPr="000C0190" w:rsidRDefault="000C0190" w:rsidP="000C0190">
            <w:pPr>
              <w:jc w:val="center"/>
              <w:rPr>
                <w:sz w:val="24"/>
              </w:rPr>
            </w:pPr>
            <w:r w:rsidRPr="000C0190">
              <w:rPr>
                <w:sz w:val="24"/>
              </w:rPr>
              <w:t> </w:t>
            </w:r>
          </w:p>
        </w:tc>
        <w:tc>
          <w:tcPr>
            <w:tcW w:w="2160" w:type="dxa"/>
            <w:tcBorders>
              <w:top w:val="nil"/>
              <w:left w:val="nil"/>
              <w:bottom w:val="single" w:sz="4" w:space="0" w:color="auto"/>
              <w:right w:val="single" w:sz="4" w:space="0" w:color="auto"/>
            </w:tcBorders>
            <w:shd w:val="clear" w:color="000000" w:fill="FFFFFF"/>
            <w:vAlign w:val="bottom"/>
          </w:tcPr>
          <w:p w14:paraId="1DBEE7B2" w14:textId="77777777" w:rsidR="000C0190" w:rsidRPr="000C0190" w:rsidRDefault="000C0190" w:rsidP="000C0190">
            <w:pPr>
              <w:jc w:val="center"/>
              <w:rPr>
                <w:sz w:val="24"/>
              </w:rPr>
            </w:pPr>
          </w:p>
        </w:tc>
      </w:tr>
      <w:tr w:rsidR="000C0190" w:rsidRPr="000C0190" w14:paraId="548D1383" w14:textId="77777777" w:rsidTr="00FA5195">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14:paraId="749E5ACA" w14:textId="77777777" w:rsidR="000C0190" w:rsidRPr="000C0190" w:rsidRDefault="000C0190" w:rsidP="000C0190">
            <w:pPr>
              <w:ind w:firstLineChars="200" w:firstLine="480"/>
              <w:jc w:val="left"/>
              <w:rPr>
                <w:sz w:val="24"/>
              </w:rPr>
            </w:pPr>
            <w:r w:rsidRPr="000C0190">
              <w:rPr>
                <w:sz w:val="24"/>
              </w:rPr>
              <w:t>площадь</w:t>
            </w:r>
          </w:p>
        </w:tc>
        <w:tc>
          <w:tcPr>
            <w:tcW w:w="2286" w:type="dxa"/>
            <w:tcBorders>
              <w:top w:val="nil"/>
              <w:left w:val="nil"/>
              <w:bottom w:val="single" w:sz="4" w:space="0" w:color="auto"/>
              <w:right w:val="single" w:sz="4" w:space="0" w:color="auto"/>
            </w:tcBorders>
            <w:shd w:val="clear" w:color="auto" w:fill="auto"/>
            <w:vAlign w:val="bottom"/>
            <w:hideMark/>
          </w:tcPr>
          <w:p w14:paraId="7A0DFE66" w14:textId="77777777" w:rsidR="000C0190" w:rsidRPr="000C0190" w:rsidRDefault="000C0190" w:rsidP="000C0190">
            <w:pPr>
              <w:jc w:val="center"/>
              <w:rPr>
                <w:sz w:val="24"/>
              </w:rPr>
            </w:pPr>
            <w:r w:rsidRPr="000C0190">
              <w:rPr>
                <w:sz w:val="24"/>
              </w:rPr>
              <w:t>тыс. кв. м</w:t>
            </w:r>
          </w:p>
        </w:tc>
        <w:tc>
          <w:tcPr>
            <w:tcW w:w="2160" w:type="dxa"/>
            <w:tcBorders>
              <w:top w:val="nil"/>
              <w:left w:val="nil"/>
              <w:bottom w:val="single" w:sz="4" w:space="0" w:color="auto"/>
              <w:right w:val="single" w:sz="4" w:space="0" w:color="auto"/>
            </w:tcBorders>
            <w:shd w:val="clear" w:color="000000" w:fill="FFFFFF"/>
            <w:vAlign w:val="bottom"/>
          </w:tcPr>
          <w:p w14:paraId="05E59B8D" w14:textId="77777777" w:rsidR="000C0190" w:rsidRPr="000C0190" w:rsidRDefault="000C0190" w:rsidP="000C0190">
            <w:pPr>
              <w:jc w:val="center"/>
              <w:rPr>
                <w:sz w:val="24"/>
              </w:rPr>
            </w:pPr>
            <w:r w:rsidRPr="000C0190">
              <w:rPr>
                <w:sz w:val="24"/>
              </w:rPr>
              <w:t>47,2</w:t>
            </w:r>
          </w:p>
        </w:tc>
      </w:tr>
      <w:tr w:rsidR="000C0190" w:rsidRPr="000C0190" w14:paraId="7115C122" w14:textId="77777777" w:rsidTr="00FA5195">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14:paraId="433277A2" w14:textId="77777777" w:rsidR="000C0190" w:rsidRPr="000C0190" w:rsidRDefault="000C0190" w:rsidP="000C0190">
            <w:pPr>
              <w:ind w:firstLineChars="200" w:firstLine="480"/>
              <w:jc w:val="left"/>
              <w:rPr>
                <w:sz w:val="24"/>
              </w:rPr>
            </w:pPr>
            <w:r w:rsidRPr="000C0190">
              <w:rPr>
                <w:sz w:val="24"/>
              </w:rPr>
              <w:t>проживает</w:t>
            </w:r>
          </w:p>
        </w:tc>
        <w:tc>
          <w:tcPr>
            <w:tcW w:w="2286" w:type="dxa"/>
            <w:tcBorders>
              <w:top w:val="nil"/>
              <w:left w:val="nil"/>
              <w:bottom w:val="single" w:sz="4" w:space="0" w:color="auto"/>
              <w:right w:val="single" w:sz="4" w:space="0" w:color="auto"/>
            </w:tcBorders>
            <w:shd w:val="clear" w:color="auto" w:fill="auto"/>
            <w:vAlign w:val="bottom"/>
            <w:hideMark/>
          </w:tcPr>
          <w:p w14:paraId="0224630A" w14:textId="77777777" w:rsidR="000C0190" w:rsidRPr="000C0190" w:rsidRDefault="000C0190" w:rsidP="000C0190">
            <w:pPr>
              <w:jc w:val="center"/>
              <w:rPr>
                <w:sz w:val="24"/>
              </w:rPr>
            </w:pPr>
            <w:r w:rsidRPr="000C0190">
              <w:rPr>
                <w:sz w:val="24"/>
              </w:rPr>
              <w:t>тыс. чел.</w:t>
            </w:r>
          </w:p>
        </w:tc>
        <w:tc>
          <w:tcPr>
            <w:tcW w:w="2160" w:type="dxa"/>
            <w:tcBorders>
              <w:top w:val="nil"/>
              <w:left w:val="nil"/>
              <w:bottom w:val="single" w:sz="4" w:space="0" w:color="auto"/>
              <w:right w:val="single" w:sz="4" w:space="0" w:color="auto"/>
            </w:tcBorders>
            <w:shd w:val="clear" w:color="000000" w:fill="FFFFFF"/>
            <w:vAlign w:val="bottom"/>
          </w:tcPr>
          <w:p w14:paraId="48F81A4C" w14:textId="77777777" w:rsidR="000C0190" w:rsidRPr="000C0190" w:rsidRDefault="000C0190" w:rsidP="000C0190">
            <w:pPr>
              <w:jc w:val="center"/>
              <w:rPr>
                <w:sz w:val="24"/>
              </w:rPr>
            </w:pPr>
            <w:r w:rsidRPr="000C0190">
              <w:rPr>
                <w:sz w:val="24"/>
              </w:rPr>
              <w:t>2,85</w:t>
            </w:r>
          </w:p>
        </w:tc>
      </w:tr>
      <w:tr w:rsidR="000C0190" w:rsidRPr="000C0190" w14:paraId="1B90F3CF" w14:textId="77777777" w:rsidTr="00FA5195">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14:paraId="6A9F18EE" w14:textId="77777777" w:rsidR="000C0190" w:rsidRPr="000C0190" w:rsidRDefault="000C0190" w:rsidP="000C0190">
            <w:pPr>
              <w:jc w:val="left"/>
              <w:rPr>
                <w:i/>
                <w:iCs/>
                <w:sz w:val="24"/>
              </w:rPr>
            </w:pPr>
            <w:r w:rsidRPr="000C0190">
              <w:rPr>
                <w:i/>
                <w:iCs/>
                <w:sz w:val="24"/>
              </w:rPr>
              <w:t xml:space="preserve">Индивидуальная застройка </w:t>
            </w:r>
          </w:p>
        </w:tc>
        <w:tc>
          <w:tcPr>
            <w:tcW w:w="2286" w:type="dxa"/>
            <w:tcBorders>
              <w:top w:val="nil"/>
              <w:left w:val="nil"/>
              <w:bottom w:val="single" w:sz="4" w:space="0" w:color="auto"/>
              <w:right w:val="single" w:sz="4" w:space="0" w:color="auto"/>
            </w:tcBorders>
            <w:shd w:val="clear" w:color="auto" w:fill="auto"/>
            <w:vAlign w:val="bottom"/>
            <w:hideMark/>
          </w:tcPr>
          <w:p w14:paraId="748C4BBB" w14:textId="77777777" w:rsidR="000C0190" w:rsidRPr="000C0190" w:rsidRDefault="000C0190" w:rsidP="000C0190">
            <w:pPr>
              <w:jc w:val="center"/>
              <w:rPr>
                <w:sz w:val="24"/>
              </w:rPr>
            </w:pPr>
            <w:r w:rsidRPr="000C0190">
              <w:rPr>
                <w:sz w:val="24"/>
              </w:rPr>
              <w:t> </w:t>
            </w:r>
          </w:p>
        </w:tc>
        <w:tc>
          <w:tcPr>
            <w:tcW w:w="2160" w:type="dxa"/>
            <w:tcBorders>
              <w:top w:val="nil"/>
              <w:left w:val="nil"/>
              <w:bottom w:val="single" w:sz="4" w:space="0" w:color="auto"/>
              <w:right w:val="single" w:sz="4" w:space="0" w:color="auto"/>
            </w:tcBorders>
            <w:shd w:val="clear" w:color="000000" w:fill="FFFFFF"/>
            <w:vAlign w:val="bottom"/>
          </w:tcPr>
          <w:p w14:paraId="45424D01" w14:textId="77777777" w:rsidR="000C0190" w:rsidRPr="000C0190" w:rsidRDefault="000C0190" w:rsidP="000C0190">
            <w:pPr>
              <w:jc w:val="center"/>
              <w:rPr>
                <w:sz w:val="24"/>
              </w:rPr>
            </w:pPr>
          </w:p>
        </w:tc>
      </w:tr>
      <w:tr w:rsidR="000C0190" w:rsidRPr="000C0190" w14:paraId="39371B96" w14:textId="77777777" w:rsidTr="00FA5195">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14:paraId="22E61AE0" w14:textId="77777777" w:rsidR="000C0190" w:rsidRPr="000C0190" w:rsidRDefault="000C0190" w:rsidP="000C0190">
            <w:pPr>
              <w:ind w:firstLineChars="200" w:firstLine="480"/>
              <w:jc w:val="left"/>
              <w:rPr>
                <w:sz w:val="24"/>
              </w:rPr>
            </w:pPr>
            <w:r w:rsidRPr="000C0190">
              <w:rPr>
                <w:sz w:val="24"/>
              </w:rPr>
              <w:t>площадь</w:t>
            </w:r>
          </w:p>
        </w:tc>
        <w:tc>
          <w:tcPr>
            <w:tcW w:w="2286" w:type="dxa"/>
            <w:tcBorders>
              <w:top w:val="nil"/>
              <w:left w:val="nil"/>
              <w:bottom w:val="single" w:sz="4" w:space="0" w:color="auto"/>
              <w:right w:val="single" w:sz="4" w:space="0" w:color="auto"/>
            </w:tcBorders>
            <w:shd w:val="clear" w:color="auto" w:fill="auto"/>
            <w:vAlign w:val="bottom"/>
            <w:hideMark/>
          </w:tcPr>
          <w:p w14:paraId="70A1D292" w14:textId="77777777" w:rsidR="000C0190" w:rsidRPr="000C0190" w:rsidRDefault="000C0190" w:rsidP="000C0190">
            <w:pPr>
              <w:jc w:val="center"/>
              <w:rPr>
                <w:sz w:val="24"/>
              </w:rPr>
            </w:pPr>
            <w:r w:rsidRPr="000C0190">
              <w:rPr>
                <w:sz w:val="24"/>
              </w:rPr>
              <w:t>тыс. кв. м</w:t>
            </w:r>
          </w:p>
        </w:tc>
        <w:tc>
          <w:tcPr>
            <w:tcW w:w="2160" w:type="dxa"/>
            <w:tcBorders>
              <w:top w:val="nil"/>
              <w:left w:val="nil"/>
              <w:bottom w:val="single" w:sz="4" w:space="0" w:color="auto"/>
              <w:right w:val="single" w:sz="4" w:space="0" w:color="auto"/>
            </w:tcBorders>
            <w:shd w:val="clear" w:color="000000" w:fill="FFFFFF"/>
            <w:vAlign w:val="bottom"/>
          </w:tcPr>
          <w:p w14:paraId="0B182B05" w14:textId="77777777" w:rsidR="000C0190" w:rsidRPr="000C0190" w:rsidRDefault="000C0190" w:rsidP="000C0190">
            <w:pPr>
              <w:jc w:val="center"/>
              <w:rPr>
                <w:sz w:val="24"/>
              </w:rPr>
            </w:pPr>
            <w:r w:rsidRPr="000C0190">
              <w:rPr>
                <w:sz w:val="24"/>
              </w:rPr>
              <w:t>0</w:t>
            </w:r>
          </w:p>
        </w:tc>
      </w:tr>
      <w:tr w:rsidR="000C0190" w:rsidRPr="000C0190" w14:paraId="2B6EBCAF" w14:textId="77777777" w:rsidTr="00FA5195">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14:paraId="122A08E2" w14:textId="77777777" w:rsidR="000C0190" w:rsidRPr="000C0190" w:rsidRDefault="000C0190" w:rsidP="000C0190">
            <w:pPr>
              <w:ind w:firstLineChars="200" w:firstLine="480"/>
              <w:jc w:val="left"/>
              <w:rPr>
                <w:sz w:val="24"/>
              </w:rPr>
            </w:pPr>
            <w:r w:rsidRPr="000C0190">
              <w:rPr>
                <w:sz w:val="24"/>
              </w:rPr>
              <w:t>проживает</w:t>
            </w:r>
          </w:p>
        </w:tc>
        <w:tc>
          <w:tcPr>
            <w:tcW w:w="2286" w:type="dxa"/>
            <w:tcBorders>
              <w:top w:val="nil"/>
              <w:left w:val="nil"/>
              <w:bottom w:val="single" w:sz="4" w:space="0" w:color="auto"/>
              <w:right w:val="single" w:sz="4" w:space="0" w:color="auto"/>
            </w:tcBorders>
            <w:shd w:val="clear" w:color="auto" w:fill="auto"/>
            <w:vAlign w:val="bottom"/>
            <w:hideMark/>
          </w:tcPr>
          <w:p w14:paraId="71A39333" w14:textId="77777777" w:rsidR="000C0190" w:rsidRPr="000C0190" w:rsidRDefault="000C0190" w:rsidP="000C0190">
            <w:pPr>
              <w:jc w:val="center"/>
              <w:rPr>
                <w:sz w:val="24"/>
              </w:rPr>
            </w:pPr>
            <w:r w:rsidRPr="000C0190">
              <w:rPr>
                <w:sz w:val="24"/>
              </w:rPr>
              <w:t>тыс. чел.</w:t>
            </w:r>
          </w:p>
        </w:tc>
        <w:tc>
          <w:tcPr>
            <w:tcW w:w="2160" w:type="dxa"/>
            <w:tcBorders>
              <w:top w:val="nil"/>
              <w:left w:val="nil"/>
              <w:bottom w:val="single" w:sz="4" w:space="0" w:color="auto"/>
              <w:right w:val="single" w:sz="4" w:space="0" w:color="auto"/>
            </w:tcBorders>
            <w:shd w:val="clear" w:color="000000" w:fill="FFFFFF"/>
            <w:vAlign w:val="bottom"/>
          </w:tcPr>
          <w:p w14:paraId="2B530836" w14:textId="77777777" w:rsidR="000C0190" w:rsidRPr="000C0190" w:rsidRDefault="000C0190" w:rsidP="000C0190">
            <w:pPr>
              <w:jc w:val="center"/>
              <w:rPr>
                <w:sz w:val="24"/>
              </w:rPr>
            </w:pPr>
            <w:r w:rsidRPr="000C0190">
              <w:rPr>
                <w:sz w:val="24"/>
              </w:rPr>
              <w:t>0</w:t>
            </w:r>
          </w:p>
        </w:tc>
      </w:tr>
    </w:tbl>
    <w:p w14:paraId="524960D6" w14:textId="77777777" w:rsidR="000C0190" w:rsidRPr="000C0190" w:rsidRDefault="000C0190" w:rsidP="000C0190">
      <w:pPr>
        <w:spacing w:after="120" w:line="312" w:lineRule="auto"/>
        <w:ind w:firstLine="709"/>
        <w:rPr>
          <w:sz w:val="24"/>
        </w:rPr>
      </w:pPr>
    </w:p>
    <w:p w14:paraId="6414D4B8" w14:textId="77777777" w:rsidR="000C0190" w:rsidRPr="000C0190" w:rsidRDefault="000C0190" w:rsidP="000C0190">
      <w:pPr>
        <w:spacing w:line="276" w:lineRule="auto"/>
        <w:ind w:right="-79" w:firstLine="720"/>
        <w:rPr>
          <w:bCs/>
          <w:kern w:val="28"/>
          <w:szCs w:val="28"/>
        </w:rPr>
      </w:pPr>
      <w:r w:rsidRPr="000C0190">
        <w:rPr>
          <w:bCs/>
          <w:kern w:val="28"/>
          <w:szCs w:val="28"/>
        </w:rPr>
        <w:t>В соответствии с данными администрации ветхий и аварийный жилищный фонд на территории городского округа отсутствует.</w:t>
      </w:r>
    </w:p>
    <w:p w14:paraId="0E319507" w14:textId="77777777" w:rsidR="000C0190" w:rsidRPr="000C0190" w:rsidRDefault="000C0190" w:rsidP="000C0190">
      <w:pPr>
        <w:spacing w:line="276" w:lineRule="auto"/>
        <w:ind w:right="-79" w:firstLine="720"/>
        <w:rPr>
          <w:bCs/>
          <w:kern w:val="28"/>
          <w:szCs w:val="28"/>
        </w:rPr>
      </w:pPr>
      <w:r w:rsidRPr="000C0190">
        <w:rPr>
          <w:bCs/>
          <w:kern w:val="28"/>
          <w:szCs w:val="28"/>
        </w:rPr>
        <w:lastRenderedPageBreak/>
        <w:t xml:space="preserve">Генеральным планом предусмотрено размещение новой </w:t>
      </w:r>
      <w:proofErr w:type="spellStart"/>
      <w:r w:rsidRPr="000C0190">
        <w:rPr>
          <w:bCs/>
          <w:kern w:val="28"/>
          <w:szCs w:val="28"/>
        </w:rPr>
        <w:t>среднеэтажной</w:t>
      </w:r>
      <w:proofErr w:type="spellEnd"/>
      <w:r w:rsidRPr="000C0190">
        <w:rPr>
          <w:bCs/>
          <w:kern w:val="28"/>
          <w:szCs w:val="28"/>
        </w:rPr>
        <w:t xml:space="preserve"> жилой застройки. Общая площадь территорий, планируемых под размещение объектов жилого назначения, составляет 12,32 га. Перечень территорий планируемого размещения объектов</w:t>
      </w:r>
      <w:r w:rsidRPr="000C0190">
        <w:rPr>
          <w:bCs/>
          <w:noProof/>
          <w:kern w:val="28"/>
          <w:szCs w:val="28"/>
        </w:rPr>
        <w:t xml:space="preserve"> капитального строительства жилого назначения в городского округа Молодёжный </w:t>
      </w:r>
      <w:r w:rsidRPr="000C0190">
        <w:rPr>
          <w:bCs/>
          <w:kern w:val="28"/>
          <w:szCs w:val="28"/>
        </w:rPr>
        <w:t>приведен в таблице 3.5.2.3.</w:t>
      </w:r>
    </w:p>
    <w:p w14:paraId="1F2EDC86" w14:textId="77777777" w:rsidR="000C0190" w:rsidRPr="000C0190" w:rsidRDefault="000C0190" w:rsidP="000C0190">
      <w:pPr>
        <w:spacing w:line="276" w:lineRule="auto"/>
        <w:ind w:right="-79" w:firstLine="720"/>
        <w:rPr>
          <w:bCs/>
          <w:noProof/>
          <w:kern w:val="28"/>
          <w:szCs w:val="28"/>
        </w:rPr>
      </w:pPr>
      <w:r w:rsidRPr="000C0190">
        <w:rPr>
          <w:bCs/>
          <w:noProof/>
          <w:kern w:val="28"/>
          <w:szCs w:val="28"/>
        </w:rPr>
        <w:t>Расчёт возможных объёмов жилищного строительства произведён в соответствии с нормативами градостроительного проектирования Московской области.</w:t>
      </w:r>
    </w:p>
    <w:p w14:paraId="63CED63F" w14:textId="77777777" w:rsidR="000C0190" w:rsidRPr="000C0190" w:rsidRDefault="000C0190" w:rsidP="000C0190">
      <w:pPr>
        <w:spacing w:line="276" w:lineRule="auto"/>
        <w:ind w:right="-79" w:firstLine="720"/>
        <w:rPr>
          <w:bCs/>
          <w:noProof/>
          <w:kern w:val="28"/>
          <w:szCs w:val="28"/>
        </w:rPr>
      </w:pPr>
      <w:r w:rsidRPr="000C0190">
        <w:rPr>
          <w:bCs/>
          <w:noProof/>
          <w:kern w:val="28"/>
          <w:szCs w:val="28"/>
        </w:rPr>
        <w:t xml:space="preserve">Объём нового жилищного строительства составит: </w:t>
      </w:r>
    </w:p>
    <w:p w14:paraId="10FE195D" w14:textId="77777777" w:rsidR="000C0190" w:rsidRPr="000C0190" w:rsidRDefault="000C0190" w:rsidP="000C0190">
      <w:pPr>
        <w:spacing w:line="276" w:lineRule="auto"/>
        <w:ind w:right="-79" w:firstLine="720"/>
        <w:rPr>
          <w:bCs/>
          <w:noProof/>
          <w:kern w:val="28"/>
          <w:szCs w:val="28"/>
        </w:rPr>
      </w:pPr>
      <w:r w:rsidRPr="000C0190">
        <w:rPr>
          <w:bCs/>
          <w:noProof/>
          <w:kern w:val="28"/>
          <w:szCs w:val="28"/>
        </w:rPr>
        <w:t>на первую очередь (202</w:t>
      </w:r>
      <w:r>
        <w:rPr>
          <w:bCs/>
          <w:noProof/>
          <w:kern w:val="28"/>
          <w:szCs w:val="28"/>
        </w:rPr>
        <w:t>6</w:t>
      </w:r>
      <w:r w:rsidRPr="000C0190">
        <w:rPr>
          <w:bCs/>
          <w:noProof/>
          <w:kern w:val="28"/>
          <w:szCs w:val="28"/>
        </w:rPr>
        <w:t> год) – 0 тыс. кв. м;</w:t>
      </w:r>
    </w:p>
    <w:p w14:paraId="7F1FBC87" w14:textId="77777777" w:rsidR="000C0190" w:rsidRPr="000C0190" w:rsidRDefault="000C0190" w:rsidP="000C0190">
      <w:pPr>
        <w:spacing w:line="276" w:lineRule="auto"/>
        <w:ind w:right="-79" w:firstLine="720"/>
        <w:rPr>
          <w:bCs/>
          <w:noProof/>
          <w:kern w:val="28"/>
          <w:szCs w:val="28"/>
        </w:rPr>
      </w:pPr>
      <w:r w:rsidRPr="000C0190">
        <w:rPr>
          <w:bCs/>
          <w:noProof/>
          <w:kern w:val="28"/>
          <w:szCs w:val="28"/>
        </w:rPr>
        <w:t>на расчётный срок (203</w:t>
      </w:r>
      <w:r>
        <w:rPr>
          <w:bCs/>
          <w:noProof/>
          <w:kern w:val="28"/>
          <w:szCs w:val="28"/>
        </w:rPr>
        <w:t>5</w:t>
      </w:r>
      <w:r w:rsidRPr="000C0190">
        <w:rPr>
          <w:bCs/>
          <w:noProof/>
          <w:kern w:val="28"/>
          <w:szCs w:val="28"/>
        </w:rPr>
        <w:t xml:space="preserve"> год) – 47,9 тыс. кв. м. </w:t>
      </w:r>
    </w:p>
    <w:p w14:paraId="7F908CA3" w14:textId="77777777" w:rsidR="000C0190" w:rsidRDefault="000C0190" w:rsidP="000C0190">
      <w:pPr>
        <w:spacing w:line="276" w:lineRule="auto"/>
        <w:ind w:right="-79" w:firstLine="720"/>
        <w:rPr>
          <w:bCs/>
          <w:noProof/>
          <w:kern w:val="28"/>
          <w:szCs w:val="28"/>
        </w:rPr>
      </w:pPr>
      <w:r w:rsidRPr="000C0190">
        <w:rPr>
          <w:bCs/>
          <w:noProof/>
          <w:kern w:val="28"/>
          <w:szCs w:val="28"/>
        </w:rPr>
        <w:t>В соответствии с предложениями по развитию жилищного комплекса на первую очередь (202</w:t>
      </w:r>
      <w:r>
        <w:rPr>
          <w:bCs/>
          <w:noProof/>
          <w:kern w:val="28"/>
          <w:szCs w:val="28"/>
        </w:rPr>
        <w:t>6</w:t>
      </w:r>
      <w:r w:rsidRPr="000C0190">
        <w:rPr>
          <w:bCs/>
          <w:noProof/>
          <w:kern w:val="28"/>
          <w:szCs w:val="28"/>
        </w:rPr>
        <w:t xml:space="preserve"> год) общая площадь жилищного фонда составит 47,2 тыс. кв. м, - средняя жилищная обеспеченность 16,56 кв. м на человека; на расчётный срок (203</w:t>
      </w:r>
      <w:r>
        <w:rPr>
          <w:bCs/>
          <w:noProof/>
          <w:kern w:val="28"/>
          <w:szCs w:val="28"/>
        </w:rPr>
        <w:t>5</w:t>
      </w:r>
      <w:r w:rsidRPr="000C0190">
        <w:rPr>
          <w:bCs/>
          <w:noProof/>
          <w:kern w:val="28"/>
          <w:szCs w:val="28"/>
        </w:rPr>
        <w:t xml:space="preserve"> год) общая площадь жилищного фонда городского округа –  95,2 тыс. кв. м, средняя жилищная обеспеченность – 22,50 кв. м на человека.</w:t>
      </w:r>
    </w:p>
    <w:p w14:paraId="67704452" w14:textId="77777777" w:rsidR="000C0190" w:rsidRDefault="000C0190" w:rsidP="000C0190">
      <w:pPr>
        <w:spacing w:line="276" w:lineRule="auto"/>
        <w:ind w:right="-79" w:firstLine="720"/>
        <w:rPr>
          <w:bCs/>
          <w:noProof/>
          <w:kern w:val="28"/>
          <w:szCs w:val="28"/>
        </w:rPr>
      </w:pPr>
    </w:p>
    <w:p w14:paraId="58F9E869" w14:textId="77777777" w:rsidR="009C29ED" w:rsidRDefault="000C0190" w:rsidP="000C0190">
      <w:pPr>
        <w:spacing w:line="276" w:lineRule="auto"/>
        <w:ind w:right="-79" w:firstLine="720"/>
        <w:rPr>
          <w:bCs/>
          <w:noProof/>
          <w:kern w:val="28"/>
          <w:szCs w:val="28"/>
        </w:rPr>
        <w:sectPr w:rsidR="009C29ED" w:rsidSect="002F65D7">
          <w:pgSz w:w="11906" w:h="16838"/>
          <w:pgMar w:top="1134" w:right="964" w:bottom="964" w:left="1418" w:header="709" w:footer="709" w:gutter="0"/>
          <w:cols w:space="708"/>
          <w:docGrid w:linePitch="381"/>
        </w:sectPr>
      </w:pPr>
      <w:r w:rsidRPr="000C0190">
        <w:rPr>
          <w:bCs/>
          <w:noProof/>
          <w:kern w:val="28"/>
          <w:szCs w:val="28"/>
        </w:rPr>
        <w:t xml:space="preserve">Динамика жилищного фонда городского округа Молодёжный приведена в таблице </w:t>
      </w:r>
      <w:r>
        <w:rPr>
          <w:bCs/>
          <w:noProof/>
          <w:kern w:val="28"/>
          <w:szCs w:val="28"/>
        </w:rPr>
        <w:t>1</w:t>
      </w:r>
      <w:r w:rsidRPr="000C0190">
        <w:rPr>
          <w:bCs/>
          <w:noProof/>
          <w:kern w:val="28"/>
          <w:szCs w:val="28"/>
        </w:rPr>
        <w:t>.</w:t>
      </w:r>
      <w:r>
        <w:rPr>
          <w:bCs/>
          <w:noProof/>
          <w:kern w:val="28"/>
          <w:szCs w:val="28"/>
        </w:rPr>
        <w:t>4</w:t>
      </w:r>
      <w:r w:rsidRPr="000C0190">
        <w:rPr>
          <w:bCs/>
          <w:noProof/>
          <w:kern w:val="28"/>
          <w:szCs w:val="28"/>
        </w:rPr>
        <w:t>.</w:t>
      </w:r>
      <w:r>
        <w:rPr>
          <w:bCs/>
          <w:noProof/>
          <w:kern w:val="28"/>
          <w:szCs w:val="28"/>
        </w:rPr>
        <w:t>3</w:t>
      </w:r>
      <w:r w:rsidRPr="000C0190">
        <w:rPr>
          <w:bCs/>
          <w:noProof/>
          <w:kern w:val="28"/>
          <w:szCs w:val="28"/>
        </w:rPr>
        <w:t>.</w:t>
      </w:r>
      <w:r>
        <w:rPr>
          <w:bCs/>
          <w:noProof/>
          <w:kern w:val="28"/>
          <w:szCs w:val="28"/>
        </w:rPr>
        <w:t>-1.4.4.</w:t>
      </w:r>
    </w:p>
    <w:p w14:paraId="0655F032" w14:textId="77777777" w:rsidR="000C0190" w:rsidRDefault="000C0190" w:rsidP="00944A9E">
      <w:pPr>
        <w:rPr>
          <w:lang w:eastAsia="en-US"/>
        </w:rPr>
      </w:pPr>
    </w:p>
    <w:p w14:paraId="29EC5ECB" w14:textId="77777777" w:rsidR="000C0190" w:rsidRPr="000C0190" w:rsidRDefault="000C0190" w:rsidP="000C0190">
      <w:pPr>
        <w:ind w:right="-79" w:firstLine="720"/>
        <w:jc w:val="center"/>
        <w:rPr>
          <w:bCs/>
          <w:noProof/>
          <w:kern w:val="28"/>
          <w:szCs w:val="28"/>
        </w:rPr>
      </w:pPr>
      <w:r w:rsidRPr="000C0190">
        <w:rPr>
          <w:bCs/>
          <w:noProof/>
          <w:kern w:val="28"/>
          <w:szCs w:val="28"/>
        </w:rPr>
        <w:t>Перечень территорий планируемого размещения объектов капитального</w:t>
      </w:r>
    </w:p>
    <w:p w14:paraId="6BFD6729" w14:textId="77777777" w:rsidR="000C0190" w:rsidRPr="000C0190" w:rsidRDefault="000C0190" w:rsidP="000C0190">
      <w:pPr>
        <w:ind w:right="-79" w:firstLine="720"/>
        <w:jc w:val="center"/>
        <w:rPr>
          <w:bCs/>
          <w:noProof/>
          <w:kern w:val="28"/>
          <w:szCs w:val="28"/>
        </w:rPr>
      </w:pPr>
      <w:r w:rsidRPr="000C0190">
        <w:rPr>
          <w:bCs/>
          <w:noProof/>
          <w:kern w:val="28"/>
          <w:szCs w:val="28"/>
        </w:rPr>
        <w:t>строительства жилого назначения в городском округе Молодёжный</w:t>
      </w:r>
    </w:p>
    <w:p w14:paraId="736B92CB" w14:textId="77777777" w:rsidR="000C0190" w:rsidRPr="000C0190" w:rsidRDefault="000C0190" w:rsidP="000C0190">
      <w:pPr>
        <w:spacing w:before="120"/>
        <w:ind w:firstLine="709"/>
        <w:jc w:val="right"/>
        <w:rPr>
          <w:bCs/>
          <w:szCs w:val="28"/>
          <w:lang w:val="en-US"/>
        </w:rPr>
      </w:pPr>
      <w:r w:rsidRPr="000C0190">
        <w:rPr>
          <w:noProof/>
          <w:szCs w:val="28"/>
        </w:rPr>
        <w:t xml:space="preserve">Таблица </w:t>
      </w:r>
      <w:r>
        <w:rPr>
          <w:szCs w:val="28"/>
        </w:rPr>
        <w:t>1</w:t>
      </w:r>
      <w:r w:rsidRPr="000C0190">
        <w:rPr>
          <w:szCs w:val="28"/>
        </w:rPr>
        <w:t>.</w:t>
      </w:r>
      <w:r>
        <w:rPr>
          <w:szCs w:val="28"/>
        </w:rPr>
        <w:t>4</w:t>
      </w:r>
      <w:r w:rsidRPr="000C0190">
        <w:rPr>
          <w:szCs w:val="28"/>
        </w:rPr>
        <w:t>.</w:t>
      </w:r>
      <w:r>
        <w:rPr>
          <w:szCs w:val="28"/>
        </w:rPr>
        <w:t>3</w:t>
      </w:r>
      <w:r w:rsidRPr="000C0190">
        <w:rPr>
          <w:szCs w:val="28"/>
        </w:rPr>
        <w:t>.</w:t>
      </w:r>
    </w:p>
    <w:tbl>
      <w:tblPr>
        <w:tblW w:w="14170" w:type="dxa"/>
        <w:tblInd w:w="113" w:type="dxa"/>
        <w:tblLook w:val="04A0" w:firstRow="1" w:lastRow="0" w:firstColumn="1" w:lastColumn="0" w:noHBand="0" w:noVBand="1"/>
      </w:tblPr>
      <w:tblGrid>
        <w:gridCol w:w="776"/>
        <w:gridCol w:w="2338"/>
        <w:gridCol w:w="1859"/>
        <w:gridCol w:w="1140"/>
        <w:gridCol w:w="2740"/>
        <w:gridCol w:w="1600"/>
        <w:gridCol w:w="1520"/>
        <w:gridCol w:w="2197"/>
      </w:tblGrid>
      <w:tr w:rsidR="000C0190" w:rsidRPr="000C0190" w14:paraId="7CBA8823" w14:textId="77777777" w:rsidTr="00FA5195">
        <w:trPr>
          <w:trHeight w:val="1080"/>
        </w:trPr>
        <w:tc>
          <w:tcPr>
            <w:tcW w:w="776" w:type="dxa"/>
            <w:tcBorders>
              <w:top w:val="single" w:sz="4" w:space="0" w:color="auto"/>
              <w:left w:val="single" w:sz="4" w:space="0" w:color="auto"/>
              <w:bottom w:val="single" w:sz="4" w:space="0" w:color="auto"/>
              <w:right w:val="single" w:sz="4" w:space="0" w:color="auto"/>
            </w:tcBorders>
            <w:shd w:val="clear" w:color="auto" w:fill="auto"/>
            <w:hideMark/>
          </w:tcPr>
          <w:p w14:paraId="00EB5C2D" w14:textId="77777777" w:rsidR="000C0190" w:rsidRPr="000C0190" w:rsidRDefault="000C0190" w:rsidP="000C0190">
            <w:pPr>
              <w:jc w:val="center"/>
              <w:rPr>
                <w:sz w:val="20"/>
                <w:szCs w:val="20"/>
              </w:rPr>
            </w:pPr>
            <w:r w:rsidRPr="000C0190">
              <w:rPr>
                <w:sz w:val="20"/>
                <w:szCs w:val="20"/>
              </w:rPr>
              <w:t xml:space="preserve">Номер </w:t>
            </w:r>
          </w:p>
        </w:tc>
        <w:tc>
          <w:tcPr>
            <w:tcW w:w="2338" w:type="dxa"/>
            <w:tcBorders>
              <w:top w:val="single" w:sz="4" w:space="0" w:color="auto"/>
              <w:left w:val="nil"/>
              <w:bottom w:val="single" w:sz="4" w:space="0" w:color="auto"/>
              <w:right w:val="single" w:sz="4" w:space="0" w:color="auto"/>
            </w:tcBorders>
            <w:shd w:val="clear" w:color="auto" w:fill="auto"/>
            <w:hideMark/>
          </w:tcPr>
          <w:p w14:paraId="603BE983" w14:textId="77777777" w:rsidR="000C0190" w:rsidRPr="000C0190" w:rsidRDefault="000C0190" w:rsidP="000C0190">
            <w:pPr>
              <w:jc w:val="center"/>
              <w:rPr>
                <w:sz w:val="20"/>
                <w:szCs w:val="20"/>
              </w:rPr>
            </w:pPr>
            <w:r w:rsidRPr="000C0190">
              <w:rPr>
                <w:sz w:val="20"/>
                <w:szCs w:val="20"/>
              </w:rPr>
              <w:t>Местоположение</w:t>
            </w:r>
          </w:p>
        </w:tc>
        <w:tc>
          <w:tcPr>
            <w:tcW w:w="1859" w:type="dxa"/>
            <w:tcBorders>
              <w:top w:val="single" w:sz="4" w:space="0" w:color="auto"/>
              <w:left w:val="nil"/>
              <w:bottom w:val="single" w:sz="4" w:space="0" w:color="auto"/>
              <w:right w:val="single" w:sz="4" w:space="0" w:color="auto"/>
            </w:tcBorders>
            <w:shd w:val="clear" w:color="auto" w:fill="auto"/>
            <w:hideMark/>
          </w:tcPr>
          <w:p w14:paraId="757A2526" w14:textId="77777777" w:rsidR="000C0190" w:rsidRPr="000C0190" w:rsidRDefault="000C0190" w:rsidP="000C0190">
            <w:pPr>
              <w:jc w:val="center"/>
              <w:rPr>
                <w:sz w:val="20"/>
                <w:szCs w:val="20"/>
              </w:rPr>
            </w:pPr>
            <w:r w:rsidRPr="000C0190">
              <w:rPr>
                <w:sz w:val="20"/>
                <w:szCs w:val="20"/>
              </w:rPr>
              <w:t>Тип жилой застройки</w:t>
            </w:r>
          </w:p>
        </w:tc>
        <w:tc>
          <w:tcPr>
            <w:tcW w:w="1140" w:type="dxa"/>
            <w:tcBorders>
              <w:top w:val="single" w:sz="4" w:space="0" w:color="auto"/>
              <w:left w:val="nil"/>
              <w:bottom w:val="single" w:sz="4" w:space="0" w:color="auto"/>
              <w:right w:val="single" w:sz="4" w:space="0" w:color="auto"/>
            </w:tcBorders>
            <w:shd w:val="clear" w:color="auto" w:fill="auto"/>
            <w:hideMark/>
          </w:tcPr>
          <w:p w14:paraId="69F010F2" w14:textId="77777777" w:rsidR="000C0190" w:rsidRPr="000C0190" w:rsidRDefault="000C0190" w:rsidP="000C0190">
            <w:pPr>
              <w:jc w:val="center"/>
              <w:rPr>
                <w:sz w:val="20"/>
                <w:szCs w:val="20"/>
              </w:rPr>
            </w:pPr>
            <w:proofErr w:type="gramStart"/>
            <w:r w:rsidRPr="000C0190">
              <w:rPr>
                <w:sz w:val="20"/>
                <w:szCs w:val="20"/>
              </w:rPr>
              <w:t>Терри-тория</w:t>
            </w:r>
            <w:proofErr w:type="gramEnd"/>
            <w:r w:rsidRPr="000C0190">
              <w:rPr>
                <w:sz w:val="20"/>
                <w:szCs w:val="20"/>
              </w:rPr>
              <w:t>, га</w:t>
            </w:r>
          </w:p>
        </w:tc>
        <w:tc>
          <w:tcPr>
            <w:tcW w:w="2740" w:type="dxa"/>
            <w:tcBorders>
              <w:top w:val="single" w:sz="4" w:space="0" w:color="auto"/>
              <w:left w:val="nil"/>
              <w:bottom w:val="single" w:sz="4" w:space="0" w:color="auto"/>
              <w:right w:val="single" w:sz="4" w:space="0" w:color="auto"/>
            </w:tcBorders>
            <w:shd w:val="clear" w:color="auto" w:fill="auto"/>
            <w:hideMark/>
          </w:tcPr>
          <w:p w14:paraId="39C714B7" w14:textId="77777777" w:rsidR="000C0190" w:rsidRPr="000C0190" w:rsidRDefault="000C0190" w:rsidP="000C0190">
            <w:pPr>
              <w:jc w:val="center"/>
              <w:rPr>
                <w:sz w:val="20"/>
                <w:szCs w:val="20"/>
              </w:rPr>
            </w:pPr>
            <w:r w:rsidRPr="000C0190">
              <w:rPr>
                <w:sz w:val="20"/>
                <w:szCs w:val="20"/>
              </w:rPr>
              <w:t>Основание для размещения жилой застройки</w:t>
            </w:r>
          </w:p>
        </w:tc>
        <w:tc>
          <w:tcPr>
            <w:tcW w:w="1600" w:type="dxa"/>
            <w:tcBorders>
              <w:top w:val="single" w:sz="4" w:space="0" w:color="auto"/>
              <w:left w:val="nil"/>
              <w:bottom w:val="single" w:sz="4" w:space="0" w:color="auto"/>
              <w:right w:val="single" w:sz="4" w:space="0" w:color="auto"/>
            </w:tcBorders>
            <w:shd w:val="clear" w:color="auto" w:fill="auto"/>
            <w:hideMark/>
          </w:tcPr>
          <w:p w14:paraId="2572938A" w14:textId="77777777" w:rsidR="000C0190" w:rsidRPr="000C0190" w:rsidRDefault="000C0190" w:rsidP="000C0190">
            <w:pPr>
              <w:jc w:val="center"/>
              <w:rPr>
                <w:sz w:val="20"/>
                <w:szCs w:val="20"/>
              </w:rPr>
            </w:pPr>
            <w:r w:rsidRPr="000C0190">
              <w:rPr>
                <w:sz w:val="20"/>
                <w:szCs w:val="20"/>
              </w:rPr>
              <w:t xml:space="preserve">Планируемый жилищный фонд, </w:t>
            </w:r>
            <w:proofErr w:type="spellStart"/>
            <w:r w:rsidRPr="000C0190">
              <w:rPr>
                <w:sz w:val="20"/>
                <w:szCs w:val="20"/>
              </w:rPr>
              <w:t>тыс.</w:t>
            </w:r>
            <w:proofErr w:type="gramStart"/>
            <w:r w:rsidRPr="000C0190">
              <w:rPr>
                <w:sz w:val="20"/>
                <w:szCs w:val="20"/>
              </w:rPr>
              <w:t>кв.м</w:t>
            </w:r>
            <w:proofErr w:type="spellEnd"/>
            <w:proofErr w:type="gramEnd"/>
          </w:p>
        </w:tc>
        <w:tc>
          <w:tcPr>
            <w:tcW w:w="1520" w:type="dxa"/>
            <w:tcBorders>
              <w:top w:val="single" w:sz="4" w:space="0" w:color="auto"/>
              <w:left w:val="nil"/>
              <w:bottom w:val="single" w:sz="4" w:space="0" w:color="auto"/>
              <w:right w:val="single" w:sz="4" w:space="0" w:color="auto"/>
            </w:tcBorders>
            <w:shd w:val="clear" w:color="auto" w:fill="auto"/>
            <w:hideMark/>
          </w:tcPr>
          <w:p w14:paraId="3792CD8E" w14:textId="77777777" w:rsidR="000C0190" w:rsidRPr="000C0190" w:rsidRDefault="000C0190" w:rsidP="000C0190">
            <w:pPr>
              <w:jc w:val="center"/>
              <w:rPr>
                <w:sz w:val="20"/>
                <w:szCs w:val="20"/>
              </w:rPr>
            </w:pPr>
            <w:r w:rsidRPr="000C0190">
              <w:rPr>
                <w:sz w:val="20"/>
                <w:szCs w:val="20"/>
              </w:rPr>
              <w:t>Планируемое население, тыс. чел.</w:t>
            </w:r>
          </w:p>
        </w:tc>
        <w:tc>
          <w:tcPr>
            <w:tcW w:w="2197" w:type="dxa"/>
            <w:tcBorders>
              <w:top w:val="single" w:sz="4" w:space="0" w:color="auto"/>
              <w:left w:val="nil"/>
              <w:bottom w:val="single" w:sz="4" w:space="0" w:color="auto"/>
              <w:right w:val="single" w:sz="4" w:space="0" w:color="auto"/>
            </w:tcBorders>
            <w:shd w:val="clear" w:color="auto" w:fill="auto"/>
            <w:hideMark/>
          </w:tcPr>
          <w:p w14:paraId="15E491D0" w14:textId="77777777" w:rsidR="000C0190" w:rsidRPr="000C0190" w:rsidRDefault="000C0190" w:rsidP="000C0190">
            <w:pPr>
              <w:jc w:val="center"/>
              <w:rPr>
                <w:sz w:val="20"/>
                <w:szCs w:val="20"/>
              </w:rPr>
            </w:pPr>
            <w:r w:rsidRPr="000C0190">
              <w:rPr>
                <w:sz w:val="20"/>
                <w:szCs w:val="20"/>
              </w:rPr>
              <w:t>Очерёдность</w:t>
            </w:r>
          </w:p>
        </w:tc>
      </w:tr>
      <w:tr w:rsidR="000C0190" w:rsidRPr="000C0190" w14:paraId="6BC276AE" w14:textId="77777777" w:rsidTr="00FA5195">
        <w:trPr>
          <w:trHeight w:val="788"/>
        </w:trPr>
        <w:tc>
          <w:tcPr>
            <w:tcW w:w="776" w:type="dxa"/>
            <w:tcBorders>
              <w:top w:val="nil"/>
              <w:left w:val="single" w:sz="4" w:space="0" w:color="auto"/>
              <w:bottom w:val="single" w:sz="4" w:space="0" w:color="auto"/>
              <w:right w:val="single" w:sz="4" w:space="0" w:color="auto"/>
            </w:tcBorders>
            <w:shd w:val="clear" w:color="auto" w:fill="auto"/>
            <w:vAlign w:val="center"/>
            <w:hideMark/>
          </w:tcPr>
          <w:p w14:paraId="1B05B408" w14:textId="77777777" w:rsidR="000C0190" w:rsidRPr="000C0190" w:rsidRDefault="000C0190" w:rsidP="000C0190">
            <w:pPr>
              <w:jc w:val="center"/>
              <w:rPr>
                <w:sz w:val="24"/>
              </w:rPr>
            </w:pPr>
            <w:r w:rsidRPr="000C0190">
              <w:rPr>
                <w:sz w:val="24"/>
              </w:rPr>
              <w:t>1</w:t>
            </w:r>
          </w:p>
        </w:tc>
        <w:tc>
          <w:tcPr>
            <w:tcW w:w="2338" w:type="dxa"/>
            <w:tcBorders>
              <w:top w:val="nil"/>
              <w:left w:val="nil"/>
              <w:bottom w:val="single" w:sz="4" w:space="0" w:color="auto"/>
              <w:right w:val="single" w:sz="4" w:space="0" w:color="auto"/>
            </w:tcBorders>
            <w:shd w:val="clear" w:color="auto" w:fill="auto"/>
            <w:vAlign w:val="center"/>
            <w:hideMark/>
          </w:tcPr>
          <w:p w14:paraId="44D86090" w14:textId="77777777" w:rsidR="000C0190" w:rsidRPr="000C0190" w:rsidRDefault="000C0190" w:rsidP="000C0190">
            <w:pPr>
              <w:jc w:val="left"/>
              <w:rPr>
                <w:sz w:val="24"/>
              </w:rPr>
            </w:pPr>
            <w:r w:rsidRPr="000C0190">
              <w:rPr>
                <w:sz w:val="24"/>
              </w:rPr>
              <w:t>ГО Молодёжный</w:t>
            </w:r>
          </w:p>
        </w:tc>
        <w:tc>
          <w:tcPr>
            <w:tcW w:w="1859" w:type="dxa"/>
            <w:tcBorders>
              <w:top w:val="nil"/>
              <w:left w:val="nil"/>
              <w:bottom w:val="single" w:sz="4" w:space="0" w:color="auto"/>
              <w:right w:val="single" w:sz="4" w:space="0" w:color="auto"/>
            </w:tcBorders>
            <w:shd w:val="clear" w:color="auto" w:fill="auto"/>
            <w:vAlign w:val="center"/>
            <w:hideMark/>
          </w:tcPr>
          <w:p w14:paraId="3BFD3CFE" w14:textId="77777777" w:rsidR="000C0190" w:rsidRPr="000C0190" w:rsidRDefault="000C0190" w:rsidP="000C0190">
            <w:pPr>
              <w:jc w:val="center"/>
              <w:rPr>
                <w:sz w:val="24"/>
              </w:rPr>
            </w:pPr>
            <w:proofErr w:type="spellStart"/>
            <w:r w:rsidRPr="000C0190">
              <w:rPr>
                <w:sz w:val="24"/>
              </w:rPr>
              <w:t>Среднеэтажная</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7D19BD74" w14:textId="77777777" w:rsidR="000C0190" w:rsidRPr="000C0190" w:rsidRDefault="000C0190" w:rsidP="000C0190">
            <w:pPr>
              <w:jc w:val="center"/>
              <w:rPr>
                <w:sz w:val="24"/>
              </w:rPr>
            </w:pPr>
            <w:r w:rsidRPr="000C0190">
              <w:rPr>
                <w:sz w:val="24"/>
              </w:rPr>
              <w:t>12,32</w:t>
            </w:r>
          </w:p>
        </w:tc>
        <w:tc>
          <w:tcPr>
            <w:tcW w:w="2740" w:type="dxa"/>
            <w:tcBorders>
              <w:top w:val="nil"/>
              <w:left w:val="nil"/>
              <w:bottom w:val="single" w:sz="4" w:space="0" w:color="auto"/>
              <w:right w:val="single" w:sz="4" w:space="0" w:color="auto"/>
            </w:tcBorders>
            <w:shd w:val="clear" w:color="auto" w:fill="auto"/>
            <w:vAlign w:val="center"/>
            <w:hideMark/>
          </w:tcPr>
          <w:p w14:paraId="5F85FB88" w14:textId="77777777" w:rsidR="000C0190" w:rsidRPr="000C0190" w:rsidRDefault="000C0190" w:rsidP="000C0190">
            <w:pPr>
              <w:jc w:val="left"/>
              <w:rPr>
                <w:sz w:val="24"/>
              </w:rPr>
            </w:pPr>
            <w:r w:rsidRPr="000C0190">
              <w:rPr>
                <w:sz w:val="24"/>
              </w:rPr>
              <w:t>предложение администрации</w:t>
            </w:r>
          </w:p>
        </w:tc>
        <w:tc>
          <w:tcPr>
            <w:tcW w:w="1600" w:type="dxa"/>
            <w:tcBorders>
              <w:top w:val="nil"/>
              <w:left w:val="nil"/>
              <w:bottom w:val="single" w:sz="4" w:space="0" w:color="auto"/>
              <w:right w:val="single" w:sz="4" w:space="0" w:color="auto"/>
            </w:tcBorders>
            <w:shd w:val="clear" w:color="auto" w:fill="auto"/>
            <w:noWrap/>
            <w:vAlign w:val="center"/>
            <w:hideMark/>
          </w:tcPr>
          <w:p w14:paraId="320F7BEE" w14:textId="77777777" w:rsidR="000C0190" w:rsidRPr="000C0190" w:rsidRDefault="000C0190" w:rsidP="000C0190">
            <w:pPr>
              <w:jc w:val="center"/>
              <w:rPr>
                <w:color w:val="000000"/>
                <w:sz w:val="24"/>
              </w:rPr>
            </w:pPr>
            <w:r w:rsidRPr="000C0190">
              <w:rPr>
                <w:color w:val="000000"/>
                <w:sz w:val="24"/>
              </w:rPr>
              <w:t>47,88</w:t>
            </w:r>
          </w:p>
        </w:tc>
        <w:tc>
          <w:tcPr>
            <w:tcW w:w="1520" w:type="dxa"/>
            <w:tcBorders>
              <w:top w:val="nil"/>
              <w:left w:val="nil"/>
              <w:bottom w:val="single" w:sz="4" w:space="0" w:color="auto"/>
              <w:right w:val="single" w:sz="4" w:space="0" w:color="auto"/>
            </w:tcBorders>
            <w:shd w:val="clear" w:color="auto" w:fill="auto"/>
            <w:vAlign w:val="center"/>
            <w:hideMark/>
          </w:tcPr>
          <w:p w14:paraId="1712260A" w14:textId="77777777" w:rsidR="000C0190" w:rsidRPr="000C0190" w:rsidRDefault="000C0190" w:rsidP="000C0190">
            <w:pPr>
              <w:jc w:val="center"/>
              <w:rPr>
                <w:sz w:val="24"/>
              </w:rPr>
            </w:pPr>
            <w:r w:rsidRPr="000C0190">
              <w:rPr>
                <w:sz w:val="24"/>
              </w:rPr>
              <w:t>1,71</w:t>
            </w:r>
          </w:p>
        </w:tc>
        <w:tc>
          <w:tcPr>
            <w:tcW w:w="2197" w:type="dxa"/>
            <w:tcBorders>
              <w:top w:val="nil"/>
              <w:left w:val="single" w:sz="4" w:space="0" w:color="auto"/>
              <w:bottom w:val="single" w:sz="4" w:space="0" w:color="auto"/>
              <w:right w:val="single" w:sz="4" w:space="0" w:color="auto"/>
            </w:tcBorders>
            <w:shd w:val="clear" w:color="auto" w:fill="auto"/>
            <w:vAlign w:val="center"/>
            <w:hideMark/>
          </w:tcPr>
          <w:p w14:paraId="2E4A1989" w14:textId="77777777" w:rsidR="000C0190" w:rsidRPr="000C0190" w:rsidRDefault="000C0190" w:rsidP="000C0190">
            <w:pPr>
              <w:jc w:val="left"/>
              <w:rPr>
                <w:sz w:val="24"/>
              </w:rPr>
            </w:pPr>
            <w:r w:rsidRPr="000C0190">
              <w:rPr>
                <w:sz w:val="24"/>
              </w:rPr>
              <w:t>Расчетный срок (2038 год)</w:t>
            </w:r>
          </w:p>
        </w:tc>
      </w:tr>
      <w:tr w:rsidR="000C0190" w:rsidRPr="000C0190" w14:paraId="05D3067B" w14:textId="77777777" w:rsidTr="00FA5195">
        <w:trPr>
          <w:trHeight w:val="428"/>
        </w:trPr>
        <w:tc>
          <w:tcPr>
            <w:tcW w:w="497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E4FF037" w14:textId="77777777" w:rsidR="000C0190" w:rsidRPr="000C0190" w:rsidRDefault="000C0190" w:rsidP="000C0190">
            <w:pPr>
              <w:jc w:val="center"/>
              <w:rPr>
                <w:b/>
                <w:bCs/>
                <w:sz w:val="24"/>
              </w:rPr>
            </w:pPr>
            <w:r w:rsidRPr="000C0190">
              <w:rPr>
                <w:b/>
                <w:bCs/>
                <w:sz w:val="24"/>
              </w:rPr>
              <w:t>Всего</w:t>
            </w:r>
          </w:p>
        </w:tc>
        <w:tc>
          <w:tcPr>
            <w:tcW w:w="1140" w:type="dxa"/>
            <w:tcBorders>
              <w:top w:val="nil"/>
              <w:left w:val="nil"/>
              <w:bottom w:val="single" w:sz="4" w:space="0" w:color="auto"/>
              <w:right w:val="single" w:sz="4" w:space="0" w:color="auto"/>
            </w:tcBorders>
            <w:shd w:val="clear" w:color="auto" w:fill="auto"/>
            <w:noWrap/>
            <w:vAlign w:val="center"/>
            <w:hideMark/>
          </w:tcPr>
          <w:p w14:paraId="7BBF4352" w14:textId="77777777" w:rsidR="000C0190" w:rsidRPr="000C0190" w:rsidRDefault="000C0190" w:rsidP="000C0190">
            <w:pPr>
              <w:jc w:val="center"/>
              <w:rPr>
                <w:b/>
                <w:bCs/>
                <w:sz w:val="24"/>
              </w:rPr>
            </w:pPr>
            <w:r w:rsidRPr="000C0190">
              <w:rPr>
                <w:b/>
                <w:bCs/>
                <w:sz w:val="24"/>
              </w:rPr>
              <w:t>12,32</w:t>
            </w:r>
          </w:p>
        </w:tc>
        <w:tc>
          <w:tcPr>
            <w:tcW w:w="2740" w:type="dxa"/>
            <w:tcBorders>
              <w:top w:val="nil"/>
              <w:left w:val="nil"/>
              <w:bottom w:val="single" w:sz="4" w:space="0" w:color="auto"/>
              <w:right w:val="single" w:sz="4" w:space="0" w:color="auto"/>
            </w:tcBorders>
            <w:shd w:val="clear" w:color="auto" w:fill="auto"/>
            <w:noWrap/>
            <w:vAlign w:val="bottom"/>
            <w:hideMark/>
          </w:tcPr>
          <w:p w14:paraId="73869CB8" w14:textId="77777777" w:rsidR="000C0190" w:rsidRPr="000C0190" w:rsidRDefault="000C0190" w:rsidP="000C0190">
            <w:pPr>
              <w:jc w:val="left"/>
              <w:rPr>
                <w:sz w:val="24"/>
              </w:rPr>
            </w:pPr>
            <w:r w:rsidRPr="000C0190">
              <w:rPr>
                <w:sz w:val="24"/>
              </w:rPr>
              <w:t> </w:t>
            </w:r>
          </w:p>
        </w:tc>
        <w:tc>
          <w:tcPr>
            <w:tcW w:w="1600" w:type="dxa"/>
            <w:tcBorders>
              <w:top w:val="nil"/>
              <w:left w:val="nil"/>
              <w:bottom w:val="single" w:sz="4" w:space="0" w:color="auto"/>
              <w:right w:val="single" w:sz="4" w:space="0" w:color="auto"/>
            </w:tcBorders>
            <w:shd w:val="clear" w:color="auto" w:fill="auto"/>
            <w:noWrap/>
            <w:vAlign w:val="center"/>
            <w:hideMark/>
          </w:tcPr>
          <w:p w14:paraId="0E372978" w14:textId="77777777" w:rsidR="000C0190" w:rsidRPr="000C0190" w:rsidRDefault="000C0190" w:rsidP="000C0190">
            <w:pPr>
              <w:jc w:val="center"/>
              <w:rPr>
                <w:b/>
                <w:bCs/>
                <w:sz w:val="24"/>
              </w:rPr>
            </w:pPr>
            <w:r w:rsidRPr="000C0190">
              <w:rPr>
                <w:b/>
                <w:bCs/>
                <w:sz w:val="24"/>
              </w:rPr>
              <w:t>47,88</w:t>
            </w:r>
          </w:p>
        </w:tc>
        <w:tc>
          <w:tcPr>
            <w:tcW w:w="1520" w:type="dxa"/>
            <w:tcBorders>
              <w:top w:val="nil"/>
              <w:left w:val="nil"/>
              <w:bottom w:val="single" w:sz="4" w:space="0" w:color="auto"/>
              <w:right w:val="single" w:sz="4" w:space="0" w:color="auto"/>
            </w:tcBorders>
            <w:shd w:val="clear" w:color="auto" w:fill="auto"/>
            <w:noWrap/>
            <w:vAlign w:val="center"/>
            <w:hideMark/>
          </w:tcPr>
          <w:p w14:paraId="753EA659" w14:textId="77777777" w:rsidR="000C0190" w:rsidRPr="000C0190" w:rsidRDefault="000C0190" w:rsidP="000C0190">
            <w:pPr>
              <w:jc w:val="center"/>
              <w:rPr>
                <w:b/>
                <w:bCs/>
                <w:sz w:val="24"/>
              </w:rPr>
            </w:pPr>
            <w:r w:rsidRPr="000C0190">
              <w:rPr>
                <w:b/>
                <w:bCs/>
                <w:sz w:val="24"/>
              </w:rPr>
              <w:t>1,71</w:t>
            </w:r>
          </w:p>
        </w:tc>
        <w:tc>
          <w:tcPr>
            <w:tcW w:w="2197" w:type="dxa"/>
            <w:tcBorders>
              <w:top w:val="nil"/>
              <w:left w:val="single" w:sz="4" w:space="0" w:color="auto"/>
              <w:bottom w:val="single" w:sz="4" w:space="0" w:color="auto"/>
              <w:right w:val="single" w:sz="4" w:space="0" w:color="auto"/>
            </w:tcBorders>
            <w:shd w:val="clear" w:color="auto" w:fill="auto"/>
            <w:noWrap/>
            <w:vAlign w:val="bottom"/>
            <w:hideMark/>
          </w:tcPr>
          <w:p w14:paraId="7F80A8A7" w14:textId="77777777" w:rsidR="000C0190" w:rsidRPr="000C0190" w:rsidRDefault="000C0190" w:rsidP="000C0190">
            <w:pPr>
              <w:jc w:val="left"/>
              <w:rPr>
                <w:b/>
                <w:bCs/>
                <w:color w:val="FF0000"/>
                <w:sz w:val="24"/>
              </w:rPr>
            </w:pPr>
          </w:p>
        </w:tc>
      </w:tr>
    </w:tbl>
    <w:p w14:paraId="0BAC613F" w14:textId="77777777" w:rsidR="000C0190" w:rsidRPr="000C0190" w:rsidRDefault="000C0190" w:rsidP="000C0190">
      <w:pPr>
        <w:jc w:val="left"/>
        <w:rPr>
          <w:bCs/>
          <w:noProof/>
          <w:kern w:val="28"/>
          <w:sz w:val="24"/>
          <w:szCs w:val="32"/>
        </w:rPr>
      </w:pPr>
    </w:p>
    <w:p w14:paraId="6F1B6914" w14:textId="77777777" w:rsidR="000C0190" w:rsidRPr="000C0190" w:rsidRDefault="000C0190" w:rsidP="000C0190">
      <w:pPr>
        <w:ind w:right="-79" w:firstLine="720"/>
        <w:jc w:val="center"/>
        <w:rPr>
          <w:bCs/>
          <w:noProof/>
          <w:kern w:val="28"/>
          <w:szCs w:val="28"/>
        </w:rPr>
      </w:pPr>
      <w:r w:rsidRPr="000C0190">
        <w:rPr>
          <w:bCs/>
          <w:noProof/>
          <w:kern w:val="28"/>
          <w:szCs w:val="28"/>
        </w:rPr>
        <w:t>Динамика жилищного фонда и населения городского округа Молодёжный</w:t>
      </w:r>
    </w:p>
    <w:p w14:paraId="099B1124" w14:textId="77777777" w:rsidR="000C0190" w:rsidRPr="000C0190" w:rsidRDefault="000C0190" w:rsidP="000C0190">
      <w:pPr>
        <w:ind w:right="-79" w:firstLine="720"/>
        <w:jc w:val="right"/>
        <w:rPr>
          <w:bCs/>
          <w:noProof/>
          <w:kern w:val="28"/>
          <w:szCs w:val="28"/>
        </w:rPr>
      </w:pPr>
      <w:r w:rsidRPr="000C0190">
        <w:rPr>
          <w:bCs/>
          <w:noProof/>
          <w:kern w:val="28"/>
          <w:szCs w:val="28"/>
        </w:rPr>
        <w:t xml:space="preserve">Таблица </w:t>
      </w:r>
      <w:r>
        <w:rPr>
          <w:bCs/>
          <w:kern w:val="28"/>
          <w:szCs w:val="28"/>
        </w:rPr>
        <w:t>1</w:t>
      </w:r>
      <w:r w:rsidRPr="000C0190">
        <w:rPr>
          <w:bCs/>
          <w:kern w:val="28"/>
          <w:szCs w:val="28"/>
        </w:rPr>
        <w:t>.</w:t>
      </w:r>
      <w:r>
        <w:rPr>
          <w:bCs/>
          <w:kern w:val="28"/>
          <w:szCs w:val="28"/>
        </w:rPr>
        <w:t>4</w:t>
      </w:r>
      <w:r w:rsidRPr="000C0190">
        <w:rPr>
          <w:bCs/>
          <w:kern w:val="28"/>
          <w:szCs w:val="28"/>
        </w:rPr>
        <w:t>.</w:t>
      </w:r>
      <w:r>
        <w:rPr>
          <w:bCs/>
          <w:kern w:val="28"/>
          <w:szCs w:val="28"/>
        </w:rPr>
        <w:t>4</w:t>
      </w:r>
      <w:r w:rsidRPr="000C0190">
        <w:rPr>
          <w:bCs/>
          <w:kern w:val="28"/>
          <w:szCs w:val="28"/>
        </w:rPr>
        <w:t>.</w:t>
      </w:r>
    </w:p>
    <w:tbl>
      <w:tblPr>
        <w:tblW w:w="14200" w:type="dxa"/>
        <w:tblInd w:w="113" w:type="dxa"/>
        <w:tblLook w:val="04A0" w:firstRow="1" w:lastRow="0" w:firstColumn="1" w:lastColumn="0" w:noHBand="0" w:noVBand="1"/>
      </w:tblPr>
      <w:tblGrid>
        <w:gridCol w:w="1852"/>
        <w:gridCol w:w="1312"/>
        <w:gridCol w:w="1264"/>
        <w:gridCol w:w="1512"/>
        <w:gridCol w:w="798"/>
        <w:gridCol w:w="1312"/>
        <w:gridCol w:w="1264"/>
        <w:gridCol w:w="1512"/>
        <w:gridCol w:w="798"/>
        <w:gridCol w:w="1312"/>
        <w:gridCol w:w="1264"/>
      </w:tblGrid>
      <w:tr w:rsidR="000C0190" w:rsidRPr="000C0190" w14:paraId="01E6419C" w14:textId="77777777" w:rsidTr="00FA5195">
        <w:trPr>
          <w:trHeight w:val="585"/>
        </w:trPr>
        <w:tc>
          <w:tcPr>
            <w:tcW w:w="1852"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1CED42B6" w14:textId="77777777" w:rsidR="000C0190" w:rsidRPr="000C0190" w:rsidRDefault="000C0190" w:rsidP="000C0190">
            <w:pPr>
              <w:jc w:val="center"/>
              <w:rPr>
                <w:sz w:val="22"/>
                <w:szCs w:val="22"/>
              </w:rPr>
            </w:pPr>
            <w:r w:rsidRPr="000C0190">
              <w:rPr>
                <w:sz w:val="22"/>
                <w:szCs w:val="22"/>
              </w:rPr>
              <w:t>Жилищный фонд по населённым пунктам</w:t>
            </w:r>
          </w:p>
        </w:tc>
        <w:tc>
          <w:tcPr>
            <w:tcW w:w="2576" w:type="dxa"/>
            <w:gridSpan w:val="2"/>
            <w:tcBorders>
              <w:top w:val="single" w:sz="4" w:space="0" w:color="auto"/>
              <w:left w:val="nil"/>
              <w:bottom w:val="single" w:sz="4" w:space="0" w:color="auto"/>
              <w:right w:val="single" w:sz="4" w:space="0" w:color="auto"/>
            </w:tcBorders>
            <w:shd w:val="clear" w:color="auto" w:fill="auto"/>
            <w:hideMark/>
          </w:tcPr>
          <w:p w14:paraId="5524EF2C" w14:textId="77777777" w:rsidR="000C0190" w:rsidRPr="000C0190" w:rsidRDefault="000C0190" w:rsidP="000C0190">
            <w:pPr>
              <w:jc w:val="center"/>
              <w:rPr>
                <w:sz w:val="22"/>
                <w:szCs w:val="22"/>
              </w:rPr>
            </w:pPr>
            <w:r w:rsidRPr="000C0190">
              <w:rPr>
                <w:sz w:val="22"/>
                <w:szCs w:val="22"/>
              </w:rPr>
              <w:t>Существующее положение</w:t>
            </w:r>
          </w:p>
        </w:tc>
        <w:tc>
          <w:tcPr>
            <w:tcW w:w="4886" w:type="dxa"/>
            <w:gridSpan w:val="4"/>
            <w:tcBorders>
              <w:top w:val="single" w:sz="4" w:space="0" w:color="auto"/>
              <w:left w:val="nil"/>
              <w:bottom w:val="single" w:sz="4" w:space="0" w:color="auto"/>
              <w:right w:val="single" w:sz="4" w:space="0" w:color="auto"/>
            </w:tcBorders>
            <w:shd w:val="clear" w:color="auto" w:fill="auto"/>
            <w:hideMark/>
          </w:tcPr>
          <w:p w14:paraId="04F84786" w14:textId="77777777" w:rsidR="000C0190" w:rsidRPr="000C0190" w:rsidRDefault="000C0190" w:rsidP="000C0190">
            <w:pPr>
              <w:jc w:val="center"/>
              <w:rPr>
                <w:sz w:val="22"/>
                <w:szCs w:val="22"/>
              </w:rPr>
            </w:pPr>
            <w:r w:rsidRPr="000C0190">
              <w:rPr>
                <w:sz w:val="22"/>
                <w:szCs w:val="22"/>
              </w:rPr>
              <w:t>Первая очередь 202</w:t>
            </w:r>
            <w:r>
              <w:rPr>
                <w:sz w:val="22"/>
                <w:szCs w:val="22"/>
              </w:rPr>
              <w:t>6</w:t>
            </w:r>
            <w:r w:rsidRPr="000C0190">
              <w:rPr>
                <w:sz w:val="22"/>
                <w:szCs w:val="22"/>
              </w:rPr>
              <w:t xml:space="preserve"> год </w:t>
            </w:r>
          </w:p>
        </w:tc>
        <w:tc>
          <w:tcPr>
            <w:tcW w:w="4886" w:type="dxa"/>
            <w:gridSpan w:val="4"/>
            <w:tcBorders>
              <w:top w:val="single" w:sz="4" w:space="0" w:color="auto"/>
              <w:left w:val="nil"/>
              <w:bottom w:val="single" w:sz="4" w:space="0" w:color="auto"/>
              <w:right w:val="single" w:sz="4" w:space="0" w:color="auto"/>
            </w:tcBorders>
            <w:shd w:val="clear" w:color="auto" w:fill="auto"/>
            <w:hideMark/>
          </w:tcPr>
          <w:p w14:paraId="43DC9FAB" w14:textId="77777777" w:rsidR="000C0190" w:rsidRPr="000C0190" w:rsidRDefault="000C0190" w:rsidP="000C0190">
            <w:pPr>
              <w:jc w:val="center"/>
              <w:rPr>
                <w:sz w:val="22"/>
                <w:szCs w:val="22"/>
              </w:rPr>
            </w:pPr>
            <w:r w:rsidRPr="000C0190">
              <w:rPr>
                <w:sz w:val="22"/>
                <w:szCs w:val="22"/>
              </w:rPr>
              <w:t>Расчётный срок 203</w:t>
            </w:r>
            <w:r>
              <w:rPr>
                <w:sz w:val="22"/>
                <w:szCs w:val="22"/>
              </w:rPr>
              <w:t>5</w:t>
            </w:r>
            <w:r w:rsidRPr="000C0190">
              <w:rPr>
                <w:sz w:val="22"/>
                <w:szCs w:val="22"/>
              </w:rPr>
              <w:t xml:space="preserve"> год (в том числе расчётный период)</w:t>
            </w:r>
          </w:p>
        </w:tc>
      </w:tr>
      <w:tr w:rsidR="000C0190" w:rsidRPr="000C0190" w14:paraId="3E5846BA" w14:textId="77777777" w:rsidTr="00FA5195">
        <w:trPr>
          <w:trHeight w:val="1390"/>
        </w:trPr>
        <w:tc>
          <w:tcPr>
            <w:tcW w:w="1852" w:type="dxa"/>
            <w:vMerge/>
            <w:tcBorders>
              <w:top w:val="single" w:sz="4" w:space="0" w:color="auto"/>
              <w:left w:val="single" w:sz="4" w:space="0" w:color="auto"/>
              <w:bottom w:val="single" w:sz="4" w:space="0" w:color="000000"/>
              <w:right w:val="single" w:sz="4" w:space="0" w:color="auto"/>
            </w:tcBorders>
            <w:vAlign w:val="center"/>
            <w:hideMark/>
          </w:tcPr>
          <w:p w14:paraId="796FB305" w14:textId="77777777" w:rsidR="000C0190" w:rsidRPr="000C0190" w:rsidRDefault="000C0190" w:rsidP="000C0190">
            <w:pPr>
              <w:jc w:val="left"/>
              <w:rPr>
                <w:sz w:val="22"/>
                <w:szCs w:val="22"/>
              </w:rPr>
            </w:pPr>
          </w:p>
        </w:tc>
        <w:tc>
          <w:tcPr>
            <w:tcW w:w="1312" w:type="dxa"/>
            <w:tcBorders>
              <w:top w:val="nil"/>
              <w:left w:val="nil"/>
              <w:bottom w:val="single" w:sz="4" w:space="0" w:color="auto"/>
              <w:right w:val="single" w:sz="4" w:space="0" w:color="auto"/>
            </w:tcBorders>
            <w:shd w:val="clear" w:color="auto" w:fill="auto"/>
            <w:hideMark/>
          </w:tcPr>
          <w:p w14:paraId="4D33AD3F" w14:textId="77777777" w:rsidR="000C0190" w:rsidRPr="000C0190" w:rsidRDefault="000C0190" w:rsidP="000C0190">
            <w:pPr>
              <w:jc w:val="center"/>
              <w:rPr>
                <w:sz w:val="22"/>
                <w:szCs w:val="22"/>
              </w:rPr>
            </w:pPr>
            <w:r w:rsidRPr="000C0190">
              <w:rPr>
                <w:sz w:val="22"/>
                <w:szCs w:val="22"/>
              </w:rPr>
              <w:t>Жилищный фонд, тыс. кв. м</w:t>
            </w:r>
          </w:p>
        </w:tc>
        <w:tc>
          <w:tcPr>
            <w:tcW w:w="1264" w:type="dxa"/>
            <w:tcBorders>
              <w:top w:val="nil"/>
              <w:left w:val="nil"/>
              <w:bottom w:val="single" w:sz="4" w:space="0" w:color="auto"/>
              <w:right w:val="single" w:sz="4" w:space="0" w:color="auto"/>
            </w:tcBorders>
            <w:shd w:val="clear" w:color="auto" w:fill="auto"/>
            <w:hideMark/>
          </w:tcPr>
          <w:p w14:paraId="528A1FFB" w14:textId="77777777" w:rsidR="000C0190" w:rsidRPr="000C0190" w:rsidRDefault="000C0190" w:rsidP="000C0190">
            <w:pPr>
              <w:jc w:val="center"/>
              <w:rPr>
                <w:sz w:val="22"/>
                <w:szCs w:val="22"/>
              </w:rPr>
            </w:pPr>
            <w:r w:rsidRPr="000C0190">
              <w:rPr>
                <w:sz w:val="22"/>
                <w:szCs w:val="22"/>
              </w:rPr>
              <w:t>Население, тыс. чел.</w:t>
            </w:r>
          </w:p>
        </w:tc>
        <w:tc>
          <w:tcPr>
            <w:tcW w:w="1512" w:type="dxa"/>
            <w:tcBorders>
              <w:top w:val="nil"/>
              <w:left w:val="nil"/>
              <w:bottom w:val="single" w:sz="4" w:space="0" w:color="auto"/>
              <w:right w:val="single" w:sz="4" w:space="0" w:color="auto"/>
            </w:tcBorders>
            <w:shd w:val="clear" w:color="auto" w:fill="auto"/>
            <w:hideMark/>
          </w:tcPr>
          <w:p w14:paraId="17F9AEB6" w14:textId="77777777" w:rsidR="000C0190" w:rsidRPr="000C0190" w:rsidRDefault="000C0190" w:rsidP="000C0190">
            <w:pPr>
              <w:jc w:val="center"/>
              <w:rPr>
                <w:sz w:val="22"/>
                <w:szCs w:val="22"/>
              </w:rPr>
            </w:pPr>
            <w:r w:rsidRPr="000C0190">
              <w:rPr>
                <w:sz w:val="22"/>
                <w:szCs w:val="22"/>
              </w:rPr>
              <w:t>Сохраняемый жилищный фонд, тыс. кв. м</w:t>
            </w:r>
          </w:p>
        </w:tc>
        <w:tc>
          <w:tcPr>
            <w:tcW w:w="798" w:type="dxa"/>
            <w:tcBorders>
              <w:top w:val="nil"/>
              <w:left w:val="nil"/>
              <w:bottom w:val="single" w:sz="4" w:space="0" w:color="auto"/>
              <w:right w:val="single" w:sz="4" w:space="0" w:color="auto"/>
            </w:tcBorders>
            <w:shd w:val="clear" w:color="auto" w:fill="auto"/>
            <w:hideMark/>
          </w:tcPr>
          <w:p w14:paraId="60B03D61" w14:textId="77777777" w:rsidR="000C0190" w:rsidRPr="000C0190" w:rsidRDefault="000C0190" w:rsidP="000C0190">
            <w:pPr>
              <w:jc w:val="center"/>
              <w:rPr>
                <w:sz w:val="22"/>
                <w:szCs w:val="22"/>
              </w:rPr>
            </w:pPr>
            <w:r w:rsidRPr="000C0190">
              <w:rPr>
                <w:sz w:val="22"/>
                <w:szCs w:val="22"/>
              </w:rPr>
              <w:t xml:space="preserve">Новое </w:t>
            </w:r>
            <w:proofErr w:type="spellStart"/>
            <w:r w:rsidRPr="000C0190">
              <w:rPr>
                <w:sz w:val="22"/>
                <w:szCs w:val="22"/>
              </w:rPr>
              <w:t>стр</w:t>
            </w:r>
            <w:proofErr w:type="spellEnd"/>
            <w:r w:rsidRPr="000C0190">
              <w:rPr>
                <w:sz w:val="22"/>
                <w:szCs w:val="22"/>
              </w:rPr>
              <w:t xml:space="preserve">-во, тыс. </w:t>
            </w:r>
            <w:proofErr w:type="spellStart"/>
            <w:proofErr w:type="gramStart"/>
            <w:r w:rsidRPr="000C0190">
              <w:rPr>
                <w:sz w:val="22"/>
                <w:szCs w:val="22"/>
              </w:rPr>
              <w:t>кв.м</w:t>
            </w:r>
            <w:proofErr w:type="spellEnd"/>
            <w:proofErr w:type="gramEnd"/>
          </w:p>
        </w:tc>
        <w:tc>
          <w:tcPr>
            <w:tcW w:w="1312" w:type="dxa"/>
            <w:tcBorders>
              <w:top w:val="nil"/>
              <w:left w:val="nil"/>
              <w:bottom w:val="single" w:sz="4" w:space="0" w:color="auto"/>
              <w:right w:val="single" w:sz="4" w:space="0" w:color="auto"/>
            </w:tcBorders>
            <w:shd w:val="clear" w:color="auto" w:fill="auto"/>
            <w:hideMark/>
          </w:tcPr>
          <w:p w14:paraId="642F9418" w14:textId="77777777" w:rsidR="000C0190" w:rsidRPr="000C0190" w:rsidRDefault="000C0190" w:rsidP="000C0190">
            <w:pPr>
              <w:jc w:val="center"/>
              <w:rPr>
                <w:sz w:val="22"/>
                <w:szCs w:val="22"/>
              </w:rPr>
            </w:pPr>
            <w:r w:rsidRPr="000C0190">
              <w:rPr>
                <w:sz w:val="22"/>
                <w:szCs w:val="22"/>
              </w:rPr>
              <w:t>Жилищный фонд, тыс. кв. м</w:t>
            </w:r>
          </w:p>
        </w:tc>
        <w:tc>
          <w:tcPr>
            <w:tcW w:w="1264" w:type="dxa"/>
            <w:tcBorders>
              <w:top w:val="nil"/>
              <w:left w:val="nil"/>
              <w:bottom w:val="single" w:sz="4" w:space="0" w:color="auto"/>
              <w:right w:val="single" w:sz="4" w:space="0" w:color="auto"/>
            </w:tcBorders>
            <w:shd w:val="clear" w:color="auto" w:fill="auto"/>
            <w:hideMark/>
          </w:tcPr>
          <w:p w14:paraId="10513F1A" w14:textId="77777777" w:rsidR="000C0190" w:rsidRPr="000C0190" w:rsidRDefault="000C0190" w:rsidP="000C0190">
            <w:pPr>
              <w:jc w:val="center"/>
              <w:rPr>
                <w:sz w:val="22"/>
                <w:szCs w:val="22"/>
              </w:rPr>
            </w:pPr>
            <w:r w:rsidRPr="000C0190">
              <w:rPr>
                <w:sz w:val="22"/>
                <w:szCs w:val="22"/>
              </w:rPr>
              <w:t xml:space="preserve">Население, тыс. человек </w:t>
            </w:r>
          </w:p>
        </w:tc>
        <w:tc>
          <w:tcPr>
            <w:tcW w:w="1512" w:type="dxa"/>
            <w:tcBorders>
              <w:top w:val="nil"/>
              <w:left w:val="nil"/>
              <w:bottom w:val="single" w:sz="4" w:space="0" w:color="auto"/>
              <w:right w:val="single" w:sz="4" w:space="0" w:color="auto"/>
            </w:tcBorders>
            <w:shd w:val="clear" w:color="auto" w:fill="auto"/>
            <w:hideMark/>
          </w:tcPr>
          <w:p w14:paraId="17EE8EE1" w14:textId="77777777" w:rsidR="000C0190" w:rsidRPr="000C0190" w:rsidRDefault="000C0190" w:rsidP="000C0190">
            <w:pPr>
              <w:jc w:val="center"/>
              <w:rPr>
                <w:sz w:val="22"/>
                <w:szCs w:val="22"/>
              </w:rPr>
            </w:pPr>
            <w:r w:rsidRPr="000C0190">
              <w:rPr>
                <w:sz w:val="22"/>
                <w:szCs w:val="22"/>
              </w:rPr>
              <w:t>Сохраняемый жилищный фонд, тыс. кв. м</w:t>
            </w:r>
          </w:p>
        </w:tc>
        <w:tc>
          <w:tcPr>
            <w:tcW w:w="798" w:type="dxa"/>
            <w:tcBorders>
              <w:top w:val="nil"/>
              <w:left w:val="nil"/>
              <w:bottom w:val="single" w:sz="4" w:space="0" w:color="auto"/>
              <w:right w:val="single" w:sz="4" w:space="0" w:color="auto"/>
            </w:tcBorders>
            <w:shd w:val="clear" w:color="auto" w:fill="auto"/>
            <w:hideMark/>
          </w:tcPr>
          <w:p w14:paraId="35EC1DB0" w14:textId="77777777" w:rsidR="000C0190" w:rsidRPr="000C0190" w:rsidRDefault="000C0190" w:rsidP="000C0190">
            <w:pPr>
              <w:jc w:val="center"/>
              <w:rPr>
                <w:sz w:val="22"/>
                <w:szCs w:val="22"/>
              </w:rPr>
            </w:pPr>
            <w:r w:rsidRPr="000C0190">
              <w:rPr>
                <w:sz w:val="22"/>
                <w:szCs w:val="22"/>
              </w:rPr>
              <w:t xml:space="preserve">Новое </w:t>
            </w:r>
            <w:proofErr w:type="spellStart"/>
            <w:r w:rsidRPr="000C0190">
              <w:rPr>
                <w:sz w:val="22"/>
                <w:szCs w:val="22"/>
              </w:rPr>
              <w:t>стр</w:t>
            </w:r>
            <w:proofErr w:type="spellEnd"/>
            <w:r w:rsidRPr="000C0190">
              <w:rPr>
                <w:sz w:val="22"/>
                <w:szCs w:val="22"/>
              </w:rPr>
              <w:t xml:space="preserve">-во, тыс. </w:t>
            </w:r>
            <w:proofErr w:type="spellStart"/>
            <w:proofErr w:type="gramStart"/>
            <w:r w:rsidRPr="000C0190">
              <w:rPr>
                <w:sz w:val="22"/>
                <w:szCs w:val="22"/>
              </w:rPr>
              <w:t>кв.м</w:t>
            </w:r>
            <w:proofErr w:type="spellEnd"/>
            <w:proofErr w:type="gramEnd"/>
          </w:p>
        </w:tc>
        <w:tc>
          <w:tcPr>
            <w:tcW w:w="1312" w:type="dxa"/>
            <w:tcBorders>
              <w:top w:val="nil"/>
              <w:left w:val="nil"/>
              <w:bottom w:val="single" w:sz="4" w:space="0" w:color="auto"/>
              <w:right w:val="single" w:sz="4" w:space="0" w:color="auto"/>
            </w:tcBorders>
            <w:shd w:val="clear" w:color="auto" w:fill="auto"/>
            <w:hideMark/>
          </w:tcPr>
          <w:p w14:paraId="3E3BBB82" w14:textId="77777777" w:rsidR="000C0190" w:rsidRPr="000C0190" w:rsidRDefault="000C0190" w:rsidP="000C0190">
            <w:pPr>
              <w:jc w:val="center"/>
              <w:rPr>
                <w:sz w:val="22"/>
                <w:szCs w:val="22"/>
              </w:rPr>
            </w:pPr>
            <w:r w:rsidRPr="000C0190">
              <w:rPr>
                <w:sz w:val="22"/>
                <w:szCs w:val="22"/>
              </w:rPr>
              <w:t>Жилищный фонд, тыс. кв. м</w:t>
            </w:r>
          </w:p>
        </w:tc>
        <w:tc>
          <w:tcPr>
            <w:tcW w:w="1264" w:type="dxa"/>
            <w:tcBorders>
              <w:top w:val="nil"/>
              <w:left w:val="nil"/>
              <w:bottom w:val="single" w:sz="4" w:space="0" w:color="auto"/>
              <w:right w:val="single" w:sz="4" w:space="0" w:color="auto"/>
            </w:tcBorders>
            <w:shd w:val="clear" w:color="auto" w:fill="auto"/>
            <w:hideMark/>
          </w:tcPr>
          <w:p w14:paraId="14954A83" w14:textId="77777777" w:rsidR="000C0190" w:rsidRPr="000C0190" w:rsidRDefault="000C0190" w:rsidP="000C0190">
            <w:pPr>
              <w:jc w:val="center"/>
              <w:rPr>
                <w:sz w:val="22"/>
                <w:szCs w:val="22"/>
              </w:rPr>
            </w:pPr>
            <w:r w:rsidRPr="000C0190">
              <w:rPr>
                <w:sz w:val="22"/>
                <w:szCs w:val="22"/>
              </w:rPr>
              <w:t xml:space="preserve">Население, тыс. человек </w:t>
            </w:r>
          </w:p>
        </w:tc>
      </w:tr>
      <w:tr w:rsidR="000C0190" w:rsidRPr="000C0190" w14:paraId="611AD812" w14:textId="77777777" w:rsidTr="00FA5195">
        <w:trPr>
          <w:trHeight w:val="600"/>
        </w:trPr>
        <w:tc>
          <w:tcPr>
            <w:tcW w:w="1852" w:type="dxa"/>
            <w:tcBorders>
              <w:top w:val="nil"/>
              <w:left w:val="single" w:sz="4" w:space="0" w:color="auto"/>
              <w:bottom w:val="single" w:sz="4" w:space="0" w:color="auto"/>
              <w:right w:val="single" w:sz="4" w:space="0" w:color="auto"/>
            </w:tcBorders>
            <w:shd w:val="clear" w:color="auto" w:fill="auto"/>
            <w:vAlign w:val="center"/>
            <w:hideMark/>
          </w:tcPr>
          <w:p w14:paraId="5B9E1DD1" w14:textId="77777777" w:rsidR="000C0190" w:rsidRPr="00584801" w:rsidRDefault="000C0190" w:rsidP="000C0190">
            <w:pPr>
              <w:jc w:val="left"/>
              <w:rPr>
                <w:b/>
                <w:bCs/>
                <w:iCs/>
                <w:sz w:val="22"/>
                <w:szCs w:val="22"/>
              </w:rPr>
            </w:pPr>
            <w:r w:rsidRPr="00584801">
              <w:rPr>
                <w:b/>
                <w:bCs/>
                <w:iCs/>
                <w:sz w:val="22"/>
                <w:szCs w:val="22"/>
              </w:rPr>
              <w:t>Всего по городскому округу Молодёжный</w:t>
            </w:r>
          </w:p>
        </w:tc>
        <w:tc>
          <w:tcPr>
            <w:tcW w:w="1312" w:type="dxa"/>
            <w:tcBorders>
              <w:top w:val="nil"/>
              <w:left w:val="nil"/>
              <w:bottom w:val="single" w:sz="4" w:space="0" w:color="auto"/>
              <w:right w:val="single" w:sz="4" w:space="0" w:color="auto"/>
            </w:tcBorders>
            <w:shd w:val="clear" w:color="auto" w:fill="auto"/>
            <w:vAlign w:val="center"/>
            <w:hideMark/>
          </w:tcPr>
          <w:p w14:paraId="5BEAC95E" w14:textId="77777777" w:rsidR="000C0190" w:rsidRPr="00584801" w:rsidRDefault="000C0190" w:rsidP="000C0190">
            <w:pPr>
              <w:jc w:val="center"/>
              <w:rPr>
                <w:b/>
                <w:bCs/>
                <w:iCs/>
                <w:sz w:val="24"/>
              </w:rPr>
            </w:pPr>
            <w:r w:rsidRPr="00584801">
              <w:rPr>
                <w:b/>
                <w:bCs/>
                <w:iCs/>
                <w:sz w:val="24"/>
              </w:rPr>
              <w:t>47,2</w:t>
            </w:r>
          </w:p>
        </w:tc>
        <w:tc>
          <w:tcPr>
            <w:tcW w:w="1264" w:type="dxa"/>
            <w:tcBorders>
              <w:top w:val="nil"/>
              <w:left w:val="nil"/>
              <w:bottom w:val="single" w:sz="4" w:space="0" w:color="auto"/>
              <w:right w:val="single" w:sz="4" w:space="0" w:color="auto"/>
            </w:tcBorders>
            <w:shd w:val="clear" w:color="auto" w:fill="auto"/>
            <w:vAlign w:val="center"/>
            <w:hideMark/>
          </w:tcPr>
          <w:p w14:paraId="593C114F" w14:textId="77777777" w:rsidR="000C0190" w:rsidRPr="00584801" w:rsidRDefault="000C0190" w:rsidP="000C0190">
            <w:pPr>
              <w:jc w:val="center"/>
              <w:rPr>
                <w:b/>
                <w:bCs/>
                <w:iCs/>
                <w:sz w:val="24"/>
              </w:rPr>
            </w:pPr>
            <w:r w:rsidRPr="00584801">
              <w:rPr>
                <w:b/>
                <w:bCs/>
                <w:iCs/>
                <w:sz w:val="24"/>
              </w:rPr>
              <w:t>2,85</w:t>
            </w:r>
          </w:p>
        </w:tc>
        <w:tc>
          <w:tcPr>
            <w:tcW w:w="1512" w:type="dxa"/>
            <w:tcBorders>
              <w:top w:val="nil"/>
              <w:left w:val="nil"/>
              <w:bottom w:val="single" w:sz="4" w:space="0" w:color="auto"/>
              <w:right w:val="single" w:sz="4" w:space="0" w:color="auto"/>
            </w:tcBorders>
            <w:shd w:val="clear" w:color="auto" w:fill="auto"/>
            <w:vAlign w:val="center"/>
            <w:hideMark/>
          </w:tcPr>
          <w:p w14:paraId="7070EEB2" w14:textId="77777777" w:rsidR="000C0190" w:rsidRPr="00584801" w:rsidRDefault="000C0190" w:rsidP="000C0190">
            <w:pPr>
              <w:jc w:val="center"/>
              <w:rPr>
                <w:b/>
                <w:bCs/>
                <w:iCs/>
                <w:sz w:val="24"/>
              </w:rPr>
            </w:pPr>
            <w:r w:rsidRPr="00584801">
              <w:rPr>
                <w:b/>
                <w:bCs/>
                <w:iCs/>
                <w:sz w:val="24"/>
              </w:rPr>
              <w:t>47,2</w:t>
            </w:r>
          </w:p>
        </w:tc>
        <w:tc>
          <w:tcPr>
            <w:tcW w:w="798" w:type="dxa"/>
            <w:tcBorders>
              <w:top w:val="nil"/>
              <w:left w:val="nil"/>
              <w:bottom w:val="single" w:sz="4" w:space="0" w:color="auto"/>
              <w:right w:val="single" w:sz="4" w:space="0" w:color="auto"/>
            </w:tcBorders>
            <w:shd w:val="clear" w:color="auto" w:fill="auto"/>
            <w:vAlign w:val="center"/>
            <w:hideMark/>
          </w:tcPr>
          <w:p w14:paraId="37820B31" w14:textId="77777777" w:rsidR="000C0190" w:rsidRPr="00584801" w:rsidRDefault="000C0190" w:rsidP="000C0190">
            <w:pPr>
              <w:jc w:val="center"/>
              <w:rPr>
                <w:b/>
                <w:bCs/>
                <w:iCs/>
                <w:sz w:val="24"/>
              </w:rPr>
            </w:pPr>
            <w:r w:rsidRPr="00584801">
              <w:rPr>
                <w:b/>
                <w:bCs/>
                <w:iCs/>
                <w:sz w:val="24"/>
              </w:rPr>
              <w:t>0,0</w:t>
            </w:r>
          </w:p>
        </w:tc>
        <w:tc>
          <w:tcPr>
            <w:tcW w:w="1312" w:type="dxa"/>
            <w:tcBorders>
              <w:top w:val="nil"/>
              <w:left w:val="nil"/>
              <w:bottom w:val="single" w:sz="4" w:space="0" w:color="auto"/>
              <w:right w:val="single" w:sz="4" w:space="0" w:color="auto"/>
            </w:tcBorders>
            <w:shd w:val="clear" w:color="auto" w:fill="auto"/>
            <w:vAlign w:val="center"/>
            <w:hideMark/>
          </w:tcPr>
          <w:p w14:paraId="12F41944" w14:textId="77777777" w:rsidR="000C0190" w:rsidRPr="00584801" w:rsidRDefault="000C0190" w:rsidP="000C0190">
            <w:pPr>
              <w:jc w:val="center"/>
              <w:rPr>
                <w:b/>
                <w:bCs/>
                <w:iCs/>
                <w:sz w:val="24"/>
              </w:rPr>
            </w:pPr>
            <w:r w:rsidRPr="00584801">
              <w:rPr>
                <w:b/>
                <w:bCs/>
                <w:iCs/>
                <w:sz w:val="24"/>
              </w:rPr>
              <w:t>47,2</w:t>
            </w:r>
          </w:p>
        </w:tc>
        <w:tc>
          <w:tcPr>
            <w:tcW w:w="1264" w:type="dxa"/>
            <w:tcBorders>
              <w:top w:val="nil"/>
              <w:left w:val="nil"/>
              <w:bottom w:val="single" w:sz="4" w:space="0" w:color="auto"/>
              <w:right w:val="single" w:sz="4" w:space="0" w:color="auto"/>
            </w:tcBorders>
            <w:shd w:val="clear" w:color="auto" w:fill="auto"/>
            <w:vAlign w:val="center"/>
            <w:hideMark/>
          </w:tcPr>
          <w:p w14:paraId="3979FD9A" w14:textId="77777777" w:rsidR="000C0190" w:rsidRPr="00584801" w:rsidRDefault="000C0190" w:rsidP="000C0190">
            <w:pPr>
              <w:jc w:val="center"/>
              <w:rPr>
                <w:b/>
                <w:bCs/>
                <w:iCs/>
                <w:sz w:val="24"/>
              </w:rPr>
            </w:pPr>
            <w:r w:rsidRPr="00584801">
              <w:rPr>
                <w:b/>
                <w:bCs/>
                <w:iCs/>
                <w:sz w:val="24"/>
              </w:rPr>
              <w:t>2,85</w:t>
            </w:r>
          </w:p>
        </w:tc>
        <w:tc>
          <w:tcPr>
            <w:tcW w:w="1512" w:type="dxa"/>
            <w:tcBorders>
              <w:top w:val="nil"/>
              <w:left w:val="nil"/>
              <w:bottom w:val="single" w:sz="4" w:space="0" w:color="auto"/>
              <w:right w:val="single" w:sz="4" w:space="0" w:color="auto"/>
            </w:tcBorders>
            <w:shd w:val="clear" w:color="auto" w:fill="auto"/>
            <w:vAlign w:val="center"/>
            <w:hideMark/>
          </w:tcPr>
          <w:p w14:paraId="1802C3C1" w14:textId="77777777" w:rsidR="000C0190" w:rsidRPr="00584801" w:rsidRDefault="000C0190" w:rsidP="000C0190">
            <w:pPr>
              <w:jc w:val="center"/>
              <w:rPr>
                <w:b/>
                <w:bCs/>
                <w:iCs/>
                <w:sz w:val="24"/>
              </w:rPr>
            </w:pPr>
            <w:r w:rsidRPr="00584801">
              <w:rPr>
                <w:b/>
                <w:bCs/>
                <w:iCs/>
                <w:sz w:val="24"/>
              </w:rPr>
              <w:t>47,2</w:t>
            </w:r>
          </w:p>
        </w:tc>
        <w:tc>
          <w:tcPr>
            <w:tcW w:w="798" w:type="dxa"/>
            <w:tcBorders>
              <w:top w:val="nil"/>
              <w:left w:val="nil"/>
              <w:bottom w:val="single" w:sz="4" w:space="0" w:color="auto"/>
              <w:right w:val="single" w:sz="4" w:space="0" w:color="auto"/>
            </w:tcBorders>
            <w:shd w:val="clear" w:color="auto" w:fill="auto"/>
            <w:vAlign w:val="center"/>
            <w:hideMark/>
          </w:tcPr>
          <w:p w14:paraId="3D1C8F8A" w14:textId="77777777" w:rsidR="000C0190" w:rsidRPr="00584801" w:rsidRDefault="000C0190" w:rsidP="000C0190">
            <w:pPr>
              <w:jc w:val="center"/>
              <w:rPr>
                <w:b/>
                <w:bCs/>
                <w:iCs/>
                <w:sz w:val="24"/>
              </w:rPr>
            </w:pPr>
            <w:r w:rsidRPr="00584801">
              <w:rPr>
                <w:b/>
                <w:bCs/>
                <w:iCs/>
                <w:sz w:val="24"/>
              </w:rPr>
              <w:t>47,9</w:t>
            </w:r>
          </w:p>
        </w:tc>
        <w:tc>
          <w:tcPr>
            <w:tcW w:w="1312" w:type="dxa"/>
            <w:tcBorders>
              <w:top w:val="nil"/>
              <w:left w:val="nil"/>
              <w:bottom w:val="single" w:sz="4" w:space="0" w:color="auto"/>
              <w:right w:val="single" w:sz="4" w:space="0" w:color="auto"/>
            </w:tcBorders>
            <w:shd w:val="clear" w:color="auto" w:fill="auto"/>
            <w:vAlign w:val="center"/>
            <w:hideMark/>
          </w:tcPr>
          <w:p w14:paraId="0BBB8577" w14:textId="77777777" w:rsidR="000C0190" w:rsidRPr="00584801" w:rsidRDefault="000C0190" w:rsidP="000C0190">
            <w:pPr>
              <w:jc w:val="center"/>
              <w:rPr>
                <w:b/>
                <w:bCs/>
                <w:iCs/>
                <w:sz w:val="24"/>
              </w:rPr>
            </w:pPr>
            <w:r w:rsidRPr="00584801">
              <w:rPr>
                <w:b/>
                <w:bCs/>
                <w:iCs/>
                <w:sz w:val="24"/>
              </w:rPr>
              <w:t>95,2</w:t>
            </w:r>
          </w:p>
        </w:tc>
        <w:tc>
          <w:tcPr>
            <w:tcW w:w="1264" w:type="dxa"/>
            <w:tcBorders>
              <w:top w:val="nil"/>
              <w:left w:val="nil"/>
              <w:bottom w:val="single" w:sz="4" w:space="0" w:color="auto"/>
              <w:right w:val="single" w:sz="4" w:space="0" w:color="auto"/>
            </w:tcBorders>
            <w:shd w:val="clear" w:color="auto" w:fill="auto"/>
            <w:vAlign w:val="center"/>
            <w:hideMark/>
          </w:tcPr>
          <w:p w14:paraId="33FBE206" w14:textId="77777777" w:rsidR="000C0190" w:rsidRPr="00584801" w:rsidRDefault="000C0190" w:rsidP="000C0190">
            <w:pPr>
              <w:jc w:val="center"/>
              <w:rPr>
                <w:b/>
                <w:bCs/>
                <w:iCs/>
                <w:sz w:val="24"/>
              </w:rPr>
            </w:pPr>
            <w:r w:rsidRPr="00584801">
              <w:rPr>
                <w:b/>
                <w:bCs/>
                <w:iCs/>
                <w:sz w:val="24"/>
              </w:rPr>
              <w:t>4,56</w:t>
            </w:r>
          </w:p>
        </w:tc>
      </w:tr>
      <w:tr w:rsidR="000C0190" w:rsidRPr="000C0190" w14:paraId="0BA6FF4F" w14:textId="77777777" w:rsidTr="00FA5195">
        <w:trPr>
          <w:trHeight w:val="300"/>
        </w:trPr>
        <w:tc>
          <w:tcPr>
            <w:tcW w:w="1852" w:type="dxa"/>
            <w:tcBorders>
              <w:top w:val="nil"/>
              <w:left w:val="single" w:sz="4" w:space="0" w:color="auto"/>
              <w:bottom w:val="single" w:sz="4" w:space="0" w:color="auto"/>
              <w:right w:val="single" w:sz="4" w:space="0" w:color="auto"/>
            </w:tcBorders>
            <w:shd w:val="clear" w:color="auto" w:fill="auto"/>
            <w:vAlign w:val="center"/>
            <w:hideMark/>
          </w:tcPr>
          <w:p w14:paraId="5DE006D9" w14:textId="77777777" w:rsidR="000C0190" w:rsidRPr="000C0190" w:rsidRDefault="000C0190" w:rsidP="000C0190">
            <w:pPr>
              <w:jc w:val="left"/>
              <w:rPr>
                <w:sz w:val="22"/>
                <w:szCs w:val="22"/>
              </w:rPr>
            </w:pPr>
            <w:r w:rsidRPr="000C0190">
              <w:rPr>
                <w:sz w:val="22"/>
                <w:szCs w:val="22"/>
              </w:rPr>
              <w:t>многоквартирная</w:t>
            </w:r>
          </w:p>
        </w:tc>
        <w:tc>
          <w:tcPr>
            <w:tcW w:w="1312" w:type="dxa"/>
            <w:tcBorders>
              <w:top w:val="nil"/>
              <w:left w:val="nil"/>
              <w:bottom w:val="single" w:sz="4" w:space="0" w:color="auto"/>
              <w:right w:val="single" w:sz="4" w:space="0" w:color="auto"/>
            </w:tcBorders>
            <w:shd w:val="clear" w:color="auto" w:fill="auto"/>
            <w:vAlign w:val="center"/>
            <w:hideMark/>
          </w:tcPr>
          <w:p w14:paraId="7673AAA4" w14:textId="77777777" w:rsidR="000C0190" w:rsidRPr="000C0190" w:rsidRDefault="000C0190" w:rsidP="000C0190">
            <w:pPr>
              <w:jc w:val="center"/>
              <w:rPr>
                <w:sz w:val="24"/>
              </w:rPr>
            </w:pPr>
            <w:r w:rsidRPr="000C0190">
              <w:rPr>
                <w:sz w:val="24"/>
              </w:rPr>
              <w:t>47,2</w:t>
            </w:r>
          </w:p>
        </w:tc>
        <w:tc>
          <w:tcPr>
            <w:tcW w:w="1264" w:type="dxa"/>
            <w:tcBorders>
              <w:top w:val="nil"/>
              <w:left w:val="nil"/>
              <w:bottom w:val="single" w:sz="4" w:space="0" w:color="auto"/>
              <w:right w:val="single" w:sz="4" w:space="0" w:color="auto"/>
            </w:tcBorders>
            <w:shd w:val="clear" w:color="auto" w:fill="auto"/>
            <w:vAlign w:val="center"/>
            <w:hideMark/>
          </w:tcPr>
          <w:p w14:paraId="4E66406D" w14:textId="77777777" w:rsidR="000C0190" w:rsidRPr="000C0190" w:rsidRDefault="000C0190" w:rsidP="000C0190">
            <w:pPr>
              <w:jc w:val="center"/>
              <w:rPr>
                <w:sz w:val="24"/>
              </w:rPr>
            </w:pPr>
            <w:r w:rsidRPr="000C0190">
              <w:rPr>
                <w:sz w:val="24"/>
              </w:rPr>
              <w:t>2,85</w:t>
            </w:r>
          </w:p>
        </w:tc>
        <w:tc>
          <w:tcPr>
            <w:tcW w:w="1512" w:type="dxa"/>
            <w:tcBorders>
              <w:top w:val="nil"/>
              <w:left w:val="nil"/>
              <w:bottom w:val="single" w:sz="4" w:space="0" w:color="auto"/>
              <w:right w:val="single" w:sz="4" w:space="0" w:color="auto"/>
            </w:tcBorders>
            <w:shd w:val="clear" w:color="auto" w:fill="auto"/>
            <w:vAlign w:val="center"/>
            <w:hideMark/>
          </w:tcPr>
          <w:p w14:paraId="43C27056" w14:textId="77777777" w:rsidR="000C0190" w:rsidRPr="000C0190" w:rsidRDefault="000C0190" w:rsidP="000C0190">
            <w:pPr>
              <w:jc w:val="center"/>
              <w:rPr>
                <w:sz w:val="24"/>
              </w:rPr>
            </w:pPr>
            <w:r w:rsidRPr="000C0190">
              <w:rPr>
                <w:sz w:val="24"/>
              </w:rPr>
              <w:t>47,2</w:t>
            </w:r>
          </w:p>
        </w:tc>
        <w:tc>
          <w:tcPr>
            <w:tcW w:w="798" w:type="dxa"/>
            <w:tcBorders>
              <w:top w:val="nil"/>
              <w:left w:val="nil"/>
              <w:bottom w:val="single" w:sz="4" w:space="0" w:color="auto"/>
              <w:right w:val="single" w:sz="4" w:space="0" w:color="auto"/>
            </w:tcBorders>
            <w:shd w:val="clear" w:color="auto" w:fill="auto"/>
            <w:vAlign w:val="center"/>
            <w:hideMark/>
          </w:tcPr>
          <w:p w14:paraId="155C6BCF" w14:textId="77777777" w:rsidR="000C0190" w:rsidRPr="000C0190" w:rsidRDefault="000C0190" w:rsidP="000C0190">
            <w:pPr>
              <w:jc w:val="center"/>
              <w:rPr>
                <w:sz w:val="24"/>
              </w:rPr>
            </w:pPr>
            <w:r w:rsidRPr="000C0190">
              <w:rPr>
                <w:sz w:val="24"/>
              </w:rPr>
              <w:t>0,0</w:t>
            </w:r>
          </w:p>
        </w:tc>
        <w:tc>
          <w:tcPr>
            <w:tcW w:w="1312" w:type="dxa"/>
            <w:tcBorders>
              <w:top w:val="nil"/>
              <w:left w:val="nil"/>
              <w:bottom w:val="single" w:sz="4" w:space="0" w:color="auto"/>
              <w:right w:val="single" w:sz="4" w:space="0" w:color="auto"/>
            </w:tcBorders>
            <w:shd w:val="clear" w:color="auto" w:fill="auto"/>
            <w:vAlign w:val="center"/>
            <w:hideMark/>
          </w:tcPr>
          <w:p w14:paraId="15A0B281" w14:textId="77777777" w:rsidR="000C0190" w:rsidRPr="000C0190" w:rsidRDefault="000C0190" w:rsidP="000C0190">
            <w:pPr>
              <w:jc w:val="center"/>
              <w:rPr>
                <w:sz w:val="24"/>
              </w:rPr>
            </w:pPr>
            <w:r w:rsidRPr="000C0190">
              <w:rPr>
                <w:sz w:val="24"/>
              </w:rPr>
              <w:t>47,2</w:t>
            </w:r>
          </w:p>
        </w:tc>
        <w:tc>
          <w:tcPr>
            <w:tcW w:w="1264" w:type="dxa"/>
            <w:tcBorders>
              <w:top w:val="nil"/>
              <w:left w:val="nil"/>
              <w:bottom w:val="single" w:sz="4" w:space="0" w:color="auto"/>
              <w:right w:val="single" w:sz="4" w:space="0" w:color="auto"/>
            </w:tcBorders>
            <w:shd w:val="clear" w:color="auto" w:fill="auto"/>
            <w:vAlign w:val="center"/>
            <w:hideMark/>
          </w:tcPr>
          <w:p w14:paraId="50ECAB38" w14:textId="77777777" w:rsidR="000C0190" w:rsidRPr="000C0190" w:rsidRDefault="000C0190" w:rsidP="000C0190">
            <w:pPr>
              <w:jc w:val="center"/>
              <w:rPr>
                <w:sz w:val="24"/>
              </w:rPr>
            </w:pPr>
            <w:r w:rsidRPr="000C0190">
              <w:rPr>
                <w:sz w:val="24"/>
              </w:rPr>
              <w:t>2,85</w:t>
            </w:r>
          </w:p>
        </w:tc>
        <w:tc>
          <w:tcPr>
            <w:tcW w:w="1512" w:type="dxa"/>
            <w:tcBorders>
              <w:top w:val="nil"/>
              <w:left w:val="nil"/>
              <w:bottom w:val="single" w:sz="4" w:space="0" w:color="auto"/>
              <w:right w:val="single" w:sz="4" w:space="0" w:color="auto"/>
            </w:tcBorders>
            <w:shd w:val="clear" w:color="auto" w:fill="auto"/>
            <w:vAlign w:val="center"/>
            <w:hideMark/>
          </w:tcPr>
          <w:p w14:paraId="22717191" w14:textId="77777777" w:rsidR="000C0190" w:rsidRPr="000C0190" w:rsidRDefault="000C0190" w:rsidP="000C0190">
            <w:pPr>
              <w:jc w:val="center"/>
              <w:rPr>
                <w:sz w:val="24"/>
              </w:rPr>
            </w:pPr>
            <w:r w:rsidRPr="000C0190">
              <w:rPr>
                <w:sz w:val="24"/>
              </w:rPr>
              <w:t>47,2</w:t>
            </w:r>
          </w:p>
        </w:tc>
        <w:tc>
          <w:tcPr>
            <w:tcW w:w="798" w:type="dxa"/>
            <w:tcBorders>
              <w:top w:val="nil"/>
              <w:left w:val="nil"/>
              <w:bottom w:val="single" w:sz="4" w:space="0" w:color="auto"/>
              <w:right w:val="single" w:sz="4" w:space="0" w:color="auto"/>
            </w:tcBorders>
            <w:shd w:val="clear" w:color="auto" w:fill="auto"/>
            <w:vAlign w:val="center"/>
            <w:hideMark/>
          </w:tcPr>
          <w:p w14:paraId="751E8291" w14:textId="77777777" w:rsidR="000C0190" w:rsidRPr="000C0190" w:rsidRDefault="000C0190" w:rsidP="000C0190">
            <w:pPr>
              <w:jc w:val="center"/>
              <w:rPr>
                <w:sz w:val="24"/>
              </w:rPr>
            </w:pPr>
            <w:r w:rsidRPr="000C0190">
              <w:rPr>
                <w:sz w:val="24"/>
              </w:rPr>
              <w:t>47,9</w:t>
            </w:r>
          </w:p>
        </w:tc>
        <w:tc>
          <w:tcPr>
            <w:tcW w:w="1312" w:type="dxa"/>
            <w:tcBorders>
              <w:top w:val="nil"/>
              <w:left w:val="nil"/>
              <w:bottom w:val="single" w:sz="4" w:space="0" w:color="auto"/>
              <w:right w:val="single" w:sz="4" w:space="0" w:color="auto"/>
            </w:tcBorders>
            <w:shd w:val="clear" w:color="auto" w:fill="auto"/>
            <w:vAlign w:val="center"/>
            <w:hideMark/>
          </w:tcPr>
          <w:p w14:paraId="2E83EC0A" w14:textId="77777777" w:rsidR="000C0190" w:rsidRPr="000C0190" w:rsidRDefault="000C0190" w:rsidP="000C0190">
            <w:pPr>
              <w:jc w:val="center"/>
              <w:rPr>
                <w:sz w:val="24"/>
              </w:rPr>
            </w:pPr>
            <w:r w:rsidRPr="000C0190">
              <w:rPr>
                <w:sz w:val="24"/>
              </w:rPr>
              <w:t>95,2</w:t>
            </w:r>
          </w:p>
        </w:tc>
        <w:tc>
          <w:tcPr>
            <w:tcW w:w="1264" w:type="dxa"/>
            <w:tcBorders>
              <w:top w:val="nil"/>
              <w:left w:val="nil"/>
              <w:bottom w:val="single" w:sz="4" w:space="0" w:color="auto"/>
              <w:right w:val="single" w:sz="4" w:space="0" w:color="auto"/>
            </w:tcBorders>
            <w:shd w:val="clear" w:color="auto" w:fill="auto"/>
            <w:vAlign w:val="center"/>
            <w:hideMark/>
          </w:tcPr>
          <w:p w14:paraId="1602FCC0" w14:textId="77777777" w:rsidR="000C0190" w:rsidRPr="000C0190" w:rsidRDefault="000C0190" w:rsidP="000C0190">
            <w:pPr>
              <w:jc w:val="center"/>
              <w:rPr>
                <w:sz w:val="24"/>
              </w:rPr>
            </w:pPr>
            <w:r w:rsidRPr="000C0190">
              <w:rPr>
                <w:sz w:val="24"/>
              </w:rPr>
              <w:t>4,56</w:t>
            </w:r>
          </w:p>
        </w:tc>
      </w:tr>
      <w:tr w:rsidR="000C0190" w:rsidRPr="000C0190" w14:paraId="0BC64B9A" w14:textId="77777777" w:rsidTr="00FA5195">
        <w:trPr>
          <w:trHeight w:val="300"/>
        </w:trPr>
        <w:tc>
          <w:tcPr>
            <w:tcW w:w="1852" w:type="dxa"/>
            <w:tcBorders>
              <w:top w:val="nil"/>
              <w:left w:val="single" w:sz="4" w:space="0" w:color="auto"/>
              <w:bottom w:val="single" w:sz="4" w:space="0" w:color="auto"/>
              <w:right w:val="single" w:sz="4" w:space="0" w:color="auto"/>
            </w:tcBorders>
            <w:shd w:val="clear" w:color="auto" w:fill="auto"/>
            <w:vAlign w:val="center"/>
            <w:hideMark/>
          </w:tcPr>
          <w:p w14:paraId="209D3DF6" w14:textId="77777777" w:rsidR="000C0190" w:rsidRPr="000C0190" w:rsidRDefault="000C0190" w:rsidP="000C0190">
            <w:pPr>
              <w:jc w:val="left"/>
              <w:rPr>
                <w:sz w:val="22"/>
                <w:szCs w:val="22"/>
              </w:rPr>
            </w:pPr>
            <w:r w:rsidRPr="000C0190">
              <w:rPr>
                <w:sz w:val="22"/>
                <w:szCs w:val="22"/>
              </w:rPr>
              <w:t>индивидуальная</w:t>
            </w:r>
          </w:p>
        </w:tc>
        <w:tc>
          <w:tcPr>
            <w:tcW w:w="1312" w:type="dxa"/>
            <w:tcBorders>
              <w:top w:val="nil"/>
              <w:left w:val="nil"/>
              <w:bottom w:val="single" w:sz="4" w:space="0" w:color="auto"/>
              <w:right w:val="single" w:sz="4" w:space="0" w:color="auto"/>
            </w:tcBorders>
            <w:shd w:val="clear" w:color="auto" w:fill="auto"/>
            <w:vAlign w:val="center"/>
            <w:hideMark/>
          </w:tcPr>
          <w:p w14:paraId="4B5ECC0D" w14:textId="77777777" w:rsidR="000C0190" w:rsidRPr="000C0190" w:rsidRDefault="000C0190" w:rsidP="000C0190">
            <w:pPr>
              <w:jc w:val="center"/>
              <w:rPr>
                <w:sz w:val="24"/>
              </w:rPr>
            </w:pPr>
            <w:r w:rsidRPr="000C0190">
              <w:rPr>
                <w:sz w:val="24"/>
              </w:rPr>
              <w:t>0,0</w:t>
            </w:r>
          </w:p>
        </w:tc>
        <w:tc>
          <w:tcPr>
            <w:tcW w:w="1264" w:type="dxa"/>
            <w:tcBorders>
              <w:top w:val="nil"/>
              <w:left w:val="nil"/>
              <w:bottom w:val="single" w:sz="4" w:space="0" w:color="auto"/>
              <w:right w:val="single" w:sz="4" w:space="0" w:color="auto"/>
            </w:tcBorders>
            <w:shd w:val="clear" w:color="auto" w:fill="auto"/>
            <w:vAlign w:val="center"/>
            <w:hideMark/>
          </w:tcPr>
          <w:p w14:paraId="0EC6E5B8" w14:textId="77777777" w:rsidR="000C0190" w:rsidRPr="000C0190" w:rsidRDefault="000C0190" w:rsidP="000C0190">
            <w:pPr>
              <w:jc w:val="center"/>
              <w:rPr>
                <w:sz w:val="24"/>
              </w:rPr>
            </w:pPr>
            <w:r w:rsidRPr="000C0190">
              <w:rPr>
                <w:sz w:val="24"/>
              </w:rPr>
              <w:t>0,00</w:t>
            </w:r>
          </w:p>
        </w:tc>
        <w:tc>
          <w:tcPr>
            <w:tcW w:w="1512" w:type="dxa"/>
            <w:tcBorders>
              <w:top w:val="nil"/>
              <w:left w:val="nil"/>
              <w:bottom w:val="single" w:sz="4" w:space="0" w:color="auto"/>
              <w:right w:val="single" w:sz="4" w:space="0" w:color="auto"/>
            </w:tcBorders>
            <w:shd w:val="clear" w:color="auto" w:fill="auto"/>
            <w:vAlign w:val="center"/>
            <w:hideMark/>
          </w:tcPr>
          <w:p w14:paraId="7F6772E5" w14:textId="77777777" w:rsidR="000C0190" w:rsidRPr="000C0190" w:rsidRDefault="000C0190" w:rsidP="000C0190">
            <w:pPr>
              <w:jc w:val="center"/>
              <w:rPr>
                <w:sz w:val="24"/>
              </w:rPr>
            </w:pPr>
            <w:r w:rsidRPr="000C0190">
              <w:rPr>
                <w:sz w:val="24"/>
              </w:rPr>
              <w:t>0,0</w:t>
            </w:r>
          </w:p>
        </w:tc>
        <w:tc>
          <w:tcPr>
            <w:tcW w:w="798" w:type="dxa"/>
            <w:tcBorders>
              <w:top w:val="nil"/>
              <w:left w:val="nil"/>
              <w:bottom w:val="single" w:sz="4" w:space="0" w:color="auto"/>
              <w:right w:val="single" w:sz="4" w:space="0" w:color="auto"/>
            </w:tcBorders>
            <w:shd w:val="clear" w:color="000000" w:fill="FFFFFF"/>
            <w:vAlign w:val="center"/>
            <w:hideMark/>
          </w:tcPr>
          <w:p w14:paraId="3EAFBE17" w14:textId="77777777" w:rsidR="000C0190" w:rsidRPr="000C0190" w:rsidRDefault="000C0190" w:rsidP="000C0190">
            <w:pPr>
              <w:jc w:val="center"/>
              <w:rPr>
                <w:sz w:val="24"/>
              </w:rPr>
            </w:pPr>
            <w:r w:rsidRPr="000C0190">
              <w:rPr>
                <w:sz w:val="24"/>
              </w:rPr>
              <w:t>0,0</w:t>
            </w:r>
          </w:p>
        </w:tc>
        <w:tc>
          <w:tcPr>
            <w:tcW w:w="1312" w:type="dxa"/>
            <w:tcBorders>
              <w:top w:val="nil"/>
              <w:left w:val="nil"/>
              <w:bottom w:val="single" w:sz="4" w:space="0" w:color="auto"/>
              <w:right w:val="single" w:sz="4" w:space="0" w:color="auto"/>
            </w:tcBorders>
            <w:shd w:val="clear" w:color="000000" w:fill="FFFFFF"/>
            <w:vAlign w:val="center"/>
            <w:hideMark/>
          </w:tcPr>
          <w:p w14:paraId="771C5EC8" w14:textId="77777777" w:rsidR="000C0190" w:rsidRPr="000C0190" w:rsidRDefault="000C0190" w:rsidP="000C0190">
            <w:pPr>
              <w:jc w:val="center"/>
              <w:rPr>
                <w:sz w:val="24"/>
              </w:rPr>
            </w:pPr>
            <w:r w:rsidRPr="000C0190">
              <w:rPr>
                <w:sz w:val="24"/>
              </w:rPr>
              <w:t>0,0</w:t>
            </w:r>
          </w:p>
        </w:tc>
        <w:tc>
          <w:tcPr>
            <w:tcW w:w="1264" w:type="dxa"/>
            <w:tcBorders>
              <w:top w:val="nil"/>
              <w:left w:val="nil"/>
              <w:bottom w:val="single" w:sz="4" w:space="0" w:color="auto"/>
              <w:right w:val="single" w:sz="4" w:space="0" w:color="auto"/>
            </w:tcBorders>
            <w:shd w:val="clear" w:color="000000" w:fill="FFFFFF"/>
            <w:vAlign w:val="center"/>
            <w:hideMark/>
          </w:tcPr>
          <w:p w14:paraId="166D041D" w14:textId="77777777" w:rsidR="000C0190" w:rsidRPr="000C0190" w:rsidRDefault="000C0190" w:rsidP="000C0190">
            <w:pPr>
              <w:jc w:val="center"/>
              <w:rPr>
                <w:sz w:val="24"/>
              </w:rPr>
            </w:pPr>
            <w:r w:rsidRPr="000C0190">
              <w:rPr>
                <w:sz w:val="24"/>
              </w:rPr>
              <w:t>0,00</w:t>
            </w:r>
          </w:p>
        </w:tc>
        <w:tc>
          <w:tcPr>
            <w:tcW w:w="1512" w:type="dxa"/>
            <w:tcBorders>
              <w:top w:val="nil"/>
              <w:left w:val="nil"/>
              <w:bottom w:val="single" w:sz="4" w:space="0" w:color="auto"/>
              <w:right w:val="single" w:sz="4" w:space="0" w:color="auto"/>
            </w:tcBorders>
            <w:shd w:val="clear" w:color="auto" w:fill="auto"/>
            <w:vAlign w:val="center"/>
            <w:hideMark/>
          </w:tcPr>
          <w:p w14:paraId="6F437DE9" w14:textId="77777777" w:rsidR="000C0190" w:rsidRPr="000C0190" w:rsidRDefault="000C0190" w:rsidP="000C0190">
            <w:pPr>
              <w:jc w:val="center"/>
              <w:rPr>
                <w:sz w:val="24"/>
              </w:rPr>
            </w:pPr>
            <w:r w:rsidRPr="000C0190">
              <w:rPr>
                <w:sz w:val="24"/>
              </w:rPr>
              <w:t>0,0</w:t>
            </w:r>
          </w:p>
        </w:tc>
        <w:tc>
          <w:tcPr>
            <w:tcW w:w="798" w:type="dxa"/>
            <w:tcBorders>
              <w:top w:val="nil"/>
              <w:left w:val="nil"/>
              <w:bottom w:val="single" w:sz="4" w:space="0" w:color="auto"/>
              <w:right w:val="single" w:sz="4" w:space="0" w:color="auto"/>
            </w:tcBorders>
            <w:shd w:val="clear" w:color="000000" w:fill="FFFFFF"/>
            <w:vAlign w:val="center"/>
            <w:hideMark/>
          </w:tcPr>
          <w:p w14:paraId="0B424863" w14:textId="77777777" w:rsidR="000C0190" w:rsidRPr="000C0190" w:rsidRDefault="000C0190" w:rsidP="000C0190">
            <w:pPr>
              <w:jc w:val="center"/>
              <w:rPr>
                <w:sz w:val="24"/>
              </w:rPr>
            </w:pPr>
            <w:r w:rsidRPr="000C0190">
              <w:rPr>
                <w:sz w:val="24"/>
              </w:rPr>
              <w:t>0,0</w:t>
            </w:r>
          </w:p>
        </w:tc>
        <w:tc>
          <w:tcPr>
            <w:tcW w:w="1312" w:type="dxa"/>
            <w:tcBorders>
              <w:top w:val="nil"/>
              <w:left w:val="nil"/>
              <w:bottom w:val="single" w:sz="4" w:space="0" w:color="auto"/>
              <w:right w:val="single" w:sz="4" w:space="0" w:color="auto"/>
            </w:tcBorders>
            <w:shd w:val="clear" w:color="000000" w:fill="FFFFFF"/>
            <w:vAlign w:val="center"/>
            <w:hideMark/>
          </w:tcPr>
          <w:p w14:paraId="08DFB172" w14:textId="77777777" w:rsidR="000C0190" w:rsidRPr="000C0190" w:rsidRDefault="000C0190" w:rsidP="000C0190">
            <w:pPr>
              <w:jc w:val="center"/>
              <w:rPr>
                <w:sz w:val="24"/>
              </w:rPr>
            </w:pPr>
            <w:r w:rsidRPr="000C0190">
              <w:rPr>
                <w:sz w:val="24"/>
              </w:rPr>
              <w:t>0,0</w:t>
            </w:r>
          </w:p>
        </w:tc>
        <w:tc>
          <w:tcPr>
            <w:tcW w:w="1264" w:type="dxa"/>
            <w:tcBorders>
              <w:top w:val="nil"/>
              <w:left w:val="nil"/>
              <w:bottom w:val="single" w:sz="4" w:space="0" w:color="auto"/>
              <w:right w:val="single" w:sz="4" w:space="0" w:color="auto"/>
            </w:tcBorders>
            <w:shd w:val="clear" w:color="auto" w:fill="auto"/>
            <w:vAlign w:val="center"/>
            <w:hideMark/>
          </w:tcPr>
          <w:p w14:paraId="08A70DBA" w14:textId="77777777" w:rsidR="000C0190" w:rsidRPr="000C0190" w:rsidRDefault="000C0190" w:rsidP="000C0190">
            <w:pPr>
              <w:jc w:val="center"/>
              <w:rPr>
                <w:sz w:val="24"/>
              </w:rPr>
            </w:pPr>
            <w:r w:rsidRPr="000C0190">
              <w:rPr>
                <w:sz w:val="24"/>
              </w:rPr>
              <w:t>0,00</w:t>
            </w:r>
          </w:p>
        </w:tc>
      </w:tr>
    </w:tbl>
    <w:p w14:paraId="514EFACE" w14:textId="77777777" w:rsidR="000C0190" w:rsidRPr="000C0190" w:rsidRDefault="000C0190" w:rsidP="000C0190">
      <w:pPr>
        <w:ind w:right="-79" w:firstLine="720"/>
        <w:rPr>
          <w:bCs/>
          <w:noProof/>
          <w:color w:val="FF0000"/>
          <w:kern w:val="28"/>
          <w:sz w:val="24"/>
          <w:szCs w:val="32"/>
        </w:rPr>
      </w:pPr>
    </w:p>
    <w:p w14:paraId="5DF8A2F3" w14:textId="77777777" w:rsidR="000C0190" w:rsidRPr="000C0190" w:rsidRDefault="000C0190" w:rsidP="000C0190">
      <w:pPr>
        <w:ind w:right="-79" w:firstLine="720"/>
        <w:rPr>
          <w:bCs/>
          <w:noProof/>
          <w:color w:val="FF0000"/>
          <w:kern w:val="28"/>
          <w:sz w:val="24"/>
          <w:szCs w:val="32"/>
        </w:rPr>
      </w:pPr>
    </w:p>
    <w:p w14:paraId="2690369F" w14:textId="77777777" w:rsidR="00E15E51" w:rsidRDefault="00E15E51" w:rsidP="00944A9E">
      <w:pPr>
        <w:rPr>
          <w:lang w:eastAsia="en-US"/>
        </w:rPr>
        <w:sectPr w:rsidR="00E15E51" w:rsidSect="002F65D7">
          <w:pgSz w:w="16838" w:h="11906" w:orient="landscape"/>
          <w:pgMar w:top="1276" w:right="964" w:bottom="964" w:left="1418" w:header="709" w:footer="709" w:gutter="0"/>
          <w:cols w:space="708"/>
          <w:docGrid w:linePitch="381"/>
        </w:sectPr>
      </w:pPr>
    </w:p>
    <w:p w14:paraId="058C2C49" w14:textId="77777777" w:rsidR="000C0190" w:rsidRDefault="000C0190" w:rsidP="00E15E51">
      <w:pPr>
        <w:jc w:val="center"/>
        <w:rPr>
          <w:lang w:eastAsia="en-US"/>
        </w:rPr>
      </w:pPr>
    </w:p>
    <w:p w14:paraId="6D8B9AAC" w14:textId="77777777" w:rsidR="000C0190" w:rsidRPr="00584801" w:rsidRDefault="00E15E51" w:rsidP="00F9096E">
      <w:pPr>
        <w:pStyle w:val="2"/>
        <w:rPr>
          <w:rFonts w:ascii="Times New Roman" w:hAnsi="Times New Roman" w:cs="Times New Roman"/>
        </w:rPr>
      </w:pPr>
      <w:bookmarkStart w:id="5" w:name="_Toc75977795"/>
      <w:r w:rsidRPr="00584801">
        <w:rPr>
          <w:rFonts w:ascii="Times New Roman" w:hAnsi="Times New Roman" w:cs="Times New Roman"/>
        </w:rPr>
        <w:t>1.</w:t>
      </w:r>
      <w:proofErr w:type="gramStart"/>
      <w:r w:rsidRPr="00584801">
        <w:rPr>
          <w:rFonts w:ascii="Times New Roman" w:hAnsi="Times New Roman" w:cs="Times New Roman"/>
        </w:rPr>
        <w:t>5.Прогноз</w:t>
      </w:r>
      <w:proofErr w:type="gramEnd"/>
      <w:r w:rsidRPr="00584801">
        <w:rPr>
          <w:rFonts w:ascii="Times New Roman" w:hAnsi="Times New Roman" w:cs="Times New Roman"/>
        </w:rPr>
        <w:t xml:space="preserve"> изменения доходов населения.</w:t>
      </w:r>
      <w:bookmarkEnd w:id="5"/>
    </w:p>
    <w:p w14:paraId="1FB9B47E" w14:textId="77777777" w:rsidR="000C0190" w:rsidRDefault="000C0190" w:rsidP="00944A9E">
      <w:pPr>
        <w:rPr>
          <w:lang w:eastAsia="en-US"/>
        </w:rPr>
      </w:pPr>
    </w:p>
    <w:p w14:paraId="324E10ED" w14:textId="77777777" w:rsidR="00E15E51" w:rsidRDefault="00E15E51" w:rsidP="00944A9E">
      <w:pPr>
        <w:rPr>
          <w:lang w:eastAsia="en-US"/>
        </w:rPr>
      </w:pPr>
      <w:r w:rsidRPr="00E15E51">
        <w:rPr>
          <w:lang w:eastAsia="en-US"/>
        </w:rPr>
        <w:t xml:space="preserve">ГО Молодёжный является закрытым территориально-административным образованием, поэтому </w:t>
      </w:r>
      <w:proofErr w:type="gramStart"/>
      <w:r w:rsidRPr="00E15E51">
        <w:rPr>
          <w:lang w:eastAsia="en-US"/>
        </w:rPr>
        <w:t>точн</w:t>
      </w:r>
      <w:r>
        <w:rPr>
          <w:lang w:eastAsia="en-US"/>
        </w:rPr>
        <w:t>ый</w:t>
      </w:r>
      <w:r w:rsidRPr="00E15E51">
        <w:rPr>
          <w:lang w:eastAsia="en-US"/>
        </w:rPr>
        <w:t xml:space="preserve"> </w:t>
      </w:r>
      <w:r>
        <w:rPr>
          <w:lang w:eastAsia="en-US"/>
        </w:rPr>
        <w:t xml:space="preserve"> прогноз</w:t>
      </w:r>
      <w:proofErr w:type="gramEnd"/>
      <w:r>
        <w:rPr>
          <w:lang w:eastAsia="en-US"/>
        </w:rPr>
        <w:t xml:space="preserve"> </w:t>
      </w:r>
      <w:r w:rsidRPr="00E15E51">
        <w:rPr>
          <w:lang w:eastAsia="en-US"/>
        </w:rPr>
        <w:t>изменения доходов населения установить невозможно.</w:t>
      </w:r>
    </w:p>
    <w:p w14:paraId="77EC350D" w14:textId="77777777" w:rsidR="00E15E51" w:rsidRDefault="00E15E51" w:rsidP="00944A9E">
      <w:pPr>
        <w:rPr>
          <w:lang w:eastAsia="en-US"/>
        </w:rPr>
      </w:pPr>
    </w:p>
    <w:p w14:paraId="3BBC3593" w14:textId="77777777" w:rsidR="00E15E51" w:rsidRDefault="00E15E51" w:rsidP="00944A9E">
      <w:pPr>
        <w:rPr>
          <w:lang w:eastAsia="en-US"/>
        </w:rPr>
      </w:pPr>
    </w:p>
    <w:p w14:paraId="3E601A00" w14:textId="77777777" w:rsidR="00944A9E" w:rsidRPr="00584801" w:rsidRDefault="00E15E51" w:rsidP="00584801">
      <w:pPr>
        <w:pStyle w:val="1"/>
        <w:jc w:val="left"/>
        <w:rPr>
          <w:rFonts w:ascii="Times New Roman" w:hAnsi="Times New Roman" w:cs="Times New Roman"/>
          <w:b w:val="0"/>
        </w:rPr>
      </w:pPr>
      <w:r w:rsidRPr="00584801">
        <w:rPr>
          <w:rFonts w:ascii="Times New Roman" w:hAnsi="Times New Roman" w:cs="Times New Roman"/>
        </w:rPr>
        <w:t xml:space="preserve"> </w:t>
      </w:r>
      <w:bookmarkStart w:id="6" w:name="_Toc75977796"/>
      <w:r w:rsidRPr="00584801">
        <w:rPr>
          <w:rFonts w:ascii="Times New Roman" w:hAnsi="Times New Roman" w:cs="Times New Roman"/>
        </w:rPr>
        <w:t xml:space="preserve">Раздел 2. </w:t>
      </w:r>
      <w:r w:rsidR="00944A9E" w:rsidRPr="00584801">
        <w:rPr>
          <w:rFonts w:ascii="Times New Roman" w:hAnsi="Times New Roman" w:cs="Times New Roman"/>
        </w:rPr>
        <w:t>Перспективные показатели спроса на коммунальные ресурсы</w:t>
      </w:r>
      <w:bookmarkEnd w:id="6"/>
      <w:r w:rsidR="00584801">
        <w:rPr>
          <w:rFonts w:ascii="Times New Roman" w:hAnsi="Times New Roman" w:cs="Times New Roman"/>
        </w:rPr>
        <w:t>.</w:t>
      </w:r>
    </w:p>
    <w:p w14:paraId="07D2446D" w14:textId="77777777" w:rsidR="00FA5195" w:rsidRDefault="00FA5195" w:rsidP="00944A9E">
      <w:pPr>
        <w:rPr>
          <w:rFonts w:eastAsia="TimesNewRomanPSMT"/>
        </w:rPr>
      </w:pPr>
    </w:p>
    <w:p w14:paraId="2897B595" w14:textId="77777777" w:rsidR="00944A9E" w:rsidRPr="00944A9E" w:rsidRDefault="00944A9E" w:rsidP="00944A9E">
      <w:pPr>
        <w:rPr>
          <w:rFonts w:eastAsia="TimesNewRomanPSMT"/>
        </w:rPr>
      </w:pPr>
      <w:r w:rsidRPr="00944A9E">
        <w:rPr>
          <w:rFonts w:eastAsia="TimesNewRomanPSMT"/>
        </w:rPr>
        <w:t>Перспективные показатели спроса на коммунальные ресурсы сформированы по группам основных потребителей (население, бюджетные, промышленные и прочие потребители) и выражены в виде годового потребления коммунального ресурса (таблица 2.1).</w:t>
      </w:r>
    </w:p>
    <w:p w14:paraId="5F1DE081" w14:textId="77777777" w:rsidR="00944A9E" w:rsidRPr="00944A9E" w:rsidRDefault="00944A9E" w:rsidP="00944A9E">
      <w:pPr>
        <w:rPr>
          <w:rFonts w:eastAsia="TimesNewRomanPSMT"/>
        </w:rPr>
      </w:pPr>
      <w:r w:rsidRPr="00944A9E">
        <w:rPr>
          <w:rFonts w:eastAsia="TimesNewRomanPSMT"/>
        </w:rPr>
        <w:t>Обоснованием существующих показателей годового потребления энергоресурса являются данные форм статистической отчетности, соответствующих ресурсоснабжающих организаций:</w:t>
      </w:r>
    </w:p>
    <w:p w14:paraId="183AAABA" w14:textId="77777777" w:rsidR="00847BEF" w:rsidRPr="00081B87" w:rsidRDefault="00944A9E" w:rsidP="00847BEF">
      <w:pPr>
        <w:rPr>
          <w:rFonts w:eastAsia="TimesNewRomanPSMT"/>
          <w:color w:val="000000" w:themeColor="text1"/>
        </w:rPr>
      </w:pPr>
      <w:r w:rsidRPr="00944A9E">
        <w:rPr>
          <w:rFonts w:eastAsia="SymbolMT"/>
        </w:rPr>
        <w:t xml:space="preserve">- </w:t>
      </w:r>
      <w:r w:rsidR="00594C25">
        <w:rPr>
          <w:color w:val="000000" w:themeColor="text1"/>
        </w:rPr>
        <w:t>Ресурсоснабжающая организация</w:t>
      </w:r>
      <w:r w:rsidR="00847BEF" w:rsidRPr="00081B87">
        <w:rPr>
          <w:rFonts w:eastAsia="TimesNewRomanPSMT"/>
          <w:color w:val="000000" w:themeColor="text1"/>
        </w:rPr>
        <w:t xml:space="preserve"> (потребление электроэнергии);</w:t>
      </w:r>
    </w:p>
    <w:p w14:paraId="1DB470B2" w14:textId="05B61DB0" w:rsidR="00847BEF" w:rsidRPr="00081B87" w:rsidRDefault="00847BEF" w:rsidP="00847BEF">
      <w:pPr>
        <w:rPr>
          <w:rFonts w:eastAsia="TimesNewRomanPSMT"/>
          <w:color w:val="000000" w:themeColor="text1"/>
        </w:rPr>
      </w:pPr>
      <w:r w:rsidRPr="00081B87">
        <w:rPr>
          <w:rFonts w:eastAsia="SymbolMT"/>
          <w:color w:val="000000" w:themeColor="text1"/>
        </w:rPr>
        <w:t xml:space="preserve">- </w:t>
      </w:r>
      <w:r w:rsidR="00594C25">
        <w:rPr>
          <w:rFonts w:eastAsia="TimesNewRomanPSMT"/>
          <w:color w:val="000000" w:themeColor="text1"/>
        </w:rPr>
        <w:t>Ресурсоснабжающая организация</w:t>
      </w:r>
      <w:r w:rsidR="00A02717">
        <w:rPr>
          <w:rFonts w:eastAsia="TimesNewRomanPSMT"/>
          <w:color w:val="000000" w:themeColor="text1"/>
        </w:rPr>
        <w:t xml:space="preserve"> (потребление тепла)</w:t>
      </w:r>
      <w:r w:rsidR="00A02717" w:rsidRPr="00081B87">
        <w:rPr>
          <w:rFonts w:eastAsia="TimesNewRomanPSMT"/>
          <w:color w:val="000000" w:themeColor="text1"/>
        </w:rPr>
        <w:t>;</w:t>
      </w:r>
    </w:p>
    <w:p w14:paraId="2E542F50" w14:textId="369DAA0D" w:rsidR="00847BEF" w:rsidRPr="00081B87" w:rsidRDefault="00847BEF" w:rsidP="00847BEF">
      <w:pPr>
        <w:rPr>
          <w:rFonts w:eastAsia="TimesNewRomanPSMT"/>
          <w:color w:val="000000" w:themeColor="text1"/>
        </w:rPr>
      </w:pPr>
      <w:r w:rsidRPr="00081B87">
        <w:rPr>
          <w:rFonts w:eastAsia="TimesNewRomanPSMT"/>
          <w:color w:val="000000" w:themeColor="text1"/>
        </w:rPr>
        <w:t xml:space="preserve">- </w:t>
      </w:r>
      <w:r w:rsidR="00594C25">
        <w:rPr>
          <w:rFonts w:eastAsia="TimesNewRomanPSMT"/>
          <w:color w:val="000000" w:themeColor="text1"/>
        </w:rPr>
        <w:t>Ресурсоснабжающая организация</w:t>
      </w:r>
      <w:r w:rsidR="00A02717">
        <w:rPr>
          <w:rFonts w:eastAsia="TimesNewRomanPSMT"/>
          <w:color w:val="000000" w:themeColor="text1"/>
        </w:rPr>
        <w:t xml:space="preserve"> (потребление воды)</w:t>
      </w:r>
      <w:r w:rsidR="00A02717" w:rsidRPr="00081B87">
        <w:rPr>
          <w:rFonts w:eastAsia="TimesNewRomanPSMT"/>
          <w:color w:val="000000" w:themeColor="text1"/>
        </w:rPr>
        <w:t>;</w:t>
      </w:r>
    </w:p>
    <w:p w14:paraId="6EA7D0F3" w14:textId="77777777" w:rsidR="00847BEF" w:rsidRPr="00FA5195" w:rsidRDefault="00847BEF" w:rsidP="00847BEF">
      <w:pPr>
        <w:rPr>
          <w:rFonts w:eastAsia="TimesNewRomanPSMT"/>
          <w:color w:val="FF0000"/>
        </w:rPr>
      </w:pPr>
      <w:r w:rsidRPr="00743CCB">
        <w:rPr>
          <w:rFonts w:eastAsia="SymbolMT"/>
          <w:color w:val="000000" w:themeColor="text1"/>
        </w:rPr>
        <w:t xml:space="preserve">- </w:t>
      </w:r>
      <w:r w:rsidRPr="00743CCB">
        <w:rPr>
          <w:color w:val="000000" w:themeColor="text1"/>
        </w:rPr>
        <w:t> региональный оператор по обращению с твердыми коммунальными отходами на территории «</w:t>
      </w:r>
      <w:r w:rsidR="00743CCB" w:rsidRPr="00743CCB">
        <w:rPr>
          <w:color w:val="000000" w:themeColor="text1"/>
        </w:rPr>
        <w:t>ООО «Рузский региональный оператор»</w:t>
      </w:r>
      <w:r w:rsidRPr="00FA5195">
        <w:rPr>
          <w:color w:val="FF0000"/>
        </w:rPr>
        <w:t xml:space="preserve"> </w:t>
      </w:r>
      <w:r w:rsidRPr="00081B87">
        <w:rPr>
          <w:rFonts w:eastAsia="TimesNewRomanPSMT"/>
          <w:color w:val="000000" w:themeColor="text1"/>
        </w:rPr>
        <w:t>(вывоз ТКО и КГО).</w:t>
      </w:r>
    </w:p>
    <w:p w14:paraId="3707DFA8" w14:textId="77777777" w:rsidR="00944A9E" w:rsidRPr="00944A9E" w:rsidRDefault="00944A9E" w:rsidP="00847BEF">
      <w:pPr>
        <w:rPr>
          <w:rFonts w:eastAsia="TimesNewRomanPSMT"/>
        </w:rPr>
      </w:pPr>
      <w:r w:rsidRPr="00944A9E">
        <w:rPr>
          <w:rFonts w:eastAsia="TimesNewRomanPSMT"/>
        </w:rPr>
        <w:t>Обоснованием перспективных показателей годового потребления являлись:</w:t>
      </w:r>
    </w:p>
    <w:p w14:paraId="441C00BB" w14:textId="77777777" w:rsidR="00944A9E" w:rsidRPr="00944A9E" w:rsidRDefault="00944A9E" w:rsidP="00944A9E">
      <w:pPr>
        <w:rPr>
          <w:rFonts w:eastAsia="TimesNewRomanPSMT"/>
        </w:rPr>
      </w:pPr>
      <w:r w:rsidRPr="00944A9E">
        <w:rPr>
          <w:rFonts w:eastAsia="SymbolMT"/>
        </w:rPr>
        <w:t xml:space="preserve">- </w:t>
      </w:r>
      <w:r w:rsidRPr="00944A9E">
        <w:rPr>
          <w:rFonts w:eastAsia="TimesNewRomanPSMT"/>
        </w:rPr>
        <w:t xml:space="preserve">ГЕНЕРАЛЬНЫЙ ПЛАН </w:t>
      </w:r>
      <w:r>
        <w:rPr>
          <w:rFonts w:eastAsia="TimesNewRomanPSMT"/>
        </w:rPr>
        <w:t>ЗАТО ГОРОДСКОЙ ОКРУГ МОЛОДЕЖНЫЙ</w:t>
      </w:r>
      <w:r w:rsidRPr="00944A9E">
        <w:rPr>
          <w:rFonts w:eastAsia="TimesNewRomanPSMT"/>
        </w:rPr>
        <w:t>;</w:t>
      </w:r>
    </w:p>
    <w:p w14:paraId="0154D177" w14:textId="77777777" w:rsidR="00944A9E" w:rsidRPr="00944A9E" w:rsidRDefault="00944A9E" w:rsidP="00944A9E">
      <w:pPr>
        <w:rPr>
          <w:rFonts w:eastAsia="TimesNewRomanPSMT"/>
        </w:rPr>
      </w:pPr>
      <w:r w:rsidRPr="00944A9E">
        <w:rPr>
          <w:rFonts w:eastAsia="SymbolMT"/>
        </w:rPr>
        <w:t xml:space="preserve">- </w:t>
      </w:r>
      <w:r w:rsidRPr="00944A9E">
        <w:rPr>
          <w:rFonts w:eastAsia="TimesNewRomanPSMT"/>
        </w:rPr>
        <w:t xml:space="preserve">Схемы водоснабжения и водоотведения </w:t>
      </w:r>
      <w:r>
        <w:rPr>
          <w:rFonts w:eastAsia="TimesNewRomanPSMT"/>
        </w:rPr>
        <w:t>ЗАТО городской округ Молодежный</w:t>
      </w:r>
      <w:r w:rsidRPr="00944A9E">
        <w:rPr>
          <w:rFonts w:eastAsia="TimesNewRomanPSMT"/>
        </w:rPr>
        <w:t>;</w:t>
      </w:r>
    </w:p>
    <w:p w14:paraId="2DF4794E" w14:textId="77777777" w:rsidR="00944A9E" w:rsidRPr="00944A9E" w:rsidRDefault="00944A9E" w:rsidP="00944A9E">
      <w:pPr>
        <w:rPr>
          <w:rFonts w:eastAsia="TimesNewRomanPSMT"/>
        </w:rPr>
      </w:pPr>
      <w:r w:rsidRPr="00944A9E">
        <w:rPr>
          <w:rFonts w:eastAsia="SymbolMT"/>
        </w:rPr>
        <w:t xml:space="preserve">- </w:t>
      </w:r>
      <w:r w:rsidRPr="00944A9E">
        <w:rPr>
          <w:rFonts w:eastAsia="TimesNewRomanPSMT"/>
        </w:rPr>
        <w:t xml:space="preserve">Схемы теплоснабжения </w:t>
      </w:r>
      <w:r>
        <w:rPr>
          <w:rFonts w:eastAsia="TimesNewRomanPSMT"/>
        </w:rPr>
        <w:t>ЗАТО городской округ Молодежный</w:t>
      </w:r>
      <w:r w:rsidRPr="00944A9E">
        <w:rPr>
          <w:rFonts w:eastAsia="TimesNewRomanPSMT"/>
        </w:rPr>
        <w:t>.</w:t>
      </w:r>
    </w:p>
    <w:p w14:paraId="16DE6C39" w14:textId="77777777" w:rsidR="00944A9E" w:rsidRPr="00944A9E" w:rsidRDefault="00944A9E" w:rsidP="00944A9E">
      <w:pPr>
        <w:rPr>
          <w:rFonts w:eastAsia="TimesNewRomanPSMT"/>
        </w:rPr>
      </w:pPr>
      <w:r w:rsidRPr="00944A9E">
        <w:rPr>
          <w:rFonts w:eastAsia="TimesNewRomanPSMT"/>
        </w:rPr>
        <w:t>В качестве минимальных удельных расходов по видам ресурсов принимаются значения, действующих на территории муниципального образования нормативных документов (СНиП, ТСН и т.п.).</w:t>
      </w:r>
    </w:p>
    <w:p w14:paraId="6DEA7F3D" w14:textId="77777777" w:rsidR="00944A9E" w:rsidRPr="00944A9E" w:rsidRDefault="00944A9E" w:rsidP="00944A9E">
      <w:pPr>
        <w:rPr>
          <w:rFonts w:eastAsia="TimesNewRomanPSMT"/>
        </w:rPr>
      </w:pPr>
      <w:r w:rsidRPr="00944A9E">
        <w:rPr>
          <w:rFonts w:eastAsia="TimesNewRomanPSMT"/>
        </w:rPr>
        <w:br w:type="page"/>
      </w:r>
    </w:p>
    <w:p w14:paraId="58203604" w14:textId="77777777" w:rsidR="00944A9E" w:rsidRPr="00944A9E" w:rsidRDefault="00944A9E" w:rsidP="00944A9E">
      <w:pPr>
        <w:rPr>
          <w:rFonts w:eastAsia="TimesNewRomanPSMT"/>
        </w:rPr>
        <w:sectPr w:rsidR="00944A9E" w:rsidRPr="00944A9E" w:rsidSect="002F65D7">
          <w:pgSz w:w="11906" w:h="16838"/>
          <w:pgMar w:top="1134" w:right="964" w:bottom="964" w:left="1418" w:header="709" w:footer="709" w:gutter="0"/>
          <w:cols w:space="708"/>
          <w:docGrid w:linePitch="360"/>
        </w:sectPr>
      </w:pPr>
    </w:p>
    <w:p w14:paraId="66C51A6E" w14:textId="77777777" w:rsidR="00944A9E" w:rsidRPr="00944A9E" w:rsidRDefault="00944A9E" w:rsidP="00944A9E">
      <w:pPr>
        <w:rPr>
          <w:rFonts w:eastAsia="TimesNewRomanPSMT"/>
        </w:rPr>
      </w:pPr>
    </w:p>
    <w:p w14:paraId="3293EC24" w14:textId="77777777" w:rsidR="00944A9E" w:rsidRDefault="00944A9E" w:rsidP="00FA5195">
      <w:pPr>
        <w:ind w:hanging="426"/>
        <w:rPr>
          <w:rFonts w:eastAsia="TimesNewRomanPSMT"/>
        </w:rPr>
      </w:pPr>
      <w:r w:rsidRPr="00944A9E">
        <w:t xml:space="preserve">Таблица 2.1 – </w:t>
      </w:r>
      <w:r w:rsidRPr="00944A9E">
        <w:rPr>
          <w:rFonts w:eastAsia="TimesNewRomanPSMT"/>
        </w:rPr>
        <w:t xml:space="preserve">Перспективные показатели спроса на коммунальные ресурсы в </w:t>
      </w:r>
      <w:r w:rsidR="00FA5195" w:rsidRPr="00FA5195">
        <w:rPr>
          <w:rFonts w:eastAsia="TimesNewRomanPSMT"/>
        </w:rPr>
        <w:t xml:space="preserve">ЗАТО городской округ Молодежный </w:t>
      </w:r>
      <w:r w:rsidRPr="00944A9E">
        <w:rPr>
          <w:rFonts w:eastAsia="TimesNewRomanPSMT"/>
        </w:rPr>
        <w:t>до 2035 г.</w:t>
      </w:r>
    </w:p>
    <w:p w14:paraId="6FD6F66B" w14:textId="77777777" w:rsidR="00FA5195" w:rsidRDefault="00FA5195" w:rsidP="00944A9E">
      <w:pPr>
        <w:rPr>
          <w:rFonts w:eastAsia="TimesNewRomanPSMT"/>
        </w:rPr>
      </w:pPr>
    </w:p>
    <w:p w14:paraId="24B862CE" w14:textId="77777777" w:rsidR="00FA5195" w:rsidRDefault="00FA5195" w:rsidP="00FA5195">
      <w:pPr>
        <w:autoSpaceDE w:val="0"/>
        <w:autoSpaceDN w:val="0"/>
        <w:adjustRightInd w:val="0"/>
        <w:jc w:val="right"/>
        <w:rPr>
          <w:rFonts w:eastAsia="TimesNewRomanPSMT"/>
        </w:rPr>
      </w:pPr>
    </w:p>
    <w:tbl>
      <w:tblPr>
        <w:tblW w:w="14786" w:type="dxa"/>
        <w:jc w:val="center"/>
        <w:tblLayout w:type="fixed"/>
        <w:tblLook w:val="04A0" w:firstRow="1" w:lastRow="0" w:firstColumn="1" w:lastColumn="0" w:noHBand="0" w:noVBand="1"/>
      </w:tblPr>
      <w:tblGrid>
        <w:gridCol w:w="1833"/>
        <w:gridCol w:w="1134"/>
        <w:gridCol w:w="813"/>
        <w:gridCol w:w="762"/>
        <w:gridCol w:w="763"/>
        <w:gridCol w:w="690"/>
        <w:gridCol w:w="763"/>
        <w:gridCol w:w="690"/>
        <w:gridCol w:w="763"/>
        <w:gridCol w:w="690"/>
        <w:gridCol w:w="763"/>
        <w:gridCol w:w="690"/>
        <w:gridCol w:w="763"/>
        <w:gridCol w:w="690"/>
        <w:gridCol w:w="763"/>
        <w:gridCol w:w="763"/>
        <w:gridCol w:w="763"/>
        <w:gridCol w:w="690"/>
      </w:tblGrid>
      <w:tr w:rsidR="00FA5195" w:rsidRPr="00960435" w14:paraId="0D01C696" w14:textId="77777777" w:rsidTr="00FA5195">
        <w:trPr>
          <w:trHeight w:val="315"/>
          <w:jc w:val="center"/>
        </w:trPr>
        <w:tc>
          <w:tcPr>
            <w:tcW w:w="183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0B33D18" w14:textId="77777777" w:rsidR="00FA5195" w:rsidRPr="00960435" w:rsidRDefault="00FA5195" w:rsidP="00FA5195">
            <w:pPr>
              <w:jc w:val="center"/>
              <w:rPr>
                <w:b/>
                <w:bCs/>
                <w:sz w:val="16"/>
                <w:szCs w:val="16"/>
              </w:rPr>
            </w:pPr>
            <w:r w:rsidRPr="00960435">
              <w:rPr>
                <w:b/>
                <w:bCs/>
                <w:sz w:val="16"/>
                <w:szCs w:val="16"/>
              </w:rPr>
              <w:t>Наименование показателей</w:t>
            </w:r>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73BADC5" w14:textId="77777777" w:rsidR="00FA5195" w:rsidRPr="00960435" w:rsidRDefault="00FA5195" w:rsidP="00FA5195">
            <w:pPr>
              <w:jc w:val="center"/>
              <w:rPr>
                <w:b/>
                <w:bCs/>
                <w:sz w:val="16"/>
                <w:szCs w:val="16"/>
              </w:rPr>
            </w:pPr>
            <w:r w:rsidRPr="00960435">
              <w:rPr>
                <w:b/>
                <w:bCs/>
                <w:sz w:val="16"/>
                <w:szCs w:val="16"/>
              </w:rPr>
              <w:t>Единица измерения</w:t>
            </w:r>
          </w:p>
        </w:tc>
        <w:tc>
          <w:tcPr>
            <w:tcW w:w="11819" w:type="dxa"/>
            <w:gridSpan w:val="16"/>
            <w:tcBorders>
              <w:top w:val="single" w:sz="8" w:space="0" w:color="auto"/>
              <w:left w:val="nil"/>
              <w:bottom w:val="single" w:sz="8" w:space="0" w:color="auto"/>
              <w:right w:val="single" w:sz="8" w:space="0" w:color="000000"/>
            </w:tcBorders>
            <w:shd w:val="clear" w:color="auto" w:fill="auto"/>
            <w:vAlign w:val="center"/>
            <w:hideMark/>
          </w:tcPr>
          <w:p w14:paraId="17860F33" w14:textId="77777777" w:rsidR="00FA5195" w:rsidRPr="00960435" w:rsidRDefault="00FA5195" w:rsidP="00FA5195">
            <w:pPr>
              <w:jc w:val="center"/>
              <w:rPr>
                <w:b/>
                <w:bCs/>
                <w:sz w:val="16"/>
                <w:szCs w:val="16"/>
              </w:rPr>
            </w:pPr>
            <w:r w:rsidRPr="00960435">
              <w:rPr>
                <w:b/>
                <w:bCs/>
                <w:sz w:val="16"/>
                <w:szCs w:val="16"/>
              </w:rPr>
              <w:t>Прогноз</w:t>
            </w:r>
          </w:p>
        </w:tc>
      </w:tr>
      <w:tr w:rsidR="00FA5195" w:rsidRPr="00960435" w14:paraId="4686BB4C" w14:textId="77777777" w:rsidTr="00FA5195">
        <w:trPr>
          <w:trHeight w:val="315"/>
          <w:jc w:val="center"/>
        </w:trPr>
        <w:tc>
          <w:tcPr>
            <w:tcW w:w="1833" w:type="dxa"/>
            <w:vMerge/>
            <w:tcBorders>
              <w:top w:val="single" w:sz="8" w:space="0" w:color="auto"/>
              <w:left w:val="single" w:sz="8" w:space="0" w:color="auto"/>
              <w:bottom w:val="single" w:sz="8" w:space="0" w:color="000000"/>
              <w:right w:val="single" w:sz="8" w:space="0" w:color="auto"/>
            </w:tcBorders>
            <w:vAlign w:val="center"/>
            <w:hideMark/>
          </w:tcPr>
          <w:p w14:paraId="182C1EAB" w14:textId="77777777" w:rsidR="00FA5195" w:rsidRPr="00960435" w:rsidRDefault="00FA5195" w:rsidP="00FA5195">
            <w:pPr>
              <w:rPr>
                <w:b/>
                <w:bCs/>
                <w:sz w:val="16"/>
                <w:szCs w:val="16"/>
              </w:rPr>
            </w:pPr>
          </w:p>
        </w:tc>
        <w:tc>
          <w:tcPr>
            <w:tcW w:w="1134" w:type="dxa"/>
            <w:vMerge/>
            <w:tcBorders>
              <w:top w:val="single" w:sz="8" w:space="0" w:color="auto"/>
              <w:left w:val="single" w:sz="8" w:space="0" w:color="auto"/>
              <w:bottom w:val="single" w:sz="8" w:space="0" w:color="000000"/>
              <w:right w:val="single" w:sz="4" w:space="0" w:color="auto"/>
            </w:tcBorders>
            <w:vAlign w:val="center"/>
            <w:hideMark/>
          </w:tcPr>
          <w:p w14:paraId="6FA1461B" w14:textId="77777777" w:rsidR="00FA5195" w:rsidRPr="00960435" w:rsidRDefault="00FA5195" w:rsidP="00FA5195">
            <w:pPr>
              <w:rPr>
                <w:b/>
                <w:bCs/>
                <w:sz w:val="16"/>
                <w:szCs w:val="16"/>
              </w:rPr>
            </w:pPr>
          </w:p>
        </w:tc>
        <w:tc>
          <w:tcPr>
            <w:tcW w:w="813" w:type="dxa"/>
            <w:tcBorders>
              <w:top w:val="nil"/>
              <w:left w:val="single" w:sz="4" w:space="0" w:color="auto"/>
              <w:bottom w:val="single" w:sz="8" w:space="0" w:color="auto"/>
              <w:right w:val="single" w:sz="8" w:space="0" w:color="auto"/>
            </w:tcBorders>
            <w:shd w:val="clear" w:color="auto" w:fill="auto"/>
            <w:vAlign w:val="center"/>
            <w:hideMark/>
          </w:tcPr>
          <w:p w14:paraId="190B7EA9" w14:textId="77777777" w:rsidR="00FA5195" w:rsidRPr="00960435" w:rsidRDefault="00FA5195" w:rsidP="00FA5195">
            <w:pPr>
              <w:jc w:val="center"/>
              <w:rPr>
                <w:b/>
                <w:bCs/>
                <w:sz w:val="16"/>
                <w:szCs w:val="16"/>
              </w:rPr>
            </w:pPr>
            <w:r w:rsidRPr="00960435">
              <w:rPr>
                <w:b/>
                <w:bCs/>
                <w:sz w:val="16"/>
                <w:szCs w:val="16"/>
              </w:rPr>
              <w:t>2020</w:t>
            </w:r>
          </w:p>
        </w:tc>
        <w:tc>
          <w:tcPr>
            <w:tcW w:w="762" w:type="dxa"/>
            <w:tcBorders>
              <w:top w:val="nil"/>
              <w:left w:val="nil"/>
              <w:bottom w:val="single" w:sz="8" w:space="0" w:color="auto"/>
              <w:right w:val="single" w:sz="8" w:space="0" w:color="auto"/>
            </w:tcBorders>
            <w:shd w:val="clear" w:color="auto" w:fill="auto"/>
            <w:vAlign w:val="center"/>
            <w:hideMark/>
          </w:tcPr>
          <w:p w14:paraId="6906CED1" w14:textId="77777777" w:rsidR="00FA5195" w:rsidRPr="00960435" w:rsidRDefault="00FA5195" w:rsidP="00FA5195">
            <w:pPr>
              <w:jc w:val="center"/>
              <w:rPr>
                <w:b/>
                <w:bCs/>
                <w:sz w:val="16"/>
                <w:szCs w:val="16"/>
              </w:rPr>
            </w:pPr>
            <w:r w:rsidRPr="00960435">
              <w:rPr>
                <w:b/>
                <w:bCs/>
                <w:sz w:val="16"/>
                <w:szCs w:val="16"/>
              </w:rPr>
              <w:t>2021</w:t>
            </w:r>
          </w:p>
        </w:tc>
        <w:tc>
          <w:tcPr>
            <w:tcW w:w="763" w:type="dxa"/>
            <w:tcBorders>
              <w:top w:val="nil"/>
              <w:left w:val="nil"/>
              <w:bottom w:val="single" w:sz="8" w:space="0" w:color="auto"/>
              <w:right w:val="single" w:sz="8" w:space="0" w:color="auto"/>
            </w:tcBorders>
            <w:shd w:val="clear" w:color="auto" w:fill="auto"/>
            <w:vAlign w:val="center"/>
            <w:hideMark/>
          </w:tcPr>
          <w:p w14:paraId="45391552" w14:textId="77777777" w:rsidR="00FA5195" w:rsidRPr="00960435" w:rsidRDefault="00FA5195" w:rsidP="00FA5195">
            <w:pPr>
              <w:jc w:val="center"/>
              <w:rPr>
                <w:b/>
                <w:bCs/>
                <w:sz w:val="16"/>
                <w:szCs w:val="16"/>
              </w:rPr>
            </w:pPr>
            <w:r w:rsidRPr="00960435">
              <w:rPr>
                <w:b/>
                <w:bCs/>
                <w:sz w:val="16"/>
                <w:szCs w:val="16"/>
              </w:rPr>
              <w:t>2022</w:t>
            </w:r>
          </w:p>
        </w:tc>
        <w:tc>
          <w:tcPr>
            <w:tcW w:w="690" w:type="dxa"/>
            <w:tcBorders>
              <w:top w:val="nil"/>
              <w:left w:val="nil"/>
              <w:bottom w:val="single" w:sz="8" w:space="0" w:color="auto"/>
              <w:right w:val="single" w:sz="8" w:space="0" w:color="auto"/>
            </w:tcBorders>
            <w:shd w:val="clear" w:color="auto" w:fill="auto"/>
            <w:vAlign w:val="center"/>
            <w:hideMark/>
          </w:tcPr>
          <w:p w14:paraId="39F3CC1F" w14:textId="77777777" w:rsidR="00FA5195" w:rsidRPr="00960435" w:rsidRDefault="00FA5195" w:rsidP="00FA5195">
            <w:pPr>
              <w:jc w:val="center"/>
              <w:rPr>
                <w:b/>
                <w:bCs/>
                <w:sz w:val="16"/>
                <w:szCs w:val="16"/>
              </w:rPr>
            </w:pPr>
            <w:r w:rsidRPr="00960435">
              <w:rPr>
                <w:b/>
                <w:bCs/>
                <w:sz w:val="16"/>
                <w:szCs w:val="16"/>
              </w:rPr>
              <w:t>2023</w:t>
            </w:r>
          </w:p>
        </w:tc>
        <w:tc>
          <w:tcPr>
            <w:tcW w:w="763" w:type="dxa"/>
            <w:tcBorders>
              <w:top w:val="nil"/>
              <w:left w:val="nil"/>
              <w:bottom w:val="single" w:sz="8" w:space="0" w:color="auto"/>
              <w:right w:val="single" w:sz="8" w:space="0" w:color="auto"/>
            </w:tcBorders>
            <w:shd w:val="clear" w:color="auto" w:fill="auto"/>
            <w:vAlign w:val="center"/>
            <w:hideMark/>
          </w:tcPr>
          <w:p w14:paraId="58EA993A" w14:textId="77777777" w:rsidR="00FA5195" w:rsidRPr="00960435" w:rsidRDefault="00FA5195" w:rsidP="00FA5195">
            <w:pPr>
              <w:jc w:val="center"/>
              <w:rPr>
                <w:b/>
                <w:bCs/>
                <w:sz w:val="16"/>
                <w:szCs w:val="16"/>
              </w:rPr>
            </w:pPr>
            <w:r w:rsidRPr="00960435">
              <w:rPr>
                <w:b/>
                <w:bCs/>
                <w:sz w:val="16"/>
                <w:szCs w:val="16"/>
              </w:rPr>
              <w:t>2024</w:t>
            </w:r>
          </w:p>
        </w:tc>
        <w:tc>
          <w:tcPr>
            <w:tcW w:w="690" w:type="dxa"/>
            <w:tcBorders>
              <w:top w:val="nil"/>
              <w:left w:val="nil"/>
              <w:bottom w:val="single" w:sz="8" w:space="0" w:color="auto"/>
              <w:right w:val="single" w:sz="8" w:space="0" w:color="auto"/>
            </w:tcBorders>
            <w:shd w:val="clear" w:color="auto" w:fill="auto"/>
            <w:vAlign w:val="center"/>
            <w:hideMark/>
          </w:tcPr>
          <w:p w14:paraId="3B05295A" w14:textId="77777777" w:rsidR="00FA5195" w:rsidRPr="00960435" w:rsidRDefault="00FA5195" w:rsidP="00FA5195">
            <w:pPr>
              <w:jc w:val="center"/>
              <w:rPr>
                <w:b/>
                <w:bCs/>
                <w:sz w:val="16"/>
                <w:szCs w:val="16"/>
              </w:rPr>
            </w:pPr>
            <w:r w:rsidRPr="00960435">
              <w:rPr>
                <w:b/>
                <w:bCs/>
                <w:sz w:val="16"/>
                <w:szCs w:val="16"/>
              </w:rPr>
              <w:t>2025</w:t>
            </w:r>
          </w:p>
        </w:tc>
        <w:tc>
          <w:tcPr>
            <w:tcW w:w="763" w:type="dxa"/>
            <w:tcBorders>
              <w:top w:val="nil"/>
              <w:left w:val="nil"/>
              <w:bottom w:val="single" w:sz="8" w:space="0" w:color="auto"/>
              <w:right w:val="single" w:sz="8" w:space="0" w:color="auto"/>
            </w:tcBorders>
            <w:shd w:val="clear" w:color="auto" w:fill="auto"/>
            <w:vAlign w:val="center"/>
            <w:hideMark/>
          </w:tcPr>
          <w:p w14:paraId="50102F05" w14:textId="77777777" w:rsidR="00FA5195" w:rsidRPr="00960435" w:rsidRDefault="00FA5195" w:rsidP="00FA5195">
            <w:pPr>
              <w:jc w:val="center"/>
              <w:rPr>
                <w:b/>
                <w:bCs/>
                <w:sz w:val="16"/>
                <w:szCs w:val="16"/>
              </w:rPr>
            </w:pPr>
            <w:r w:rsidRPr="00960435">
              <w:rPr>
                <w:b/>
                <w:bCs/>
                <w:sz w:val="16"/>
                <w:szCs w:val="16"/>
              </w:rPr>
              <w:t>2026</w:t>
            </w:r>
          </w:p>
        </w:tc>
        <w:tc>
          <w:tcPr>
            <w:tcW w:w="690" w:type="dxa"/>
            <w:tcBorders>
              <w:top w:val="nil"/>
              <w:left w:val="nil"/>
              <w:bottom w:val="single" w:sz="8" w:space="0" w:color="auto"/>
              <w:right w:val="single" w:sz="8" w:space="0" w:color="auto"/>
            </w:tcBorders>
            <w:shd w:val="clear" w:color="auto" w:fill="auto"/>
            <w:vAlign w:val="center"/>
            <w:hideMark/>
          </w:tcPr>
          <w:p w14:paraId="17E8BE0B" w14:textId="77777777" w:rsidR="00FA5195" w:rsidRPr="00960435" w:rsidRDefault="00FA5195" w:rsidP="00FA5195">
            <w:pPr>
              <w:jc w:val="center"/>
              <w:rPr>
                <w:b/>
                <w:bCs/>
                <w:sz w:val="16"/>
                <w:szCs w:val="16"/>
              </w:rPr>
            </w:pPr>
            <w:r w:rsidRPr="00960435">
              <w:rPr>
                <w:b/>
                <w:bCs/>
                <w:sz w:val="16"/>
                <w:szCs w:val="16"/>
              </w:rPr>
              <w:t>2027</w:t>
            </w:r>
          </w:p>
        </w:tc>
        <w:tc>
          <w:tcPr>
            <w:tcW w:w="763" w:type="dxa"/>
            <w:tcBorders>
              <w:top w:val="nil"/>
              <w:left w:val="nil"/>
              <w:bottom w:val="single" w:sz="8" w:space="0" w:color="auto"/>
              <w:right w:val="single" w:sz="8" w:space="0" w:color="auto"/>
            </w:tcBorders>
            <w:shd w:val="clear" w:color="auto" w:fill="auto"/>
            <w:vAlign w:val="center"/>
            <w:hideMark/>
          </w:tcPr>
          <w:p w14:paraId="56CF5CB3" w14:textId="77777777" w:rsidR="00FA5195" w:rsidRPr="00960435" w:rsidRDefault="00FA5195" w:rsidP="00FA5195">
            <w:pPr>
              <w:jc w:val="center"/>
              <w:rPr>
                <w:b/>
                <w:bCs/>
                <w:sz w:val="16"/>
                <w:szCs w:val="16"/>
              </w:rPr>
            </w:pPr>
            <w:r w:rsidRPr="00960435">
              <w:rPr>
                <w:b/>
                <w:bCs/>
                <w:sz w:val="16"/>
                <w:szCs w:val="16"/>
              </w:rPr>
              <w:t>2028</w:t>
            </w:r>
          </w:p>
        </w:tc>
        <w:tc>
          <w:tcPr>
            <w:tcW w:w="690" w:type="dxa"/>
            <w:tcBorders>
              <w:top w:val="nil"/>
              <w:left w:val="nil"/>
              <w:bottom w:val="single" w:sz="8" w:space="0" w:color="auto"/>
              <w:right w:val="single" w:sz="8" w:space="0" w:color="auto"/>
            </w:tcBorders>
            <w:shd w:val="clear" w:color="auto" w:fill="auto"/>
            <w:vAlign w:val="center"/>
            <w:hideMark/>
          </w:tcPr>
          <w:p w14:paraId="6C241B69" w14:textId="77777777" w:rsidR="00FA5195" w:rsidRPr="00960435" w:rsidRDefault="00FA5195" w:rsidP="00FA5195">
            <w:pPr>
              <w:jc w:val="center"/>
              <w:rPr>
                <w:b/>
                <w:bCs/>
                <w:sz w:val="16"/>
                <w:szCs w:val="16"/>
              </w:rPr>
            </w:pPr>
            <w:r w:rsidRPr="00960435">
              <w:rPr>
                <w:b/>
                <w:bCs/>
                <w:sz w:val="16"/>
                <w:szCs w:val="16"/>
              </w:rPr>
              <w:t>2029</w:t>
            </w:r>
          </w:p>
        </w:tc>
        <w:tc>
          <w:tcPr>
            <w:tcW w:w="763" w:type="dxa"/>
            <w:tcBorders>
              <w:top w:val="nil"/>
              <w:left w:val="nil"/>
              <w:bottom w:val="single" w:sz="8" w:space="0" w:color="auto"/>
              <w:right w:val="single" w:sz="8" w:space="0" w:color="auto"/>
            </w:tcBorders>
            <w:shd w:val="clear" w:color="auto" w:fill="auto"/>
            <w:vAlign w:val="center"/>
            <w:hideMark/>
          </w:tcPr>
          <w:p w14:paraId="403C89EC" w14:textId="77777777" w:rsidR="00FA5195" w:rsidRPr="00960435" w:rsidRDefault="00FA5195" w:rsidP="00FA5195">
            <w:pPr>
              <w:jc w:val="center"/>
              <w:rPr>
                <w:b/>
                <w:bCs/>
                <w:sz w:val="16"/>
                <w:szCs w:val="16"/>
              </w:rPr>
            </w:pPr>
            <w:r w:rsidRPr="00960435">
              <w:rPr>
                <w:b/>
                <w:bCs/>
                <w:sz w:val="16"/>
                <w:szCs w:val="16"/>
              </w:rPr>
              <w:t>2030</w:t>
            </w:r>
          </w:p>
        </w:tc>
        <w:tc>
          <w:tcPr>
            <w:tcW w:w="690" w:type="dxa"/>
            <w:tcBorders>
              <w:top w:val="nil"/>
              <w:left w:val="nil"/>
              <w:bottom w:val="single" w:sz="8" w:space="0" w:color="auto"/>
              <w:right w:val="single" w:sz="8" w:space="0" w:color="auto"/>
            </w:tcBorders>
            <w:shd w:val="clear" w:color="auto" w:fill="auto"/>
            <w:vAlign w:val="center"/>
            <w:hideMark/>
          </w:tcPr>
          <w:p w14:paraId="6D840975" w14:textId="77777777" w:rsidR="00FA5195" w:rsidRPr="00960435" w:rsidRDefault="00FA5195" w:rsidP="00FA5195">
            <w:pPr>
              <w:jc w:val="center"/>
              <w:rPr>
                <w:b/>
                <w:bCs/>
                <w:sz w:val="16"/>
                <w:szCs w:val="16"/>
              </w:rPr>
            </w:pPr>
            <w:r w:rsidRPr="00960435">
              <w:rPr>
                <w:b/>
                <w:bCs/>
                <w:sz w:val="16"/>
                <w:szCs w:val="16"/>
              </w:rPr>
              <w:t>2031</w:t>
            </w:r>
          </w:p>
        </w:tc>
        <w:tc>
          <w:tcPr>
            <w:tcW w:w="763" w:type="dxa"/>
            <w:tcBorders>
              <w:top w:val="nil"/>
              <w:left w:val="nil"/>
              <w:bottom w:val="single" w:sz="8" w:space="0" w:color="auto"/>
              <w:right w:val="single" w:sz="8" w:space="0" w:color="auto"/>
            </w:tcBorders>
            <w:shd w:val="clear" w:color="auto" w:fill="auto"/>
            <w:vAlign w:val="center"/>
            <w:hideMark/>
          </w:tcPr>
          <w:p w14:paraId="7D6BCED4" w14:textId="77777777" w:rsidR="00FA5195" w:rsidRPr="00960435" w:rsidRDefault="00FA5195" w:rsidP="00FA5195">
            <w:pPr>
              <w:jc w:val="center"/>
              <w:rPr>
                <w:b/>
                <w:bCs/>
                <w:sz w:val="16"/>
                <w:szCs w:val="16"/>
              </w:rPr>
            </w:pPr>
            <w:r w:rsidRPr="00960435">
              <w:rPr>
                <w:b/>
                <w:bCs/>
                <w:sz w:val="16"/>
                <w:szCs w:val="16"/>
              </w:rPr>
              <w:t>2032</w:t>
            </w:r>
          </w:p>
        </w:tc>
        <w:tc>
          <w:tcPr>
            <w:tcW w:w="763" w:type="dxa"/>
            <w:tcBorders>
              <w:top w:val="nil"/>
              <w:left w:val="nil"/>
              <w:bottom w:val="single" w:sz="8" w:space="0" w:color="auto"/>
              <w:right w:val="single" w:sz="8" w:space="0" w:color="auto"/>
            </w:tcBorders>
            <w:shd w:val="clear" w:color="auto" w:fill="auto"/>
            <w:vAlign w:val="center"/>
            <w:hideMark/>
          </w:tcPr>
          <w:p w14:paraId="2BEA88A3" w14:textId="77777777" w:rsidR="00FA5195" w:rsidRPr="00960435" w:rsidRDefault="00FA5195" w:rsidP="00FA5195">
            <w:pPr>
              <w:jc w:val="center"/>
              <w:rPr>
                <w:b/>
                <w:bCs/>
                <w:sz w:val="16"/>
                <w:szCs w:val="16"/>
              </w:rPr>
            </w:pPr>
            <w:r w:rsidRPr="00960435">
              <w:rPr>
                <w:b/>
                <w:bCs/>
                <w:sz w:val="16"/>
                <w:szCs w:val="16"/>
              </w:rPr>
              <w:t>2033</w:t>
            </w:r>
          </w:p>
        </w:tc>
        <w:tc>
          <w:tcPr>
            <w:tcW w:w="763" w:type="dxa"/>
            <w:tcBorders>
              <w:top w:val="nil"/>
              <w:left w:val="nil"/>
              <w:bottom w:val="single" w:sz="8" w:space="0" w:color="auto"/>
              <w:right w:val="single" w:sz="8" w:space="0" w:color="auto"/>
            </w:tcBorders>
            <w:shd w:val="clear" w:color="auto" w:fill="auto"/>
            <w:vAlign w:val="center"/>
            <w:hideMark/>
          </w:tcPr>
          <w:p w14:paraId="5F88A529" w14:textId="77777777" w:rsidR="00FA5195" w:rsidRPr="00960435" w:rsidRDefault="00FA5195" w:rsidP="00FA5195">
            <w:pPr>
              <w:jc w:val="center"/>
              <w:rPr>
                <w:b/>
                <w:bCs/>
                <w:sz w:val="16"/>
                <w:szCs w:val="16"/>
              </w:rPr>
            </w:pPr>
            <w:r w:rsidRPr="00960435">
              <w:rPr>
                <w:b/>
                <w:bCs/>
                <w:sz w:val="16"/>
                <w:szCs w:val="16"/>
              </w:rPr>
              <w:t>2034</w:t>
            </w:r>
          </w:p>
        </w:tc>
        <w:tc>
          <w:tcPr>
            <w:tcW w:w="690" w:type="dxa"/>
            <w:tcBorders>
              <w:top w:val="nil"/>
              <w:left w:val="nil"/>
              <w:bottom w:val="single" w:sz="8" w:space="0" w:color="auto"/>
              <w:right w:val="single" w:sz="8" w:space="0" w:color="auto"/>
            </w:tcBorders>
            <w:shd w:val="clear" w:color="auto" w:fill="auto"/>
            <w:vAlign w:val="center"/>
            <w:hideMark/>
          </w:tcPr>
          <w:p w14:paraId="18350ED5" w14:textId="77777777" w:rsidR="00FA5195" w:rsidRPr="00960435" w:rsidRDefault="00FA5195" w:rsidP="00FA5195">
            <w:pPr>
              <w:jc w:val="center"/>
              <w:rPr>
                <w:b/>
                <w:bCs/>
                <w:sz w:val="16"/>
                <w:szCs w:val="16"/>
              </w:rPr>
            </w:pPr>
            <w:r w:rsidRPr="00960435">
              <w:rPr>
                <w:b/>
                <w:bCs/>
                <w:sz w:val="16"/>
                <w:szCs w:val="16"/>
              </w:rPr>
              <w:t>2035</w:t>
            </w:r>
          </w:p>
        </w:tc>
      </w:tr>
      <w:tr w:rsidR="00FA5195" w:rsidRPr="00960435" w14:paraId="6B2ACE6B" w14:textId="77777777" w:rsidTr="00FA5195">
        <w:trPr>
          <w:trHeight w:val="315"/>
          <w:jc w:val="center"/>
        </w:trPr>
        <w:tc>
          <w:tcPr>
            <w:tcW w:w="14786" w:type="dxa"/>
            <w:gridSpan w:val="18"/>
            <w:tcBorders>
              <w:top w:val="single" w:sz="8" w:space="0" w:color="auto"/>
              <w:left w:val="single" w:sz="8" w:space="0" w:color="auto"/>
              <w:bottom w:val="single" w:sz="8" w:space="0" w:color="auto"/>
              <w:right w:val="single" w:sz="8" w:space="0" w:color="000000"/>
            </w:tcBorders>
            <w:shd w:val="clear" w:color="auto" w:fill="auto"/>
            <w:vAlign w:val="center"/>
            <w:hideMark/>
          </w:tcPr>
          <w:p w14:paraId="39CC3C1C" w14:textId="77777777" w:rsidR="00FA5195" w:rsidRPr="00960435" w:rsidRDefault="00FA5195" w:rsidP="00FA5195">
            <w:pPr>
              <w:jc w:val="center"/>
              <w:rPr>
                <w:b/>
                <w:bCs/>
                <w:i/>
                <w:iCs/>
                <w:sz w:val="16"/>
                <w:szCs w:val="16"/>
              </w:rPr>
            </w:pPr>
            <w:r w:rsidRPr="00FA5195">
              <w:rPr>
                <w:b/>
                <w:bCs/>
                <w:i/>
                <w:iCs/>
                <w:sz w:val="16"/>
                <w:szCs w:val="16"/>
              </w:rPr>
              <w:t>городской округ Молодежный</w:t>
            </w:r>
          </w:p>
        </w:tc>
      </w:tr>
      <w:tr w:rsidR="00FA5195" w:rsidRPr="00960435" w14:paraId="31FA6C60" w14:textId="77777777" w:rsidTr="00FA5195">
        <w:trPr>
          <w:trHeight w:val="315"/>
          <w:jc w:val="center"/>
        </w:trPr>
        <w:tc>
          <w:tcPr>
            <w:tcW w:w="14786" w:type="dxa"/>
            <w:gridSpan w:val="18"/>
            <w:tcBorders>
              <w:top w:val="single" w:sz="8" w:space="0" w:color="auto"/>
              <w:left w:val="single" w:sz="8" w:space="0" w:color="auto"/>
              <w:bottom w:val="single" w:sz="8" w:space="0" w:color="auto"/>
              <w:right w:val="single" w:sz="8" w:space="0" w:color="000000"/>
            </w:tcBorders>
            <w:shd w:val="clear" w:color="auto" w:fill="auto"/>
            <w:vAlign w:val="center"/>
            <w:hideMark/>
          </w:tcPr>
          <w:p w14:paraId="643DCD50" w14:textId="77777777" w:rsidR="00FA5195" w:rsidRPr="00960435" w:rsidRDefault="00FA5195" w:rsidP="00FA5195">
            <w:pPr>
              <w:jc w:val="center"/>
              <w:rPr>
                <w:b/>
                <w:bCs/>
                <w:i/>
                <w:iCs/>
                <w:sz w:val="16"/>
                <w:szCs w:val="16"/>
              </w:rPr>
            </w:pPr>
            <w:r w:rsidRPr="00960435">
              <w:rPr>
                <w:b/>
                <w:bCs/>
                <w:i/>
                <w:iCs/>
                <w:sz w:val="16"/>
                <w:szCs w:val="16"/>
              </w:rPr>
              <w:t xml:space="preserve">Величина потребления энергетических ресурсов </w:t>
            </w:r>
          </w:p>
        </w:tc>
      </w:tr>
      <w:tr w:rsidR="00B047AE" w:rsidRPr="00960435" w14:paraId="4A714FE9" w14:textId="77777777" w:rsidTr="00B34322">
        <w:trPr>
          <w:trHeight w:val="525"/>
          <w:jc w:val="center"/>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6F1C7172" w14:textId="77777777" w:rsidR="00B047AE" w:rsidRPr="00960435" w:rsidRDefault="00B047AE" w:rsidP="00847BEF">
            <w:pPr>
              <w:rPr>
                <w:sz w:val="16"/>
                <w:szCs w:val="16"/>
              </w:rPr>
            </w:pPr>
            <w:r w:rsidRPr="00960435">
              <w:rPr>
                <w:sz w:val="16"/>
                <w:szCs w:val="16"/>
              </w:rPr>
              <w:t>Электрическая энергия</w:t>
            </w:r>
          </w:p>
        </w:tc>
        <w:tc>
          <w:tcPr>
            <w:tcW w:w="1134" w:type="dxa"/>
            <w:tcBorders>
              <w:top w:val="nil"/>
              <w:left w:val="nil"/>
              <w:bottom w:val="single" w:sz="8" w:space="0" w:color="auto"/>
              <w:right w:val="single" w:sz="4" w:space="0" w:color="auto"/>
            </w:tcBorders>
            <w:shd w:val="clear" w:color="auto" w:fill="auto"/>
            <w:vAlign w:val="center"/>
            <w:hideMark/>
          </w:tcPr>
          <w:p w14:paraId="313902B3" w14:textId="77777777" w:rsidR="00B047AE" w:rsidRPr="00960435" w:rsidRDefault="00B047AE" w:rsidP="00847BEF">
            <w:pPr>
              <w:jc w:val="center"/>
              <w:rPr>
                <w:sz w:val="16"/>
                <w:szCs w:val="16"/>
              </w:rPr>
            </w:pPr>
            <w:r w:rsidRPr="00960435">
              <w:rPr>
                <w:sz w:val="16"/>
                <w:szCs w:val="16"/>
              </w:rPr>
              <w:t>Тыс. кВт*ч</w:t>
            </w:r>
          </w:p>
        </w:tc>
        <w:tc>
          <w:tcPr>
            <w:tcW w:w="813" w:type="dxa"/>
            <w:tcBorders>
              <w:top w:val="nil"/>
              <w:left w:val="single" w:sz="4" w:space="0" w:color="auto"/>
              <w:bottom w:val="single" w:sz="4" w:space="0" w:color="auto"/>
              <w:right w:val="single" w:sz="8" w:space="0" w:color="auto"/>
            </w:tcBorders>
            <w:shd w:val="clear" w:color="auto" w:fill="auto"/>
            <w:vAlign w:val="center"/>
          </w:tcPr>
          <w:p w14:paraId="7329503C" w14:textId="77777777" w:rsidR="00B047AE" w:rsidRPr="00540C52" w:rsidRDefault="00B047AE" w:rsidP="00D659DA">
            <w:pPr>
              <w:ind w:hanging="28"/>
              <w:rPr>
                <w:color w:val="FF0000"/>
                <w:sz w:val="18"/>
                <w:szCs w:val="18"/>
              </w:rPr>
            </w:pPr>
            <w:r w:rsidRPr="00540C52">
              <w:rPr>
                <w:color w:val="000000" w:themeColor="text1"/>
                <w:sz w:val="18"/>
                <w:szCs w:val="18"/>
              </w:rPr>
              <w:t>4420,7</w:t>
            </w:r>
          </w:p>
        </w:tc>
        <w:tc>
          <w:tcPr>
            <w:tcW w:w="762" w:type="dxa"/>
            <w:tcBorders>
              <w:top w:val="nil"/>
              <w:left w:val="nil"/>
              <w:bottom w:val="single" w:sz="4" w:space="0" w:color="auto"/>
              <w:right w:val="single" w:sz="8" w:space="0" w:color="auto"/>
            </w:tcBorders>
            <w:shd w:val="clear" w:color="auto" w:fill="auto"/>
            <w:vAlign w:val="center"/>
          </w:tcPr>
          <w:p w14:paraId="12F80B61" w14:textId="77777777" w:rsidR="00B047AE" w:rsidRPr="00870105" w:rsidRDefault="00B047AE" w:rsidP="00D659DA">
            <w:pPr>
              <w:ind w:hanging="91"/>
              <w:jc w:val="right"/>
              <w:rPr>
                <w:color w:val="000000"/>
                <w:sz w:val="18"/>
                <w:szCs w:val="18"/>
              </w:rPr>
            </w:pPr>
            <w:r w:rsidRPr="00870105">
              <w:rPr>
                <w:color w:val="000000"/>
                <w:sz w:val="18"/>
                <w:szCs w:val="18"/>
              </w:rPr>
              <w:t>4579,9</w:t>
            </w:r>
          </w:p>
        </w:tc>
        <w:tc>
          <w:tcPr>
            <w:tcW w:w="763" w:type="dxa"/>
            <w:tcBorders>
              <w:top w:val="nil"/>
              <w:left w:val="nil"/>
              <w:bottom w:val="single" w:sz="4" w:space="0" w:color="auto"/>
              <w:right w:val="single" w:sz="8" w:space="0" w:color="auto"/>
            </w:tcBorders>
            <w:shd w:val="clear" w:color="auto" w:fill="auto"/>
            <w:vAlign w:val="center"/>
          </w:tcPr>
          <w:p w14:paraId="50D94C33" w14:textId="77777777" w:rsidR="00B047AE" w:rsidRPr="00870105" w:rsidRDefault="00B047AE" w:rsidP="00D659DA">
            <w:pPr>
              <w:ind w:hanging="91"/>
              <w:jc w:val="right"/>
              <w:rPr>
                <w:color w:val="000000"/>
                <w:sz w:val="18"/>
                <w:szCs w:val="18"/>
              </w:rPr>
            </w:pPr>
            <w:r w:rsidRPr="00870105">
              <w:rPr>
                <w:color w:val="000000"/>
                <w:sz w:val="18"/>
                <w:szCs w:val="18"/>
              </w:rPr>
              <w:t>4744,7</w:t>
            </w:r>
          </w:p>
        </w:tc>
        <w:tc>
          <w:tcPr>
            <w:tcW w:w="690" w:type="dxa"/>
            <w:tcBorders>
              <w:top w:val="nil"/>
              <w:left w:val="nil"/>
              <w:bottom w:val="single" w:sz="4" w:space="0" w:color="auto"/>
              <w:right w:val="single" w:sz="8" w:space="0" w:color="auto"/>
            </w:tcBorders>
            <w:shd w:val="clear" w:color="auto" w:fill="auto"/>
            <w:vAlign w:val="center"/>
          </w:tcPr>
          <w:p w14:paraId="3B4D10B4" w14:textId="77777777" w:rsidR="00B047AE" w:rsidRPr="00870105" w:rsidRDefault="00B047AE" w:rsidP="00D659DA">
            <w:pPr>
              <w:ind w:hanging="91"/>
              <w:jc w:val="right"/>
              <w:rPr>
                <w:color w:val="000000"/>
                <w:sz w:val="18"/>
                <w:szCs w:val="18"/>
              </w:rPr>
            </w:pPr>
            <w:r w:rsidRPr="00870105">
              <w:rPr>
                <w:color w:val="000000"/>
                <w:sz w:val="18"/>
                <w:szCs w:val="18"/>
              </w:rPr>
              <w:t>4915,6</w:t>
            </w:r>
          </w:p>
        </w:tc>
        <w:tc>
          <w:tcPr>
            <w:tcW w:w="763" w:type="dxa"/>
            <w:tcBorders>
              <w:top w:val="nil"/>
              <w:left w:val="nil"/>
              <w:bottom w:val="single" w:sz="4" w:space="0" w:color="auto"/>
              <w:right w:val="single" w:sz="8" w:space="0" w:color="auto"/>
            </w:tcBorders>
            <w:shd w:val="clear" w:color="auto" w:fill="auto"/>
            <w:vAlign w:val="center"/>
          </w:tcPr>
          <w:p w14:paraId="16868A82" w14:textId="77777777" w:rsidR="00B047AE" w:rsidRPr="00870105" w:rsidRDefault="00B047AE" w:rsidP="00D659DA">
            <w:pPr>
              <w:ind w:hanging="91"/>
              <w:jc w:val="right"/>
              <w:rPr>
                <w:color w:val="000000"/>
                <w:sz w:val="18"/>
                <w:szCs w:val="18"/>
              </w:rPr>
            </w:pPr>
            <w:r w:rsidRPr="00870105">
              <w:rPr>
                <w:color w:val="000000"/>
                <w:sz w:val="18"/>
                <w:szCs w:val="18"/>
              </w:rPr>
              <w:t>5092,5</w:t>
            </w:r>
          </w:p>
        </w:tc>
        <w:tc>
          <w:tcPr>
            <w:tcW w:w="690" w:type="dxa"/>
            <w:tcBorders>
              <w:top w:val="nil"/>
              <w:left w:val="nil"/>
              <w:bottom w:val="single" w:sz="4" w:space="0" w:color="auto"/>
              <w:right w:val="single" w:sz="8" w:space="0" w:color="auto"/>
            </w:tcBorders>
            <w:shd w:val="clear" w:color="auto" w:fill="auto"/>
            <w:vAlign w:val="center"/>
          </w:tcPr>
          <w:p w14:paraId="427C4AC8" w14:textId="77777777" w:rsidR="00B047AE" w:rsidRPr="00870105" w:rsidRDefault="00B047AE" w:rsidP="00D659DA">
            <w:pPr>
              <w:ind w:hanging="91"/>
              <w:jc w:val="right"/>
              <w:rPr>
                <w:color w:val="000000"/>
                <w:sz w:val="18"/>
                <w:szCs w:val="18"/>
              </w:rPr>
            </w:pPr>
            <w:r w:rsidRPr="00870105">
              <w:rPr>
                <w:color w:val="000000"/>
                <w:sz w:val="18"/>
                <w:szCs w:val="18"/>
              </w:rPr>
              <w:t>5275,8</w:t>
            </w:r>
          </w:p>
        </w:tc>
        <w:tc>
          <w:tcPr>
            <w:tcW w:w="763" w:type="dxa"/>
            <w:tcBorders>
              <w:top w:val="nil"/>
              <w:left w:val="nil"/>
              <w:bottom w:val="single" w:sz="4" w:space="0" w:color="auto"/>
              <w:right w:val="single" w:sz="8" w:space="0" w:color="auto"/>
            </w:tcBorders>
            <w:shd w:val="clear" w:color="auto" w:fill="auto"/>
            <w:vAlign w:val="center"/>
          </w:tcPr>
          <w:p w14:paraId="354DC548" w14:textId="77777777" w:rsidR="00B047AE" w:rsidRPr="00870105" w:rsidRDefault="00B047AE" w:rsidP="00D659DA">
            <w:pPr>
              <w:ind w:hanging="91"/>
              <w:jc w:val="right"/>
              <w:rPr>
                <w:color w:val="000000"/>
                <w:sz w:val="18"/>
                <w:szCs w:val="18"/>
              </w:rPr>
            </w:pPr>
            <w:r w:rsidRPr="00870105">
              <w:rPr>
                <w:color w:val="000000"/>
                <w:sz w:val="18"/>
                <w:szCs w:val="18"/>
              </w:rPr>
              <w:t>5465,8</w:t>
            </w:r>
          </w:p>
        </w:tc>
        <w:tc>
          <w:tcPr>
            <w:tcW w:w="690" w:type="dxa"/>
            <w:tcBorders>
              <w:top w:val="nil"/>
              <w:left w:val="nil"/>
              <w:bottom w:val="single" w:sz="4" w:space="0" w:color="auto"/>
              <w:right w:val="single" w:sz="8" w:space="0" w:color="auto"/>
            </w:tcBorders>
            <w:shd w:val="clear" w:color="auto" w:fill="auto"/>
            <w:vAlign w:val="center"/>
          </w:tcPr>
          <w:p w14:paraId="039620D8" w14:textId="77777777" w:rsidR="00B047AE" w:rsidRPr="00870105" w:rsidRDefault="00B047AE" w:rsidP="00D659DA">
            <w:pPr>
              <w:ind w:hanging="91"/>
              <w:jc w:val="right"/>
              <w:rPr>
                <w:color w:val="000000"/>
                <w:sz w:val="18"/>
                <w:szCs w:val="18"/>
              </w:rPr>
            </w:pPr>
            <w:r w:rsidRPr="00870105">
              <w:rPr>
                <w:color w:val="000000"/>
                <w:sz w:val="18"/>
                <w:szCs w:val="18"/>
              </w:rPr>
              <w:t>5662,5</w:t>
            </w:r>
          </w:p>
        </w:tc>
        <w:tc>
          <w:tcPr>
            <w:tcW w:w="763" w:type="dxa"/>
            <w:tcBorders>
              <w:top w:val="nil"/>
              <w:left w:val="nil"/>
              <w:bottom w:val="single" w:sz="4" w:space="0" w:color="auto"/>
              <w:right w:val="single" w:sz="8" w:space="0" w:color="auto"/>
            </w:tcBorders>
            <w:shd w:val="clear" w:color="auto" w:fill="auto"/>
            <w:vAlign w:val="center"/>
          </w:tcPr>
          <w:p w14:paraId="3176AF19" w14:textId="77777777" w:rsidR="00B047AE" w:rsidRPr="00870105" w:rsidRDefault="00B047AE" w:rsidP="00D659DA">
            <w:pPr>
              <w:ind w:hanging="91"/>
              <w:jc w:val="right"/>
              <w:rPr>
                <w:color w:val="000000"/>
                <w:sz w:val="18"/>
                <w:szCs w:val="18"/>
              </w:rPr>
            </w:pPr>
            <w:r w:rsidRPr="00870105">
              <w:rPr>
                <w:color w:val="000000"/>
                <w:sz w:val="18"/>
                <w:szCs w:val="18"/>
              </w:rPr>
              <w:t>5866,4</w:t>
            </w:r>
          </w:p>
        </w:tc>
        <w:tc>
          <w:tcPr>
            <w:tcW w:w="690" w:type="dxa"/>
            <w:tcBorders>
              <w:top w:val="nil"/>
              <w:left w:val="nil"/>
              <w:bottom w:val="single" w:sz="4" w:space="0" w:color="auto"/>
              <w:right w:val="single" w:sz="8" w:space="0" w:color="auto"/>
            </w:tcBorders>
            <w:shd w:val="clear" w:color="auto" w:fill="auto"/>
            <w:vAlign w:val="center"/>
          </w:tcPr>
          <w:p w14:paraId="31282780" w14:textId="77777777" w:rsidR="00B047AE" w:rsidRPr="00870105" w:rsidRDefault="00B047AE" w:rsidP="00D659DA">
            <w:pPr>
              <w:ind w:hanging="91"/>
              <w:jc w:val="right"/>
              <w:rPr>
                <w:color w:val="000000"/>
                <w:sz w:val="18"/>
                <w:szCs w:val="18"/>
              </w:rPr>
            </w:pPr>
            <w:r w:rsidRPr="00870105">
              <w:rPr>
                <w:color w:val="000000"/>
                <w:sz w:val="18"/>
                <w:szCs w:val="18"/>
              </w:rPr>
              <w:t>6077,6</w:t>
            </w:r>
          </w:p>
        </w:tc>
        <w:tc>
          <w:tcPr>
            <w:tcW w:w="763" w:type="dxa"/>
            <w:tcBorders>
              <w:top w:val="nil"/>
              <w:left w:val="nil"/>
              <w:bottom w:val="single" w:sz="4" w:space="0" w:color="auto"/>
              <w:right w:val="single" w:sz="8" w:space="0" w:color="auto"/>
            </w:tcBorders>
            <w:shd w:val="clear" w:color="auto" w:fill="auto"/>
            <w:vAlign w:val="center"/>
          </w:tcPr>
          <w:p w14:paraId="6C803609" w14:textId="77777777" w:rsidR="00B047AE" w:rsidRPr="00870105" w:rsidRDefault="00B047AE" w:rsidP="00D659DA">
            <w:pPr>
              <w:ind w:hanging="91"/>
              <w:jc w:val="right"/>
              <w:rPr>
                <w:color w:val="000000"/>
                <w:sz w:val="18"/>
                <w:szCs w:val="18"/>
              </w:rPr>
            </w:pPr>
            <w:r w:rsidRPr="00870105">
              <w:rPr>
                <w:color w:val="000000"/>
                <w:sz w:val="18"/>
                <w:szCs w:val="18"/>
              </w:rPr>
              <w:t>6296,4</w:t>
            </w:r>
          </w:p>
        </w:tc>
        <w:tc>
          <w:tcPr>
            <w:tcW w:w="690" w:type="dxa"/>
            <w:tcBorders>
              <w:top w:val="nil"/>
              <w:left w:val="nil"/>
              <w:bottom w:val="single" w:sz="4" w:space="0" w:color="auto"/>
              <w:right w:val="single" w:sz="8" w:space="0" w:color="auto"/>
            </w:tcBorders>
            <w:shd w:val="clear" w:color="auto" w:fill="auto"/>
            <w:vAlign w:val="center"/>
          </w:tcPr>
          <w:p w14:paraId="0DA5DDA0" w14:textId="77777777" w:rsidR="00B047AE" w:rsidRPr="00870105" w:rsidRDefault="00B047AE" w:rsidP="00D659DA">
            <w:pPr>
              <w:ind w:hanging="91"/>
              <w:jc w:val="right"/>
              <w:rPr>
                <w:color w:val="000000"/>
                <w:sz w:val="18"/>
                <w:szCs w:val="18"/>
              </w:rPr>
            </w:pPr>
            <w:r w:rsidRPr="00870105">
              <w:rPr>
                <w:color w:val="000000"/>
                <w:sz w:val="18"/>
                <w:szCs w:val="18"/>
              </w:rPr>
              <w:t>6523,0</w:t>
            </w:r>
          </w:p>
        </w:tc>
        <w:tc>
          <w:tcPr>
            <w:tcW w:w="763" w:type="dxa"/>
            <w:tcBorders>
              <w:top w:val="nil"/>
              <w:left w:val="nil"/>
              <w:bottom w:val="single" w:sz="4" w:space="0" w:color="auto"/>
              <w:right w:val="single" w:sz="8" w:space="0" w:color="auto"/>
            </w:tcBorders>
            <w:shd w:val="clear" w:color="auto" w:fill="auto"/>
            <w:vAlign w:val="center"/>
          </w:tcPr>
          <w:p w14:paraId="2F33FB66" w14:textId="77777777" w:rsidR="00B047AE" w:rsidRPr="00870105" w:rsidRDefault="00B047AE" w:rsidP="00D659DA">
            <w:pPr>
              <w:ind w:hanging="91"/>
              <w:jc w:val="right"/>
              <w:rPr>
                <w:color w:val="000000"/>
                <w:sz w:val="18"/>
                <w:szCs w:val="18"/>
              </w:rPr>
            </w:pPr>
            <w:r w:rsidRPr="00870105">
              <w:rPr>
                <w:color w:val="000000"/>
                <w:sz w:val="18"/>
                <w:szCs w:val="18"/>
              </w:rPr>
              <w:t>6757,9</w:t>
            </w:r>
          </w:p>
        </w:tc>
        <w:tc>
          <w:tcPr>
            <w:tcW w:w="763" w:type="dxa"/>
            <w:tcBorders>
              <w:top w:val="nil"/>
              <w:left w:val="nil"/>
              <w:bottom w:val="single" w:sz="4" w:space="0" w:color="auto"/>
              <w:right w:val="single" w:sz="8" w:space="0" w:color="auto"/>
            </w:tcBorders>
            <w:shd w:val="clear" w:color="auto" w:fill="auto"/>
            <w:vAlign w:val="center"/>
          </w:tcPr>
          <w:p w14:paraId="78403B56" w14:textId="77777777" w:rsidR="00B047AE" w:rsidRPr="00870105" w:rsidRDefault="00B047AE" w:rsidP="00D659DA">
            <w:pPr>
              <w:ind w:hanging="91"/>
              <w:jc w:val="right"/>
              <w:rPr>
                <w:color w:val="000000"/>
                <w:sz w:val="18"/>
                <w:szCs w:val="18"/>
              </w:rPr>
            </w:pPr>
            <w:r w:rsidRPr="00870105">
              <w:rPr>
                <w:color w:val="000000"/>
                <w:sz w:val="18"/>
                <w:szCs w:val="18"/>
              </w:rPr>
              <w:t>7001,2</w:t>
            </w:r>
          </w:p>
        </w:tc>
        <w:tc>
          <w:tcPr>
            <w:tcW w:w="763" w:type="dxa"/>
            <w:tcBorders>
              <w:top w:val="nil"/>
              <w:left w:val="nil"/>
              <w:bottom w:val="single" w:sz="4" w:space="0" w:color="auto"/>
              <w:right w:val="single" w:sz="8" w:space="0" w:color="auto"/>
            </w:tcBorders>
            <w:shd w:val="clear" w:color="auto" w:fill="auto"/>
            <w:vAlign w:val="center"/>
          </w:tcPr>
          <w:p w14:paraId="533156CA" w14:textId="77777777" w:rsidR="00B047AE" w:rsidRPr="00870105" w:rsidRDefault="00B047AE" w:rsidP="00D659DA">
            <w:pPr>
              <w:ind w:hanging="91"/>
              <w:jc w:val="right"/>
              <w:rPr>
                <w:color w:val="000000"/>
                <w:sz w:val="18"/>
                <w:szCs w:val="18"/>
              </w:rPr>
            </w:pPr>
            <w:r w:rsidRPr="00870105">
              <w:rPr>
                <w:color w:val="000000"/>
                <w:sz w:val="18"/>
                <w:szCs w:val="18"/>
              </w:rPr>
              <w:t>7253,2</w:t>
            </w:r>
          </w:p>
        </w:tc>
        <w:tc>
          <w:tcPr>
            <w:tcW w:w="690" w:type="dxa"/>
            <w:tcBorders>
              <w:top w:val="nil"/>
              <w:left w:val="nil"/>
              <w:bottom w:val="single" w:sz="4" w:space="0" w:color="auto"/>
              <w:right w:val="single" w:sz="8" w:space="0" w:color="auto"/>
            </w:tcBorders>
            <w:shd w:val="clear" w:color="auto" w:fill="auto"/>
            <w:vAlign w:val="center"/>
          </w:tcPr>
          <w:p w14:paraId="26DB69A9" w14:textId="77777777" w:rsidR="00B047AE" w:rsidRPr="00870105" w:rsidRDefault="00B047AE" w:rsidP="00D659DA">
            <w:pPr>
              <w:ind w:hanging="91"/>
              <w:jc w:val="right"/>
              <w:rPr>
                <w:color w:val="000000"/>
                <w:sz w:val="18"/>
                <w:szCs w:val="18"/>
              </w:rPr>
            </w:pPr>
            <w:r w:rsidRPr="00870105">
              <w:rPr>
                <w:color w:val="000000"/>
                <w:sz w:val="18"/>
                <w:szCs w:val="18"/>
              </w:rPr>
              <w:t>7514,3</w:t>
            </w:r>
          </w:p>
        </w:tc>
      </w:tr>
      <w:tr w:rsidR="00847BEF" w:rsidRPr="00960435" w14:paraId="20AE4CA5" w14:textId="77777777" w:rsidTr="00B34322">
        <w:trPr>
          <w:trHeight w:val="780"/>
          <w:jc w:val="center"/>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78137D7A" w14:textId="77777777" w:rsidR="00847BEF" w:rsidRPr="00960435" w:rsidRDefault="00847BEF" w:rsidP="00847BEF">
            <w:pPr>
              <w:rPr>
                <w:sz w:val="16"/>
                <w:szCs w:val="16"/>
              </w:rPr>
            </w:pPr>
            <w:r w:rsidRPr="00960435">
              <w:rPr>
                <w:sz w:val="16"/>
                <w:szCs w:val="16"/>
              </w:rPr>
              <w:t>Тепловая энергия от централизованных систем снабжения</w:t>
            </w:r>
          </w:p>
        </w:tc>
        <w:tc>
          <w:tcPr>
            <w:tcW w:w="1134" w:type="dxa"/>
            <w:tcBorders>
              <w:top w:val="nil"/>
              <w:left w:val="nil"/>
              <w:bottom w:val="single" w:sz="8" w:space="0" w:color="auto"/>
              <w:right w:val="single" w:sz="4" w:space="0" w:color="auto"/>
            </w:tcBorders>
            <w:shd w:val="clear" w:color="auto" w:fill="auto"/>
            <w:vAlign w:val="center"/>
            <w:hideMark/>
          </w:tcPr>
          <w:p w14:paraId="1EC19760" w14:textId="77777777" w:rsidR="00847BEF" w:rsidRPr="00960435" w:rsidRDefault="00847BEF" w:rsidP="00847BEF">
            <w:pPr>
              <w:jc w:val="center"/>
              <w:rPr>
                <w:sz w:val="16"/>
                <w:szCs w:val="16"/>
              </w:rPr>
            </w:pPr>
            <w:r w:rsidRPr="00960435">
              <w:rPr>
                <w:sz w:val="16"/>
                <w:szCs w:val="16"/>
              </w:rPr>
              <w:t>Тыс. Гкал</w:t>
            </w:r>
          </w:p>
        </w:tc>
        <w:tc>
          <w:tcPr>
            <w:tcW w:w="813" w:type="dxa"/>
            <w:tcBorders>
              <w:top w:val="single" w:sz="4" w:space="0" w:color="auto"/>
              <w:left w:val="single" w:sz="4" w:space="0" w:color="auto"/>
              <w:bottom w:val="single" w:sz="4" w:space="0" w:color="auto"/>
              <w:right w:val="single" w:sz="4" w:space="0" w:color="auto"/>
            </w:tcBorders>
            <w:shd w:val="clear" w:color="auto" w:fill="auto"/>
            <w:vAlign w:val="center"/>
          </w:tcPr>
          <w:p w14:paraId="03D900A4" w14:textId="77777777" w:rsidR="00847BEF" w:rsidRPr="00646FB2" w:rsidRDefault="00847BEF" w:rsidP="00847BEF">
            <w:pPr>
              <w:jc w:val="right"/>
              <w:rPr>
                <w:color w:val="000000"/>
                <w:sz w:val="16"/>
                <w:szCs w:val="16"/>
              </w:rPr>
            </w:pPr>
            <w:r w:rsidRPr="00646FB2">
              <w:rPr>
                <w:color w:val="000000"/>
                <w:sz w:val="16"/>
                <w:szCs w:val="16"/>
              </w:rPr>
              <w:t>27</w:t>
            </w:r>
            <w:r>
              <w:rPr>
                <w:color w:val="000000"/>
                <w:sz w:val="16"/>
                <w:szCs w:val="16"/>
              </w:rPr>
              <w:t>,</w:t>
            </w:r>
            <w:r w:rsidRPr="00646FB2">
              <w:rPr>
                <w:color w:val="000000"/>
                <w:sz w:val="16"/>
                <w:szCs w:val="16"/>
              </w:rPr>
              <w:t>514</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36FA40FC" w14:textId="77777777" w:rsidR="00847BEF" w:rsidRPr="00646FB2" w:rsidRDefault="00847BEF" w:rsidP="00847BEF">
            <w:pPr>
              <w:jc w:val="right"/>
              <w:rPr>
                <w:color w:val="000000"/>
                <w:sz w:val="16"/>
                <w:szCs w:val="16"/>
              </w:rPr>
            </w:pPr>
            <w:r w:rsidRPr="00646FB2">
              <w:rPr>
                <w:color w:val="000000"/>
                <w:sz w:val="16"/>
                <w:szCs w:val="16"/>
              </w:rPr>
              <w:t>28</w:t>
            </w:r>
            <w:r>
              <w:rPr>
                <w:color w:val="000000"/>
                <w:sz w:val="16"/>
                <w:szCs w:val="16"/>
              </w:rPr>
              <w:t>,</w:t>
            </w:r>
            <w:r w:rsidRPr="00646FB2">
              <w:rPr>
                <w:color w:val="000000"/>
                <w:sz w:val="16"/>
                <w:szCs w:val="16"/>
              </w:rPr>
              <w:t>447</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399BE03C" w14:textId="77777777" w:rsidR="00847BEF" w:rsidRPr="00646FB2" w:rsidRDefault="00847BEF" w:rsidP="00847BEF">
            <w:pPr>
              <w:jc w:val="right"/>
              <w:rPr>
                <w:color w:val="000000"/>
                <w:sz w:val="16"/>
                <w:szCs w:val="16"/>
              </w:rPr>
            </w:pPr>
            <w:r w:rsidRPr="00646FB2">
              <w:rPr>
                <w:color w:val="000000"/>
                <w:sz w:val="16"/>
                <w:szCs w:val="16"/>
              </w:rPr>
              <w:t>29</w:t>
            </w:r>
            <w:r>
              <w:rPr>
                <w:color w:val="000000"/>
                <w:sz w:val="16"/>
                <w:szCs w:val="16"/>
              </w:rPr>
              <w:t>,</w:t>
            </w:r>
            <w:r w:rsidRPr="00646FB2">
              <w:rPr>
                <w:color w:val="000000"/>
                <w:sz w:val="16"/>
                <w:szCs w:val="16"/>
              </w:rPr>
              <w:t>411</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BF62BB9" w14:textId="77777777" w:rsidR="00847BEF" w:rsidRPr="00646FB2" w:rsidRDefault="00847BEF" w:rsidP="00847BEF">
            <w:pPr>
              <w:jc w:val="right"/>
              <w:rPr>
                <w:color w:val="000000"/>
                <w:sz w:val="16"/>
                <w:szCs w:val="16"/>
              </w:rPr>
            </w:pPr>
            <w:r w:rsidRPr="00646FB2">
              <w:rPr>
                <w:color w:val="000000"/>
                <w:sz w:val="16"/>
                <w:szCs w:val="16"/>
              </w:rPr>
              <w:t>30</w:t>
            </w:r>
            <w:r>
              <w:rPr>
                <w:color w:val="000000"/>
                <w:sz w:val="16"/>
                <w:szCs w:val="16"/>
              </w:rPr>
              <w:t>,</w:t>
            </w:r>
            <w:r w:rsidRPr="00646FB2">
              <w:rPr>
                <w:color w:val="000000"/>
                <w:sz w:val="16"/>
                <w:szCs w:val="16"/>
              </w:rPr>
              <w:t>408</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1DF82E74" w14:textId="77777777" w:rsidR="00847BEF" w:rsidRPr="00646FB2" w:rsidRDefault="00847BEF" w:rsidP="00847BEF">
            <w:pPr>
              <w:jc w:val="right"/>
              <w:rPr>
                <w:color w:val="000000"/>
                <w:sz w:val="16"/>
                <w:szCs w:val="16"/>
              </w:rPr>
            </w:pPr>
            <w:r w:rsidRPr="00646FB2">
              <w:rPr>
                <w:color w:val="000000"/>
                <w:sz w:val="16"/>
                <w:szCs w:val="16"/>
              </w:rPr>
              <w:t>31</w:t>
            </w:r>
            <w:r>
              <w:rPr>
                <w:color w:val="000000"/>
                <w:sz w:val="16"/>
                <w:szCs w:val="16"/>
              </w:rPr>
              <w:t>,</w:t>
            </w:r>
            <w:r w:rsidRPr="00646FB2">
              <w:rPr>
                <w:color w:val="000000"/>
                <w:sz w:val="16"/>
                <w:szCs w:val="16"/>
              </w:rPr>
              <w:t>439</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51ACE3D" w14:textId="77777777" w:rsidR="00847BEF" w:rsidRPr="00646FB2" w:rsidRDefault="00847BEF" w:rsidP="00847BEF">
            <w:pPr>
              <w:jc w:val="right"/>
              <w:rPr>
                <w:color w:val="000000"/>
                <w:sz w:val="16"/>
                <w:szCs w:val="16"/>
              </w:rPr>
            </w:pPr>
            <w:r w:rsidRPr="00646FB2">
              <w:rPr>
                <w:color w:val="000000"/>
                <w:sz w:val="16"/>
                <w:szCs w:val="16"/>
              </w:rPr>
              <w:t>32</w:t>
            </w:r>
            <w:r>
              <w:rPr>
                <w:color w:val="000000"/>
                <w:sz w:val="16"/>
                <w:szCs w:val="16"/>
              </w:rPr>
              <w:t>,</w:t>
            </w:r>
            <w:r w:rsidRPr="00646FB2">
              <w:rPr>
                <w:color w:val="000000"/>
                <w:sz w:val="16"/>
                <w:szCs w:val="16"/>
              </w:rPr>
              <w:t>504</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0066D98C" w14:textId="77777777" w:rsidR="00847BEF" w:rsidRPr="00646FB2" w:rsidRDefault="00847BEF" w:rsidP="00847BEF">
            <w:pPr>
              <w:jc w:val="right"/>
              <w:rPr>
                <w:color w:val="000000"/>
                <w:sz w:val="16"/>
                <w:szCs w:val="16"/>
              </w:rPr>
            </w:pPr>
            <w:r w:rsidRPr="00646FB2">
              <w:rPr>
                <w:color w:val="000000"/>
                <w:sz w:val="16"/>
                <w:szCs w:val="16"/>
              </w:rPr>
              <w:t>33</w:t>
            </w:r>
            <w:r>
              <w:rPr>
                <w:color w:val="000000"/>
                <w:sz w:val="16"/>
                <w:szCs w:val="16"/>
              </w:rPr>
              <w:t>,</w:t>
            </w:r>
            <w:r w:rsidRPr="00646FB2">
              <w:rPr>
                <w:color w:val="000000"/>
                <w:sz w:val="16"/>
                <w:szCs w:val="16"/>
              </w:rPr>
              <w:t>606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04B48C1B" w14:textId="77777777" w:rsidR="00847BEF" w:rsidRPr="00646FB2" w:rsidRDefault="00847BEF" w:rsidP="00847BEF">
            <w:pPr>
              <w:jc w:val="right"/>
              <w:rPr>
                <w:color w:val="000000"/>
                <w:sz w:val="16"/>
                <w:szCs w:val="16"/>
              </w:rPr>
            </w:pPr>
            <w:r w:rsidRPr="00646FB2">
              <w:rPr>
                <w:color w:val="000000"/>
                <w:sz w:val="16"/>
                <w:szCs w:val="16"/>
              </w:rPr>
              <w:t>34</w:t>
            </w:r>
            <w:r>
              <w:rPr>
                <w:color w:val="000000"/>
                <w:sz w:val="16"/>
                <w:szCs w:val="16"/>
              </w:rPr>
              <w:t>,</w:t>
            </w:r>
            <w:r w:rsidRPr="00646FB2">
              <w:rPr>
                <w:color w:val="000000"/>
                <w:sz w:val="16"/>
                <w:szCs w:val="16"/>
              </w:rPr>
              <w:t>745</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1D6F9CC9" w14:textId="77777777" w:rsidR="00847BEF" w:rsidRPr="00646FB2" w:rsidRDefault="00847BEF" w:rsidP="00847BEF">
            <w:pPr>
              <w:jc w:val="right"/>
              <w:rPr>
                <w:color w:val="000000"/>
                <w:sz w:val="16"/>
                <w:szCs w:val="16"/>
              </w:rPr>
            </w:pPr>
            <w:r w:rsidRPr="00646FB2">
              <w:rPr>
                <w:color w:val="000000"/>
                <w:sz w:val="16"/>
                <w:szCs w:val="16"/>
              </w:rPr>
              <w:t>35</w:t>
            </w:r>
            <w:r>
              <w:rPr>
                <w:color w:val="000000"/>
                <w:sz w:val="16"/>
                <w:szCs w:val="16"/>
              </w:rPr>
              <w:t>,</w:t>
            </w:r>
            <w:r w:rsidRPr="00646FB2">
              <w:rPr>
                <w:color w:val="000000"/>
                <w:sz w:val="16"/>
                <w:szCs w:val="16"/>
              </w:rPr>
              <w:t>923</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DDE9CFA" w14:textId="77777777" w:rsidR="00847BEF" w:rsidRPr="00646FB2" w:rsidRDefault="00847BEF" w:rsidP="00847BEF">
            <w:pPr>
              <w:jc w:val="right"/>
              <w:rPr>
                <w:color w:val="000000"/>
                <w:sz w:val="16"/>
                <w:szCs w:val="16"/>
              </w:rPr>
            </w:pPr>
            <w:r w:rsidRPr="00646FB2">
              <w:rPr>
                <w:color w:val="000000"/>
                <w:sz w:val="16"/>
                <w:szCs w:val="16"/>
              </w:rPr>
              <w:t>37</w:t>
            </w:r>
            <w:r>
              <w:rPr>
                <w:color w:val="000000"/>
                <w:sz w:val="16"/>
                <w:szCs w:val="16"/>
              </w:rPr>
              <w:t>,</w:t>
            </w:r>
            <w:r w:rsidRPr="00646FB2">
              <w:rPr>
                <w:color w:val="000000"/>
                <w:sz w:val="16"/>
                <w:szCs w:val="16"/>
              </w:rPr>
              <w:t>140</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40390131" w14:textId="77777777" w:rsidR="00847BEF" w:rsidRPr="00646FB2" w:rsidRDefault="00847BEF" w:rsidP="00847BEF">
            <w:pPr>
              <w:jc w:val="right"/>
              <w:rPr>
                <w:color w:val="000000"/>
                <w:sz w:val="16"/>
                <w:szCs w:val="16"/>
              </w:rPr>
            </w:pPr>
            <w:r w:rsidRPr="00646FB2">
              <w:rPr>
                <w:color w:val="000000"/>
                <w:sz w:val="16"/>
                <w:szCs w:val="16"/>
              </w:rPr>
              <w:t>38</w:t>
            </w:r>
            <w:r>
              <w:rPr>
                <w:color w:val="000000"/>
                <w:sz w:val="16"/>
                <w:szCs w:val="16"/>
              </w:rPr>
              <w:t>,</w:t>
            </w:r>
            <w:r w:rsidRPr="00646FB2">
              <w:rPr>
                <w:color w:val="000000"/>
                <w:sz w:val="16"/>
                <w:szCs w:val="16"/>
              </w:rPr>
              <w:t>399</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EF9934" w14:textId="77777777" w:rsidR="00847BEF" w:rsidRPr="00646FB2" w:rsidRDefault="00847BEF" w:rsidP="00847BEF">
            <w:pPr>
              <w:jc w:val="right"/>
              <w:rPr>
                <w:color w:val="000000"/>
                <w:sz w:val="16"/>
                <w:szCs w:val="16"/>
              </w:rPr>
            </w:pPr>
            <w:r w:rsidRPr="00646FB2">
              <w:rPr>
                <w:color w:val="000000"/>
                <w:sz w:val="16"/>
                <w:szCs w:val="16"/>
              </w:rPr>
              <w:t>39</w:t>
            </w:r>
            <w:r>
              <w:rPr>
                <w:color w:val="000000"/>
                <w:sz w:val="16"/>
                <w:szCs w:val="16"/>
              </w:rPr>
              <w:t>,</w:t>
            </w:r>
            <w:r w:rsidRPr="00646FB2">
              <w:rPr>
                <w:color w:val="000000"/>
                <w:sz w:val="16"/>
                <w:szCs w:val="16"/>
              </w:rPr>
              <w:t>701</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33D54904" w14:textId="77777777" w:rsidR="00847BEF" w:rsidRPr="00646FB2" w:rsidRDefault="00847BEF" w:rsidP="00847BEF">
            <w:pPr>
              <w:jc w:val="right"/>
              <w:rPr>
                <w:color w:val="000000"/>
                <w:sz w:val="16"/>
                <w:szCs w:val="16"/>
              </w:rPr>
            </w:pPr>
            <w:r w:rsidRPr="00646FB2">
              <w:rPr>
                <w:color w:val="000000"/>
                <w:sz w:val="16"/>
                <w:szCs w:val="16"/>
              </w:rPr>
              <w:t>41</w:t>
            </w:r>
            <w:r>
              <w:rPr>
                <w:color w:val="000000"/>
                <w:sz w:val="16"/>
                <w:szCs w:val="16"/>
              </w:rPr>
              <w:t>,</w:t>
            </w:r>
            <w:r w:rsidRPr="00646FB2">
              <w:rPr>
                <w:color w:val="000000"/>
                <w:sz w:val="16"/>
                <w:szCs w:val="16"/>
              </w:rPr>
              <w:t>046</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185EF23A" w14:textId="77777777" w:rsidR="00847BEF" w:rsidRPr="00646FB2" w:rsidRDefault="00847BEF" w:rsidP="00847BEF">
            <w:pPr>
              <w:jc w:val="right"/>
              <w:rPr>
                <w:color w:val="000000"/>
                <w:sz w:val="16"/>
                <w:szCs w:val="16"/>
              </w:rPr>
            </w:pPr>
            <w:r w:rsidRPr="00646FB2">
              <w:rPr>
                <w:color w:val="000000"/>
                <w:sz w:val="16"/>
                <w:szCs w:val="16"/>
              </w:rPr>
              <w:t>42</w:t>
            </w:r>
            <w:r>
              <w:rPr>
                <w:color w:val="000000"/>
                <w:sz w:val="16"/>
                <w:szCs w:val="16"/>
              </w:rPr>
              <w:t>,</w:t>
            </w:r>
            <w:r w:rsidRPr="00646FB2">
              <w:rPr>
                <w:color w:val="000000"/>
                <w:sz w:val="16"/>
                <w:szCs w:val="16"/>
              </w:rPr>
              <w:t>438</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0D7F5166" w14:textId="77777777" w:rsidR="00847BEF" w:rsidRPr="00646FB2" w:rsidRDefault="00847BEF" w:rsidP="00847BEF">
            <w:pPr>
              <w:jc w:val="right"/>
              <w:rPr>
                <w:color w:val="000000"/>
                <w:sz w:val="16"/>
                <w:szCs w:val="16"/>
              </w:rPr>
            </w:pPr>
            <w:r w:rsidRPr="00646FB2">
              <w:rPr>
                <w:color w:val="000000"/>
                <w:sz w:val="16"/>
                <w:szCs w:val="16"/>
              </w:rPr>
              <w:t>43</w:t>
            </w:r>
            <w:r>
              <w:rPr>
                <w:color w:val="000000"/>
                <w:sz w:val="16"/>
                <w:szCs w:val="16"/>
              </w:rPr>
              <w:t>,53</w:t>
            </w:r>
            <w:r w:rsidRPr="00646FB2">
              <w:rPr>
                <w:color w:val="000000"/>
                <w:sz w:val="16"/>
                <w:szCs w:val="16"/>
              </w:rPr>
              <w:t>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8625D9D" w14:textId="77777777" w:rsidR="00847BEF" w:rsidRPr="00646FB2" w:rsidRDefault="00847BEF" w:rsidP="00847BEF">
            <w:pPr>
              <w:jc w:val="right"/>
              <w:rPr>
                <w:color w:val="000000"/>
                <w:sz w:val="16"/>
                <w:szCs w:val="16"/>
              </w:rPr>
            </w:pPr>
            <w:r w:rsidRPr="00646FB2">
              <w:rPr>
                <w:color w:val="000000"/>
                <w:sz w:val="16"/>
                <w:szCs w:val="16"/>
              </w:rPr>
              <w:t>43</w:t>
            </w:r>
            <w:r>
              <w:rPr>
                <w:color w:val="000000"/>
                <w:sz w:val="16"/>
                <w:szCs w:val="16"/>
              </w:rPr>
              <w:t>,</w:t>
            </w:r>
            <w:r w:rsidRPr="00646FB2">
              <w:rPr>
                <w:color w:val="000000"/>
                <w:sz w:val="16"/>
                <w:szCs w:val="16"/>
              </w:rPr>
              <w:t>876</w:t>
            </w:r>
          </w:p>
        </w:tc>
      </w:tr>
      <w:tr w:rsidR="00AF69D2" w:rsidRPr="00960435" w14:paraId="18E9A695" w14:textId="77777777" w:rsidTr="00AF69D2">
        <w:trPr>
          <w:trHeight w:val="780"/>
          <w:jc w:val="center"/>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59BF0C0A" w14:textId="77777777" w:rsidR="00AF69D2" w:rsidRPr="00960435" w:rsidRDefault="00AF69D2" w:rsidP="00847BEF">
            <w:pPr>
              <w:rPr>
                <w:sz w:val="16"/>
                <w:szCs w:val="16"/>
              </w:rPr>
            </w:pPr>
            <w:r w:rsidRPr="00960435">
              <w:rPr>
                <w:sz w:val="16"/>
                <w:szCs w:val="16"/>
              </w:rPr>
              <w:t xml:space="preserve">Горячая вода от централизованных систем снабжения </w:t>
            </w:r>
          </w:p>
        </w:tc>
        <w:tc>
          <w:tcPr>
            <w:tcW w:w="1134" w:type="dxa"/>
            <w:tcBorders>
              <w:top w:val="nil"/>
              <w:left w:val="nil"/>
              <w:bottom w:val="single" w:sz="8" w:space="0" w:color="auto"/>
              <w:right w:val="single" w:sz="8" w:space="0" w:color="auto"/>
            </w:tcBorders>
            <w:shd w:val="clear" w:color="auto" w:fill="auto"/>
            <w:vAlign w:val="center"/>
            <w:hideMark/>
          </w:tcPr>
          <w:p w14:paraId="113DBB05" w14:textId="77777777" w:rsidR="00AF69D2" w:rsidRPr="00960435" w:rsidRDefault="00AF69D2" w:rsidP="00847BEF">
            <w:pPr>
              <w:jc w:val="center"/>
              <w:rPr>
                <w:sz w:val="16"/>
                <w:szCs w:val="16"/>
              </w:rPr>
            </w:pPr>
            <w:r w:rsidRPr="00960435">
              <w:rPr>
                <w:sz w:val="16"/>
                <w:szCs w:val="16"/>
              </w:rPr>
              <w:t>Тыс. м</w:t>
            </w:r>
            <w:r w:rsidRPr="00960435">
              <w:rPr>
                <w:sz w:val="16"/>
                <w:szCs w:val="16"/>
                <w:vertAlign w:val="superscript"/>
              </w:rPr>
              <w:t>3</w:t>
            </w:r>
          </w:p>
        </w:tc>
        <w:tc>
          <w:tcPr>
            <w:tcW w:w="813" w:type="dxa"/>
            <w:tcBorders>
              <w:top w:val="single" w:sz="4" w:space="0" w:color="auto"/>
              <w:left w:val="single" w:sz="4" w:space="0" w:color="auto"/>
              <w:bottom w:val="single" w:sz="4" w:space="0" w:color="auto"/>
              <w:right w:val="single" w:sz="4" w:space="0" w:color="auto"/>
            </w:tcBorders>
            <w:shd w:val="clear" w:color="auto" w:fill="auto"/>
            <w:vAlign w:val="center"/>
          </w:tcPr>
          <w:p w14:paraId="083C6B10" w14:textId="77777777" w:rsidR="00AF69D2" w:rsidRPr="00AF69D2" w:rsidRDefault="00AF69D2">
            <w:pPr>
              <w:jc w:val="right"/>
              <w:rPr>
                <w:color w:val="000000"/>
                <w:sz w:val="16"/>
                <w:szCs w:val="16"/>
              </w:rPr>
            </w:pPr>
            <w:r w:rsidRPr="00AF69D2">
              <w:rPr>
                <w:color w:val="000000"/>
                <w:sz w:val="16"/>
                <w:szCs w:val="16"/>
              </w:rPr>
              <w:t>81,24</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10E3F9CA" w14:textId="77777777" w:rsidR="00AF69D2" w:rsidRPr="00AF69D2" w:rsidRDefault="00AF69D2">
            <w:pPr>
              <w:jc w:val="right"/>
              <w:rPr>
                <w:color w:val="000000"/>
                <w:sz w:val="16"/>
                <w:szCs w:val="16"/>
              </w:rPr>
            </w:pPr>
            <w:r w:rsidRPr="00AF69D2">
              <w:rPr>
                <w:color w:val="000000"/>
                <w:sz w:val="16"/>
                <w:szCs w:val="16"/>
              </w:rPr>
              <w:t>83,27</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14F27DF9" w14:textId="77777777" w:rsidR="00AF69D2" w:rsidRPr="00AF69D2" w:rsidRDefault="00AF69D2">
            <w:pPr>
              <w:jc w:val="right"/>
              <w:rPr>
                <w:color w:val="000000"/>
                <w:sz w:val="16"/>
                <w:szCs w:val="16"/>
              </w:rPr>
            </w:pPr>
            <w:r w:rsidRPr="00AF69D2">
              <w:rPr>
                <w:color w:val="000000"/>
                <w:sz w:val="16"/>
                <w:szCs w:val="16"/>
              </w:rPr>
              <w:t>85,35</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5D766CA" w14:textId="77777777" w:rsidR="00AF69D2" w:rsidRPr="00AF69D2" w:rsidRDefault="00AF69D2">
            <w:pPr>
              <w:jc w:val="right"/>
              <w:rPr>
                <w:color w:val="000000"/>
                <w:sz w:val="16"/>
                <w:szCs w:val="16"/>
              </w:rPr>
            </w:pPr>
            <w:r w:rsidRPr="00AF69D2">
              <w:rPr>
                <w:color w:val="000000"/>
                <w:sz w:val="16"/>
                <w:szCs w:val="16"/>
              </w:rPr>
              <w:t>87,49</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238F291A" w14:textId="77777777" w:rsidR="00AF69D2" w:rsidRPr="00AF69D2" w:rsidRDefault="00AF69D2">
            <w:pPr>
              <w:jc w:val="right"/>
              <w:rPr>
                <w:color w:val="000000"/>
                <w:sz w:val="16"/>
                <w:szCs w:val="16"/>
              </w:rPr>
            </w:pPr>
            <w:r w:rsidRPr="00AF69D2">
              <w:rPr>
                <w:color w:val="000000"/>
                <w:sz w:val="16"/>
                <w:szCs w:val="16"/>
              </w:rPr>
              <w:t>89,67</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46289C7E" w14:textId="77777777" w:rsidR="00AF69D2" w:rsidRPr="00AF69D2" w:rsidRDefault="00AF69D2">
            <w:pPr>
              <w:jc w:val="right"/>
              <w:rPr>
                <w:color w:val="000000"/>
                <w:sz w:val="16"/>
                <w:szCs w:val="16"/>
              </w:rPr>
            </w:pPr>
            <w:r w:rsidRPr="00AF69D2">
              <w:rPr>
                <w:color w:val="000000"/>
                <w:sz w:val="16"/>
                <w:szCs w:val="16"/>
              </w:rPr>
              <w:t>91,92</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1F0863A5" w14:textId="77777777" w:rsidR="00AF69D2" w:rsidRPr="00AF69D2" w:rsidRDefault="00AF69D2">
            <w:pPr>
              <w:jc w:val="right"/>
              <w:rPr>
                <w:color w:val="000000"/>
                <w:sz w:val="16"/>
                <w:szCs w:val="16"/>
              </w:rPr>
            </w:pPr>
            <w:r w:rsidRPr="00AF69D2">
              <w:rPr>
                <w:color w:val="000000"/>
                <w:sz w:val="16"/>
                <w:szCs w:val="16"/>
              </w:rPr>
              <w:t>94,21</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1FE36A90" w14:textId="77777777" w:rsidR="00AF69D2" w:rsidRPr="00AF69D2" w:rsidRDefault="00AF69D2">
            <w:pPr>
              <w:jc w:val="right"/>
              <w:rPr>
                <w:color w:val="000000"/>
                <w:sz w:val="16"/>
                <w:szCs w:val="16"/>
              </w:rPr>
            </w:pPr>
            <w:r w:rsidRPr="00AF69D2">
              <w:rPr>
                <w:color w:val="000000"/>
                <w:sz w:val="16"/>
                <w:szCs w:val="16"/>
              </w:rPr>
              <w:t>96,57</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727BE3EF" w14:textId="77777777" w:rsidR="00AF69D2" w:rsidRPr="00AF69D2" w:rsidRDefault="00AF69D2">
            <w:pPr>
              <w:jc w:val="right"/>
              <w:rPr>
                <w:color w:val="000000"/>
                <w:sz w:val="16"/>
                <w:szCs w:val="16"/>
              </w:rPr>
            </w:pPr>
            <w:r w:rsidRPr="00AF69D2">
              <w:rPr>
                <w:color w:val="000000"/>
                <w:sz w:val="16"/>
                <w:szCs w:val="16"/>
              </w:rPr>
              <w:t>98,98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15E44EEC" w14:textId="77777777" w:rsidR="00AF69D2" w:rsidRPr="00AF69D2" w:rsidRDefault="00AF69D2">
            <w:pPr>
              <w:jc w:val="right"/>
              <w:rPr>
                <w:color w:val="000000"/>
                <w:sz w:val="16"/>
                <w:szCs w:val="16"/>
              </w:rPr>
            </w:pPr>
            <w:r w:rsidRPr="00AF69D2">
              <w:rPr>
                <w:color w:val="000000"/>
                <w:sz w:val="16"/>
                <w:szCs w:val="16"/>
              </w:rPr>
              <w:t>101,46</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72B47A64" w14:textId="77777777" w:rsidR="00AF69D2" w:rsidRPr="00AF69D2" w:rsidRDefault="00AF69D2">
            <w:pPr>
              <w:jc w:val="right"/>
              <w:rPr>
                <w:color w:val="000000"/>
                <w:sz w:val="16"/>
                <w:szCs w:val="16"/>
              </w:rPr>
            </w:pPr>
            <w:r w:rsidRPr="00AF69D2">
              <w:rPr>
                <w:color w:val="000000"/>
                <w:sz w:val="16"/>
                <w:szCs w:val="16"/>
              </w:rPr>
              <w:t>103,99</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10C8332F" w14:textId="77777777" w:rsidR="00AF69D2" w:rsidRPr="00AF69D2" w:rsidRDefault="00AF69D2">
            <w:pPr>
              <w:jc w:val="right"/>
              <w:rPr>
                <w:color w:val="000000"/>
                <w:sz w:val="16"/>
                <w:szCs w:val="16"/>
              </w:rPr>
            </w:pPr>
            <w:r w:rsidRPr="00AF69D2">
              <w:rPr>
                <w:color w:val="000000"/>
                <w:sz w:val="16"/>
                <w:szCs w:val="16"/>
              </w:rPr>
              <w:t>106,59</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6B60586E" w14:textId="77777777" w:rsidR="00AF69D2" w:rsidRPr="00AF69D2" w:rsidRDefault="00AF69D2">
            <w:pPr>
              <w:jc w:val="right"/>
              <w:rPr>
                <w:color w:val="000000"/>
                <w:sz w:val="16"/>
                <w:szCs w:val="16"/>
              </w:rPr>
            </w:pPr>
            <w:r w:rsidRPr="00AF69D2">
              <w:rPr>
                <w:color w:val="000000"/>
                <w:sz w:val="16"/>
                <w:szCs w:val="16"/>
              </w:rPr>
              <w:t>109,26</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6A2D634D" w14:textId="77777777" w:rsidR="00AF69D2" w:rsidRPr="00AF69D2" w:rsidRDefault="00AF69D2">
            <w:pPr>
              <w:jc w:val="right"/>
              <w:rPr>
                <w:color w:val="000000"/>
                <w:sz w:val="16"/>
                <w:szCs w:val="16"/>
              </w:rPr>
            </w:pPr>
            <w:r w:rsidRPr="00AF69D2">
              <w:rPr>
                <w:color w:val="000000"/>
                <w:sz w:val="16"/>
                <w:szCs w:val="16"/>
              </w:rPr>
              <w:t>111,99</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6A477E2D" w14:textId="77777777" w:rsidR="00AF69D2" w:rsidRPr="00AF69D2" w:rsidRDefault="00AF69D2">
            <w:pPr>
              <w:jc w:val="right"/>
              <w:rPr>
                <w:color w:val="000000"/>
                <w:sz w:val="16"/>
                <w:szCs w:val="16"/>
              </w:rPr>
            </w:pPr>
            <w:r w:rsidRPr="00AF69D2">
              <w:rPr>
                <w:color w:val="000000"/>
                <w:sz w:val="16"/>
                <w:szCs w:val="16"/>
              </w:rPr>
              <w:t>114,79</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3C07231" w14:textId="77777777" w:rsidR="00AF69D2" w:rsidRPr="00AF69D2" w:rsidRDefault="00AF69D2">
            <w:pPr>
              <w:jc w:val="right"/>
              <w:rPr>
                <w:color w:val="000000"/>
                <w:sz w:val="16"/>
                <w:szCs w:val="16"/>
              </w:rPr>
            </w:pPr>
            <w:r w:rsidRPr="00AF69D2">
              <w:rPr>
                <w:color w:val="000000"/>
                <w:sz w:val="16"/>
                <w:szCs w:val="16"/>
              </w:rPr>
              <w:t>81,24</w:t>
            </w:r>
          </w:p>
        </w:tc>
      </w:tr>
      <w:tr w:rsidR="002955E9" w:rsidRPr="00960435" w14:paraId="653F0B5E" w14:textId="77777777" w:rsidTr="005245B6">
        <w:trPr>
          <w:trHeight w:val="455"/>
          <w:jc w:val="center"/>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56A8615E" w14:textId="77777777" w:rsidR="002955E9" w:rsidRPr="00960435" w:rsidRDefault="002955E9" w:rsidP="002955E9">
            <w:pPr>
              <w:rPr>
                <w:sz w:val="16"/>
                <w:szCs w:val="16"/>
              </w:rPr>
            </w:pPr>
            <w:r w:rsidRPr="00960435">
              <w:rPr>
                <w:sz w:val="16"/>
                <w:szCs w:val="16"/>
              </w:rPr>
              <w:t>Холодная вода от централизованных систем снабжения</w:t>
            </w:r>
          </w:p>
        </w:tc>
        <w:tc>
          <w:tcPr>
            <w:tcW w:w="1134" w:type="dxa"/>
            <w:tcBorders>
              <w:top w:val="nil"/>
              <w:left w:val="nil"/>
              <w:bottom w:val="single" w:sz="8" w:space="0" w:color="auto"/>
              <w:right w:val="single" w:sz="4" w:space="0" w:color="auto"/>
            </w:tcBorders>
            <w:shd w:val="clear" w:color="auto" w:fill="auto"/>
            <w:vAlign w:val="center"/>
            <w:hideMark/>
          </w:tcPr>
          <w:p w14:paraId="14AC38AE" w14:textId="77777777" w:rsidR="002955E9" w:rsidRPr="00960435" w:rsidRDefault="002955E9" w:rsidP="002955E9">
            <w:pPr>
              <w:jc w:val="center"/>
              <w:rPr>
                <w:sz w:val="16"/>
                <w:szCs w:val="16"/>
              </w:rPr>
            </w:pPr>
            <w:r w:rsidRPr="00960435">
              <w:rPr>
                <w:sz w:val="16"/>
                <w:szCs w:val="16"/>
              </w:rPr>
              <w:t>Тыс. м</w:t>
            </w:r>
            <w:r w:rsidRPr="00960435">
              <w:rPr>
                <w:sz w:val="16"/>
                <w:szCs w:val="16"/>
                <w:vertAlign w:val="superscript"/>
              </w:rPr>
              <w:t>3</w:t>
            </w:r>
          </w:p>
        </w:tc>
        <w:tc>
          <w:tcPr>
            <w:tcW w:w="813" w:type="dxa"/>
            <w:tcBorders>
              <w:top w:val="single" w:sz="4" w:space="0" w:color="auto"/>
              <w:left w:val="single" w:sz="4" w:space="0" w:color="auto"/>
              <w:bottom w:val="single" w:sz="4" w:space="0" w:color="auto"/>
              <w:right w:val="single" w:sz="4" w:space="0" w:color="auto"/>
            </w:tcBorders>
            <w:shd w:val="clear" w:color="auto" w:fill="auto"/>
            <w:vAlign w:val="center"/>
          </w:tcPr>
          <w:p w14:paraId="2E072369" w14:textId="77777777" w:rsidR="002955E9" w:rsidRPr="003A3799" w:rsidRDefault="002955E9" w:rsidP="002955E9">
            <w:pPr>
              <w:jc w:val="right"/>
              <w:rPr>
                <w:color w:val="000000"/>
                <w:sz w:val="16"/>
                <w:szCs w:val="16"/>
              </w:rPr>
            </w:pPr>
            <w:r w:rsidRPr="003A3799">
              <w:rPr>
                <w:color w:val="000000"/>
                <w:sz w:val="16"/>
                <w:szCs w:val="16"/>
              </w:rPr>
              <w:t>3</w:t>
            </w:r>
            <w:r>
              <w:rPr>
                <w:color w:val="000000"/>
                <w:sz w:val="16"/>
                <w:szCs w:val="16"/>
              </w:rPr>
              <w:t>24</w:t>
            </w:r>
            <w:r w:rsidRPr="003A3799">
              <w:rPr>
                <w:color w:val="000000"/>
                <w:sz w:val="16"/>
                <w:szCs w:val="16"/>
              </w:rPr>
              <w:t>,</w:t>
            </w:r>
            <w:r>
              <w:rPr>
                <w:color w:val="000000"/>
                <w:sz w:val="16"/>
                <w:szCs w:val="16"/>
              </w:rPr>
              <w:t>44</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62E62F76" w14:textId="77777777" w:rsidR="002955E9" w:rsidRDefault="002955E9" w:rsidP="002955E9">
            <w:pPr>
              <w:jc w:val="right"/>
              <w:rPr>
                <w:rFonts w:ascii="Calibri" w:hAnsi="Calibri" w:cs="Calibri"/>
                <w:color w:val="000000"/>
                <w:sz w:val="16"/>
                <w:szCs w:val="16"/>
              </w:rPr>
            </w:pPr>
            <w:r>
              <w:rPr>
                <w:rFonts w:ascii="Calibri" w:hAnsi="Calibri" w:cs="Calibri"/>
                <w:color w:val="000000"/>
                <w:sz w:val="16"/>
                <w:szCs w:val="16"/>
              </w:rPr>
              <w:t>336,22</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33B7A42D" w14:textId="77777777" w:rsidR="002955E9" w:rsidRDefault="002955E9" w:rsidP="002955E9">
            <w:pPr>
              <w:jc w:val="right"/>
              <w:rPr>
                <w:rFonts w:ascii="Calibri" w:hAnsi="Calibri" w:cs="Calibri"/>
                <w:color w:val="000000"/>
                <w:sz w:val="16"/>
                <w:szCs w:val="16"/>
              </w:rPr>
            </w:pPr>
            <w:r>
              <w:rPr>
                <w:rFonts w:ascii="Calibri" w:hAnsi="Calibri" w:cs="Calibri"/>
                <w:color w:val="000000"/>
                <w:sz w:val="16"/>
                <w:szCs w:val="16"/>
              </w:rPr>
              <w:t>348,4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72211D0" w14:textId="77777777" w:rsidR="002955E9" w:rsidRDefault="002955E9" w:rsidP="002955E9">
            <w:pPr>
              <w:jc w:val="right"/>
              <w:rPr>
                <w:rFonts w:ascii="Calibri" w:hAnsi="Calibri" w:cs="Calibri"/>
                <w:color w:val="000000"/>
                <w:sz w:val="16"/>
                <w:szCs w:val="16"/>
              </w:rPr>
            </w:pPr>
            <w:r>
              <w:rPr>
                <w:rFonts w:ascii="Calibri" w:hAnsi="Calibri" w:cs="Calibri"/>
                <w:color w:val="000000"/>
                <w:sz w:val="16"/>
                <w:szCs w:val="16"/>
              </w:rPr>
              <w:t>361,07</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61122CA1" w14:textId="77777777" w:rsidR="002955E9" w:rsidRDefault="002955E9" w:rsidP="002955E9">
            <w:pPr>
              <w:jc w:val="right"/>
              <w:rPr>
                <w:rFonts w:ascii="Calibri" w:hAnsi="Calibri" w:cs="Calibri"/>
                <w:color w:val="000000"/>
                <w:sz w:val="16"/>
                <w:szCs w:val="16"/>
              </w:rPr>
            </w:pPr>
            <w:r>
              <w:rPr>
                <w:rFonts w:ascii="Calibri" w:hAnsi="Calibri" w:cs="Calibri"/>
                <w:color w:val="000000"/>
                <w:sz w:val="16"/>
                <w:szCs w:val="16"/>
              </w:rPr>
              <w:t>374,18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1147150D" w14:textId="77777777" w:rsidR="002955E9" w:rsidRDefault="002955E9" w:rsidP="002955E9">
            <w:pPr>
              <w:jc w:val="right"/>
              <w:rPr>
                <w:rFonts w:ascii="Calibri" w:hAnsi="Calibri" w:cs="Calibri"/>
                <w:color w:val="000000"/>
                <w:sz w:val="16"/>
                <w:szCs w:val="16"/>
              </w:rPr>
            </w:pPr>
            <w:r>
              <w:rPr>
                <w:rFonts w:ascii="Calibri" w:hAnsi="Calibri" w:cs="Calibri"/>
                <w:color w:val="000000"/>
                <w:sz w:val="16"/>
                <w:szCs w:val="16"/>
              </w:rPr>
              <w:t>387,76</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6EFF5129" w14:textId="77777777" w:rsidR="002955E9" w:rsidRDefault="002955E9" w:rsidP="002955E9">
            <w:pPr>
              <w:jc w:val="right"/>
              <w:rPr>
                <w:rFonts w:ascii="Calibri" w:hAnsi="Calibri" w:cs="Calibri"/>
                <w:color w:val="000000"/>
                <w:sz w:val="16"/>
                <w:szCs w:val="16"/>
              </w:rPr>
            </w:pPr>
            <w:r>
              <w:rPr>
                <w:rFonts w:ascii="Calibri" w:hAnsi="Calibri" w:cs="Calibri"/>
                <w:color w:val="000000"/>
                <w:sz w:val="16"/>
                <w:szCs w:val="16"/>
              </w:rPr>
              <w:t>401,8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3D98FFF" w14:textId="77777777" w:rsidR="002955E9" w:rsidRDefault="002955E9" w:rsidP="002955E9">
            <w:pPr>
              <w:jc w:val="right"/>
              <w:rPr>
                <w:rFonts w:ascii="Calibri" w:hAnsi="Calibri" w:cs="Calibri"/>
                <w:color w:val="000000"/>
                <w:sz w:val="16"/>
                <w:szCs w:val="16"/>
              </w:rPr>
            </w:pPr>
            <w:r>
              <w:rPr>
                <w:rFonts w:ascii="Calibri" w:hAnsi="Calibri" w:cs="Calibri"/>
                <w:color w:val="000000"/>
                <w:sz w:val="16"/>
                <w:szCs w:val="16"/>
              </w:rPr>
              <w:t>416,42</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5C761E73" w14:textId="77777777" w:rsidR="002955E9" w:rsidRDefault="002955E9" w:rsidP="002955E9">
            <w:pPr>
              <w:jc w:val="right"/>
              <w:rPr>
                <w:rFonts w:ascii="Calibri" w:hAnsi="Calibri" w:cs="Calibri"/>
                <w:color w:val="000000"/>
                <w:sz w:val="16"/>
                <w:szCs w:val="16"/>
              </w:rPr>
            </w:pPr>
            <w:r>
              <w:rPr>
                <w:rFonts w:ascii="Calibri" w:hAnsi="Calibri" w:cs="Calibri"/>
                <w:color w:val="000000"/>
                <w:sz w:val="16"/>
                <w:szCs w:val="16"/>
              </w:rPr>
              <w:t>431,5</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A7B026F" w14:textId="77777777" w:rsidR="002955E9" w:rsidRDefault="002955E9" w:rsidP="002955E9">
            <w:pPr>
              <w:jc w:val="right"/>
              <w:rPr>
                <w:rFonts w:ascii="Calibri" w:hAnsi="Calibri" w:cs="Calibri"/>
                <w:color w:val="000000"/>
                <w:sz w:val="16"/>
                <w:szCs w:val="16"/>
              </w:rPr>
            </w:pPr>
            <w:r>
              <w:rPr>
                <w:rFonts w:ascii="Calibri" w:hAnsi="Calibri" w:cs="Calibri"/>
                <w:color w:val="000000"/>
                <w:sz w:val="16"/>
                <w:szCs w:val="16"/>
              </w:rPr>
              <w:t>447,2</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1C19424E" w14:textId="77777777" w:rsidR="002955E9" w:rsidRDefault="002955E9" w:rsidP="002955E9">
            <w:pPr>
              <w:jc w:val="right"/>
              <w:rPr>
                <w:rFonts w:ascii="Calibri" w:hAnsi="Calibri" w:cs="Calibri"/>
                <w:color w:val="000000"/>
                <w:sz w:val="16"/>
                <w:szCs w:val="16"/>
              </w:rPr>
            </w:pPr>
            <w:r>
              <w:rPr>
                <w:rFonts w:ascii="Calibri" w:hAnsi="Calibri" w:cs="Calibri"/>
                <w:color w:val="000000"/>
                <w:sz w:val="16"/>
                <w:szCs w:val="16"/>
              </w:rPr>
              <w:t>463,4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101165FB" w14:textId="77777777" w:rsidR="002955E9" w:rsidRDefault="002955E9" w:rsidP="002955E9">
            <w:pPr>
              <w:jc w:val="right"/>
              <w:rPr>
                <w:rFonts w:ascii="Calibri" w:hAnsi="Calibri" w:cs="Calibri"/>
                <w:color w:val="000000"/>
                <w:sz w:val="16"/>
                <w:szCs w:val="16"/>
              </w:rPr>
            </w:pPr>
            <w:r>
              <w:rPr>
                <w:rFonts w:ascii="Calibri" w:hAnsi="Calibri" w:cs="Calibri"/>
                <w:color w:val="000000"/>
                <w:sz w:val="16"/>
                <w:szCs w:val="16"/>
              </w:rPr>
              <w:t>480,3</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06821824" w14:textId="77777777" w:rsidR="002955E9" w:rsidRDefault="002955E9" w:rsidP="002955E9">
            <w:pPr>
              <w:jc w:val="right"/>
              <w:rPr>
                <w:rFonts w:ascii="Calibri" w:hAnsi="Calibri" w:cs="Calibri"/>
                <w:color w:val="000000"/>
                <w:sz w:val="16"/>
                <w:szCs w:val="16"/>
              </w:rPr>
            </w:pPr>
            <w:r>
              <w:rPr>
                <w:rFonts w:ascii="Calibri" w:hAnsi="Calibri" w:cs="Calibri"/>
                <w:color w:val="000000"/>
                <w:sz w:val="16"/>
                <w:szCs w:val="16"/>
              </w:rPr>
              <w:t>497,7</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47E4DB45" w14:textId="77777777" w:rsidR="002955E9" w:rsidRDefault="002955E9" w:rsidP="002955E9">
            <w:pPr>
              <w:jc w:val="right"/>
              <w:rPr>
                <w:rFonts w:ascii="Calibri" w:hAnsi="Calibri" w:cs="Calibri"/>
                <w:color w:val="000000"/>
                <w:sz w:val="16"/>
                <w:szCs w:val="16"/>
              </w:rPr>
            </w:pPr>
            <w:r>
              <w:rPr>
                <w:rFonts w:ascii="Calibri" w:hAnsi="Calibri" w:cs="Calibri"/>
                <w:color w:val="000000"/>
                <w:sz w:val="16"/>
                <w:szCs w:val="16"/>
              </w:rPr>
              <w:t>515,7</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31BCB6C4" w14:textId="77777777" w:rsidR="002955E9" w:rsidRDefault="002955E9" w:rsidP="002955E9">
            <w:pPr>
              <w:jc w:val="right"/>
              <w:rPr>
                <w:rFonts w:ascii="Calibri" w:hAnsi="Calibri" w:cs="Calibri"/>
                <w:color w:val="000000"/>
                <w:sz w:val="16"/>
                <w:szCs w:val="16"/>
              </w:rPr>
            </w:pPr>
            <w:r>
              <w:rPr>
                <w:rFonts w:ascii="Calibri" w:hAnsi="Calibri" w:cs="Calibri"/>
                <w:color w:val="000000"/>
                <w:sz w:val="16"/>
                <w:szCs w:val="16"/>
              </w:rPr>
              <w:t>534,4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FBC48BB" w14:textId="77777777" w:rsidR="002955E9" w:rsidRDefault="002955E9" w:rsidP="002955E9">
            <w:pPr>
              <w:jc w:val="right"/>
              <w:rPr>
                <w:rFonts w:ascii="Calibri" w:hAnsi="Calibri" w:cs="Calibri"/>
                <w:color w:val="000000"/>
                <w:sz w:val="16"/>
                <w:szCs w:val="16"/>
              </w:rPr>
            </w:pPr>
            <w:r>
              <w:rPr>
                <w:rFonts w:ascii="Calibri" w:hAnsi="Calibri" w:cs="Calibri"/>
                <w:color w:val="000000"/>
                <w:sz w:val="16"/>
                <w:szCs w:val="16"/>
              </w:rPr>
              <w:t>553,8</w:t>
            </w:r>
          </w:p>
        </w:tc>
      </w:tr>
      <w:tr w:rsidR="007F366E" w:rsidRPr="00960435" w14:paraId="317EB608" w14:textId="77777777" w:rsidTr="005245B6">
        <w:trPr>
          <w:trHeight w:val="330"/>
          <w:jc w:val="center"/>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3EA40265" w14:textId="77777777" w:rsidR="007F366E" w:rsidRPr="00960435" w:rsidRDefault="007F366E" w:rsidP="007F366E">
            <w:pPr>
              <w:rPr>
                <w:sz w:val="16"/>
                <w:szCs w:val="16"/>
              </w:rPr>
            </w:pPr>
            <w:r w:rsidRPr="00960435">
              <w:rPr>
                <w:sz w:val="16"/>
                <w:szCs w:val="16"/>
              </w:rPr>
              <w:t>Водоотведение</w:t>
            </w:r>
          </w:p>
        </w:tc>
        <w:tc>
          <w:tcPr>
            <w:tcW w:w="1134" w:type="dxa"/>
            <w:tcBorders>
              <w:top w:val="nil"/>
              <w:left w:val="nil"/>
              <w:bottom w:val="single" w:sz="8" w:space="0" w:color="auto"/>
              <w:right w:val="single" w:sz="4" w:space="0" w:color="auto"/>
            </w:tcBorders>
            <w:shd w:val="clear" w:color="auto" w:fill="auto"/>
            <w:vAlign w:val="center"/>
            <w:hideMark/>
          </w:tcPr>
          <w:p w14:paraId="34FCB016" w14:textId="77777777" w:rsidR="007F366E" w:rsidRPr="00960435" w:rsidRDefault="007F366E" w:rsidP="007F366E">
            <w:pPr>
              <w:jc w:val="center"/>
              <w:rPr>
                <w:sz w:val="16"/>
                <w:szCs w:val="16"/>
              </w:rPr>
            </w:pPr>
            <w:r w:rsidRPr="00960435">
              <w:rPr>
                <w:sz w:val="16"/>
                <w:szCs w:val="16"/>
              </w:rPr>
              <w:t>Тыс. м</w:t>
            </w:r>
            <w:r w:rsidRPr="00960435">
              <w:rPr>
                <w:sz w:val="16"/>
                <w:szCs w:val="16"/>
                <w:vertAlign w:val="superscript"/>
              </w:rPr>
              <w:t>3</w:t>
            </w:r>
          </w:p>
        </w:tc>
        <w:tc>
          <w:tcPr>
            <w:tcW w:w="813" w:type="dxa"/>
            <w:tcBorders>
              <w:top w:val="single" w:sz="4" w:space="0" w:color="auto"/>
              <w:left w:val="single" w:sz="4" w:space="0" w:color="auto"/>
              <w:bottom w:val="single" w:sz="4" w:space="0" w:color="auto"/>
              <w:right w:val="single" w:sz="4" w:space="0" w:color="auto"/>
            </w:tcBorders>
            <w:shd w:val="clear" w:color="auto" w:fill="auto"/>
            <w:vAlign w:val="center"/>
          </w:tcPr>
          <w:p w14:paraId="5CFC1C33" w14:textId="77777777" w:rsidR="007F366E" w:rsidRPr="007F366E" w:rsidRDefault="007F366E" w:rsidP="007F366E">
            <w:pPr>
              <w:jc w:val="right"/>
              <w:rPr>
                <w:color w:val="000000"/>
                <w:sz w:val="16"/>
                <w:szCs w:val="16"/>
              </w:rPr>
            </w:pPr>
            <w:r w:rsidRPr="007F366E">
              <w:rPr>
                <w:color w:val="000000"/>
                <w:sz w:val="16"/>
                <w:szCs w:val="16"/>
              </w:rPr>
              <w:t>316,2</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4ED2B30F" w14:textId="77777777" w:rsidR="007F366E" w:rsidRPr="007F366E" w:rsidRDefault="007F366E" w:rsidP="007F366E">
            <w:pPr>
              <w:jc w:val="right"/>
              <w:rPr>
                <w:color w:val="000000"/>
                <w:sz w:val="16"/>
                <w:szCs w:val="16"/>
              </w:rPr>
            </w:pPr>
            <w:r w:rsidRPr="007F366E">
              <w:rPr>
                <w:color w:val="000000"/>
                <w:sz w:val="16"/>
                <w:szCs w:val="16"/>
              </w:rPr>
              <w:t>327,63</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042C1AD3" w14:textId="77777777" w:rsidR="007F366E" w:rsidRPr="007F366E" w:rsidRDefault="007F366E" w:rsidP="007F366E">
            <w:pPr>
              <w:jc w:val="right"/>
              <w:rPr>
                <w:color w:val="000000"/>
                <w:sz w:val="16"/>
                <w:szCs w:val="16"/>
              </w:rPr>
            </w:pPr>
            <w:r w:rsidRPr="007F366E">
              <w:rPr>
                <w:color w:val="000000"/>
                <w:sz w:val="16"/>
                <w:szCs w:val="16"/>
              </w:rPr>
              <w:t>339,5</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B0DB1FF" w14:textId="77777777" w:rsidR="007F366E" w:rsidRPr="007F366E" w:rsidRDefault="007F366E" w:rsidP="007F366E">
            <w:pPr>
              <w:jc w:val="right"/>
              <w:rPr>
                <w:color w:val="000000"/>
                <w:sz w:val="16"/>
                <w:szCs w:val="16"/>
              </w:rPr>
            </w:pPr>
            <w:r w:rsidRPr="007F366E">
              <w:rPr>
                <w:color w:val="000000"/>
                <w:sz w:val="16"/>
                <w:szCs w:val="16"/>
              </w:rPr>
              <w:t>351,84</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477256F5" w14:textId="77777777" w:rsidR="007F366E" w:rsidRPr="007F366E" w:rsidRDefault="007F366E" w:rsidP="007F366E">
            <w:pPr>
              <w:jc w:val="right"/>
              <w:rPr>
                <w:color w:val="000000"/>
                <w:sz w:val="16"/>
                <w:szCs w:val="16"/>
              </w:rPr>
            </w:pPr>
            <w:r w:rsidRPr="007F366E">
              <w:rPr>
                <w:color w:val="000000"/>
                <w:sz w:val="16"/>
                <w:szCs w:val="16"/>
              </w:rPr>
              <w:t>364,62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087ECE3F" w14:textId="77777777" w:rsidR="007F366E" w:rsidRPr="007F366E" w:rsidRDefault="007F366E" w:rsidP="007F366E">
            <w:pPr>
              <w:jc w:val="right"/>
              <w:rPr>
                <w:color w:val="000000"/>
                <w:sz w:val="16"/>
                <w:szCs w:val="16"/>
              </w:rPr>
            </w:pPr>
            <w:r w:rsidRPr="007F366E">
              <w:rPr>
                <w:color w:val="000000"/>
                <w:sz w:val="16"/>
                <w:szCs w:val="16"/>
              </w:rPr>
              <w:t>377,85</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03BB072E" w14:textId="77777777" w:rsidR="007F366E" w:rsidRPr="007F366E" w:rsidRDefault="007F366E" w:rsidP="007F366E">
            <w:pPr>
              <w:jc w:val="right"/>
              <w:rPr>
                <w:color w:val="000000"/>
                <w:sz w:val="16"/>
                <w:szCs w:val="16"/>
              </w:rPr>
            </w:pPr>
            <w:r w:rsidRPr="007F366E">
              <w:rPr>
                <w:color w:val="000000"/>
                <w:sz w:val="16"/>
                <w:szCs w:val="16"/>
              </w:rPr>
              <w:t>391,6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90F1D58" w14:textId="77777777" w:rsidR="007F366E" w:rsidRPr="007F366E" w:rsidRDefault="007F366E" w:rsidP="007F366E">
            <w:pPr>
              <w:jc w:val="right"/>
              <w:rPr>
                <w:color w:val="000000"/>
                <w:sz w:val="16"/>
                <w:szCs w:val="16"/>
              </w:rPr>
            </w:pPr>
            <w:r w:rsidRPr="007F366E">
              <w:rPr>
                <w:color w:val="000000"/>
                <w:sz w:val="16"/>
                <w:szCs w:val="16"/>
              </w:rPr>
              <w:t>405,78</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13E58433" w14:textId="77777777" w:rsidR="007F366E" w:rsidRPr="007F366E" w:rsidRDefault="007F366E" w:rsidP="007F366E">
            <w:pPr>
              <w:jc w:val="right"/>
              <w:rPr>
                <w:color w:val="000000"/>
                <w:sz w:val="16"/>
                <w:szCs w:val="16"/>
              </w:rPr>
            </w:pPr>
            <w:r w:rsidRPr="007F366E">
              <w:rPr>
                <w:color w:val="000000"/>
                <w:sz w:val="16"/>
                <w:szCs w:val="16"/>
              </w:rPr>
              <w:t>420,5</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70D5A16" w14:textId="77777777" w:rsidR="007F366E" w:rsidRPr="007F366E" w:rsidRDefault="007F366E" w:rsidP="007F366E">
            <w:pPr>
              <w:jc w:val="right"/>
              <w:rPr>
                <w:color w:val="000000"/>
                <w:sz w:val="16"/>
                <w:szCs w:val="16"/>
              </w:rPr>
            </w:pPr>
            <w:r w:rsidRPr="007F366E">
              <w:rPr>
                <w:color w:val="000000"/>
                <w:sz w:val="16"/>
                <w:szCs w:val="16"/>
              </w:rPr>
              <w:t>435,78</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0645FBBA" w14:textId="77777777" w:rsidR="007F366E" w:rsidRPr="007F366E" w:rsidRDefault="007F366E" w:rsidP="007F366E">
            <w:pPr>
              <w:jc w:val="right"/>
              <w:rPr>
                <w:color w:val="000000"/>
                <w:sz w:val="16"/>
                <w:szCs w:val="16"/>
              </w:rPr>
            </w:pPr>
            <w:r w:rsidRPr="007F366E">
              <w:rPr>
                <w:color w:val="000000"/>
                <w:sz w:val="16"/>
                <w:szCs w:val="16"/>
              </w:rPr>
              <w:t>451,6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45D6BA1B" w14:textId="77777777" w:rsidR="007F366E" w:rsidRPr="007F366E" w:rsidRDefault="007F366E" w:rsidP="007F366E">
            <w:pPr>
              <w:jc w:val="right"/>
              <w:rPr>
                <w:color w:val="000000"/>
                <w:sz w:val="16"/>
                <w:szCs w:val="16"/>
              </w:rPr>
            </w:pPr>
            <w:r w:rsidRPr="007F366E">
              <w:rPr>
                <w:color w:val="000000"/>
                <w:sz w:val="16"/>
                <w:szCs w:val="16"/>
              </w:rPr>
              <w:t>468</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59AE65BD" w14:textId="77777777" w:rsidR="007F366E" w:rsidRPr="007F366E" w:rsidRDefault="007F366E" w:rsidP="007F366E">
            <w:pPr>
              <w:jc w:val="right"/>
              <w:rPr>
                <w:color w:val="000000"/>
                <w:sz w:val="16"/>
                <w:szCs w:val="16"/>
              </w:rPr>
            </w:pPr>
            <w:r w:rsidRPr="007F366E">
              <w:rPr>
                <w:color w:val="000000"/>
                <w:sz w:val="16"/>
                <w:szCs w:val="16"/>
              </w:rPr>
              <w:t>485</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1281EBE3" w14:textId="77777777" w:rsidR="007F366E" w:rsidRPr="007F366E" w:rsidRDefault="007F366E" w:rsidP="007F366E">
            <w:pPr>
              <w:jc w:val="right"/>
              <w:rPr>
                <w:color w:val="000000"/>
                <w:sz w:val="16"/>
                <w:szCs w:val="16"/>
              </w:rPr>
            </w:pPr>
            <w:r w:rsidRPr="007F366E">
              <w:rPr>
                <w:color w:val="000000"/>
                <w:sz w:val="16"/>
                <w:szCs w:val="16"/>
              </w:rPr>
              <w:t>502,58</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1D433058" w14:textId="77777777" w:rsidR="007F366E" w:rsidRPr="007F366E" w:rsidRDefault="007F366E" w:rsidP="007F366E">
            <w:pPr>
              <w:jc w:val="right"/>
              <w:rPr>
                <w:color w:val="000000"/>
                <w:sz w:val="16"/>
                <w:szCs w:val="16"/>
              </w:rPr>
            </w:pPr>
            <w:r w:rsidRPr="007F366E">
              <w:rPr>
                <w:color w:val="000000"/>
                <w:sz w:val="16"/>
                <w:szCs w:val="16"/>
              </w:rPr>
              <w:t>520,82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5A26162" w14:textId="77777777" w:rsidR="007F366E" w:rsidRPr="007F366E" w:rsidRDefault="007F366E" w:rsidP="007F366E">
            <w:pPr>
              <w:jc w:val="right"/>
              <w:rPr>
                <w:color w:val="000000"/>
                <w:sz w:val="16"/>
                <w:szCs w:val="16"/>
              </w:rPr>
            </w:pPr>
            <w:r w:rsidRPr="007F366E">
              <w:rPr>
                <w:color w:val="000000"/>
                <w:sz w:val="16"/>
                <w:szCs w:val="16"/>
              </w:rPr>
              <w:t>539,73</w:t>
            </w:r>
          </w:p>
        </w:tc>
      </w:tr>
      <w:tr w:rsidR="007818D4" w:rsidRPr="00960435" w14:paraId="45D30915" w14:textId="77777777" w:rsidTr="00FA7BB2">
        <w:trPr>
          <w:trHeight w:val="330"/>
          <w:jc w:val="center"/>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651A2B0B" w14:textId="77777777" w:rsidR="007818D4" w:rsidRPr="00960435" w:rsidRDefault="007818D4" w:rsidP="00847BEF">
            <w:pPr>
              <w:rPr>
                <w:sz w:val="16"/>
                <w:szCs w:val="16"/>
              </w:rPr>
            </w:pPr>
            <w:r w:rsidRPr="00960435">
              <w:rPr>
                <w:sz w:val="16"/>
                <w:szCs w:val="16"/>
              </w:rPr>
              <w:t>Природный газ</w:t>
            </w:r>
          </w:p>
        </w:tc>
        <w:tc>
          <w:tcPr>
            <w:tcW w:w="1134" w:type="dxa"/>
            <w:tcBorders>
              <w:top w:val="nil"/>
              <w:left w:val="nil"/>
              <w:bottom w:val="single" w:sz="8" w:space="0" w:color="auto"/>
              <w:right w:val="single" w:sz="8" w:space="0" w:color="auto"/>
            </w:tcBorders>
            <w:shd w:val="clear" w:color="auto" w:fill="auto"/>
            <w:vAlign w:val="center"/>
            <w:hideMark/>
          </w:tcPr>
          <w:p w14:paraId="37F2328B" w14:textId="77777777" w:rsidR="007818D4" w:rsidRPr="00960435" w:rsidRDefault="007818D4" w:rsidP="00847BEF">
            <w:pPr>
              <w:jc w:val="center"/>
              <w:rPr>
                <w:sz w:val="16"/>
                <w:szCs w:val="16"/>
              </w:rPr>
            </w:pPr>
            <w:r w:rsidRPr="007818D4">
              <w:rPr>
                <w:sz w:val="16"/>
                <w:szCs w:val="16"/>
              </w:rPr>
              <w:t>млн. нм3/год.</w:t>
            </w:r>
          </w:p>
        </w:tc>
        <w:tc>
          <w:tcPr>
            <w:tcW w:w="813" w:type="dxa"/>
            <w:tcBorders>
              <w:top w:val="single" w:sz="4" w:space="0" w:color="auto"/>
              <w:left w:val="single" w:sz="4" w:space="0" w:color="auto"/>
              <w:bottom w:val="single" w:sz="4" w:space="0" w:color="auto"/>
              <w:right w:val="single" w:sz="4" w:space="0" w:color="auto"/>
            </w:tcBorders>
            <w:shd w:val="clear" w:color="auto" w:fill="auto"/>
            <w:vAlign w:val="bottom"/>
          </w:tcPr>
          <w:p w14:paraId="6189C766" w14:textId="77777777" w:rsidR="007818D4" w:rsidRPr="007818D4" w:rsidRDefault="007818D4" w:rsidP="007818D4">
            <w:pPr>
              <w:jc w:val="right"/>
              <w:rPr>
                <w:color w:val="000000"/>
                <w:sz w:val="16"/>
                <w:szCs w:val="16"/>
              </w:rPr>
            </w:pPr>
            <w:r w:rsidRPr="007818D4">
              <w:rPr>
                <w:color w:val="000000"/>
                <w:sz w:val="16"/>
                <w:szCs w:val="16"/>
              </w:rPr>
              <w:t>3,80</w:t>
            </w:r>
          </w:p>
        </w:tc>
        <w:tc>
          <w:tcPr>
            <w:tcW w:w="762" w:type="dxa"/>
            <w:tcBorders>
              <w:top w:val="single" w:sz="4" w:space="0" w:color="auto"/>
              <w:left w:val="single" w:sz="4" w:space="0" w:color="auto"/>
              <w:bottom w:val="single" w:sz="4" w:space="0" w:color="auto"/>
              <w:right w:val="single" w:sz="4" w:space="0" w:color="auto"/>
            </w:tcBorders>
            <w:shd w:val="clear" w:color="auto" w:fill="auto"/>
            <w:vAlign w:val="bottom"/>
          </w:tcPr>
          <w:p w14:paraId="7DB38A23" w14:textId="77777777" w:rsidR="007818D4" w:rsidRPr="007818D4" w:rsidRDefault="007818D4" w:rsidP="007818D4">
            <w:pPr>
              <w:jc w:val="right"/>
              <w:rPr>
                <w:color w:val="000000"/>
                <w:sz w:val="16"/>
                <w:szCs w:val="16"/>
              </w:rPr>
            </w:pPr>
            <w:r w:rsidRPr="007818D4">
              <w:rPr>
                <w:color w:val="000000"/>
                <w:sz w:val="16"/>
                <w:szCs w:val="16"/>
              </w:rPr>
              <w:t>4,05</w:t>
            </w:r>
          </w:p>
        </w:tc>
        <w:tc>
          <w:tcPr>
            <w:tcW w:w="763" w:type="dxa"/>
            <w:tcBorders>
              <w:top w:val="single" w:sz="4" w:space="0" w:color="auto"/>
              <w:left w:val="single" w:sz="4" w:space="0" w:color="auto"/>
              <w:bottom w:val="single" w:sz="4" w:space="0" w:color="auto"/>
              <w:right w:val="single" w:sz="4" w:space="0" w:color="auto"/>
            </w:tcBorders>
            <w:shd w:val="clear" w:color="auto" w:fill="auto"/>
            <w:vAlign w:val="bottom"/>
          </w:tcPr>
          <w:p w14:paraId="6BC76B1B" w14:textId="77777777" w:rsidR="007818D4" w:rsidRPr="007818D4" w:rsidRDefault="007818D4" w:rsidP="007818D4">
            <w:pPr>
              <w:jc w:val="right"/>
              <w:rPr>
                <w:color w:val="000000"/>
                <w:sz w:val="16"/>
                <w:szCs w:val="16"/>
              </w:rPr>
            </w:pPr>
            <w:r w:rsidRPr="007818D4">
              <w:rPr>
                <w:color w:val="000000"/>
                <w:sz w:val="16"/>
                <w:szCs w:val="16"/>
              </w:rPr>
              <w:t>4,31</w:t>
            </w:r>
          </w:p>
        </w:tc>
        <w:tc>
          <w:tcPr>
            <w:tcW w:w="690" w:type="dxa"/>
            <w:tcBorders>
              <w:top w:val="single" w:sz="4" w:space="0" w:color="auto"/>
              <w:left w:val="single" w:sz="4" w:space="0" w:color="auto"/>
              <w:bottom w:val="single" w:sz="4" w:space="0" w:color="auto"/>
              <w:right w:val="single" w:sz="4" w:space="0" w:color="auto"/>
            </w:tcBorders>
            <w:shd w:val="clear" w:color="auto" w:fill="auto"/>
            <w:vAlign w:val="bottom"/>
          </w:tcPr>
          <w:p w14:paraId="5C64D787" w14:textId="77777777" w:rsidR="007818D4" w:rsidRPr="007818D4" w:rsidRDefault="007818D4" w:rsidP="007818D4">
            <w:pPr>
              <w:jc w:val="right"/>
              <w:rPr>
                <w:color w:val="000000"/>
                <w:sz w:val="16"/>
                <w:szCs w:val="16"/>
              </w:rPr>
            </w:pPr>
            <w:r w:rsidRPr="007818D4">
              <w:rPr>
                <w:color w:val="000000"/>
                <w:sz w:val="16"/>
                <w:szCs w:val="16"/>
              </w:rPr>
              <w:t>4,60</w:t>
            </w:r>
          </w:p>
        </w:tc>
        <w:tc>
          <w:tcPr>
            <w:tcW w:w="763" w:type="dxa"/>
            <w:tcBorders>
              <w:top w:val="single" w:sz="4" w:space="0" w:color="auto"/>
              <w:left w:val="single" w:sz="4" w:space="0" w:color="auto"/>
              <w:bottom w:val="single" w:sz="4" w:space="0" w:color="auto"/>
              <w:right w:val="single" w:sz="4" w:space="0" w:color="auto"/>
            </w:tcBorders>
            <w:shd w:val="clear" w:color="auto" w:fill="auto"/>
            <w:vAlign w:val="bottom"/>
          </w:tcPr>
          <w:p w14:paraId="23AD4577" w14:textId="77777777" w:rsidR="007818D4" w:rsidRPr="007818D4" w:rsidRDefault="007818D4" w:rsidP="007818D4">
            <w:pPr>
              <w:jc w:val="right"/>
              <w:rPr>
                <w:color w:val="000000"/>
                <w:sz w:val="16"/>
                <w:szCs w:val="16"/>
              </w:rPr>
            </w:pPr>
            <w:r w:rsidRPr="007818D4">
              <w:rPr>
                <w:color w:val="000000"/>
                <w:sz w:val="16"/>
                <w:szCs w:val="16"/>
              </w:rPr>
              <w:t>4,90</w:t>
            </w:r>
          </w:p>
        </w:tc>
        <w:tc>
          <w:tcPr>
            <w:tcW w:w="690" w:type="dxa"/>
            <w:tcBorders>
              <w:top w:val="single" w:sz="4" w:space="0" w:color="auto"/>
              <w:left w:val="single" w:sz="4" w:space="0" w:color="auto"/>
              <w:bottom w:val="single" w:sz="4" w:space="0" w:color="auto"/>
              <w:right w:val="single" w:sz="4" w:space="0" w:color="auto"/>
            </w:tcBorders>
            <w:shd w:val="clear" w:color="auto" w:fill="auto"/>
            <w:vAlign w:val="bottom"/>
          </w:tcPr>
          <w:p w14:paraId="494E9D87" w14:textId="77777777" w:rsidR="007818D4" w:rsidRPr="007818D4" w:rsidRDefault="007818D4" w:rsidP="007818D4">
            <w:pPr>
              <w:jc w:val="right"/>
              <w:rPr>
                <w:color w:val="000000"/>
                <w:sz w:val="16"/>
                <w:szCs w:val="16"/>
              </w:rPr>
            </w:pPr>
            <w:r w:rsidRPr="007818D4">
              <w:rPr>
                <w:color w:val="000000"/>
                <w:sz w:val="16"/>
                <w:szCs w:val="16"/>
              </w:rPr>
              <w:t>5,23</w:t>
            </w:r>
          </w:p>
        </w:tc>
        <w:tc>
          <w:tcPr>
            <w:tcW w:w="763" w:type="dxa"/>
            <w:tcBorders>
              <w:top w:val="single" w:sz="4" w:space="0" w:color="auto"/>
              <w:left w:val="single" w:sz="4" w:space="0" w:color="auto"/>
              <w:bottom w:val="single" w:sz="4" w:space="0" w:color="auto"/>
              <w:right w:val="single" w:sz="4" w:space="0" w:color="auto"/>
            </w:tcBorders>
            <w:shd w:val="clear" w:color="auto" w:fill="auto"/>
            <w:vAlign w:val="bottom"/>
          </w:tcPr>
          <w:p w14:paraId="67FE1FD4" w14:textId="77777777" w:rsidR="007818D4" w:rsidRPr="007818D4" w:rsidRDefault="007818D4" w:rsidP="007818D4">
            <w:pPr>
              <w:jc w:val="right"/>
              <w:rPr>
                <w:color w:val="000000"/>
                <w:sz w:val="16"/>
                <w:szCs w:val="16"/>
              </w:rPr>
            </w:pPr>
            <w:r w:rsidRPr="007818D4">
              <w:rPr>
                <w:color w:val="000000"/>
                <w:sz w:val="16"/>
                <w:szCs w:val="16"/>
              </w:rPr>
              <w:t>5,57</w:t>
            </w:r>
          </w:p>
        </w:tc>
        <w:tc>
          <w:tcPr>
            <w:tcW w:w="690" w:type="dxa"/>
            <w:tcBorders>
              <w:top w:val="single" w:sz="4" w:space="0" w:color="auto"/>
              <w:left w:val="single" w:sz="4" w:space="0" w:color="auto"/>
              <w:bottom w:val="single" w:sz="4" w:space="0" w:color="auto"/>
              <w:right w:val="single" w:sz="4" w:space="0" w:color="auto"/>
            </w:tcBorders>
            <w:shd w:val="clear" w:color="auto" w:fill="auto"/>
            <w:vAlign w:val="bottom"/>
          </w:tcPr>
          <w:p w14:paraId="1B17F56A" w14:textId="77777777" w:rsidR="007818D4" w:rsidRPr="007818D4" w:rsidRDefault="007818D4" w:rsidP="007818D4">
            <w:pPr>
              <w:jc w:val="right"/>
              <w:rPr>
                <w:color w:val="000000"/>
                <w:sz w:val="16"/>
                <w:szCs w:val="16"/>
              </w:rPr>
            </w:pPr>
            <w:r w:rsidRPr="007818D4">
              <w:rPr>
                <w:color w:val="000000"/>
                <w:sz w:val="16"/>
                <w:szCs w:val="16"/>
              </w:rPr>
              <w:t>5,94</w:t>
            </w:r>
          </w:p>
        </w:tc>
        <w:tc>
          <w:tcPr>
            <w:tcW w:w="763" w:type="dxa"/>
            <w:tcBorders>
              <w:top w:val="single" w:sz="4" w:space="0" w:color="auto"/>
              <w:left w:val="single" w:sz="4" w:space="0" w:color="auto"/>
              <w:bottom w:val="single" w:sz="4" w:space="0" w:color="auto"/>
              <w:right w:val="single" w:sz="4" w:space="0" w:color="auto"/>
            </w:tcBorders>
            <w:shd w:val="clear" w:color="auto" w:fill="auto"/>
            <w:vAlign w:val="bottom"/>
          </w:tcPr>
          <w:p w14:paraId="012E9E7B" w14:textId="77777777" w:rsidR="007818D4" w:rsidRPr="007818D4" w:rsidRDefault="007818D4" w:rsidP="007818D4">
            <w:pPr>
              <w:jc w:val="right"/>
              <w:rPr>
                <w:color w:val="000000"/>
                <w:sz w:val="16"/>
                <w:szCs w:val="16"/>
              </w:rPr>
            </w:pPr>
            <w:r w:rsidRPr="007818D4">
              <w:rPr>
                <w:color w:val="000000"/>
                <w:sz w:val="16"/>
                <w:szCs w:val="16"/>
              </w:rPr>
              <w:t>6,33</w:t>
            </w:r>
          </w:p>
        </w:tc>
        <w:tc>
          <w:tcPr>
            <w:tcW w:w="690" w:type="dxa"/>
            <w:tcBorders>
              <w:top w:val="single" w:sz="4" w:space="0" w:color="auto"/>
              <w:left w:val="single" w:sz="4" w:space="0" w:color="auto"/>
              <w:bottom w:val="single" w:sz="4" w:space="0" w:color="auto"/>
              <w:right w:val="single" w:sz="4" w:space="0" w:color="auto"/>
            </w:tcBorders>
            <w:shd w:val="clear" w:color="auto" w:fill="auto"/>
            <w:vAlign w:val="bottom"/>
          </w:tcPr>
          <w:p w14:paraId="74828649" w14:textId="77777777" w:rsidR="007818D4" w:rsidRPr="007818D4" w:rsidRDefault="007818D4" w:rsidP="007818D4">
            <w:pPr>
              <w:jc w:val="right"/>
              <w:rPr>
                <w:color w:val="000000"/>
                <w:sz w:val="16"/>
                <w:szCs w:val="16"/>
              </w:rPr>
            </w:pPr>
            <w:r w:rsidRPr="007818D4">
              <w:rPr>
                <w:color w:val="000000"/>
                <w:sz w:val="16"/>
                <w:szCs w:val="16"/>
              </w:rPr>
              <w:t>6,75</w:t>
            </w:r>
          </w:p>
        </w:tc>
        <w:tc>
          <w:tcPr>
            <w:tcW w:w="763" w:type="dxa"/>
            <w:tcBorders>
              <w:top w:val="single" w:sz="4" w:space="0" w:color="auto"/>
              <w:left w:val="single" w:sz="4" w:space="0" w:color="auto"/>
              <w:bottom w:val="single" w:sz="4" w:space="0" w:color="auto"/>
              <w:right w:val="single" w:sz="4" w:space="0" w:color="auto"/>
            </w:tcBorders>
            <w:shd w:val="clear" w:color="auto" w:fill="auto"/>
            <w:vAlign w:val="bottom"/>
          </w:tcPr>
          <w:p w14:paraId="4E6681CD" w14:textId="77777777" w:rsidR="007818D4" w:rsidRPr="007818D4" w:rsidRDefault="007818D4" w:rsidP="007818D4">
            <w:pPr>
              <w:jc w:val="right"/>
              <w:rPr>
                <w:color w:val="000000"/>
                <w:sz w:val="16"/>
                <w:szCs w:val="16"/>
              </w:rPr>
            </w:pPr>
            <w:r w:rsidRPr="007818D4">
              <w:rPr>
                <w:color w:val="000000"/>
                <w:sz w:val="16"/>
                <w:szCs w:val="16"/>
              </w:rPr>
              <w:t>7,20</w:t>
            </w:r>
          </w:p>
        </w:tc>
        <w:tc>
          <w:tcPr>
            <w:tcW w:w="690" w:type="dxa"/>
            <w:tcBorders>
              <w:top w:val="single" w:sz="4" w:space="0" w:color="auto"/>
              <w:left w:val="single" w:sz="4" w:space="0" w:color="auto"/>
              <w:bottom w:val="single" w:sz="4" w:space="0" w:color="auto"/>
              <w:right w:val="single" w:sz="4" w:space="0" w:color="auto"/>
            </w:tcBorders>
            <w:shd w:val="clear" w:color="auto" w:fill="auto"/>
            <w:vAlign w:val="bottom"/>
          </w:tcPr>
          <w:p w14:paraId="4D8E6E69" w14:textId="77777777" w:rsidR="007818D4" w:rsidRPr="007818D4" w:rsidRDefault="007818D4" w:rsidP="007818D4">
            <w:pPr>
              <w:jc w:val="right"/>
              <w:rPr>
                <w:color w:val="000000"/>
                <w:sz w:val="16"/>
                <w:szCs w:val="16"/>
              </w:rPr>
            </w:pPr>
            <w:r w:rsidRPr="007818D4">
              <w:rPr>
                <w:color w:val="000000"/>
                <w:sz w:val="16"/>
                <w:szCs w:val="16"/>
              </w:rPr>
              <w:t>7,67</w:t>
            </w:r>
          </w:p>
        </w:tc>
        <w:tc>
          <w:tcPr>
            <w:tcW w:w="763" w:type="dxa"/>
            <w:tcBorders>
              <w:top w:val="single" w:sz="4" w:space="0" w:color="auto"/>
              <w:left w:val="single" w:sz="4" w:space="0" w:color="auto"/>
              <w:bottom w:val="single" w:sz="4" w:space="0" w:color="auto"/>
              <w:right w:val="single" w:sz="4" w:space="0" w:color="auto"/>
            </w:tcBorders>
            <w:shd w:val="clear" w:color="auto" w:fill="auto"/>
            <w:vAlign w:val="bottom"/>
          </w:tcPr>
          <w:p w14:paraId="6C2EA349" w14:textId="77777777" w:rsidR="007818D4" w:rsidRPr="007818D4" w:rsidRDefault="007818D4" w:rsidP="007818D4">
            <w:pPr>
              <w:jc w:val="right"/>
              <w:rPr>
                <w:color w:val="000000"/>
                <w:sz w:val="16"/>
                <w:szCs w:val="16"/>
              </w:rPr>
            </w:pPr>
            <w:r w:rsidRPr="007818D4">
              <w:rPr>
                <w:color w:val="000000"/>
                <w:sz w:val="16"/>
                <w:szCs w:val="16"/>
              </w:rPr>
              <w:t>8,18</w:t>
            </w:r>
          </w:p>
        </w:tc>
        <w:tc>
          <w:tcPr>
            <w:tcW w:w="763" w:type="dxa"/>
            <w:tcBorders>
              <w:top w:val="single" w:sz="4" w:space="0" w:color="auto"/>
              <w:left w:val="single" w:sz="4" w:space="0" w:color="auto"/>
              <w:bottom w:val="single" w:sz="4" w:space="0" w:color="auto"/>
              <w:right w:val="single" w:sz="4" w:space="0" w:color="auto"/>
            </w:tcBorders>
            <w:shd w:val="clear" w:color="auto" w:fill="auto"/>
            <w:vAlign w:val="bottom"/>
          </w:tcPr>
          <w:p w14:paraId="543B0BFF" w14:textId="77777777" w:rsidR="007818D4" w:rsidRPr="007818D4" w:rsidRDefault="007818D4" w:rsidP="007818D4">
            <w:pPr>
              <w:jc w:val="right"/>
              <w:rPr>
                <w:color w:val="000000"/>
                <w:sz w:val="16"/>
                <w:szCs w:val="16"/>
              </w:rPr>
            </w:pPr>
            <w:r w:rsidRPr="007818D4">
              <w:rPr>
                <w:color w:val="000000"/>
                <w:sz w:val="16"/>
                <w:szCs w:val="16"/>
              </w:rPr>
              <w:t>8,72</w:t>
            </w:r>
          </w:p>
        </w:tc>
        <w:tc>
          <w:tcPr>
            <w:tcW w:w="763" w:type="dxa"/>
            <w:tcBorders>
              <w:top w:val="single" w:sz="4" w:space="0" w:color="auto"/>
              <w:left w:val="single" w:sz="4" w:space="0" w:color="auto"/>
              <w:bottom w:val="single" w:sz="4" w:space="0" w:color="auto"/>
              <w:right w:val="single" w:sz="4" w:space="0" w:color="auto"/>
            </w:tcBorders>
            <w:shd w:val="clear" w:color="auto" w:fill="auto"/>
            <w:vAlign w:val="bottom"/>
          </w:tcPr>
          <w:p w14:paraId="784825CD" w14:textId="77777777" w:rsidR="007818D4" w:rsidRPr="007818D4" w:rsidRDefault="007818D4" w:rsidP="007818D4">
            <w:pPr>
              <w:jc w:val="right"/>
              <w:rPr>
                <w:color w:val="000000"/>
                <w:sz w:val="16"/>
                <w:szCs w:val="16"/>
              </w:rPr>
            </w:pPr>
            <w:r w:rsidRPr="007818D4">
              <w:rPr>
                <w:color w:val="000000"/>
                <w:sz w:val="16"/>
                <w:szCs w:val="16"/>
              </w:rPr>
              <w:t>9,30</w:t>
            </w:r>
          </w:p>
        </w:tc>
        <w:tc>
          <w:tcPr>
            <w:tcW w:w="690" w:type="dxa"/>
            <w:tcBorders>
              <w:top w:val="single" w:sz="4" w:space="0" w:color="auto"/>
              <w:left w:val="single" w:sz="4" w:space="0" w:color="auto"/>
              <w:bottom w:val="single" w:sz="4" w:space="0" w:color="auto"/>
              <w:right w:val="single" w:sz="4" w:space="0" w:color="auto"/>
            </w:tcBorders>
            <w:shd w:val="clear" w:color="auto" w:fill="auto"/>
            <w:vAlign w:val="bottom"/>
          </w:tcPr>
          <w:p w14:paraId="02DF2675" w14:textId="77777777" w:rsidR="007818D4" w:rsidRPr="007818D4" w:rsidRDefault="007818D4" w:rsidP="007818D4">
            <w:pPr>
              <w:jc w:val="right"/>
              <w:rPr>
                <w:color w:val="000000"/>
                <w:sz w:val="16"/>
                <w:szCs w:val="16"/>
              </w:rPr>
            </w:pPr>
            <w:r w:rsidRPr="007818D4">
              <w:rPr>
                <w:color w:val="000000"/>
                <w:sz w:val="16"/>
                <w:szCs w:val="16"/>
              </w:rPr>
              <w:t>9,91</w:t>
            </w:r>
          </w:p>
        </w:tc>
      </w:tr>
      <w:tr w:rsidR="00AD3669" w:rsidRPr="00960435" w14:paraId="42CB5B67" w14:textId="77777777" w:rsidTr="00AD3669">
        <w:trPr>
          <w:trHeight w:val="337"/>
          <w:jc w:val="center"/>
        </w:trPr>
        <w:tc>
          <w:tcPr>
            <w:tcW w:w="1833" w:type="dxa"/>
            <w:tcBorders>
              <w:top w:val="nil"/>
              <w:left w:val="single" w:sz="8" w:space="0" w:color="auto"/>
              <w:bottom w:val="single" w:sz="4" w:space="0" w:color="auto"/>
              <w:right w:val="single" w:sz="8" w:space="0" w:color="auto"/>
            </w:tcBorders>
            <w:shd w:val="clear" w:color="auto" w:fill="auto"/>
            <w:vAlign w:val="center"/>
            <w:hideMark/>
          </w:tcPr>
          <w:p w14:paraId="4C103569" w14:textId="77777777" w:rsidR="00AD3669" w:rsidRPr="00960435" w:rsidRDefault="00AD3669" w:rsidP="00847BEF">
            <w:pPr>
              <w:rPr>
                <w:sz w:val="16"/>
                <w:szCs w:val="16"/>
              </w:rPr>
            </w:pPr>
            <w:r>
              <w:rPr>
                <w:sz w:val="16"/>
                <w:szCs w:val="16"/>
              </w:rPr>
              <w:t>ТК</w:t>
            </w:r>
            <w:r w:rsidRPr="00960435">
              <w:rPr>
                <w:sz w:val="16"/>
                <w:szCs w:val="16"/>
              </w:rPr>
              <w:t>О</w:t>
            </w:r>
          </w:p>
        </w:tc>
        <w:tc>
          <w:tcPr>
            <w:tcW w:w="1134" w:type="dxa"/>
            <w:tcBorders>
              <w:top w:val="nil"/>
              <w:left w:val="nil"/>
              <w:bottom w:val="single" w:sz="4" w:space="0" w:color="auto"/>
              <w:right w:val="single" w:sz="4" w:space="0" w:color="auto"/>
            </w:tcBorders>
            <w:shd w:val="clear" w:color="auto" w:fill="auto"/>
            <w:vAlign w:val="center"/>
            <w:hideMark/>
          </w:tcPr>
          <w:p w14:paraId="24DDD244" w14:textId="77777777" w:rsidR="00AD3669" w:rsidRPr="00960435" w:rsidRDefault="00AD3669" w:rsidP="00847BEF">
            <w:pPr>
              <w:jc w:val="center"/>
              <w:rPr>
                <w:sz w:val="16"/>
                <w:szCs w:val="16"/>
              </w:rPr>
            </w:pPr>
            <w:r w:rsidRPr="00960435">
              <w:rPr>
                <w:sz w:val="16"/>
                <w:szCs w:val="16"/>
              </w:rPr>
              <w:t>Тыс. м</w:t>
            </w:r>
            <w:r w:rsidRPr="00960435">
              <w:rPr>
                <w:sz w:val="16"/>
                <w:szCs w:val="16"/>
                <w:vertAlign w:val="superscript"/>
              </w:rPr>
              <w:t>3</w:t>
            </w:r>
          </w:p>
        </w:tc>
        <w:tc>
          <w:tcPr>
            <w:tcW w:w="813" w:type="dxa"/>
            <w:tcBorders>
              <w:top w:val="single" w:sz="4" w:space="0" w:color="auto"/>
              <w:left w:val="single" w:sz="4" w:space="0" w:color="auto"/>
              <w:bottom w:val="single" w:sz="4" w:space="0" w:color="auto"/>
              <w:right w:val="single" w:sz="8" w:space="0" w:color="auto"/>
            </w:tcBorders>
            <w:shd w:val="clear" w:color="auto" w:fill="auto"/>
            <w:vAlign w:val="bottom"/>
          </w:tcPr>
          <w:p w14:paraId="6CD83B5D" w14:textId="77777777" w:rsidR="00AD3669" w:rsidRPr="00AD3669" w:rsidRDefault="00AD3669">
            <w:pPr>
              <w:jc w:val="right"/>
              <w:rPr>
                <w:color w:val="000000"/>
                <w:sz w:val="16"/>
                <w:szCs w:val="16"/>
              </w:rPr>
            </w:pPr>
            <w:r w:rsidRPr="00AD3669">
              <w:rPr>
                <w:color w:val="000000"/>
                <w:sz w:val="16"/>
                <w:szCs w:val="16"/>
              </w:rPr>
              <w:t>5,59</w:t>
            </w:r>
          </w:p>
        </w:tc>
        <w:tc>
          <w:tcPr>
            <w:tcW w:w="762" w:type="dxa"/>
            <w:tcBorders>
              <w:top w:val="single" w:sz="4" w:space="0" w:color="auto"/>
              <w:left w:val="nil"/>
              <w:bottom w:val="single" w:sz="4" w:space="0" w:color="auto"/>
              <w:right w:val="single" w:sz="8" w:space="0" w:color="auto"/>
            </w:tcBorders>
            <w:shd w:val="clear" w:color="auto" w:fill="auto"/>
            <w:vAlign w:val="bottom"/>
          </w:tcPr>
          <w:p w14:paraId="3E6A559F" w14:textId="77777777" w:rsidR="00AD3669" w:rsidRPr="00AD3669" w:rsidRDefault="00AD3669">
            <w:pPr>
              <w:jc w:val="right"/>
              <w:rPr>
                <w:color w:val="000000"/>
                <w:sz w:val="16"/>
                <w:szCs w:val="16"/>
              </w:rPr>
            </w:pPr>
            <w:r w:rsidRPr="00AD3669">
              <w:rPr>
                <w:color w:val="000000"/>
                <w:sz w:val="16"/>
                <w:szCs w:val="16"/>
              </w:rPr>
              <w:t>5,88</w:t>
            </w:r>
          </w:p>
        </w:tc>
        <w:tc>
          <w:tcPr>
            <w:tcW w:w="763" w:type="dxa"/>
            <w:tcBorders>
              <w:top w:val="single" w:sz="4" w:space="0" w:color="auto"/>
              <w:left w:val="nil"/>
              <w:bottom w:val="single" w:sz="4" w:space="0" w:color="auto"/>
              <w:right w:val="single" w:sz="8" w:space="0" w:color="auto"/>
            </w:tcBorders>
            <w:shd w:val="clear" w:color="auto" w:fill="auto"/>
            <w:vAlign w:val="bottom"/>
          </w:tcPr>
          <w:p w14:paraId="106391E7" w14:textId="77777777" w:rsidR="00AD3669" w:rsidRPr="00AD3669" w:rsidRDefault="00AD3669">
            <w:pPr>
              <w:jc w:val="right"/>
              <w:rPr>
                <w:color w:val="000000"/>
                <w:sz w:val="16"/>
                <w:szCs w:val="16"/>
              </w:rPr>
            </w:pPr>
            <w:r w:rsidRPr="00AD3669">
              <w:rPr>
                <w:color w:val="000000"/>
                <w:sz w:val="16"/>
                <w:szCs w:val="16"/>
              </w:rPr>
              <w:t>6,17</w:t>
            </w:r>
          </w:p>
        </w:tc>
        <w:tc>
          <w:tcPr>
            <w:tcW w:w="690" w:type="dxa"/>
            <w:tcBorders>
              <w:top w:val="single" w:sz="4" w:space="0" w:color="auto"/>
              <w:left w:val="nil"/>
              <w:bottom w:val="single" w:sz="4" w:space="0" w:color="auto"/>
              <w:right w:val="single" w:sz="8" w:space="0" w:color="auto"/>
            </w:tcBorders>
            <w:shd w:val="clear" w:color="auto" w:fill="auto"/>
            <w:vAlign w:val="bottom"/>
          </w:tcPr>
          <w:p w14:paraId="56E0F5ED" w14:textId="77777777" w:rsidR="00AD3669" w:rsidRPr="00AD3669" w:rsidRDefault="00AD3669">
            <w:pPr>
              <w:jc w:val="right"/>
              <w:rPr>
                <w:color w:val="000000"/>
                <w:sz w:val="16"/>
                <w:szCs w:val="16"/>
              </w:rPr>
            </w:pPr>
            <w:r w:rsidRPr="00AD3669">
              <w:rPr>
                <w:color w:val="000000"/>
                <w:sz w:val="16"/>
                <w:szCs w:val="16"/>
              </w:rPr>
              <w:t>6,49</w:t>
            </w:r>
          </w:p>
        </w:tc>
        <w:tc>
          <w:tcPr>
            <w:tcW w:w="763" w:type="dxa"/>
            <w:tcBorders>
              <w:top w:val="single" w:sz="4" w:space="0" w:color="auto"/>
              <w:left w:val="nil"/>
              <w:bottom w:val="single" w:sz="4" w:space="0" w:color="auto"/>
              <w:right w:val="single" w:sz="8" w:space="0" w:color="auto"/>
            </w:tcBorders>
            <w:shd w:val="clear" w:color="auto" w:fill="auto"/>
            <w:vAlign w:val="bottom"/>
          </w:tcPr>
          <w:p w14:paraId="0F4768FB" w14:textId="77777777" w:rsidR="00AD3669" w:rsidRPr="00AD3669" w:rsidRDefault="00AD3669">
            <w:pPr>
              <w:jc w:val="right"/>
              <w:rPr>
                <w:color w:val="000000"/>
                <w:sz w:val="16"/>
                <w:szCs w:val="16"/>
              </w:rPr>
            </w:pPr>
            <w:r w:rsidRPr="00AD3669">
              <w:rPr>
                <w:color w:val="000000"/>
                <w:sz w:val="16"/>
                <w:szCs w:val="16"/>
              </w:rPr>
              <w:t>6,82</w:t>
            </w:r>
          </w:p>
        </w:tc>
        <w:tc>
          <w:tcPr>
            <w:tcW w:w="690" w:type="dxa"/>
            <w:tcBorders>
              <w:top w:val="single" w:sz="4" w:space="0" w:color="auto"/>
              <w:left w:val="nil"/>
              <w:bottom w:val="single" w:sz="4" w:space="0" w:color="auto"/>
              <w:right w:val="single" w:sz="8" w:space="0" w:color="auto"/>
            </w:tcBorders>
            <w:shd w:val="clear" w:color="auto" w:fill="auto"/>
            <w:vAlign w:val="bottom"/>
          </w:tcPr>
          <w:p w14:paraId="41931D88" w14:textId="77777777" w:rsidR="00AD3669" w:rsidRPr="00AD3669" w:rsidRDefault="00AD3669">
            <w:pPr>
              <w:jc w:val="right"/>
              <w:rPr>
                <w:color w:val="000000"/>
                <w:sz w:val="16"/>
                <w:szCs w:val="16"/>
              </w:rPr>
            </w:pPr>
            <w:r w:rsidRPr="00AD3669">
              <w:rPr>
                <w:color w:val="000000"/>
                <w:sz w:val="16"/>
                <w:szCs w:val="16"/>
              </w:rPr>
              <w:t>7,17</w:t>
            </w:r>
          </w:p>
        </w:tc>
        <w:tc>
          <w:tcPr>
            <w:tcW w:w="763" w:type="dxa"/>
            <w:tcBorders>
              <w:top w:val="single" w:sz="4" w:space="0" w:color="auto"/>
              <w:left w:val="nil"/>
              <w:bottom w:val="single" w:sz="4" w:space="0" w:color="auto"/>
              <w:right w:val="single" w:sz="8" w:space="0" w:color="auto"/>
            </w:tcBorders>
            <w:shd w:val="clear" w:color="auto" w:fill="auto"/>
            <w:vAlign w:val="bottom"/>
          </w:tcPr>
          <w:p w14:paraId="43E0B4A9" w14:textId="77777777" w:rsidR="00AD3669" w:rsidRPr="00AD3669" w:rsidRDefault="00AD3669">
            <w:pPr>
              <w:jc w:val="right"/>
              <w:rPr>
                <w:color w:val="000000"/>
                <w:sz w:val="16"/>
                <w:szCs w:val="16"/>
              </w:rPr>
            </w:pPr>
            <w:r w:rsidRPr="00AD3669">
              <w:rPr>
                <w:color w:val="000000"/>
                <w:sz w:val="16"/>
                <w:szCs w:val="16"/>
              </w:rPr>
              <w:t>7,53</w:t>
            </w:r>
          </w:p>
        </w:tc>
        <w:tc>
          <w:tcPr>
            <w:tcW w:w="690" w:type="dxa"/>
            <w:tcBorders>
              <w:top w:val="single" w:sz="4" w:space="0" w:color="auto"/>
              <w:left w:val="nil"/>
              <w:bottom w:val="single" w:sz="4" w:space="0" w:color="auto"/>
              <w:right w:val="single" w:sz="8" w:space="0" w:color="auto"/>
            </w:tcBorders>
            <w:shd w:val="clear" w:color="auto" w:fill="auto"/>
            <w:vAlign w:val="bottom"/>
          </w:tcPr>
          <w:p w14:paraId="1E7F9176" w14:textId="77777777" w:rsidR="00AD3669" w:rsidRPr="00AD3669" w:rsidRDefault="00AD3669">
            <w:pPr>
              <w:jc w:val="right"/>
              <w:rPr>
                <w:color w:val="000000"/>
                <w:sz w:val="16"/>
                <w:szCs w:val="16"/>
              </w:rPr>
            </w:pPr>
            <w:r w:rsidRPr="00AD3669">
              <w:rPr>
                <w:color w:val="000000"/>
                <w:sz w:val="16"/>
                <w:szCs w:val="16"/>
              </w:rPr>
              <w:t>7,92</w:t>
            </w:r>
          </w:p>
        </w:tc>
        <w:tc>
          <w:tcPr>
            <w:tcW w:w="763" w:type="dxa"/>
            <w:tcBorders>
              <w:top w:val="single" w:sz="4" w:space="0" w:color="auto"/>
              <w:left w:val="nil"/>
              <w:bottom w:val="single" w:sz="4" w:space="0" w:color="auto"/>
              <w:right w:val="single" w:sz="8" w:space="0" w:color="auto"/>
            </w:tcBorders>
            <w:shd w:val="clear" w:color="auto" w:fill="auto"/>
            <w:vAlign w:val="bottom"/>
          </w:tcPr>
          <w:p w14:paraId="1EFC1C15" w14:textId="77777777" w:rsidR="00AD3669" w:rsidRPr="00AD3669" w:rsidRDefault="00AD3669">
            <w:pPr>
              <w:jc w:val="right"/>
              <w:rPr>
                <w:color w:val="000000"/>
                <w:sz w:val="16"/>
                <w:szCs w:val="16"/>
              </w:rPr>
            </w:pPr>
            <w:r w:rsidRPr="00AD3669">
              <w:rPr>
                <w:color w:val="000000"/>
                <w:sz w:val="16"/>
                <w:szCs w:val="16"/>
              </w:rPr>
              <w:t>8,32</w:t>
            </w:r>
          </w:p>
        </w:tc>
        <w:tc>
          <w:tcPr>
            <w:tcW w:w="690" w:type="dxa"/>
            <w:tcBorders>
              <w:top w:val="single" w:sz="4" w:space="0" w:color="auto"/>
              <w:left w:val="nil"/>
              <w:bottom w:val="single" w:sz="4" w:space="0" w:color="auto"/>
              <w:right w:val="single" w:sz="8" w:space="0" w:color="auto"/>
            </w:tcBorders>
            <w:shd w:val="clear" w:color="auto" w:fill="auto"/>
            <w:vAlign w:val="bottom"/>
          </w:tcPr>
          <w:p w14:paraId="48CE1EA8" w14:textId="77777777" w:rsidR="00AD3669" w:rsidRPr="00AD3669" w:rsidRDefault="00AD3669">
            <w:pPr>
              <w:jc w:val="right"/>
              <w:rPr>
                <w:color w:val="000000"/>
                <w:sz w:val="16"/>
                <w:szCs w:val="16"/>
              </w:rPr>
            </w:pPr>
            <w:r w:rsidRPr="00AD3669">
              <w:rPr>
                <w:color w:val="000000"/>
                <w:sz w:val="16"/>
                <w:szCs w:val="16"/>
              </w:rPr>
              <w:t>8,75</w:t>
            </w:r>
          </w:p>
        </w:tc>
        <w:tc>
          <w:tcPr>
            <w:tcW w:w="763" w:type="dxa"/>
            <w:tcBorders>
              <w:top w:val="single" w:sz="4" w:space="0" w:color="auto"/>
              <w:left w:val="nil"/>
              <w:bottom w:val="single" w:sz="4" w:space="0" w:color="auto"/>
              <w:right w:val="single" w:sz="8" w:space="0" w:color="auto"/>
            </w:tcBorders>
            <w:shd w:val="clear" w:color="auto" w:fill="auto"/>
            <w:vAlign w:val="bottom"/>
          </w:tcPr>
          <w:p w14:paraId="267AE262" w14:textId="77777777" w:rsidR="00AD3669" w:rsidRPr="00AD3669" w:rsidRDefault="00AD3669">
            <w:pPr>
              <w:jc w:val="right"/>
              <w:rPr>
                <w:color w:val="000000"/>
                <w:sz w:val="16"/>
                <w:szCs w:val="16"/>
              </w:rPr>
            </w:pPr>
            <w:r w:rsidRPr="00AD3669">
              <w:rPr>
                <w:color w:val="000000"/>
                <w:sz w:val="16"/>
                <w:szCs w:val="16"/>
              </w:rPr>
              <w:t>9,19</w:t>
            </w:r>
          </w:p>
        </w:tc>
        <w:tc>
          <w:tcPr>
            <w:tcW w:w="690" w:type="dxa"/>
            <w:tcBorders>
              <w:top w:val="single" w:sz="4" w:space="0" w:color="auto"/>
              <w:left w:val="nil"/>
              <w:bottom w:val="single" w:sz="4" w:space="0" w:color="auto"/>
              <w:right w:val="single" w:sz="8" w:space="0" w:color="auto"/>
            </w:tcBorders>
            <w:shd w:val="clear" w:color="auto" w:fill="auto"/>
            <w:vAlign w:val="bottom"/>
          </w:tcPr>
          <w:p w14:paraId="534B8ACA" w14:textId="77777777" w:rsidR="00AD3669" w:rsidRPr="00AD3669" w:rsidRDefault="00AD3669">
            <w:pPr>
              <w:jc w:val="right"/>
              <w:rPr>
                <w:color w:val="000000"/>
                <w:sz w:val="16"/>
                <w:szCs w:val="16"/>
              </w:rPr>
            </w:pPr>
            <w:r w:rsidRPr="00AD3669">
              <w:rPr>
                <w:color w:val="000000"/>
                <w:sz w:val="16"/>
                <w:szCs w:val="16"/>
              </w:rPr>
              <w:t>9,66</w:t>
            </w:r>
          </w:p>
        </w:tc>
        <w:tc>
          <w:tcPr>
            <w:tcW w:w="763" w:type="dxa"/>
            <w:tcBorders>
              <w:top w:val="single" w:sz="4" w:space="0" w:color="auto"/>
              <w:left w:val="nil"/>
              <w:bottom w:val="single" w:sz="4" w:space="0" w:color="auto"/>
              <w:right w:val="single" w:sz="8" w:space="0" w:color="auto"/>
            </w:tcBorders>
            <w:shd w:val="clear" w:color="auto" w:fill="auto"/>
            <w:vAlign w:val="bottom"/>
          </w:tcPr>
          <w:p w14:paraId="14184246" w14:textId="77777777" w:rsidR="00AD3669" w:rsidRPr="00AD3669" w:rsidRDefault="00AD3669">
            <w:pPr>
              <w:jc w:val="right"/>
              <w:rPr>
                <w:color w:val="000000"/>
                <w:sz w:val="16"/>
                <w:szCs w:val="16"/>
              </w:rPr>
            </w:pPr>
            <w:r w:rsidRPr="00AD3669">
              <w:rPr>
                <w:color w:val="000000"/>
                <w:sz w:val="16"/>
                <w:szCs w:val="16"/>
              </w:rPr>
              <w:t>10,15</w:t>
            </w:r>
          </w:p>
        </w:tc>
        <w:tc>
          <w:tcPr>
            <w:tcW w:w="763" w:type="dxa"/>
            <w:tcBorders>
              <w:top w:val="single" w:sz="4" w:space="0" w:color="auto"/>
              <w:left w:val="nil"/>
              <w:bottom w:val="single" w:sz="4" w:space="0" w:color="auto"/>
              <w:right w:val="single" w:sz="8" w:space="0" w:color="auto"/>
            </w:tcBorders>
            <w:shd w:val="clear" w:color="auto" w:fill="auto"/>
            <w:vAlign w:val="bottom"/>
          </w:tcPr>
          <w:p w14:paraId="01B33793" w14:textId="77777777" w:rsidR="00AD3669" w:rsidRPr="00AD3669" w:rsidRDefault="00AD3669">
            <w:pPr>
              <w:jc w:val="right"/>
              <w:rPr>
                <w:color w:val="000000"/>
                <w:sz w:val="16"/>
                <w:szCs w:val="16"/>
              </w:rPr>
            </w:pPr>
            <w:r w:rsidRPr="00AD3669">
              <w:rPr>
                <w:color w:val="000000"/>
                <w:sz w:val="16"/>
                <w:szCs w:val="16"/>
              </w:rPr>
              <w:t>10,67</w:t>
            </w:r>
          </w:p>
        </w:tc>
        <w:tc>
          <w:tcPr>
            <w:tcW w:w="763" w:type="dxa"/>
            <w:tcBorders>
              <w:top w:val="single" w:sz="4" w:space="0" w:color="auto"/>
              <w:left w:val="nil"/>
              <w:bottom w:val="single" w:sz="4" w:space="0" w:color="auto"/>
              <w:right w:val="single" w:sz="8" w:space="0" w:color="auto"/>
            </w:tcBorders>
            <w:shd w:val="clear" w:color="auto" w:fill="auto"/>
            <w:vAlign w:val="bottom"/>
          </w:tcPr>
          <w:p w14:paraId="5367A219" w14:textId="77777777" w:rsidR="00AD3669" w:rsidRPr="00AD3669" w:rsidRDefault="00AD3669">
            <w:pPr>
              <w:jc w:val="right"/>
              <w:rPr>
                <w:color w:val="000000"/>
                <w:sz w:val="16"/>
                <w:szCs w:val="16"/>
              </w:rPr>
            </w:pPr>
            <w:r w:rsidRPr="00AD3669">
              <w:rPr>
                <w:color w:val="000000"/>
                <w:sz w:val="16"/>
                <w:szCs w:val="16"/>
              </w:rPr>
              <w:t>11,22</w:t>
            </w:r>
          </w:p>
        </w:tc>
        <w:tc>
          <w:tcPr>
            <w:tcW w:w="690" w:type="dxa"/>
            <w:tcBorders>
              <w:top w:val="single" w:sz="4" w:space="0" w:color="auto"/>
              <w:left w:val="nil"/>
              <w:bottom w:val="single" w:sz="4" w:space="0" w:color="auto"/>
              <w:right w:val="single" w:sz="8" w:space="0" w:color="auto"/>
            </w:tcBorders>
            <w:shd w:val="clear" w:color="auto" w:fill="auto"/>
            <w:vAlign w:val="bottom"/>
          </w:tcPr>
          <w:p w14:paraId="49C26C8E" w14:textId="77777777" w:rsidR="00AD3669" w:rsidRPr="00AD3669" w:rsidRDefault="00AD3669">
            <w:pPr>
              <w:jc w:val="right"/>
              <w:rPr>
                <w:color w:val="000000"/>
                <w:sz w:val="16"/>
                <w:szCs w:val="16"/>
              </w:rPr>
            </w:pPr>
            <w:r w:rsidRPr="00AD3669">
              <w:rPr>
                <w:color w:val="000000"/>
                <w:sz w:val="16"/>
                <w:szCs w:val="16"/>
              </w:rPr>
              <w:t>11,79</w:t>
            </w:r>
          </w:p>
        </w:tc>
      </w:tr>
    </w:tbl>
    <w:p w14:paraId="0E7E53C4" w14:textId="77777777" w:rsidR="00FA5195" w:rsidRPr="00944A9E" w:rsidRDefault="00FA5195" w:rsidP="00944A9E">
      <w:pPr>
        <w:rPr>
          <w:rFonts w:eastAsia="TimesNewRomanPSMT"/>
        </w:rPr>
      </w:pPr>
    </w:p>
    <w:p w14:paraId="1F603569" w14:textId="77777777" w:rsidR="00944A9E" w:rsidRPr="00944A9E" w:rsidRDefault="00944A9E" w:rsidP="00944A9E">
      <w:pPr>
        <w:rPr>
          <w:rFonts w:eastAsia="TimesNewRomanPSMT"/>
        </w:rPr>
        <w:sectPr w:rsidR="00944A9E" w:rsidRPr="00944A9E" w:rsidSect="002F65D7">
          <w:pgSz w:w="16838" w:h="11906" w:orient="landscape"/>
          <w:pgMar w:top="1276" w:right="964" w:bottom="964" w:left="1418" w:header="709" w:footer="709" w:gutter="0"/>
          <w:cols w:space="708"/>
          <w:docGrid w:linePitch="360"/>
        </w:sectPr>
      </w:pPr>
    </w:p>
    <w:p w14:paraId="48EDC141" w14:textId="77777777" w:rsidR="00944A9E" w:rsidRPr="00584801" w:rsidRDefault="00060A77" w:rsidP="00584801">
      <w:pPr>
        <w:pStyle w:val="1"/>
        <w:jc w:val="left"/>
        <w:rPr>
          <w:rFonts w:ascii="Times New Roman" w:hAnsi="Times New Roman" w:cs="Times New Roman"/>
        </w:rPr>
      </w:pPr>
      <w:bookmarkStart w:id="7" w:name="_Toc75977797"/>
      <w:r w:rsidRPr="00584801">
        <w:rPr>
          <w:rFonts w:ascii="Times New Roman" w:hAnsi="Times New Roman" w:cs="Times New Roman"/>
        </w:rPr>
        <w:lastRenderedPageBreak/>
        <w:t xml:space="preserve">Раздел 3. </w:t>
      </w:r>
      <w:r w:rsidR="00944A9E" w:rsidRPr="00584801">
        <w:rPr>
          <w:rFonts w:ascii="Times New Roman" w:hAnsi="Times New Roman" w:cs="Times New Roman"/>
        </w:rPr>
        <w:t>Характеристика состояния и проблем коммунальной инфраструктуры</w:t>
      </w:r>
      <w:bookmarkEnd w:id="7"/>
      <w:r w:rsidR="00584801">
        <w:rPr>
          <w:rFonts w:ascii="Times New Roman" w:hAnsi="Times New Roman" w:cs="Times New Roman"/>
        </w:rPr>
        <w:t>.</w:t>
      </w:r>
    </w:p>
    <w:p w14:paraId="641BB8B9" w14:textId="77777777" w:rsidR="00944A9E" w:rsidRPr="00584801" w:rsidRDefault="00060A77" w:rsidP="00584801">
      <w:pPr>
        <w:pStyle w:val="2"/>
        <w:jc w:val="left"/>
        <w:rPr>
          <w:rFonts w:ascii="Times New Roman" w:hAnsi="Times New Roman" w:cs="Times New Roman"/>
        </w:rPr>
      </w:pPr>
      <w:bookmarkStart w:id="8" w:name="_Toc75977798"/>
      <w:r w:rsidRPr="00584801">
        <w:rPr>
          <w:rFonts w:ascii="Times New Roman" w:hAnsi="Times New Roman" w:cs="Times New Roman"/>
        </w:rPr>
        <w:t>3.</w:t>
      </w:r>
      <w:proofErr w:type="gramStart"/>
      <w:r w:rsidRPr="00584801">
        <w:rPr>
          <w:rFonts w:ascii="Times New Roman" w:hAnsi="Times New Roman" w:cs="Times New Roman"/>
        </w:rPr>
        <w:t>1.</w:t>
      </w:r>
      <w:r w:rsidR="00944A9E" w:rsidRPr="00584801">
        <w:rPr>
          <w:rFonts w:ascii="Times New Roman" w:hAnsi="Times New Roman" w:cs="Times New Roman"/>
        </w:rPr>
        <w:t>Характеристика</w:t>
      </w:r>
      <w:proofErr w:type="gramEnd"/>
      <w:r w:rsidR="00944A9E" w:rsidRPr="00584801">
        <w:rPr>
          <w:rFonts w:ascii="Times New Roman" w:hAnsi="Times New Roman" w:cs="Times New Roman"/>
        </w:rPr>
        <w:t xml:space="preserve"> состояние и проблем в системе теплоснабжения</w:t>
      </w:r>
      <w:bookmarkEnd w:id="8"/>
      <w:r w:rsidR="00584801">
        <w:rPr>
          <w:rFonts w:ascii="Times New Roman" w:hAnsi="Times New Roman" w:cs="Times New Roman"/>
        </w:rPr>
        <w:t>.</w:t>
      </w:r>
    </w:p>
    <w:p w14:paraId="168A7072" w14:textId="77777777" w:rsidR="00944A9E" w:rsidRPr="00060A77" w:rsidRDefault="00584801" w:rsidP="00944A9E">
      <w:pPr>
        <w:rPr>
          <w:b/>
        </w:rPr>
      </w:pPr>
      <w:r>
        <w:rPr>
          <w:b/>
        </w:rPr>
        <w:t>3.</w:t>
      </w:r>
      <w:r w:rsidR="00060A77">
        <w:rPr>
          <w:b/>
        </w:rPr>
        <w:t>1.</w:t>
      </w:r>
      <w:r>
        <w:rPr>
          <w:b/>
        </w:rPr>
        <w:t>1.</w:t>
      </w:r>
      <w:r w:rsidR="00060A77">
        <w:rPr>
          <w:b/>
        </w:rPr>
        <w:t xml:space="preserve"> </w:t>
      </w:r>
      <w:r w:rsidR="00944A9E" w:rsidRPr="00060A77">
        <w:rPr>
          <w:b/>
        </w:rPr>
        <w:t>Описание организационной структуры, формы собственности и системы договоров между коммунальными организациями и потребителями</w:t>
      </w:r>
    </w:p>
    <w:p w14:paraId="580873B8" w14:textId="77777777" w:rsidR="00584801" w:rsidRDefault="00060A77" w:rsidP="00060A77">
      <w:pPr>
        <w:widowControl w:val="0"/>
        <w:tabs>
          <w:tab w:val="left" w:pos="1228"/>
        </w:tabs>
        <w:autoSpaceDE w:val="0"/>
        <w:autoSpaceDN w:val="0"/>
        <w:adjustRightInd w:val="0"/>
        <w:spacing w:after="160" w:line="259" w:lineRule="auto"/>
        <w:ind w:left="-142"/>
        <w:contextualSpacing/>
        <w:textAlignment w:val="baseline"/>
        <w:rPr>
          <w:szCs w:val="28"/>
        </w:rPr>
      </w:pPr>
      <w:r>
        <w:rPr>
          <w:szCs w:val="28"/>
        </w:rPr>
        <w:t xml:space="preserve">  </w:t>
      </w:r>
    </w:p>
    <w:p w14:paraId="574C3D6C" w14:textId="680DA708" w:rsidR="00060A77" w:rsidRPr="00060A77" w:rsidRDefault="00060A77" w:rsidP="00060A77">
      <w:pPr>
        <w:widowControl w:val="0"/>
        <w:tabs>
          <w:tab w:val="left" w:pos="1228"/>
        </w:tabs>
        <w:autoSpaceDE w:val="0"/>
        <w:autoSpaceDN w:val="0"/>
        <w:adjustRightInd w:val="0"/>
        <w:spacing w:after="160" w:line="259" w:lineRule="auto"/>
        <w:ind w:left="-142"/>
        <w:contextualSpacing/>
        <w:textAlignment w:val="baseline"/>
        <w:rPr>
          <w:color w:val="000000" w:themeColor="text1"/>
          <w:szCs w:val="28"/>
        </w:rPr>
      </w:pPr>
      <w:r>
        <w:rPr>
          <w:szCs w:val="28"/>
        </w:rPr>
        <w:t xml:space="preserve">  </w:t>
      </w:r>
      <w:r w:rsidRPr="00060A77">
        <w:rPr>
          <w:szCs w:val="28"/>
        </w:rPr>
        <w:t xml:space="preserve">На территории ЗАТО городской округ </w:t>
      </w:r>
      <w:proofErr w:type="gramStart"/>
      <w:r w:rsidRPr="00060A77">
        <w:rPr>
          <w:szCs w:val="28"/>
        </w:rPr>
        <w:t>Молодежный  задачи</w:t>
      </w:r>
      <w:proofErr w:type="gramEnd"/>
      <w:r w:rsidRPr="00060A77">
        <w:rPr>
          <w:szCs w:val="28"/>
        </w:rPr>
        <w:t xml:space="preserve"> производства и транспортировки тепловой энергии с целью теплоснабжения потребителей осуществляется </w:t>
      </w:r>
      <w:r w:rsidR="00A02717">
        <w:rPr>
          <w:szCs w:val="28"/>
        </w:rPr>
        <w:t>р</w:t>
      </w:r>
      <w:r w:rsidR="00594C25">
        <w:rPr>
          <w:szCs w:val="28"/>
        </w:rPr>
        <w:t>есурсоснабжающ</w:t>
      </w:r>
      <w:r w:rsidR="00A02717">
        <w:rPr>
          <w:szCs w:val="28"/>
        </w:rPr>
        <w:t>ей</w:t>
      </w:r>
      <w:r w:rsidR="00594C25">
        <w:rPr>
          <w:szCs w:val="28"/>
        </w:rPr>
        <w:t xml:space="preserve"> организаци</w:t>
      </w:r>
      <w:r w:rsidR="00A02717">
        <w:rPr>
          <w:szCs w:val="28"/>
        </w:rPr>
        <w:t>ей</w:t>
      </w:r>
      <w:r w:rsidRPr="00060A77">
        <w:rPr>
          <w:color w:val="000000" w:themeColor="text1"/>
          <w:szCs w:val="28"/>
        </w:rPr>
        <w:t>.</w:t>
      </w:r>
      <w:r w:rsidRPr="00060A77">
        <w:rPr>
          <w:color w:val="FF0000"/>
          <w:szCs w:val="28"/>
        </w:rPr>
        <w:t xml:space="preserve"> </w:t>
      </w:r>
      <w:r w:rsidRPr="00060A77">
        <w:rPr>
          <w:color w:val="000000" w:themeColor="text1"/>
          <w:szCs w:val="28"/>
        </w:rPr>
        <w:t>К сетям централизованного теплоснабжения подключены жилые дома,</w:t>
      </w:r>
      <w:r w:rsidR="000B6823">
        <w:rPr>
          <w:color w:val="000000" w:themeColor="text1"/>
          <w:szCs w:val="28"/>
        </w:rPr>
        <w:t xml:space="preserve"> </w:t>
      </w:r>
      <w:r w:rsidRPr="00060A77">
        <w:rPr>
          <w:color w:val="000000" w:themeColor="text1"/>
          <w:szCs w:val="28"/>
        </w:rPr>
        <w:t>объекты социальной сферы, промышленные и прочие потребители.</w:t>
      </w:r>
      <w:r w:rsidR="00A02717">
        <w:rPr>
          <w:color w:val="000000" w:themeColor="text1"/>
          <w:szCs w:val="28"/>
        </w:rPr>
        <w:t xml:space="preserve"> </w:t>
      </w:r>
      <w:r w:rsidRPr="00060A77">
        <w:rPr>
          <w:color w:val="000000" w:themeColor="text1"/>
          <w:szCs w:val="28"/>
        </w:rPr>
        <w:t>Объем тепловой энергии,</w:t>
      </w:r>
      <w:r w:rsidR="000B6823">
        <w:rPr>
          <w:color w:val="000000" w:themeColor="text1"/>
          <w:szCs w:val="28"/>
        </w:rPr>
        <w:t xml:space="preserve"> </w:t>
      </w:r>
      <w:r w:rsidRPr="00060A77">
        <w:rPr>
          <w:color w:val="000000" w:themeColor="text1"/>
          <w:szCs w:val="28"/>
        </w:rPr>
        <w:t xml:space="preserve">отпускаемой </w:t>
      </w:r>
      <w:proofErr w:type="gramStart"/>
      <w:r w:rsidRPr="00060A77">
        <w:rPr>
          <w:color w:val="000000" w:themeColor="text1"/>
          <w:szCs w:val="28"/>
        </w:rPr>
        <w:t>потребителям</w:t>
      </w:r>
      <w:proofErr w:type="gramEnd"/>
      <w:r w:rsidRPr="00060A77">
        <w:rPr>
          <w:color w:val="000000" w:themeColor="text1"/>
          <w:szCs w:val="28"/>
        </w:rPr>
        <w:t xml:space="preserve"> производится на котельной №1 </w:t>
      </w:r>
      <w:r w:rsidR="00A02717">
        <w:rPr>
          <w:color w:val="000000" w:themeColor="text1"/>
          <w:szCs w:val="28"/>
        </w:rPr>
        <w:t>р</w:t>
      </w:r>
      <w:r w:rsidR="00594C25">
        <w:rPr>
          <w:color w:val="000000" w:themeColor="text1"/>
          <w:szCs w:val="28"/>
        </w:rPr>
        <w:t>есурсоснабжающ</w:t>
      </w:r>
      <w:r w:rsidR="00A02717">
        <w:rPr>
          <w:color w:val="000000" w:themeColor="text1"/>
          <w:szCs w:val="28"/>
        </w:rPr>
        <w:t>ей</w:t>
      </w:r>
      <w:r w:rsidR="00594C25">
        <w:rPr>
          <w:color w:val="000000" w:themeColor="text1"/>
          <w:szCs w:val="28"/>
        </w:rPr>
        <w:t xml:space="preserve"> организаци</w:t>
      </w:r>
      <w:r w:rsidR="00A02717">
        <w:rPr>
          <w:color w:val="000000" w:themeColor="text1"/>
          <w:szCs w:val="28"/>
        </w:rPr>
        <w:t>и</w:t>
      </w:r>
      <w:r w:rsidRPr="00060A77">
        <w:rPr>
          <w:color w:val="000000" w:themeColor="text1"/>
          <w:szCs w:val="28"/>
        </w:rPr>
        <w:t>.</w:t>
      </w:r>
      <w:r w:rsidR="000B6823">
        <w:rPr>
          <w:color w:val="000000" w:themeColor="text1"/>
          <w:szCs w:val="28"/>
        </w:rPr>
        <w:t xml:space="preserve"> </w:t>
      </w:r>
      <w:r w:rsidRPr="00060A77">
        <w:rPr>
          <w:color w:val="000000" w:themeColor="text1"/>
          <w:szCs w:val="28"/>
        </w:rPr>
        <w:t>В зону экс</w:t>
      </w:r>
      <w:r w:rsidR="000B6823">
        <w:rPr>
          <w:color w:val="000000" w:themeColor="text1"/>
          <w:szCs w:val="28"/>
        </w:rPr>
        <w:t>п</w:t>
      </w:r>
      <w:r w:rsidRPr="00060A77">
        <w:rPr>
          <w:color w:val="000000" w:themeColor="text1"/>
          <w:szCs w:val="28"/>
        </w:rPr>
        <w:t>лу</w:t>
      </w:r>
      <w:r w:rsidR="000B6823">
        <w:rPr>
          <w:color w:val="000000" w:themeColor="text1"/>
          <w:szCs w:val="28"/>
        </w:rPr>
        <w:t>а</w:t>
      </w:r>
      <w:r w:rsidRPr="00060A77">
        <w:rPr>
          <w:color w:val="000000" w:themeColor="text1"/>
          <w:szCs w:val="28"/>
        </w:rPr>
        <w:t xml:space="preserve">тационной ответственности </w:t>
      </w:r>
      <w:r w:rsidR="00A02717">
        <w:rPr>
          <w:color w:val="000000" w:themeColor="text1"/>
          <w:szCs w:val="28"/>
        </w:rPr>
        <w:t>р</w:t>
      </w:r>
      <w:r w:rsidR="00594C25">
        <w:rPr>
          <w:color w:val="000000" w:themeColor="text1"/>
          <w:szCs w:val="28"/>
        </w:rPr>
        <w:t>есурсоснабжающ</w:t>
      </w:r>
      <w:r w:rsidR="000B6823">
        <w:rPr>
          <w:color w:val="000000" w:themeColor="text1"/>
          <w:szCs w:val="28"/>
        </w:rPr>
        <w:t>ей</w:t>
      </w:r>
      <w:r w:rsidR="00594C25">
        <w:rPr>
          <w:color w:val="000000" w:themeColor="text1"/>
          <w:szCs w:val="28"/>
        </w:rPr>
        <w:t xml:space="preserve"> </w:t>
      </w:r>
      <w:proofErr w:type="gramStart"/>
      <w:r w:rsidR="00594C25">
        <w:rPr>
          <w:color w:val="000000" w:themeColor="text1"/>
          <w:szCs w:val="28"/>
        </w:rPr>
        <w:t>организаци</w:t>
      </w:r>
      <w:r w:rsidR="00A02717">
        <w:rPr>
          <w:color w:val="000000" w:themeColor="text1"/>
          <w:szCs w:val="28"/>
        </w:rPr>
        <w:t>и</w:t>
      </w:r>
      <w:r w:rsidRPr="00060A77">
        <w:rPr>
          <w:color w:val="000000" w:themeColor="text1"/>
          <w:szCs w:val="28"/>
        </w:rPr>
        <w:t xml:space="preserve">  входит</w:t>
      </w:r>
      <w:proofErr w:type="gramEnd"/>
      <w:r w:rsidRPr="00060A77">
        <w:rPr>
          <w:color w:val="000000" w:themeColor="text1"/>
          <w:szCs w:val="28"/>
        </w:rPr>
        <w:t xml:space="preserve"> котельная  №1 и  тепловые сети отопления и </w:t>
      </w:r>
      <w:proofErr w:type="spellStart"/>
      <w:r w:rsidRPr="00060A77">
        <w:rPr>
          <w:color w:val="000000" w:themeColor="text1"/>
          <w:szCs w:val="28"/>
        </w:rPr>
        <w:t>г.в.с</w:t>
      </w:r>
      <w:proofErr w:type="spellEnd"/>
      <w:r w:rsidRPr="00060A77">
        <w:rPr>
          <w:color w:val="000000" w:themeColor="text1"/>
          <w:szCs w:val="28"/>
        </w:rPr>
        <w:t xml:space="preserve">. </w:t>
      </w:r>
    </w:p>
    <w:p w14:paraId="22DD4170" w14:textId="77777777" w:rsidR="00060A77" w:rsidRPr="00060A77" w:rsidRDefault="00594C25" w:rsidP="00060A77">
      <w:pPr>
        <w:widowControl w:val="0"/>
        <w:tabs>
          <w:tab w:val="left" w:pos="1228"/>
        </w:tabs>
        <w:autoSpaceDE w:val="0"/>
        <w:autoSpaceDN w:val="0"/>
        <w:adjustRightInd w:val="0"/>
        <w:spacing w:after="160" w:line="259" w:lineRule="auto"/>
        <w:ind w:left="-142"/>
        <w:contextualSpacing/>
        <w:textAlignment w:val="baseline"/>
        <w:rPr>
          <w:color w:val="000000" w:themeColor="text1"/>
          <w:szCs w:val="28"/>
        </w:rPr>
      </w:pPr>
      <w:r>
        <w:rPr>
          <w:color w:val="000000" w:themeColor="text1"/>
          <w:szCs w:val="28"/>
        </w:rPr>
        <w:t xml:space="preserve">Ресурсоснабжающая </w:t>
      </w:r>
      <w:proofErr w:type="gramStart"/>
      <w:r>
        <w:rPr>
          <w:color w:val="000000" w:themeColor="text1"/>
          <w:szCs w:val="28"/>
        </w:rPr>
        <w:t>организация</w:t>
      </w:r>
      <w:r w:rsidR="00060A77" w:rsidRPr="00060A77">
        <w:rPr>
          <w:color w:val="000000" w:themeColor="text1"/>
          <w:szCs w:val="28"/>
        </w:rPr>
        <w:t xml:space="preserve">  имеет</w:t>
      </w:r>
      <w:proofErr w:type="gramEnd"/>
      <w:r w:rsidR="00060A77" w:rsidRPr="00060A77">
        <w:rPr>
          <w:color w:val="000000" w:themeColor="text1"/>
          <w:szCs w:val="28"/>
        </w:rPr>
        <w:t xml:space="preserve"> прямые договорные отношения с потребителями.</w:t>
      </w:r>
    </w:p>
    <w:p w14:paraId="1D241A11" w14:textId="77777777" w:rsidR="00060A77" w:rsidRDefault="00060A77" w:rsidP="00060A77">
      <w:pPr>
        <w:widowControl w:val="0"/>
        <w:tabs>
          <w:tab w:val="left" w:pos="1228"/>
        </w:tabs>
        <w:autoSpaceDE w:val="0"/>
        <w:autoSpaceDN w:val="0"/>
        <w:adjustRightInd w:val="0"/>
        <w:spacing w:after="160" w:line="259" w:lineRule="auto"/>
        <w:ind w:left="-142"/>
        <w:contextualSpacing/>
        <w:textAlignment w:val="baseline"/>
        <w:rPr>
          <w:color w:val="000000" w:themeColor="text1"/>
          <w:szCs w:val="28"/>
        </w:rPr>
      </w:pPr>
      <w:proofErr w:type="gramStart"/>
      <w:r w:rsidRPr="00060A77">
        <w:rPr>
          <w:color w:val="000000" w:themeColor="text1"/>
          <w:szCs w:val="28"/>
        </w:rPr>
        <w:t>Источников  индивидуального</w:t>
      </w:r>
      <w:proofErr w:type="gramEnd"/>
      <w:r w:rsidRPr="00060A77">
        <w:rPr>
          <w:color w:val="000000" w:themeColor="text1"/>
          <w:szCs w:val="28"/>
        </w:rPr>
        <w:t xml:space="preserve"> теплоснабжения  на территории ЗАТО городской округ Молодежный  нет.</w:t>
      </w:r>
    </w:p>
    <w:p w14:paraId="0D08B062" w14:textId="77777777" w:rsidR="00060A77" w:rsidRDefault="00060A77" w:rsidP="00060A77">
      <w:pPr>
        <w:widowControl w:val="0"/>
        <w:tabs>
          <w:tab w:val="left" w:pos="1228"/>
        </w:tabs>
        <w:autoSpaceDE w:val="0"/>
        <w:autoSpaceDN w:val="0"/>
        <w:adjustRightInd w:val="0"/>
        <w:spacing w:after="160" w:line="259" w:lineRule="auto"/>
        <w:ind w:left="-142"/>
        <w:contextualSpacing/>
        <w:textAlignment w:val="baseline"/>
        <w:rPr>
          <w:color w:val="000000" w:themeColor="text1"/>
          <w:szCs w:val="28"/>
        </w:rPr>
      </w:pPr>
      <w:r>
        <w:rPr>
          <w:noProof/>
          <w:color w:val="000000" w:themeColor="text1"/>
          <w:szCs w:val="28"/>
        </w:rPr>
        <w:drawing>
          <wp:inline distT="0" distB="0" distL="0" distR="0" wp14:anchorId="14F50A99" wp14:editId="17A4410A">
            <wp:extent cx="6236926" cy="394583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45417" cy="3951207"/>
                    </a:xfrm>
                    <a:prstGeom prst="rect">
                      <a:avLst/>
                    </a:prstGeom>
                    <a:noFill/>
                  </pic:spPr>
                </pic:pic>
              </a:graphicData>
            </a:graphic>
          </wp:inline>
        </w:drawing>
      </w:r>
    </w:p>
    <w:p w14:paraId="2163478A" w14:textId="77777777" w:rsidR="00060A77" w:rsidRDefault="00060A77" w:rsidP="00060A77">
      <w:pPr>
        <w:widowControl w:val="0"/>
        <w:tabs>
          <w:tab w:val="left" w:pos="1228"/>
        </w:tabs>
        <w:autoSpaceDE w:val="0"/>
        <w:autoSpaceDN w:val="0"/>
        <w:adjustRightInd w:val="0"/>
        <w:spacing w:after="160" w:line="259" w:lineRule="auto"/>
        <w:ind w:left="-142"/>
        <w:contextualSpacing/>
        <w:textAlignment w:val="baseline"/>
        <w:rPr>
          <w:color w:val="000000" w:themeColor="text1"/>
          <w:szCs w:val="28"/>
        </w:rPr>
      </w:pPr>
      <w:r w:rsidRPr="00060A77">
        <w:rPr>
          <w:color w:val="000000" w:themeColor="text1"/>
          <w:szCs w:val="28"/>
        </w:rPr>
        <w:t xml:space="preserve">Рис. </w:t>
      </w:r>
      <w:r>
        <w:rPr>
          <w:color w:val="000000" w:themeColor="text1"/>
          <w:szCs w:val="28"/>
        </w:rPr>
        <w:t>3</w:t>
      </w:r>
      <w:r w:rsidRPr="00060A77">
        <w:rPr>
          <w:color w:val="000000" w:themeColor="text1"/>
          <w:szCs w:val="28"/>
        </w:rPr>
        <w:t xml:space="preserve">.1. Зона действия котельной №1   ЗАТО городской округ Молодежный   </w:t>
      </w:r>
    </w:p>
    <w:p w14:paraId="78BC4BDA" w14:textId="77777777" w:rsidR="00060A77" w:rsidRDefault="00060A77" w:rsidP="00060A77">
      <w:pPr>
        <w:widowControl w:val="0"/>
        <w:tabs>
          <w:tab w:val="left" w:pos="1228"/>
        </w:tabs>
        <w:autoSpaceDE w:val="0"/>
        <w:autoSpaceDN w:val="0"/>
        <w:adjustRightInd w:val="0"/>
        <w:spacing w:after="160" w:line="259" w:lineRule="auto"/>
        <w:ind w:left="-142"/>
        <w:contextualSpacing/>
        <w:textAlignment w:val="baseline"/>
        <w:rPr>
          <w:color w:val="000000" w:themeColor="text1"/>
          <w:szCs w:val="28"/>
        </w:rPr>
      </w:pPr>
    </w:p>
    <w:p w14:paraId="6AB6D86A" w14:textId="77777777" w:rsidR="00060A77" w:rsidRDefault="00060A77" w:rsidP="00584801">
      <w:pPr>
        <w:widowControl w:val="0"/>
        <w:tabs>
          <w:tab w:val="left" w:pos="1228"/>
        </w:tabs>
        <w:autoSpaceDE w:val="0"/>
        <w:autoSpaceDN w:val="0"/>
        <w:adjustRightInd w:val="0"/>
        <w:spacing w:after="160" w:line="276" w:lineRule="auto"/>
        <w:contextualSpacing/>
        <w:textAlignment w:val="baseline"/>
        <w:rPr>
          <w:color w:val="000000" w:themeColor="text1"/>
          <w:szCs w:val="28"/>
        </w:rPr>
      </w:pPr>
      <w:r>
        <w:rPr>
          <w:color w:val="000000" w:themeColor="text1"/>
          <w:szCs w:val="28"/>
        </w:rPr>
        <w:t xml:space="preserve">   </w:t>
      </w:r>
      <w:r w:rsidR="00584801">
        <w:rPr>
          <w:color w:val="000000" w:themeColor="text1"/>
          <w:szCs w:val="28"/>
        </w:rPr>
        <w:t xml:space="preserve">  </w:t>
      </w:r>
      <w:r w:rsidRPr="00060A77">
        <w:rPr>
          <w:color w:val="000000" w:themeColor="text1"/>
          <w:szCs w:val="28"/>
        </w:rPr>
        <w:t xml:space="preserve">К сетям централизованного </w:t>
      </w:r>
      <w:proofErr w:type="gramStart"/>
      <w:r w:rsidRPr="00060A77">
        <w:rPr>
          <w:color w:val="000000" w:themeColor="text1"/>
          <w:szCs w:val="28"/>
        </w:rPr>
        <w:t>теплоснабжения  от</w:t>
      </w:r>
      <w:proofErr w:type="gramEnd"/>
      <w:r w:rsidRPr="00060A77">
        <w:rPr>
          <w:color w:val="000000" w:themeColor="text1"/>
          <w:szCs w:val="28"/>
        </w:rPr>
        <w:t xml:space="preserve"> котельной №1  </w:t>
      </w:r>
      <w:r w:rsidR="00A02717">
        <w:rPr>
          <w:color w:val="000000" w:themeColor="text1"/>
          <w:szCs w:val="28"/>
        </w:rPr>
        <w:t>р</w:t>
      </w:r>
      <w:r w:rsidR="00594C25">
        <w:rPr>
          <w:color w:val="000000" w:themeColor="text1"/>
          <w:szCs w:val="28"/>
        </w:rPr>
        <w:t>есурсоснабжающ</w:t>
      </w:r>
      <w:r w:rsidR="00A02717">
        <w:rPr>
          <w:color w:val="000000" w:themeColor="text1"/>
          <w:szCs w:val="28"/>
        </w:rPr>
        <w:t>ей</w:t>
      </w:r>
      <w:r w:rsidR="00594C25">
        <w:rPr>
          <w:color w:val="000000" w:themeColor="text1"/>
          <w:szCs w:val="28"/>
        </w:rPr>
        <w:t xml:space="preserve"> организаци</w:t>
      </w:r>
      <w:r w:rsidR="00A02717">
        <w:rPr>
          <w:color w:val="000000" w:themeColor="text1"/>
          <w:szCs w:val="28"/>
        </w:rPr>
        <w:t>и</w:t>
      </w:r>
      <w:r w:rsidRPr="00060A77">
        <w:rPr>
          <w:color w:val="000000" w:themeColor="text1"/>
          <w:szCs w:val="28"/>
        </w:rPr>
        <w:t xml:space="preserve"> рис. </w:t>
      </w:r>
      <w:r>
        <w:rPr>
          <w:color w:val="000000" w:themeColor="text1"/>
          <w:szCs w:val="28"/>
        </w:rPr>
        <w:t>3</w:t>
      </w:r>
      <w:r w:rsidRPr="00060A77">
        <w:rPr>
          <w:color w:val="000000" w:themeColor="text1"/>
          <w:szCs w:val="28"/>
        </w:rPr>
        <w:t>.1.,расположенной по адресу Наро-Фоминский район Московской области, пос. Молодежный д.28 подключены жилые дома</w:t>
      </w:r>
      <w:r w:rsidR="00A02717">
        <w:rPr>
          <w:color w:val="000000" w:themeColor="text1"/>
          <w:szCs w:val="28"/>
        </w:rPr>
        <w:t xml:space="preserve"> </w:t>
      </w:r>
      <w:r w:rsidRPr="00060A77">
        <w:rPr>
          <w:color w:val="000000" w:themeColor="text1"/>
          <w:szCs w:val="28"/>
        </w:rPr>
        <w:t xml:space="preserve">,объекты социальной сферы, промышленные и прочие потребители  ЗАТО городской округ Молодежный. </w:t>
      </w:r>
      <w:r w:rsidR="00594C25">
        <w:rPr>
          <w:color w:val="000000" w:themeColor="text1"/>
          <w:szCs w:val="28"/>
        </w:rPr>
        <w:t xml:space="preserve">Ресурсоснабжающая </w:t>
      </w:r>
      <w:proofErr w:type="gramStart"/>
      <w:r w:rsidR="00594C25">
        <w:rPr>
          <w:color w:val="000000" w:themeColor="text1"/>
          <w:szCs w:val="28"/>
        </w:rPr>
        <w:t>организация</w:t>
      </w:r>
      <w:r w:rsidRPr="00060A77">
        <w:rPr>
          <w:color w:val="000000" w:themeColor="text1"/>
          <w:szCs w:val="28"/>
        </w:rPr>
        <w:t xml:space="preserve">  имеет</w:t>
      </w:r>
      <w:proofErr w:type="gramEnd"/>
      <w:r w:rsidRPr="00060A77">
        <w:rPr>
          <w:color w:val="000000" w:themeColor="text1"/>
          <w:szCs w:val="28"/>
        </w:rPr>
        <w:t xml:space="preserve"> прямые договорные отношения с потребителями тепловой энергии.</w:t>
      </w:r>
    </w:p>
    <w:p w14:paraId="03993BD8" w14:textId="77777777" w:rsidR="00060A77" w:rsidRDefault="00060A77" w:rsidP="00060A77">
      <w:pPr>
        <w:widowControl w:val="0"/>
        <w:tabs>
          <w:tab w:val="left" w:pos="1228"/>
        </w:tabs>
        <w:autoSpaceDE w:val="0"/>
        <w:autoSpaceDN w:val="0"/>
        <w:adjustRightInd w:val="0"/>
        <w:spacing w:after="160" w:line="259" w:lineRule="auto"/>
        <w:ind w:left="-142"/>
        <w:contextualSpacing/>
        <w:textAlignment w:val="baseline"/>
        <w:rPr>
          <w:color w:val="000000" w:themeColor="text1"/>
          <w:szCs w:val="28"/>
        </w:rPr>
      </w:pPr>
    </w:p>
    <w:p w14:paraId="28997F13" w14:textId="77777777" w:rsidR="00060A77" w:rsidRDefault="00060A77" w:rsidP="00060A77">
      <w:pPr>
        <w:widowControl w:val="0"/>
        <w:tabs>
          <w:tab w:val="left" w:pos="1228"/>
        </w:tabs>
        <w:autoSpaceDE w:val="0"/>
        <w:autoSpaceDN w:val="0"/>
        <w:adjustRightInd w:val="0"/>
        <w:spacing w:after="160" w:line="259" w:lineRule="auto"/>
        <w:ind w:left="-142"/>
        <w:contextualSpacing/>
        <w:textAlignment w:val="baseline"/>
        <w:rPr>
          <w:color w:val="000000" w:themeColor="text1"/>
          <w:szCs w:val="28"/>
        </w:rPr>
      </w:pPr>
    </w:p>
    <w:p w14:paraId="23ACB8D2" w14:textId="77777777" w:rsidR="00F86DAD" w:rsidRPr="00F86DAD" w:rsidRDefault="00F86DAD" w:rsidP="00584801">
      <w:pPr>
        <w:numPr>
          <w:ilvl w:val="2"/>
          <w:numId w:val="0"/>
        </w:numPr>
        <w:ind w:left="851" w:hanging="851"/>
        <w:contextualSpacing/>
        <w:jc w:val="left"/>
        <w:outlineLvl w:val="2"/>
        <w:rPr>
          <w:rFonts w:eastAsia="Calibri"/>
          <w:b/>
          <w:bCs/>
        </w:rPr>
      </w:pPr>
      <w:bookmarkStart w:id="9" w:name="_Toc75977799"/>
      <w:r>
        <w:rPr>
          <w:rFonts w:eastAsia="Calibri"/>
          <w:b/>
          <w:bCs/>
        </w:rPr>
        <w:t>3.</w:t>
      </w:r>
      <w:r w:rsidR="00891969">
        <w:rPr>
          <w:rFonts w:eastAsia="Calibri"/>
          <w:b/>
          <w:bCs/>
        </w:rPr>
        <w:t>1.</w:t>
      </w:r>
      <w:r w:rsidR="0049714E">
        <w:rPr>
          <w:rFonts w:eastAsia="Calibri"/>
          <w:b/>
          <w:bCs/>
        </w:rPr>
        <w:t>2</w:t>
      </w:r>
      <w:r>
        <w:rPr>
          <w:rFonts w:eastAsia="Calibri"/>
          <w:b/>
          <w:bCs/>
        </w:rPr>
        <w:t>.</w:t>
      </w:r>
      <w:r w:rsidR="00891969" w:rsidRPr="00F86DAD">
        <w:rPr>
          <w:rFonts w:eastAsia="Calibri"/>
          <w:b/>
          <w:bCs/>
        </w:rPr>
        <w:t xml:space="preserve"> </w:t>
      </w:r>
      <w:r w:rsidRPr="00F86DAD">
        <w:rPr>
          <w:rFonts w:eastAsia="Calibri"/>
          <w:b/>
          <w:bCs/>
        </w:rPr>
        <w:t>Анализ существующего технического состояния систем коммунальной инфраструктуры, в том числе:</w:t>
      </w:r>
      <w:bookmarkEnd w:id="9"/>
    </w:p>
    <w:p w14:paraId="343B1D9E" w14:textId="77777777" w:rsidR="00F86DAD" w:rsidRPr="00F86DAD" w:rsidRDefault="00F86DAD" w:rsidP="000B6823">
      <w:pPr>
        <w:numPr>
          <w:ilvl w:val="0"/>
          <w:numId w:val="3"/>
        </w:numPr>
        <w:autoSpaceDE w:val="0"/>
        <w:autoSpaceDN w:val="0"/>
        <w:adjustRightInd w:val="0"/>
        <w:ind w:left="426"/>
        <w:contextualSpacing/>
        <w:jc w:val="left"/>
        <w:rPr>
          <w:rFonts w:eastAsia="TimesNewRomanPSMT"/>
        </w:rPr>
      </w:pPr>
      <w:r w:rsidRPr="00F86DAD">
        <w:rPr>
          <w:rFonts w:eastAsia="TimesNewRomanPSMT"/>
        </w:rPr>
        <w:t xml:space="preserve">анализ эффективности и надежности источников </w:t>
      </w:r>
      <w:proofErr w:type="spellStart"/>
      <w:r w:rsidRPr="00F86DAD">
        <w:rPr>
          <w:rFonts w:eastAsia="TimesNewRomanPSMT"/>
        </w:rPr>
        <w:t>ресурсоснабжения</w:t>
      </w:r>
      <w:proofErr w:type="spellEnd"/>
      <w:r w:rsidRPr="00F86DAD">
        <w:rPr>
          <w:rFonts w:eastAsia="TimesNewRomanPSMT"/>
        </w:rPr>
        <w:t xml:space="preserve"> (технические параметры, остаточный ресурс, ограничения использования мощностей, качество эксплуатации, наладки и ремонтов, системы учета расхода ресурсов и т.п.).</w:t>
      </w:r>
    </w:p>
    <w:p w14:paraId="5AEBFB42" w14:textId="77777777" w:rsidR="00060A77" w:rsidRDefault="00060A77" w:rsidP="00060A77">
      <w:pPr>
        <w:widowControl w:val="0"/>
        <w:tabs>
          <w:tab w:val="left" w:pos="1228"/>
        </w:tabs>
        <w:autoSpaceDE w:val="0"/>
        <w:autoSpaceDN w:val="0"/>
        <w:adjustRightInd w:val="0"/>
        <w:spacing w:after="160" w:line="259" w:lineRule="auto"/>
        <w:ind w:left="-142"/>
        <w:contextualSpacing/>
        <w:textAlignment w:val="baseline"/>
        <w:rPr>
          <w:color w:val="000000" w:themeColor="text1"/>
          <w:szCs w:val="28"/>
        </w:rPr>
      </w:pPr>
    </w:p>
    <w:p w14:paraId="2A12EA0B" w14:textId="77777777" w:rsidR="00F86DAD" w:rsidRPr="00F86DAD" w:rsidRDefault="00F86DAD" w:rsidP="00F86DAD">
      <w:pPr>
        <w:jc w:val="left"/>
        <w:rPr>
          <w:b/>
          <w:szCs w:val="28"/>
        </w:rPr>
      </w:pPr>
      <w:r w:rsidRPr="00F86DAD">
        <w:rPr>
          <w:b/>
          <w:szCs w:val="28"/>
        </w:rPr>
        <w:t xml:space="preserve">Котельная </w:t>
      </w:r>
    </w:p>
    <w:p w14:paraId="32A98462" w14:textId="77777777" w:rsidR="00F86DAD" w:rsidRPr="00F86DAD" w:rsidRDefault="00F86DAD" w:rsidP="00F86DAD">
      <w:pPr>
        <w:jc w:val="left"/>
        <w:rPr>
          <w:szCs w:val="28"/>
        </w:rPr>
      </w:pPr>
      <w:r w:rsidRPr="00F86DAD">
        <w:rPr>
          <w:szCs w:val="28"/>
        </w:rPr>
        <w:t>Котельная обеспечивает потребности отопления и горячего водоснабжения жилых и общественных зданий,</w:t>
      </w:r>
      <w:r w:rsidR="00A02717">
        <w:rPr>
          <w:szCs w:val="28"/>
        </w:rPr>
        <w:t xml:space="preserve"> </w:t>
      </w:r>
      <w:r w:rsidRPr="00F86DAD">
        <w:rPr>
          <w:szCs w:val="28"/>
        </w:rPr>
        <w:t xml:space="preserve">бюджетных </w:t>
      </w:r>
      <w:proofErr w:type="gramStart"/>
      <w:r w:rsidRPr="00F86DAD">
        <w:rPr>
          <w:szCs w:val="28"/>
        </w:rPr>
        <w:t>учреждений ,иных</w:t>
      </w:r>
      <w:proofErr w:type="gramEnd"/>
      <w:r w:rsidRPr="00F86DAD">
        <w:rPr>
          <w:szCs w:val="28"/>
        </w:rPr>
        <w:t xml:space="preserve"> потребителей.</w:t>
      </w:r>
    </w:p>
    <w:p w14:paraId="2C487C05" w14:textId="77777777" w:rsidR="00F86DAD" w:rsidRPr="00F86DAD" w:rsidRDefault="00F86DAD" w:rsidP="00F86DAD">
      <w:pPr>
        <w:jc w:val="left"/>
        <w:rPr>
          <w:szCs w:val="28"/>
        </w:rPr>
      </w:pPr>
      <w:r w:rsidRPr="00F86DAD">
        <w:rPr>
          <w:szCs w:val="28"/>
        </w:rPr>
        <w:t xml:space="preserve">Котельная оборудована </w:t>
      </w:r>
      <w:proofErr w:type="gramStart"/>
      <w:r w:rsidRPr="00F86DAD">
        <w:rPr>
          <w:szCs w:val="28"/>
        </w:rPr>
        <w:t>четырьмя  котельными</w:t>
      </w:r>
      <w:proofErr w:type="gramEnd"/>
      <w:r w:rsidRPr="00F86DAD">
        <w:rPr>
          <w:szCs w:val="28"/>
        </w:rPr>
        <w:t xml:space="preserve"> агрегатами типа КВ ГМ</w:t>
      </w:r>
    </w:p>
    <w:p w14:paraId="73CA8C2D" w14:textId="77777777" w:rsidR="00F86DAD" w:rsidRPr="00F86DAD" w:rsidRDefault="00F86DAD" w:rsidP="00F86DAD">
      <w:pPr>
        <w:jc w:val="left"/>
        <w:rPr>
          <w:szCs w:val="28"/>
        </w:rPr>
      </w:pPr>
      <w:r w:rsidRPr="00F86DAD">
        <w:rPr>
          <w:szCs w:val="28"/>
        </w:rPr>
        <w:t>Основным топливом котельной является природный газ, резервного топлива нет.</w:t>
      </w:r>
    </w:p>
    <w:p w14:paraId="3C709BAD" w14:textId="77777777" w:rsidR="00F86DAD" w:rsidRPr="00F86DAD" w:rsidRDefault="00F86DAD" w:rsidP="00F86DAD">
      <w:pPr>
        <w:jc w:val="left"/>
        <w:rPr>
          <w:szCs w:val="28"/>
        </w:rPr>
      </w:pPr>
      <w:r w:rsidRPr="00F86DAD">
        <w:rPr>
          <w:szCs w:val="28"/>
        </w:rPr>
        <w:t>Установленная тепловая мощность котельной – 21 Гкал/час.</w:t>
      </w:r>
    </w:p>
    <w:p w14:paraId="4711031B" w14:textId="77777777" w:rsidR="00F86DAD" w:rsidRPr="00F86DAD" w:rsidRDefault="00F86DAD" w:rsidP="00F86DAD">
      <w:pPr>
        <w:jc w:val="left"/>
        <w:rPr>
          <w:szCs w:val="28"/>
        </w:rPr>
      </w:pPr>
      <w:r w:rsidRPr="00F86DAD">
        <w:rPr>
          <w:szCs w:val="28"/>
        </w:rPr>
        <w:t>Располагаемая тепловая мощность котельной – 16,54 Гкал/час.</w:t>
      </w:r>
    </w:p>
    <w:p w14:paraId="72B0F2AE" w14:textId="77777777" w:rsidR="00F86DAD" w:rsidRPr="00F86DAD" w:rsidRDefault="00F86DAD" w:rsidP="00F86DAD">
      <w:pPr>
        <w:jc w:val="left"/>
        <w:rPr>
          <w:szCs w:val="28"/>
        </w:rPr>
      </w:pPr>
      <w:r w:rsidRPr="00F86DAD">
        <w:rPr>
          <w:szCs w:val="28"/>
        </w:rPr>
        <w:t>Присоединённая нагрузка –5,</w:t>
      </w:r>
      <w:proofErr w:type="gramStart"/>
      <w:r w:rsidRPr="00F86DAD">
        <w:rPr>
          <w:szCs w:val="28"/>
        </w:rPr>
        <w:t>16  Гкал</w:t>
      </w:r>
      <w:proofErr w:type="gramEnd"/>
      <w:r w:rsidRPr="00F86DAD">
        <w:rPr>
          <w:szCs w:val="28"/>
        </w:rPr>
        <w:t>/час.</w:t>
      </w:r>
    </w:p>
    <w:p w14:paraId="095AEF2E" w14:textId="77777777" w:rsidR="00F86DAD" w:rsidRPr="00F86DAD" w:rsidRDefault="00F86DAD" w:rsidP="00F86DAD">
      <w:pPr>
        <w:jc w:val="left"/>
        <w:rPr>
          <w:szCs w:val="28"/>
        </w:rPr>
      </w:pPr>
      <w:r w:rsidRPr="00F86DAD">
        <w:rPr>
          <w:szCs w:val="28"/>
        </w:rPr>
        <w:t>Система теплоснабжения – четырехтрубная, закрытая, зависимая.</w:t>
      </w:r>
    </w:p>
    <w:p w14:paraId="009675D5" w14:textId="77777777" w:rsidR="00F86DAD" w:rsidRPr="00F86DAD" w:rsidRDefault="00F86DAD" w:rsidP="00F86DAD">
      <w:pPr>
        <w:jc w:val="left"/>
        <w:rPr>
          <w:szCs w:val="28"/>
        </w:rPr>
      </w:pPr>
      <w:r w:rsidRPr="00F86DAD">
        <w:rPr>
          <w:szCs w:val="28"/>
        </w:rPr>
        <w:t>Температурный график отпуска тепла с котельной – 95/70</w:t>
      </w:r>
      <w:r w:rsidRPr="00F86DAD">
        <w:rPr>
          <w:rFonts w:ascii="Calibri" w:hAnsi="Calibri" w:cs="Calibri"/>
          <w:szCs w:val="28"/>
        </w:rPr>
        <w:t>˚</w:t>
      </w:r>
      <w:r w:rsidRPr="00F86DAD">
        <w:rPr>
          <w:szCs w:val="28"/>
        </w:rPr>
        <w:t>С.</w:t>
      </w:r>
    </w:p>
    <w:p w14:paraId="27330FBF" w14:textId="77777777" w:rsidR="00F86DAD" w:rsidRPr="00F86DAD" w:rsidRDefault="00F86DAD" w:rsidP="00F86DAD">
      <w:pPr>
        <w:jc w:val="left"/>
        <w:rPr>
          <w:b/>
          <w:szCs w:val="28"/>
        </w:rPr>
      </w:pPr>
    </w:p>
    <w:p w14:paraId="6CEFE209" w14:textId="77777777" w:rsidR="00F86DAD" w:rsidRDefault="00F86DAD" w:rsidP="00F86DAD">
      <w:pPr>
        <w:jc w:val="right"/>
        <w:rPr>
          <w:rFonts w:eastAsia="TimesNewRomanPSMT"/>
        </w:rPr>
      </w:pPr>
      <w:r w:rsidRPr="00F86DAD">
        <w:rPr>
          <w:rFonts w:eastAsia="TimesNewRomanPSMT"/>
        </w:rPr>
        <w:t xml:space="preserve">Таблица </w:t>
      </w:r>
      <w:r>
        <w:rPr>
          <w:rFonts w:eastAsia="TimesNewRomanPSMT"/>
        </w:rPr>
        <w:t>3</w:t>
      </w:r>
      <w:r w:rsidR="00891969">
        <w:rPr>
          <w:rFonts w:eastAsia="TimesNewRomanPSMT"/>
        </w:rPr>
        <w:t>.1.</w:t>
      </w:r>
      <w:r w:rsidRPr="00F86DAD">
        <w:rPr>
          <w:rFonts w:eastAsia="TimesNewRomanPSMT"/>
        </w:rPr>
        <w:t>2.1.</w:t>
      </w:r>
    </w:p>
    <w:p w14:paraId="49BF5BD5" w14:textId="77777777" w:rsidR="00F86DAD" w:rsidRDefault="00F86DAD" w:rsidP="00944A9E">
      <w:pPr>
        <w:rPr>
          <w:rFonts w:eastAsia="TimesNewRomanPSMT"/>
        </w:rPr>
      </w:pPr>
    </w:p>
    <w:tbl>
      <w:tblPr>
        <w:tblW w:w="9406" w:type="dxa"/>
        <w:jc w:val="center"/>
        <w:tblLook w:val="04A0" w:firstRow="1" w:lastRow="0" w:firstColumn="1" w:lastColumn="0" w:noHBand="0" w:noVBand="1"/>
      </w:tblPr>
      <w:tblGrid>
        <w:gridCol w:w="567"/>
        <w:gridCol w:w="2343"/>
        <w:gridCol w:w="1830"/>
        <w:gridCol w:w="1832"/>
        <w:gridCol w:w="1589"/>
        <w:gridCol w:w="1353"/>
      </w:tblGrid>
      <w:tr w:rsidR="00F86DAD" w:rsidRPr="00F86DAD" w14:paraId="1482A00B" w14:textId="77777777" w:rsidTr="00983FB1">
        <w:trPr>
          <w:trHeight w:val="1170"/>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32D378" w14:textId="77777777" w:rsidR="00F86DAD" w:rsidRPr="00F86DAD" w:rsidRDefault="00F86DAD" w:rsidP="00F86DAD">
            <w:pPr>
              <w:jc w:val="center"/>
              <w:rPr>
                <w:b/>
                <w:bCs/>
                <w:color w:val="000000"/>
                <w:sz w:val="24"/>
              </w:rPr>
            </w:pPr>
            <w:r w:rsidRPr="00F86DAD">
              <w:rPr>
                <w:b/>
                <w:bCs/>
                <w:color w:val="000000"/>
                <w:sz w:val="24"/>
              </w:rPr>
              <w:t>№</w:t>
            </w:r>
            <w:r w:rsidRPr="00F86DAD">
              <w:rPr>
                <w:b/>
                <w:bCs/>
                <w:color w:val="000000"/>
                <w:sz w:val="24"/>
              </w:rPr>
              <w:br/>
              <w:t>п/п</w:t>
            </w:r>
          </w:p>
        </w:tc>
        <w:tc>
          <w:tcPr>
            <w:tcW w:w="2214" w:type="dxa"/>
            <w:tcBorders>
              <w:top w:val="single" w:sz="4" w:space="0" w:color="auto"/>
              <w:left w:val="nil"/>
              <w:bottom w:val="single" w:sz="4" w:space="0" w:color="auto"/>
              <w:right w:val="single" w:sz="4" w:space="0" w:color="auto"/>
            </w:tcBorders>
            <w:shd w:val="clear" w:color="auto" w:fill="auto"/>
            <w:vAlign w:val="center"/>
            <w:hideMark/>
          </w:tcPr>
          <w:p w14:paraId="31E77B4F" w14:textId="77777777" w:rsidR="00F86DAD" w:rsidRPr="00F86DAD" w:rsidRDefault="00F86DAD" w:rsidP="00F86DAD">
            <w:pPr>
              <w:jc w:val="center"/>
              <w:rPr>
                <w:b/>
                <w:bCs/>
                <w:color w:val="000000"/>
                <w:sz w:val="24"/>
              </w:rPr>
            </w:pPr>
            <w:r w:rsidRPr="00F86DAD">
              <w:rPr>
                <w:b/>
                <w:bCs/>
                <w:color w:val="000000"/>
                <w:sz w:val="24"/>
              </w:rPr>
              <w:t>Адрес или наименование котельной</w:t>
            </w:r>
          </w:p>
        </w:tc>
        <w:tc>
          <w:tcPr>
            <w:tcW w:w="1836" w:type="dxa"/>
            <w:tcBorders>
              <w:top w:val="single" w:sz="4" w:space="0" w:color="auto"/>
              <w:left w:val="nil"/>
              <w:bottom w:val="single" w:sz="4" w:space="0" w:color="auto"/>
              <w:right w:val="single" w:sz="4" w:space="0" w:color="auto"/>
            </w:tcBorders>
            <w:shd w:val="clear" w:color="auto" w:fill="auto"/>
            <w:vAlign w:val="center"/>
            <w:hideMark/>
          </w:tcPr>
          <w:p w14:paraId="187261F0" w14:textId="77777777" w:rsidR="00F86DAD" w:rsidRPr="00F86DAD" w:rsidRDefault="00F86DAD" w:rsidP="00F86DAD">
            <w:pPr>
              <w:jc w:val="center"/>
              <w:rPr>
                <w:b/>
                <w:bCs/>
                <w:color w:val="000000"/>
                <w:sz w:val="24"/>
              </w:rPr>
            </w:pPr>
            <w:r w:rsidRPr="00F86DAD">
              <w:rPr>
                <w:b/>
                <w:bCs/>
                <w:color w:val="000000"/>
                <w:sz w:val="24"/>
              </w:rPr>
              <w:t>Тепловая мощность котлов установленная</w:t>
            </w:r>
            <w:r w:rsidRPr="00F86DAD">
              <w:rPr>
                <w:sz w:val="24"/>
              </w:rPr>
              <w:t xml:space="preserve"> </w:t>
            </w:r>
            <w:r w:rsidRPr="00F86DAD">
              <w:rPr>
                <w:b/>
                <w:bCs/>
                <w:color w:val="000000"/>
                <w:sz w:val="24"/>
              </w:rPr>
              <w:t>Гкал/час.</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7723FEAA" w14:textId="77777777" w:rsidR="00F86DAD" w:rsidRPr="00F86DAD" w:rsidRDefault="00F86DAD" w:rsidP="00F86DAD">
            <w:pPr>
              <w:jc w:val="center"/>
              <w:rPr>
                <w:b/>
                <w:bCs/>
                <w:color w:val="000000"/>
                <w:sz w:val="24"/>
              </w:rPr>
            </w:pPr>
            <w:r w:rsidRPr="00F86DAD">
              <w:rPr>
                <w:b/>
                <w:bCs/>
                <w:color w:val="000000"/>
                <w:sz w:val="24"/>
              </w:rPr>
              <w:t>Тепловая мощность котлов располагаемая</w:t>
            </w:r>
            <w:r w:rsidRPr="00F86DAD">
              <w:rPr>
                <w:sz w:val="24"/>
              </w:rPr>
              <w:t xml:space="preserve"> </w:t>
            </w:r>
            <w:r w:rsidRPr="00F86DAD">
              <w:rPr>
                <w:b/>
                <w:bCs/>
                <w:color w:val="000000"/>
                <w:sz w:val="24"/>
              </w:rPr>
              <w:t>Гкал/час.</w:t>
            </w:r>
          </w:p>
        </w:tc>
        <w:tc>
          <w:tcPr>
            <w:tcW w:w="1594" w:type="dxa"/>
            <w:tcBorders>
              <w:top w:val="single" w:sz="4" w:space="0" w:color="auto"/>
              <w:left w:val="nil"/>
              <w:bottom w:val="single" w:sz="4" w:space="0" w:color="auto"/>
              <w:right w:val="single" w:sz="4" w:space="0" w:color="auto"/>
            </w:tcBorders>
            <w:shd w:val="clear" w:color="auto" w:fill="auto"/>
            <w:vAlign w:val="center"/>
            <w:hideMark/>
          </w:tcPr>
          <w:p w14:paraId="3AEDAEBA" w14:textId="77777777" w:rsidR="00F86DAD" w:rsidRPr="00F86DAD" w:rsidRDefault="00F86DAD" w:rsidP="00F86DAD">
            <w:pPr>
              <w:jc w:val="center"/>
              <w:rPr>
                <w:b/>
                <w:bCs/>
                <w:color w:val="000000"/>
                <w:sz w:val="24"/>
              </w:rPr>
            </w:pPr>
            <w:r w:rsidRPr="00F86DAD">
              <w:rPr>
                <w:b/>
                <w:bCs/>
                <w:color w:val="000000"/>
                <w:sz w:val="24"/>
              </w:rPr>
              <w:t>Затраты</w:t>
            </w:r>
            <w:r w:rsidRPr="00F86DAD">
              <w:rPr>
                <w:b/>
                <w:bCs/>
                <w:color w:val="000000"/>
                <w:sz w:val="24"/>
              </w:rPr>
              <w:br/>
              <w:t>тепловой мощности на собственные нужды</w:t>
            </w:r>
            <w:r w:rsidRPr="00F86DAD">
              <w:rPr>
                <w:sz w:val="24"/>
              </w:rPr>
              <w:t xml:space="preserve"> </w:t>
            </w:r>
            <w:r w:rsidRPr="00F86DAD">
              <w:rPr>
                <w:b/>
                <w:bCs/>
                <w:color w:val="000000"/>
                <w:sz w:val="24"/>
              </w:rPr>
              <w:t>Гкал/час.</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4B54EFDC" w14:textId="77777777" w:rsidR="00F86DAD" w:rsidRPr="00F86DAD" w:rsidRDefault="00F86DAD" w:rsidP="00F86DAD">
            <w:pPr>
              <w:jc w:val="center"/>
              <w:rPr>
                <w:b/>
                <w:bCs/>
                <w:color w:val="000000"/>
                <w:sz w:val="24"/>
              </w:rPr>
            </w:pPr>
            <w:r w:rsidRPr="00F86DAD">
              <w:rPr>
                <w:b/>
                <w:bCs/>
                <w:color w:val="000000"/>
                <w:sz w:val="24"/>
              </w:rPr>
              <w:t>Тепловая</w:t>
            </w:r>
            <w:r w:rsidRPr="00F86DAD">
              <w:rPr>
                <w:b/>
                <w:bCs/>
                <w:color w:val="000000"/>
                <w:sz w:val="24"/>
              </w:rPr>
              <w:br/>
              <w:t>мощность котельной нетто</w:t>
            </w:r>
            <w:r w:rsidRPr="00F86DAD">
              <w:rPr>
                <w:sz w:val="24"/>
              </w:rPr>
              <w:t xml:space="preserve"> </w:t>
            </w:r>
            <w:r w:rsidRPr="00F86DAD">
              <w:rPr>
                <w:b/>
                <w:bCs/>
                <w:color w:val="000000"/>
                <w:sz w:val="24"/>
              </w:rPr>
              <w:t>Гкал/час.</w:t>
            </w:r>
          </w:p>
        </w:tc>
      </w:tr>
      <w:tr w:rsidR="00F86DAD" w:rsidRPr="00F86DAD" w14:paraId="7BF8B913" w14:textId="77777777" w:rsidTr="00983FB1">
        <w:trPr>
          <w:trHeight w:val="315"/>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24286A8" w14:textId="77777777" w:rsidR="00F86DAD" w:rsidRPr="00F86DAD" w:rsidRDefault="00F86DAD" w:rsidP="00F86DAD">
            <w:pPr>
              <w:jc w:val="center"/>
              <w:rPr>
                <w:color w:val="000000"/>
                <w:sz w:val="24"/>
              </w:rPr>
            </w:pPr>
            <w:r w:rsidRPr="00F86DAD">
              <w:rPr>
                <w:color w:val="000000"/>
                <w:sz w:val="24"/>
              </w:rPr>
              <w:t>1</w:t>
            </w:r>
          </w:p>
        </w:tc>
        <w:tc>
          <w:tcPr>
            <w:tcW w:w="2214" w:type="dxa"/>
            <w:tcBorders>
              <w:top w:val="nil"/>
              <w:left w:val="nil"/>
              <w:bottom w:val="single" w:sz="4" w:space="0" w:color="auto"/>
              <w:right w:val="single" w:sz="4" w:space="0" w:color="auto"/>
            </w:tcBorders>
            <w:shd w:val="clear" w:color="auto" w:fill="auto"/>
            <w:noWrap/>
            <w:vAlign w:val="center"/>
            <w:hideMark/>
          </w:tcPr>
          <w:p w14:paraId="7D34D1DD" w14:textId="77777777" w:rsidR="00F86DAD" w:rsidRPr="00F86DAD" w:rsidRDefault="00F86DAD" w:rsidP="00A072FE">
            <w:pPr>
              <w:jc w:val="left"/>
              <w:rPr>
                <w:color w:val="000000"/>
                <w:sz w:val="24"/>
              </w:rPr>
            </w:pPr>
            <w:r w:rsidRPr="00F86DAD">
              <w:rPr>
                <w:color w:val="000000"/>
                <w:sz w:val="24"/>
              </w:rPr>
              <w:t xml:space="preserve">Котельная </w:t>
            </w:r>
            <w:r w:rsidR="00A072FE">
              <w:rPr>
                <w:color w:val="000000"/>
                <w:sz w:val="24"/>
              </w:rPr>
              <w:t>р</w:t>
            </w:r>
            <w:r w:rsidR="00594C25">
              <w:rPr>
                <w:color w:val="000000"/>
                <w:sz w:val="24"/>
              </w:rPr>
              <w:t>есурсоснабжающ</w:t>
            </w:r>
            <w:r w:rsidR="00A072FE">
              <w:rPr>
                <w:color w:val="000000"/>
                <w:sz w:val="24"/>
              </w:rPr>
              <w:t>ей</w:t>
            </w:r>
            <w:r w:rsidR="00594C25">
              <w:rPr>
                <w:color w:val="000000"/>
                <w:sz w:val="24"/>
              </w:rPr>
              <w:t xml:space="preserve"> организаци</w:t>
            </w:r>
            <w:r w:rsidR="00A072FE">
              <w:rPr>
                <w:color w:val="000000"/>
                <w:sz w:val="24"/>
              </w:rPr>
              <w:t>и</w:t>
            </w:r>
          </w:p>
        </w:tc>
        <w:tc>
          <w:tcPr>
            <w:tcW w:w="1836" w:type="dxa"/>
            <w:tcBorders>
              <w:top w:val="nil"/>
              <w:left w:val="nil"/>
              <w:bottom w:val="single" w:sz="4" w:space="0" w:color="auto"/>
              <w:right w:val="single" w:sz="4" w:space="0" w:color="auto"/>
            </w:tcBorders>
            <w:shd w:val="clear" w:color="auto" w:fill="auto"/>
            <w:noWrap/>
            <w:vAlign w:val="center"/>
            <w:hideMark/>
          </w:tcPr>
          <w:p w14:paraId="6E640EC8" w14:textId="77777777" w:rsidR="00F86DAD" w:rsidRPr="00F86DAD" w:rsidRDefault="00F86DAD" w:rsidP="00F86DAD">
            <w:pPr>
              <w:jc w:val="center"/>
              <w:rPr>
                <w:color w:val="000000"/>
                <w:sz w:val="24"/>
              </w:rPr>
            </w:pPr>
            <w:r w:rsidRPr="00F86DAD">
              <w:rPr>
                <w:color w:val="000000"/>
                <w:sz w:val="24"/>
              </w:rPr>
              <w:t>21</w:t>
            </w:r>
          </w:p>
        </w:tc>
        <w:tc>
          <w:tcPr>
            <w:tcW w:w="1838" w:type="dxa"/>
            <w:tcBorders>
              <w:top w:val="nil"/>
              <w:left w:val="nil"/>
              <w:bottom w:val="single" w:sz="4" w:space="0" w:color="auto"/>
              <w:right w:val="single" w:sz="4" w:space="0" w:color="auto"/>
            </w:tcBorders>
            <w:shd w:val="clear" w:color="auto" w:fill="auto"/>
            <w:noWrap/>
            <w:vAlign w:val="center"/>
            <w:hideMark/>
          </w:tcPr>
          <w:p w14:paraId="0F980678" w14:textId="77777777" w:rsidR="00F86DAD" w:rsidRPr="00F86DAD" w:rsidRDefault="00F86DAD" w:rsidP="00F86DAD">
            <w:pPr>
              <w:jc w:val="center"/>
              <w:rPr>
                <w:color w:val="000000" w:themeColor="text1"/>
                <w:sz w:val="24"/>
              </w:rPr>
            </w:pPr>
            <w:r w:rsidRPr="00F86DAD">
              <w:rPr>
                <w:color w:val="000000" w:themeColor="text1"/>
                <w:sz w:val="24"/>
              </w:rPr>
              <w:t>16,54</w:t>
            </w:r>
          </w:p>
        </w:tc>
        <w:tc>
          <w:tcPr>
            <w:tcW w:w="1594" w:type="dxa"/>
            <w:tcBorders>
              <w:top w:val="nil"/>
              <w:left w:val="nil"/>
              <w:bottom w:val="single" w:sz="4" w:space="0" w:color="auto"/>
              <w:right w:val="single" w:sz="4" w:space="0" w:color="auto"/>
            </w:tcBorders>
            <w:shd w:val="clear" w:color="auto" w:fill="auto"/>
            <w:noWrap/>
            <w:vAlign w:val="center"/>
          </w:tcPr>
          <w:p w14:paraId="563CEE27" w14:textId="77777777" w:rsidR="00F86DAD" w:rsidRPr="00F86DAD" w:rsidRDefault="00F86DAD" w:rsidP="00F86DAD">
            <w:pPr>
              <w:jc w:val="center"/>
              <w:rPr>
                <w:color w:val="FF0000"/>
                <w:sz w:val="24"/>
              </w:rPr>
            </w:pPr>
            <w:r w:rsidRPr="00F86DAD">
              <w:rPr>
                <w:color w:val="000000" w:themeColor="text1"/>
                <w:sz w:val="24"/>
              </w:rPr>
              <w:t>0,0497</w:t>
            </w:r>
          </w:p>
        </w:tc>
        <w:tc>
          <w:tcPr>
            <w:tcW w:w="1357" w:type="dxa"/>
            <w:tcBorders>
              <w:top w:val="nil"/>
              <w:left w:val="nil"/>
              <w:bottom w:val="single" w:sz="4" w:space="0" w:color="auto"/>
              <w:right w:val="single" w:sz="4" w:space="0" w:color="auto"/>
            </w:tcBorders>
            <w:shd w:val="clear" w:color="auto" w:fill="auto"/>
            <w:noWrap/>
            <w:vAlign w:val="center"/>
          </w:tcPr>
          <w:p w14:paraId="7A892FB9" w14:textId="77777777" w:rsidR="00F86DAD" w:rsidRPr="00F86DAD" w:rsidRDefault="00F86DAD" w:rsidP="00F86DAD">
            <w:pPr>
              <w:jc w:val="center"/>
              <w:rPr>
                <w:color w:val="000000" w:themeColor="text1"/>
                <w:sz w:val="24"/>
              </w:rPr>
            </w:pPr>
            <w:r w:rsidRPr="00F86DAD">
              <w:rPr>
                <w:color w:val="000000" w:themeColor="text1"/>
                <w:sz w:val="24"/>
              </w:rPr>
              <w:t>16,4903</w:t>
            </w:r>
          </w:p>
        </w:tc>
      </w:tr>
      <w:tr w:rsidR="00F86DAD" w:rsidRPr="00F86DAD" w14:paraId="6F9C15EB" w14:textId="77777777" w:rsidTr="00983FB1">
        <w:trPr>
          <w:trHeight w:val="315"/>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E10B43" w14:textId="77777777" w:rsidR="00F86DAD" w:rsidRPr="00F86DAD" w:rsidRDefault="00F86DAD" w:rsidP="00F86DAD">
            <w:pPr>
              <w:jc w:val="center"/>
              <w:rPr>
                <w:color w:val="000000"/>
                <w:sz w:val="24"/>
              </w:rPr>
            </w:pPr>
          </w:p>
        </w:tc>
        <w:tc>
          <w:tcPr>
            <w:tcW w:w="2214" w:type="dxa"/>
            <w:tcBorders>
              <w:top w:val="single" w:sz="4" w:space="0" w:color="auto"/>
              <w:left w:val="nil"/>
              <w:bottom w:val="single" w:sz="4" w:space="0" w:color="auto"/>
              <w:right w:val="single" w:sz="4" w:space="0" w:color="auto"/>
            </w:tcBorders>
            <w:shd w:val="clear" w:color="auto" w:fill="auto"/>
            <w:noWrap/>
            <w:vAlign w:val="center"/>
          </w:tcPr>
          <w:p w14:paraId="4779B878" w14:textId="77777777" w:rsidR="00F86DAD" w:rsidRPr="00F86DAD" w:rsidRDefault="00F86DAD" w:rsidP="00F86DAD">
            <w:pPr>
              <w:jc w:val="left"/>
              <w:rPr>
                <w:color w:val="000000"/>
                <w:sz w:val="24"/>
              </w:rPr>
            </w:pPr>
            <w:r w:rsidRPr="00F86DAD">
              <w:rPr>
                <w:color w:val="000000"/>
                <w:sz w:val="24"/>
              </w:rPr>
              <w:t>Итого</w:t>
            </w:r>
          </w:p>
        </w:tc>
        <w:tc>
          <w:tcPr>
            <w:tcW w:w="1836" w:type="dxa"/>
            <w:tcBorders>
              <w:top w:val="single" w:sz="4" w:space="0" w:color="auto"/>
              <w:left w:val="nil"/>
              <w:bottom w:val="single" w:sz="4" w:space="0" w:color="auto"/>
              <w:right w:val="single" w:sz="4" w:space="0" w:color="auto"/>
            </w:tcBorders>
            <w:shd w:val="clear" w:color="auto" w:fill="auto"/>
            <w:noWrap/>
            <w:vAlign w:val="center"/>
          </w:tcPr>
          <w:p w14:paraId="23A6B71A" w14:textId="77777777" w:rsidR="00F86DAD" w:rsidRPr="00F86DAD" w:rsidRDefault="00F86DAD" w:rsidP="00F86DAD">
            <w:pPr>
              <w:jc w:val="center"/>
              <w:rPr>
                <w:color w:val="000000"/>
                <w:sz w:val="24"/>
              </w:rPr>
            </w:pPr>
            <w:r w:rsidRPr="00F86DAD">
              <w:rPr>
                <w:color w:val="000000"/>
                <w:sz w:val="24"/>
              </w:rPr>
              <w:t>21</w:t>
            </w:r>
          </w:p>
        </w:tc>
        <w:tc>
          <w:tcPr>
            <w:tcW w:w="1838" w:type="dxa"/>
            <w:tcBorders>
              <w:top w:val="single" w:sz="4" w:space="0" w:color="auto"/>
              <w:left w:val="nil"/>
              <w:bottom w:val="single" w:sz="4" w:space="0" w:color="auto"/>
              <w:right w:val="single" w:sz="4" w:space="0" w:color="auto"/>
            </w:tcBorders>
            <w:shd w:val="clear" w:color="auto" w:fill="auto"/>
            <w:noWrap/>
            <w:vAlign w:val="center"/>
          </w:tcPr>
          <w:p w14:paraId="4DCB1C50" w14:textId="77777777" w:rsidR="00F86DAD" w:rsidRPr="00F86DAD" w:rsidRDefault="00F86DAD" w:rsidP="00F86DAD">
            <w:pPr>
              <w:jc w:val="center"/>
              <w:rPr>
                <w:color w:val="000000" w:themeColor="text1"/>
                <w:sz w:val="24"/>
              </w:rPr>
            </w:pPr>
            <w:r w:rsidRPr="00F86DAD">
              <w:rPr>
                <w:color w:val="000000" w:themeColor="text1"/>
                <w:sz w:val="24"/>
              </w:rPr>
              <w:t>16,54</w:t>
            </w:r>
          </w:p>
        </w:tc>
        <w:tc>
          <w:tcPr>
            <w:tcW w:w="1594" w:type="dxa"/>
            <w:tcBorders>
              <w:top w:val="single" w:sz="4" w:space="0" w:color="auto"/>
              <w:left w:val="nil"/>
              <w:bottom w:val="single" w:sz="4" w:space="0" w:color="auto"/>
              <w:right w:val="single" w:sz="4" w:space="0" w:color="auto"/>
            </w:tcBorders>
            <w:shd w:val="clear" w:color="auto" w:fill="auto"/>
            <w:noWrap/>
            <w:vAlign w:val="center"/>
          </w:tcPr>
          <w:p w14:paraId="040A07ED" w14:textId="77777777" w:rsidR="00F86DAD" w:rsidRPr="00F86DAD" w:rsidRDefault="00F86DAD" w:rsidP="00F86DAD">
            <w:pPr>
              <w:jc w:val="center"/>
              <w:rPr>
                <w:color w:val="000000" w:themeColor="text1"/>
                <w:sz w:val="24"/>
              </w:rPr>
            </w:pPr>
            <w:r w:rsidRPr="00F86DAD">
              <w:rPr>
                <w:color w:val="000000" w:themeColor="text1"/>
                <w:sz w:val="24"/>
              </w:rPr>
              <w:t>0,0497</w:t>
            </w:r>
          </w:p>
        </w:tc>
        <w:tc>
          <w:tcPr>
            <w:tcW w:w="1357" w:type="dxa"/>
            <w:tcBorders>
              <w:top w:val="single" w:sz="4" w:space="0" w:color="auto"/>
              <w:left w:val="nil"/>
              <w:bottom w:val="single" w:sz="4" w:space="0" w:color="auto"/>
              <w:right w:val="single" w:sz="4" w:space="0" w:color="auto"/>
            </w:tcBorders>
            <w:shd w:val="clear" w:color="auto" w:fill="auto"/>
            <w:noWrap/>
            <w:vAlign w:val="center"/>
          </w:tcPr>
          <w:p w14:paraId="0FDEC0EE" w14:textId="77777777" w:rsidR="00F86DAD" w:rsidRPr="00F86DAD" w:rsidRDefault="00F86DAD" w:rsidP="00F86DAD">
            <w:pPr>
              <w:jc w:val="center"/>
              <w:rPr>
                <w:color w:val="000000" w:themeColor="text1"/>
                <w:sz w:val="24"/>
              </w:rPr>
            </w:pPr>
            <w:r w:rsidRPr="00F86DAD">
              <w:rPr>
                <w:color w:val="000000" w:themeColor="text1"/>
                <w:sz w:val="24"/>
              </w:rPr>
              <w:t>16,4903</w:t>
            </w:r>
          </w:p>
        </w:tc>
      </w:tr>
    </w:tbl>
    <w:p w14:paraId="5201BFB2" w14:textId="77777777" w:rsidR="00F86DAD" w:rsidRDefault="00F86DAD" w:rsidP="00944A9E">
      <w:pPr>
        <w:rPr>
          <w:rFonts w:eastAsia="TimesNewRomanPSMT"/>
        </w:rPr>
        <w:sectPr w:rsidR="00F86DAD" w:rsidSect="002F65D7">
          <w:pgSz w:w="11906" w:h="16838"/>
          <w:pgMar w:top="1134" w:right="964" w:bottom="964" w:left="1418" w:header="709" w:footer="709" w:gutter="0"/>
          <w:cols w:space="708"/>
          <w:docGrid w:linePitch="360"/>
        </w:sectPr>
      </w:pPr>
    </w:p>
    <w:p w14:paraId="2823FC16" w14:textId="77777777" w:rsidR="00944A9E" w:rsidRPr="00944A9E" w:rsidRDefault="00944A9E" w:rsidP="00944A9E">
      <w:pPr>
        <w:rPr>
          <w:lang w:eastAsia="en-US"/>
        </w:rPr>
      </w:pPr>
    </w:p>
    <w:p w14:paraId="078AAB77" w14:textId="77777777" w:rsidR="00944A9E" w:rsidRPr="00944A9E" w:rsidRDefault="00944A9E" w:rsidP="00944A9E">
      <w:pPr>
        <w:rPr>
          <w:lang w:eastAsia="en-US"/>
        </w:rPr>
      </w:pPr>
      <w:r w:rsidRPr="00944A9E">
        <w:rPr>
          <w:lang w:eastAsia="en-US"/>
        </w:rPr>
        <w:t>Основные технические характеристики котельн</w:t>
      </w:r>
      <w:r w:rsidR="00F86DAD">
        <w:rPr>
          <w:lang w:eastAsia="en-US"/>
        </w:rPr>
        <w:t>ой</w:t>
      </w:r>
      <w:r w:rsidRPr="00944A9E">
        <w:rPr>
          <w:lang w:eastAsia="en-US"/>
        </w:rPr>
        <w:t xml:space="preserve"> </w:t>
      </w:r>
      <w:r>
        <w:rPr>
          <w:lang w:eastAsia="en-US"/>
        </w:rPr>
        <w:t>ЗАТО городской округ Молодежный</w:t>
      </w:r>
      <w:r w:rsidRPr="00944A9E">
        <w:rPr>
          <w:lang w:eastAsia="en-US"/>
        </w:rPr>
        <w:t xml:space="preserve"> представлены в таблицах 3.</w:t>
      </w:r>
      <w:r w:rsidR="00891969">
        <w:rPr>
          <w:lang w:eastAsia="en-US"/>
        </w:rPr>
        <w:t>1</w:t>
      </w:r>
      <w:r w:rsidRPr="00944A9E">
        <w:rPr>
          <w:lang w:eastAsia="en-US"/>
        </w:rPr>
        <w:t xml:space="preserve">.2.2. </w:t>
      </w:r>
    </w:p>
    <w:p w14:paraId="6DE0B50A" w14:textId="77777777" w:rsidR="00944A9E" w:rsidRPr="00944A9E" w:rsidRDefault="00944A9E" w:rsidP="00944A9E">
      <w:pPr>
        <w:rPr>
          <w:lang w:eastAsia="en-US"/>
        </w:rPr>
      </w:pPr>
    </w:p>
    <w:p w14:paraId="608E4567" w14:textId="77777777" w:rsidR="00F86DAD" w:rsidRPr="00F86DAD" w:rsidRDefault="00F86DAD" w:rsidP="00F86DAD">
      <w:pPr>
        <w:spacing w:before="120"/>
        <w:ind w:firstLine="680"/>
        <w:jc w:val="right"/>
        <w:rPr>
          <w:szCs w:val="20"/>
        </w:rPr>
      </w:pPr>
      <w:r w:rsidRPr="00F86DAD">
        <w:rPr>
          <w:szCs w:val="20"/>
        </w:rPr>
        <w:t xml:space="preserve">Таблица </w:t>
      </w:r>
      <w:r>
        <w:rPr>
          <w:szCs w:val="20"/>
        </w:rPr>
        <w:t>3</w:t>
      </w:r>
      <w:r w:rsidRPr="00F86DAD">
        <w:rPr>
          <w:szCs w:val="20"/>
        </w:rPr>
        <w:t>.</w:t>
      </w:r>
      <w:r w:rsidR="00891969">
        <w:rPr>
          <w:szCs w:val="20"/>
        </w:rPr>
        <w:t>1</w:t>
      </w:r>
      <w:r w:rsidRPr="00F86DAD">
        <w:rPr>
          <w:szCs w:val="20"/>
        </w:rPr>
        <w:t>.</w:t>
      </w:r>
      <w:r>
        <w:rPr>
          <w:szCs w:val="20"/>
        </w:rPr>
        <w:t>2</w:t>
      </w:r>
      <w:r w:rsidRPr="00F86DAD">
        <w:rPr>
          <w:szCs w:val="20"/>
        </w:rPr>
        <w:t>.2.</w:t>
      </w:r>
    </w:p>
    <w:p w14:paraId="4D097B86" w14:textId="77777777" w:rsidR="00F86DAD" w:rsidRPr="00F86DAD" w:rsidRDefault="00F86DAD" w:rsidP="00F86DAD">
      <w:pPr>
        <w:spacing w:before="120"/>
        <w:ind w:firstLine="680"/>
        <w:rPr>
          <w:szCs w:val="20"/>
        </w:rPr>
      </w:pPr>
      <w:r w:rsidRPr="00F86DAD">
        <w:rPr>
          <w:szCs w:val="20"/>
        </w:rPr>
        <w:t xml:space="preserve">Состав и технические характеристики основного оборудования котельных </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235"/>
        <w:gridCol w:w="2293"/>
        <w:gridCol w:w="1004"/>
        <w:gridCol w:w="1292"/>
        <w:gridCol w:w="1004"/>
        <w:gridCol w:w="1292"/>
        <w:gridCol w:w="1004"/>
        <w:gridCol w:w="751"/>
        <w:gridCol w:w="1688"/>
        <w:gridCol w:w="1490"/>
        <w:gridCol w:w="12"/>
      </w:tblGrid>
      <w:tr w:rsidR="00F86DAD" w:rsidRPr="00F86DAD" w14:paraId="463DEE9F" w14:textId="77777777" w:rsidTr="00983FB1">
        <w:trPr>
          <w:gridAfter w:val="1"/>
          <w:wAfter w:w="4" w:type="pct"/>
          <w:trHeight w:val="675"/>
          <w:tblHeader/>
          <w:jc w:val="center"/>
        </w:trPr>
        <w:tc>
          <w:tcPr>
            <w:tcW w:w="167" w:type="pct"/>
            <w:shd w:val="clear" w:color="auto" w:fill="auto"/>
            <w:vAlign w:val="center"/>
            <w:hideMark/>
          </w:tcPr>
          <w:p w14:paraId="7FD4AE39" w14:textId="77777777" w:rsidR="00F86DAD" w:rsidRPr="00F86DAD" w:rsidRDefault="00F86DAD" w:rsidP="00F86DAD">
            <w:pPr>
              <w:ind w:left="-58" w:right="-125"/>
              <w:jc w:val="center"/>
              <w:rPr>
                <w:b/>
                <w:bCs/>
                <w:color w:val="000000"/>
                <w:sz w:val="24"/>
              </w:rPr>
            </w:pPr>
            <w:r w:rsidRPr="00F86DAD">
              <w:rPr>
                <w:b/>
                <w:bCs/>
                <w:color w:val="000000"/>
                <w:sz w:val="24"/>
              </w:rPr>
              <w:t>№</w:t>
            </w:r>
            <w:r w:rsidRPr="00F86DAD">
              <w:rPr>
                <w:b/>
                <w:bCs/>
                <w:color w:val="000000"/>
                <w:sz w:val="24"/>
              </w:rPr>
              <w:br/>
              <w:t>п/п</w:t>
            </w:r>
          </w:p>
          <w:p w14:paraId="1D2CCC27" w14:textId="77777777" w:rsidR="00F86DAD" w:rsidRPr="00F86DAD" w:rsidRDefault="00F86DAD" w:rsidP="00F86DAD">
            <w:pPr>
              <w:ind w:right="-125"/>
              <w:jc w:val="center"/>
              <w:rPr>
                <w:b/>
                <w:bCs/>
                <w:color w:val="000000"/>
                <w:sz w:val="24"/>
              </w:rPr>
            </w:pPr>
          </w:p>
        </w:tc>
        <w:tc>
          <w:tcPr>
            <w:tcW w:w="768" w:type="pct"/>
            <w:shd w:val="clear" w:color="auto" w:fill="auto"/>
            <w:vAlign w:val="center"/>
            <w:hideMark/>
          </w:tcPr>
          <w:p w14:paraId="5AA0A8FE" w14:textId="77777777" w:rsidR="00F86DAD" w:rsidRPr="00F86DAD" w:rsidRDefault="00F86DAD" w:rsidP="00F86DAD">
            <w:pPr>
              <w:jc w:val="center"/>
              <w:rPr>
                <w:b/>
                <w:bCs/>
                <w:color w:val="000000"/>
                <w:sz w:val="24"/>
              </w:rPr>
            </w:pPr>
            <w:r w:rsidRPr="00F86DAD">
              <w:rPr>
                <w:b/>
                <w:bCs/>
                <w:color w:val="000000"/>
                <w:sz w:val="24"/>
              </w:rPr>
              <w:t>Адрес котельной</w:t>
            </w:r>
          </w:p>
        </w:tc>
        <w:tc>
          <w:tcPr>
            <w:tcW w:w="788" w:type="pct"/>
            <w:shd w:val="clear" w:color="auto" w:fill="auto"/>
            <w:vAlign w:val="center"/>
            <w:hideMark/>
          </w:tcPr>
          <w:p w14:paraId="607FF449" w14:textId="77777777" w:rsidR="00F86DAD" w:rsidRPr="00F86DAD" w:rsidRDefault="00F86DAD" w:rsidP="00F86DAD">
            <w:pPr>
              <w:jc w:val="center"/>
              <w:rPr>
                <w:b/>
                <w:bCs/>
                <w:color w:val="000000"/>
                <w:sz w:val="24"/>
              </w:rPr>
            </w:pPr>
            <w:r w:rsidRPr="00F86DAD">
              <w:rPr>
                <w:b/>
                <w:bCs/>
                <w:color w:val="000000"/>
                <w:sz w:val="24"/>
              </w:rPr>
              <w:t>Тип котла</w:t>
            </w:r>
          </w:p>
        </w:tc>
        <w:tc>
          <w:tcPr>
            <w:tcW w:w="345" w:type="pct"/>
            <w:shd w:val="clear" w:color="auto" w:fill="auto"/>
            <w:vAlign w:val="center"/>
            <w:hideMark/>
          </w:tcPr>
          <w:p w14:paraId="27CB7075" w14:textId="77777777" w:rsidR="00F86DAD" w:rsidRPr="00F86DAD" w:rsidRDefault="00F86DAD" w:rsidP="00F86DAD">
            <w:pPr>
              <w:jc w:val="center"/>
              <w:rPr>
                <w:b/>
                <w:bCs/>
                <w:color w:val="000000"/>
                <w:sz w:val="24"/>
              </w:rPr>
            </w:pPr>
            <w:r w:rsidRPr="00F86DAD">
              <w:rPr>
                <w:b/>
                <w:bCs/>
                <w:color w:val="000000"/>
                <w:sz w:val="24"/>
              </w:rPr>
              <w:t>Кол-во кот лов</w:t>
            </w:r>
          </w:p>
        </w:tc>
        <w:tc>
          <w:tcPr>
            <w:tcW w:w="444" w:type="pct"/>
            <w:shd w:val="clear" w:color="auto" w:fill="auto"/>
            <w:vAlign w:val="center"/>
            <w:hideMark/>
          </w:tcPr>
          <w:p w14:paraId="42A60D79" w14:textId="77777777" w:rsidR="00F86DAD" w:rsidRPr="00F86DAD" w:rsidRDefault="00F86DAD" w:rsidP="00F86DAD">
            <w:pPr>
              <w:jc w:val="center"/>
              <w:rPr>
                <w:b/>
                <w:bCs/>
                <w:color w:val="000000"/>
                <w:sz w:val="24"/>
              </w:rPr>
            </w:pPr>
            <w:r w:rsidRPr="00F86DAD">
              <w:rPr>
                <w:b/>
                <w:bCs/>
                <w:color w:val="000000"/>
                <w:sz w:val="24"/>
              </w:rPr>
              <w:t>Год установки котла</w:t>
            </w:r>
          </w:p>
        </w:tc>
        <w:tc>
          <w:tcPr>
            <w:tcW w:w="345" w:type="pct"/>
            <w:shd w:val="clear" w:color="auto" w:fill="auto"/>
            <w:vAlign w:val="center"/>
            <w:hideMark/>
          </w:tcPr>
          <w:p w14:paraId="775FB40B" w14:textId="77777777" w:rsidR="00F86DAD" w:rsidRPr="00F86DAD" w:rsidRDefault="00F86DAD" w:rsidP="00F86DAD">
            <w:pPr>
              <w:jc w:val="center"/>
              <w:rPr>
                <w:b/>
                <w:bCs/>
                <w:color w:val="000000"/>
                <w:sz w:val="24"/>
              </w:rPr>
            </w:pPr>
            <w:r w:rsidRPr="00F86DAD">
              <w:rPr>
                <w:b/>
                <w:bCs/>
                <w:color w:val="000000"/>
                <w:sz w:val="24"/>
              </w:rPr>
              <w:t>Мощность котла, Гкал/ч</w:t>
            </w:r>
          </w:p>
        </w:tc>
        <w:tc>
          <w:tcPr>
            <w:tcW w:w="444" w:type="pct"/>
            <w:shd w:val="clear" w:color="auto" w:fill="auto"/>
            <w:vAlign w:val="center"/>
            <w:hideMark/>
          </w:tcPr>
          <w:p w14:paraId="2D8B0913" w14:textId="77777777" w:rsidR="00F86DAD" w:rsidRPr="00F86DAD" w:rsidRDefault="00F86DAD" w:rsidP="00F86DAD">
            <w:pPr>
              <w:jc w:val="center"/>
              <w:rPr>
                <w:b/>
                <w:bCs/>
                <w:color w:val="000000"/>
                <w:sz w:val="24"/>
              </w:rPr>
            </w:pPr>
            <w:r w:rsidRPr="00F86DAD">
              <w:rPr>
                <w:b/>
                <w:bCs/>
                <w:color w:val="000000"/>
                <w:sz w:val="24"/>
              </w:rPr>
              <w:t>Мощность котельной, Гкал/ч</w:t>
            </w:r>
          </w:p>
        </w:tc>
        <w:tc>
          <w:tcPr>
            <w:tcW w:w="345" w:type="pct"/>
            <w:shd w:val="clear" w:color="auto" w:fill="auto"/>
            <w:vAlign w:val="center"/>
            <w:hideMark/>
          </w:tcPr>
          <w:p w14:paraId="49E7FA24" w14:textId="77777777" w:rsidR="00F86DAD" w:rsidRPr="00F86DAD" w:rsidRDefault="00F86DAD" w:rsidP="00F86DAD">
            <w:pPr>
              <w:jc w:val="center"/>
              <w:rPr>
                <w:b/>
                <w:bCs/>
                <w:color w:val="000000"/>
                <w:sz w:val="24"/>
              </w:rPr>
            </w:pPr>
            <w:r w:rsidRPr="00F86DAD">
              <w:rPr>
                <w:b/>
                <w:bCs/>
                <w:color w:val="000000"/>
                <w:sz w:val="24"/>
              </w:rPr>
              <w:t>УРУТ по котлам,</w:t>
            </w:r>
            <w:r w:rsidRPr="00F86DAD">
              <w:rPr>
                <w:b/>
                <w:bCs/>
                <w:color w:val="000000"/>
                <w:sz w:val="24"/>
              </w:rPr>
              <w:br/>
              <w:t xml:space="preserve">кг </w:t>
            </w:r>
            <w:proofErr w:type="spellStart"/>
            <w:r w:rsidRPr="00F86DAD">
              <w:rPr>
                <w:b/>
                <w:bCs/>
                <w:color w:val="000000"/>
                <w:sz w:val="24"/>
              </w:rPr>
              <w:t>у.т</w:t>
            </w:r>
            <w:proofErr w:type="spellEnd"/>
            <w:r w:rsidRPr="00F86DAD">
              <w:rPr>
                <w:b/>
                <w:bCs/>
                <w:color w:val="000000"/>
                <w:sz w:val="24"/>
              </w:rPr>
              <w:t>./ Гкал</w:t>
            </w:r>
          </w:p>
        </w:tc>
        <w:tc>
          <w:tcPr>
            <w:tcW w:w="258" w:type="pct"/>
            <w:shd w:val="clear" w:color="auto" w:fill="auto"/>
            <w:vAlign w:val="center"/>
            <w:hideMark/>
          </w:tcPr>
          <w:p w14:paraId="6374018E" w14:textId="77777777" w:rsidR="00F86DAD" w:rsidRPr="00F86DAD" w:rsidRDefault="00F86DAD" w:rsidP="00F86DAD">
            <w:pPr>
              <w:jc w:val="center"/>
              <w:rPr>
                <w:b/>
                <w:bCs/>
                <w:color w:val="000000"/>
                <w:sz w:val="24"/>
              </w:rPr>
            </w:pPr>
            <w:r w:rsidRPr="00F86DAD">
              <w:rPr>
                <w:b/>
                <w:bCs/>
                <w:color w:val="000000"/>
                <w:sz w:val="24"/>
              </w:rPr>
              <w:t>КПД котлов,</w:t>
            </w:r>
            <w:r w:rsidRPr="00F86DAD">
              <w:rPr>
                <w:b/>
                <w:bCs/>
                <w:color w:val="000000"/>
                <w:sz w:val="24"/>
              </w:rPr>
              <w:br/>
              <w:t>%</w:t>
            </w:r>
          </w:p>
        </w:tc>
        <w:tc>
          <w:tcPr>
            <w:tcW w:w="580" w:type="pct"/>
            <w:shd w:val="clear" w:color="auto" w:fill="auto"/>
            <w:noWrap/>
            <w:vAlign w:val="center"/>
            <w:hideMark/>
          </w:tcPr>
          <w:p w14:paraId="746C938D" w14:textId="77777777" w:rsidR="00F86DAD" w:rsidRPr="00F86DAD" w:rsidRDefault="00F86DAD" w:rsidP="00F86DAD">
            <w:pPr>
              <w:jc w:val="center"/>
              <w:rPr>
                <w:b/>
                <w:bCs/>
                <w:color w:val="000000"/>
                <w:sz w:val="24"/>
              </w:rPr>
            </w:pPr>
            <w:r w:rsidRPr="00F86DAD">
              <w:rPr>
                <w:b/>
                <w:bCs/>
                <w:color w:val="000000"/>
                <w:sz w:val="24"/>
              </w:rPr>
              <w:t xml:space="preserve">УРУТ по котельной, кг </w:t>
            </w:r>
            <w:proofErr w:type="spellStart"/>
            <w:r w:rsidRPr="00F86DAD">
              <w:rPr>
                <w:b/>
                <w:bCs/>
                <w:color w:val="000000"/>
                <w:sz w:val="24"/>
              </w:rPr>
              <w:t>у.т</w:t>
            </w:r>
            <w:proofErr w:type="spellEnd"/>
            <w:r w:rsidRPr="00F86DAD">
              <w:rPr>
                <w:b/>
                <w:bCs/>
                <w:color w:val="000000"/>
                <w:sz w:val="24"/>
              </w:rPr>
              <w:t>./Гкал</w:t>
            </w:r>
          </w:p>
        </w:tc>
        <w:tc>
          <w:tcPr>
            <w:tcW w:w="512" w:type="pct"/>
            <w:shd w:val="clear" w:color="auto" w:fill="auto"/>
            <w:noWrap/>
            <w:vAlign w:val="center"/>
            <w:hideMark/>
          </w:tcPr>
          <w:p w14:paraId="046588CE" w14:textId="77777777" w:rsidR="00F86DAD" w:rsidRPr="00F86DAD" w:rsidRDefault="00F86DAD" w:rsidP="00F86DAD">
            <w:pPr>
              <w:jc w:val="center"/>
              <w:rPr>
                <w:b/>
                <w:bCs/>
                <w:color w:val="000000"/>
                <w:sz w:val="24"/>
              </w:rPr>
            </w:pPr>
            <w:r w:rsidRPr="00F86DAD">
              <w:rPr>
                <w:b/>
                <w:bCs/>
                <w:color w:val="000000"/>
                <w:sz w:val="24"/>
              </w:rPr>
              <w:t>Дата обследования котлов</w:t>
            </w:r>
          </w:p>
        </w:tc>
      </w:tr>
      <w:tr w:rsidR="00F86DAD" w:rsidRPr="00F86DAD" w14:paraId="2E60BF88" w14:textId="77777777" w:rsidTr="00983FB1">
        <w:trPr>
          <w:trHeight w:val="300"/>
          <w:jc w:val="center"/>
        </w:trPr>
        <w:tc>
          <w:tcPr>
            <w:tcW w:w="167" w:type="pct"/>
            <w:shd w:val="clear" w:color="auto" w:fill="auto"/>
            <w:noWrap/>
            <w:vAlign w:val="center"/>
            <w:hideMark/>
          </w:tcPr>
          <w:p w14:paraId="50F834E9" w14:textId="77777777" w:rsidR="00F86DAD" w:rsidRPr="00F86DAD" w:rsidRDefault="00F86DAD" w:rsidP="00F86DAD">
            <w:pPr>
              <w:jc w:val="center"/>
              <w:rPr>
                <w:color w:val="000000"/>
                <w:sz w:val="16"/>
                <w:szCs w:val="16"/>
              </w:rPr>
            </w:pPr>
          </w:p>
        </w:tc>
        <w:tc>
          <w:tcPr>
            <w:tcW w:w="4833" w:type="pct"/>
            <w:gridSpan w:val="11"/>
            <w:shd w:val="clear" w:color="auto" w:fill="auto"/>
            <w:noWrap/>
            <w:vAlign w:val="center"/>
            <w:hideMark/>
          </w:tcPr>
          <w:p w14:paraId="5D129EBE" w14:textId="77777777" w:rsidR="00F86DAD" w:rsidRPr="00F86DAD" w:rsidRDefault="00F86DAD" w:rsidP="00F86DAD">
            <w:pPr>
              <w:jc w:val="center"/>
              <w:rPr>
                <w:color w:val="000000"/>
                <w:sz w:val="24"/>
              </w:rPr>
            </w:pPr>
            <w:r w:rsidRPr="00F86DAD">
              <w:rPr>
                <w:color w:val="000000"/>
                <w:sz w:val="24"/>
              </w:rPr>
              <w:t>Основное топливо - Природный газ</w:t>
            </w:r>
          </w:p>
        </w:tc>
      </w:tr>
      <w:tr w:rsidR="00F86DAD" w:rsidRPr="00F86DAD" w14:paraId="2E46128D" w14:textId="77777777" w:rsidTr="00983FB1">
        <w:trPr>
          <w:gridAfter w:val="1"/>
          <w:wAfter w:w="4" w:type="pct"/>
          <w:trHeight w:val="583"/>
          <w:jc w:val="center"/>
        </w:trPr>
        <w:tc>
          <w:tcPr>
            <w:tcW w:w="167" w:type="pct"/>
            <w:vMerge w:val="restart"/>
            <w:shd w:val="clear" w:color="auto" w:fill="auto"/>
            <w:noWrap/>
            <w:vAlign w:val="center"/>
            <w:hideMark/>
          </w:tcPr>
          <w:p w14:paraId="50A09C72" w14:textId="77777777" w:rsidR="00F86DAD" w:rsidRPr="00F86DAD" w:rsidRDefault="00F86DAD" w:rsidP="00F86DAD">
            <w:pPr>
              <w:jc w:val="center"/>
              <w:rPr>
                <w:rFonts w:ascii="Calibri" w:hAnsi="Calibri" w:cs="Calibri"/>
                <w:color w:val="000000"/>
                <w:sz w:val="20"/>
                <w:szCs w:val="20"/>
              </w:rPr>
            </w:pPr>
            <w:r w:rsidRPr="00F86DAD">
              <w:rPr>
                <w:rFonts w:ascii="Calibri" w:hAnsi="Calibri" w:cs="Calibri"/>
                <w:color w:val="000000"/>
                <w:sz w:val="20"/>
                <w:szCs w:val="20"/>
              </w:rPr>
              <w:t>1</w:t>
            </w:r>
          </w:p>
        </w:tc>
        <w:tc>
          <w:tcPr>
            <w:tcW w:w="768" w:type="pct"/>
            <w:vMerge w:val="restart"/>
            <w:shd w:val="clear" w:color="auto" w:fill="auto"/>
            <w:vAlign w:val="center"/>
            <w:hideMark/>
          </w:tcPr>
          <w:p w14:paraId="3C9EABAA" w14:textId="77777777" w:rsidR="00F86DAD" w:rsidRPr="00F86DAD" w:rsidRDefault="00F86DAD" w:rsidP="00F86DAD">
            <w:pPr>
              <w:jc w:val="left"/>
              <w:rPr>
                <w:color w:val="000000" w:themeColor="text1"/>
                <w:sz w:val="24"/>
              </w:rPr>
            </w:pPr>
            <w:r w:rsidRPr="00F86DAD">
              <w:rPr>
                <w:color w:val="000000" w:themeColor="text1"/>
                <w:sz w:val="24"/>
              </w:rPr>
              <w:t xml:space="preserve">Котельная №1 </w:t>
            </w:r>
          </w:p>
        </w:tc>
        <w:tc>
          <w:tcPr>
            <w:tcW w:w="788" w:type="pct"/>
            <w:tcBorders>
              <w:top w:val="single" w:sz="4" w:space="0" w:color="auto"/>
              <w:left w:val="single" w:sz="4" w:space="0" w:color="auto"/>
              <w:bottom w:val="single" w:sz="4" w:space="0" w:color="auto"/>
              <w:right w:val="single" w:sz="4" w:space="0" w:color="auto"/>
            </w:tcBorders>
            <w:noWrap/>
            <w:vAlign w:val="center"/>
          </w:tcPr>
          <w:p w14:paraId="2E2C61F7" w14:textId="77777777" w:rsidR="00F86DAD" w:rsidRPr="00F86DAD" w:rsidRDefault="00F86DAD" w:rsidP="00F86DAD">
            <w:pPr>
              <w:widowControl w:val="0"/>
              <w:autoSpaceDE w:val="0"/>
              <w:autoSpaceDN w:val="0"/>
              <w:adjustRightInd w:val="0"/>
              <w:jc w:val="center"/>
              <w:rPr>
                <w:rFonts w:ascii="Times New Roman CYR" w:hAnsi="Times New Roman CYR" w:cs="Times New Roman CYR"/>
                <w:sz w:val="24"/>
              </w:rPr>
            </w:pPr>
            <w:r w:rsidRPr="00F86DAD">
              <w:rPr>
                <w:rFonts w:ascii="Times New Roman CYR" w:hAnsi="Times New Roman CYR" w:cs="Times New Roman CYR"/>
                <w:sz w:val="24"/>
              </w:rPr>
              <w:t>КВ-ГМ-4,65-150 № 10393</w:t>
            </w:r>
          </w:p>
        </w:tc>
        <w:tc>
          <w:tcPr>
            <w:tcW w:w="345" w:type="pct"/>
            <w:shd w:val="clear" w:color="auto" w:fill="auto"/>
            <w:noWrap/>
            <w:vAlign w:val="center"/>
          </w:tcPr>
          <w:p w14:paraId="77B705F6" w14:textId="77777777" w:rsidR="00F86DAD" w:rsidRPr="00F86DAD" w:rsidRDefault="00F86DAD" w:rsidP="00F86DAD">
            <w:pPr>
              <w:jc w:val="center"/>
              <w:rPr>
                <w:color w:val="000000" w:themeColor="text1"/>
                <w:sz w:val="24"/>
              </w:rPr>
            </w:pPr>
          </w:p>
          <w:p w14:paraId="436CA847" w14:textId="77777777" w:rsidR="00F86DAD" w:rsidRPr="00F86DAD" w:rsidRDefault="00F86DAD" w:rsidP="00F86DAD">
            <w:pPr>
              <w:jc w:val="center"/>
              <w:rPr>
                <w:color w:val="000000" w:themeColor="text1"/>
                <w:sz w:val="24"/>
              </w:rPr>
            </w:pPr>
            <w:r w:rsidRPr="00F86DAD">
              <w:rPr>
                <w:color w:val="000000" w:themeColor="text1"/>
                <w:sz w:val="24"/>
              </w:rPr>
              <w:t>1</w:t>
            </w:r>
          </w:p>
          <w:p w14:paraId="3A8073A6" w14:textId="77777777" w:rsidR="00F86DAD" w:rsidRPr="00F86DAD" w:rsidRDefault="00F86DAD" w:rsidP="00F86DAD">
            <w:pPr>
              <w:jc w:val="center"/>
              <w:rPr>
                <w:color w:val="000000" w:themeColor="text1"/>
                <w:sz w:val="24"/>
              </w:rPr>
            </w:pPr>
          </w:p>
        </w:tc>
        <w:tc>
          <w:tcPr>
            <w:tcW w:w="444" w:type="pct"/>
            <w:shd w:val="clear" w:color="auto" w:fill="auto"/>
            <w:noWrap/>
            <w:vAlign w:val="center"/>
          </w:tcPr>
          <w:p w14:paraId="6CE1888F" w14:textId="77777777" w:rsidR="00F86DAD" w:rsidRPr="00F86DAD" w:rsidRDefault="00F86DAD" w:rsidP="00F86DAD">
            <w:pPr>
              <w:jc w:val="center"/>
              <w:rPr>
                <w:color w:val="000000" w:themeColor="text1"/>
                <w:sz w:val="24"/>
              </w:rPr>
            </w:pPr>
            <w:r w:rsidRPr="00F86DAD">
              <w:rPr>
                <w:color w:val="000000" w:themeColor="text1"/>
                <w:sz w:val="24"/>
              </w:rPr>
              <w:t>2009</w:t>
            </w:r>
          </w:p>
        </w:tc>
        <w:tc>
          <w:tcPr>
            <w:tcW w:w="345" w:type="pct"/>
            <w:tcBorders>
              <w:top w:val="nil"/>
              <w:left w:val="nil"/>
              <w:bottom w:val="single" w:sz="4" w:space="0" w:color="auto"/>
              <w:right w:val="single" w:sz="4" w:space="0" w:color="auto"/>
            </w:tcBorders>
            <w:shd w:val="clear" w:color="000000" w:fill="FFFFFF"/>
            <w:vAlign w:val="center"/>
          </w:tcPr>
          <w:p w14:paraId="2340CD50" w14:textId="77777777" w:rsidR="00F86DAD" w:rsidRPr="00F86DAD" w:rsidRDefault="00F86DAD" w:rsidP="00F86DAD">
            <w:pPr>
              <w:jc w:val="center"/>
              <w:rPr>
                <w:color w:val="000000"/>
                <w:sz w:val="24"/>
              </w:rPr>
            </w:pPr>
            <w:r w:rsidRPr="00F86DAD">
              <w:rPr>
                <w:color w:val="000000"/>
                <w:sz w:val="24"/>
              </w:rPr>
              <w:t>4</w:t>
            </w:r>
          </w:p>
        </w:tc>
        <w:tc>
          <w:tcPr>
            <w:tcW w:w="444" w:type="pct"/>
            <w:vMerge w:val="restart"/>
            <w:shd w:val="clear" w:color="auto" w:fill="auto"/>
            <w:noWrap/>
            <w:vAlign w:val="center"/>
          </w:tcPr>
          <w:p w14:paraId="0811372E" w14:textId="77777777" w:rsidR="00F86DAD" w:rsidRPr="00F86DAD" w:rsidRDefault="00F86DAD" w:rsidP="00F86DAD">
            <w:pPr>
              <w:jc w:val="center"/>
              <w:rPr>
                <w:color w:val="000000" w:themeColor="text1"/>
                <w:sz w:val="24"/>
              </w:rPr>
            </w:pPr>
            <w:r w:rsidRPr="00F86DAD">
              <w:rPr>
                <w:color w:val="000000" w:themeColor="text1"/>
                <w:sz w:val="24"/>
              </w:rPr>
              <w:t>21</w:t>
            </w:r>
          </w:p>
        </w:tc>
        <w:tc>
          <w:tcPr>
            <w:tcW w:w="345" w:type="pct"/>
            <w:shd w:val="clear" w:color="auto" w:fill="auto"/>
            <w:vAlign w:val="center"/>
          </w:tcPr>
          <w:p w14:paraId="177E8D45" w14:textId="77777777" w:rsidR="00F86DAD" w:rsidRPr="00F86DAD" w:rsidRDefault="00F86DAD" w:rsidP="00F86DAD">
            <w:pPr>
              <w:jc w:val="center"/>
              <w:rPr>
                <w:color w:val="000000" w:themeColor="text1"/>
                <w:sz w:val="24"/>
              </w:rPr>
            </w:pPr>
            <w:r w:rsidRPr="00F86DAD">
              <w:rPr>
                <w:color w:val="000000" w:themeColor="text1"/>
                <w:sz w:val="24"/>
              </w:rPr>
              <w:t>161,2</w:t>
            </w:r>
          </w:p>
        </w:tc>
        <w:tc>
          <w:tcPr>
            <w:tcW w:w="258" w:type="pct"/>
            <w:shd w:val="clear" w:color="auto" w:fill="auto"/>
            <w:vAlign w:val="center"/>
          </w:tcPr>
          <w:p w14:paraId="6CFE5453" w14:textId="77777777" w:rsidR="00F86DAD" w:rsidRPr="00F86DAD" w:rsidRDefault="00F86DAD" w:rsidP="00F86DAD">
            <w:pPr>
              <w:jc w:val="center"/>
              <w:rPr>
                <w:color w:val="000000" w:themeColor="text1"/>
                <w:sz w:val="24"/>
              </w:rPr>
            </w:pPr>
            <w:r w:rsidRPr="00F86DAD">
              <w:rPr>
                <w:color w:val="000000" w:themeColor="text1"/>
                <w:sz w:val="24"/>
              </w:rPr>
              <w:t>88,6</w:t>
            </w:r>
          </w:p>
        </w:tc>
        <w:tc>
          <w:tcPr>
            <w:tcW w:w="580" w:type="pct"/>
            <w:vMerge w:val="restart"/>
            <w:shd w:val="clear" w:color="auto" w:fill="auto"/>
            <w:noWrap/>
            <w:vAlign w:val="center"/>
            <w:hideMark/>
          </w:tcPr>
          <w:p w14:paraId="73F5E032" w14:textId="77777777" w:rsidR="00F86DAD" w:rsidRPr="00F86DAD" w:rsidRDefault="00F86DAD" w:rsidP="00F86DAD">
            <w:pPr>
              <w:jc w:val="center"/>
              <w:rPr>
                <w:color w:val="000000" w:themeColor="text1"/>
                <w:sz w:val="24"/>
              </w:rPr>
            </w:pPr>
            <w:r w:rsidRPr="00F86DAD">
              <w:rPr>
                <w:color w:val="000000" w:themeColor="text1"/>
                <w:sz w:val="24"/>
              </w:rPr>
              <w:t>163,8</w:t>
            </w:r>
          </w:p>
        </w:tc>
        <w:tc>
          <w:tcPr>
            <w:tcW w:w="512" w:type="pct"/>
            <w:tcBorders>
              <w:top w:val="nil"/>
              <w:left w:val="nil"/>
              <w:bottom w:val="single" w:sz="4" w:space="0" w:color="auto"/>
              <w:right w:val="single" w:sz="4" w:space="0" w:color="auto"/>
            </w:tcBorders>
            <w:vAlign w:val="center"/>
            <w:hideMark/>
          </w:tcPr>
          <w:p w14:paraId="3AA6DBAB" w14:textId="77777777" w:rsidR="00F86DAD" w:rsidRPr="00F86DAD" w:rsidRDefault="00F86DAD" w:rsidP="00F86DAD">
            <w:pPr>
              <w:ind w:left="-20"/>
              <w:jc w:val="center"/>
              <w:rPr>
                <w:color w:val="000000"/>
                <w:sz w:val="20"/>
                <w:szCs w:val="20"/>
              </w:rPr>
            </w:pPr>
            <w:r w:rsidRPr="00F86DAD">
              <w:rPr>
                <w:color w:val="000000"/>
                <w:sz w:val="20"/>
                <w:szCs w:val="20"/>
              </w:rPr>
              <w:t>19.03. 2018 года</w:t>
            </w:r>
          </w:p>
        </w:tc>
      </w:tr>
      <w:tr w:rsidR="00F86DAD" w:rsidRPr="00F86DAD" w14:paraId="25AA673F" w14:textId="77777777" w:rsidTr="00983FB1">
        <w:trPr>
          <w:gridAfter w:val="1"/>
          <w:wAfter w:w="4" w:type="pct"/>
          <w:trHeight w:val="595"/>
          <w:jc w:val="center"/>
        </w:trPr>
        <w:tc>
          <w:tcPr>
            <w:tcW w:w="167" w:type="pct"/>
            <w:vMerge/>
            <w:shd w:val="clear" w:color="auto" w:fill="auto"/>
            <w:noWrap/>
            <w:vAlign w:val="center"/>
          </w:tcPr>
          <w:p w14:paraId="5142867C" w14:textId="77777777" w:rsidR="00F86DAD" w:rsidRPr="00F86DAD" w:rsidRDefault="00F86DAD" w:rsidP="00F86DAD">
            <w:pPr>
              <w:jc w:val="center"/>
              <w:rPr>
                <w:rFonts w:ascii="Calibri" w:hAnsi="Calibri" w:cs="Calibri"/>
                <w:color w:val="000000"/>
                <w:sz w:val="20"/>
                <w:szCs w:val="20"/>
              </w:rPr>
            </w:pPr>
          </w:p>
        </w:tc>
        <w:tc>
          <w:tcPr>
            <w:tcW w:w="768" w:type="pct"/>
            <w:vMerge/>
            <w:shd w:val="clear" w:color="auto" w:fill="auto"/>
            <w:vAlign w:val="center"/>
          </w:tcPr>
          <w:p w14:paraId="002E2608" w14:textId="77777777" w:rsidR="00F86DAD" w:rsidRPr="00F86DAD" w:rsidRDefault="00F86DAD" w:rsidP="00F86DAD">
            <w:pPr>
              <w:jc w:val="left"/>
              <w:rPr>
                <w:color w:val="000000" w:themeColor="text1"/>
                <w:sz w:val="24"/>
              </w:rPr>
            </w:pPr>
          </w:p>
        </w:tc>
        <w:tc>
          <w:tcPr>
            <w:tcW w:w="788" w:type="pct"/>
            <w:tcBorders>
              <w:top w:val="single" w:sz="4" w:space="0" w:color="auto"/>
              <w:left w:val="single" w:sz="4" w:space="0" w:color="auto"/>
              <w:bottom w:val="single" w:sz="4" w:space="0" w:color="auto"/>
              <w:right w:val="single" w:sz="4" w:space="0" w:color="auto"/>
            </w:tcBorders>
            <w:noWrap/>
            <w:vAlign w:val="center"/>
          </w:tcPr>
          <w:p w14:paraId="0575B25D" w14:textId="77777777" w:rsidR="00F86DAD" w:rsidRPr="00F86DAD" w:rsidRDefault="00F86DAD" w:rsidP="00F86DAD">
            <w:pPr>
              <w:widowControl w:val="0"/>
              <w:autoSpaceDE w:val="0"/>
              <w:autoSpaceDN w:val="0"/>
              <w:adjustRightInd w:val="0"/>
              <w:jc w:val="center"/>
              <w:rPr>
                <w:rFonts w:ascii="Times New Roman CYR" w:hAnsi="Times New Roman CYR" w:cs="Times New Roman CYR"/>
                <w:sz w:val="24"/>
              </w:rPr>
            </w:pPr>
            <w:r w:rsidRPr="00F86DAD">
              <w:rPr>
                <w:rFonts w:ascii="Times New Roman CYR" w:hAnsi="Times New Roman CYR" w:cs="Times New Roman CYR"/>
                <w:sz w:val="24"/>
              </w:rPr>
              <w:t>КВ-ГМ-4,65-150 № 10395</w:t>
            </w:r>
          </w:p>
        </w:tc>
        <w:tc>
          <w:tcPr>
            <w:tcW w:w="345" w:type="pct"/>
            <w:shd w:val="clear" w:color="auto" w:fill="auto"/>
            <w:noWrap/>
            <w:vAlign w:val="center"/>
          </w:tcPr>
          <w:p w14:paraId="0F4848C5" w14:textId="77777777" w:rsidR="00F86DAD" w:rsidRPr="00F86DAD" w:rsidRDefault="00F86DAD" w:rsidP="00F86DAD">
            <w:pPr>
              <w:jc w:val="center"/>
              <w:rPr>
                <w:color w:val="000000" w:themeColor="text1"/>
                <w:sz w:val="24"/>
              </w:rPr>
            </w:pPr>
            <w:r w:rsidRPr="00F86DAD">
              <w:rPr>
                <w:color w:val="000000" w:themeColor="text1"/>
                <w:sz w:val="24"/>
              </w:rPr>
              <w:t>1</w:t>
            </w:r>
          </w:p>
        </w:tc>
        <w:tc>
          <w:tcPr>
            <w:tcW w:w="444" w:type="pct"/>
            <w:shd w:val="clear" w:color="auto" w:fill="auto"/>
            <w:noWrap/>
            <w:vAlign w:val="center"/>
          </w:tcPr>
          <w:p w14:paraId="631C6B24" w14:textId="77777777" w:rsidR="00F86DAD" w:rsidRPr="00F86DAD" w:rsidRDefault="00F86DAD" w:rsidP="00F86DAD">
            <w:pPr>
              <w:jc w:val="center"/>
              <w:rPr>
                <w:color w:val="000000" w:themeColor="text1"/>
                <w:sz w:val="24"/>
              </w:rPr>
            </w:pPr>
            <w:r w:rsidRPr="00F86DAD">
              <w:rPr>
                <w:color w:val="000000" w:themeColor="text1"/>
                <w:sz w:val="24"/>
              </w:rPr>
              <w:t>2009</w:t>
            </w:r>
          </w:p>
        </w:tc>
        <w:tc>
          <w:tcPr>
            <w:tcW w:w="345" w:type="pct"/>
            <w:tcBorders>
              <w:top w:val="nil"/>
              <w:left w:val="nil"/>
              <w:bottom w:val="single" w:sz="4" w:space="0" w:color="auto"/>
              <w:right w:val="single" w:sz="4" w:space="0" w:color="auto"/>
            </w:tcBorders>
            <w:shd w:val="clear" w:color="000000" w:fill="FFFFFF"/>
            <w:vAlign w:val="center"/>
          </w:tcPr>
          <w:p w14:paraId="5447393A" w14:textId="77777777" w:rsidR="00F86DAD" w:rsidRPr="00F86DAD" w:rsidRDefault="00F86DAD" w:rsidP="00F86DAD">
            <w:pPr>
              <w:jc w:val="center"/>
              <w:rPr>
                <w:color w:val="000000"/>
                <w:sz w:val="24"/>
              </w:rPr>
            </w:pPr>
            <w:r w:rsidRPr="00F86DAD">
              <w:rPr>
                <w:color w:val="000000"/>
                <w:sz w:val="24"/>
              </w:rPr>
              <w:t>4</w:t>
            </w:r>
          </w:p>
        </w:tc>
        <w:tc>
          <w:tcPr>
            <w:tcW w:w="444" w:type="pct"/>
            <w:vMerge/>
            <w:shd w:val="clear" w:color="auto" w:fill="auto"/>
            <w:noWrap/>
            <w:vAlign w:val="center"/>
          </w:tcPr>
          <w:p w14:paraId="4B6B52DE" w14:textId="77777777" w:rsidR="00F86DAD" w:rsidRPr="00F86DAD" w:rsidRDefault="00F86DAD" w:rsidP="00F86DAD">
            <w:pPr>
              <w:jc w:val="center"/>
              <w:rPr>
                <w:color w:val="000000" w:themeColor="text1"/>
                <w:sz w:val="24"/>
              </w:rPr>
            </w:pPr>
          </w:p>
        </w:tc>
        <w:tc>
          <w:tcPr>
            <w:tcW w:w="345" w:type="pct"/>
            <w:shd w:val="clear" w:color="auto" w:fill="auto"/>
            <w:vAlign w:val="center"/>
          </w:tcPr>
          <w:p w14:paraId="6F56DE98" w14:textId="77777777" w:rsidR="00F86DAD" w:rsidRPr="00F86DAD" w:rsidRDefault="00F86DAD" w:rsidP="00F86DAD">
            <w:pPr>
              <w:jc w:val="center"/>
              <w:rPr>
                <w:color w:val="000000" w:themeColor="text1"/>
                <w:sz w:val="24"/>
              </w:rPr>
            </w:pPr>
            <w:r w:rsidRPr="00F86DAD">
              <w:rPr>
                <w:color w:val="000000" w:themeColor="text1"/>
                <w:sz w:val="24"/>
              </w:rPr>
              <w:t>163,8</w:t>
            </w:r>
          </w:p>
        </w:tc>
        <w:tc>
          <w:tcPr>
            <w:tcW w:w="258" w:type="pct"/>
            <w:shd w:val="clear" w:color="auto" w:fill="auto"/>
            <w:vAlign w:val="center"/>
          </w:tcPr>
          <w:p w14:paraId="72A66626" w14:textId="77777777" w:rsidR="00F86DAD" w:rsidRPr="00F86DAD" w:rsidRDefault="00F86DAD" w:rsidP="00F86DAD">
            <w:pPr>
              <w:jc w:val="center"/>
              <w:rPr>
                <w:color w:val="000000" w:themeColor="text1"/>
                <w:sz w:val="24"/>
              </w:rPr>
            </w:pPr>
            <w:r w:rsidRPr="00F86DAD">
              <w:rPr>
                <w:color w:val="000000" w:themeColor="text1"/>
                <w:sz w:val="24"/>
              </w:rPr>
              <w:t>87,2</w:t>
            </w:r>
          </w:p>
        </w:tc>
        <w:tc>
          <w:tcPr>
            <w:tcW w:w="580" w:type="pct"/>
            <w:vMerge/>
            <w:shd w:val="clear" w:color="auto" w:fill="auto"/>
            <w:noWrap/>
            <w:vAlign w:val="center"/>
          </w:tcPr>
          <w:p w14:paraId="74A9C699" w14:textId="77777777" w:rsidR="00F86DAD" w:rsidRPr="00F86DAD" w:rsidRDefault="00F86DAD" w:rsidP="00F86DAD">
            <w:pPr>
              <w:jc w:val="center"/>
              <w:rPr>
                <w:color w:val="000000" w:themeColor="text1"/>
                <w:sz w:val="24"/>
              </w:rPr>
            </w:pPr>
          </w:p>
        </w:tc>
        <w:tc>
          <w:tcPr>
            <w:tcW w:w="512" w:type="pct"/>
            <w:tcBorders>
              <w:top w:val="nil"/>
              <w:left w:val="nil"/>
              <w:bottom w:val="single" w:sz="4" w:space="0" w:color="auto"/>
              <w:right w:val="single" w:sz="4" w:space="0" w:color="auto"/>
            </w:tcBorders>
            <w:vAlign w:val="center"/>
          </w:tcPr>
          <w:p w14:paraId="3034D318" w14:textId="77777777" w:rsidR="00F86DAD" w:rsidRPr="00F86DAD" w:rsidRDefault="00F86DAD" w:rsidP="00F86DAD">
            <w:pPr>
              <w:ind w:hanging="111"/>
              <w:jc w:val="center"/>
              <w:rPr>
                <w:color w:val="000000"/>
                <w:sz w:val="20"/>
                <w:szCs w:val="20"/>
              </w:rPr>
            </w:pPr>
            <w:r w:rsidRPr="00F86DAD">
              <w:rPr>
                <w:color w:val="000000"/>
                <w:sz w:val="20"/>
                <w:szCs w:val="20"/>
              </w:rPr>
              <w:t>19.03. 2018</w:t>
            </w:r>
          </w:p>
          <w:p w14:paraId="75930EC4" w14:textId="77777777" w:rsidR="00F86DAD" w:rsidRPr="00F86DAD" w:rsidRDefault="00F86DAD" w:rsidP="00F86DAD">
            <w:pPr>
              <w:ind w:hanging="111"/>
              <w:jc w:val="center"/>
              <w:rPr>
                <w:color w:val="000000"/>
                <w:sz w:val="20"/>
                <w:szCs w:val="20"/>
              </w:rPr>
            </w:pPr>
            <w:r w:rsidRPr="00F86DAD">
              <w:rPr>
                <w:color w:val="000000"/>
                <w:sz w:val="20"/>
                <w:szCs w:val="20"/>
              </w:rPr>
              <w:t>года</w:t>
            </w:r>
          </w:p>
        </w:tc>
      </w:tr>
      <w:tr w:rsidR="00F86DAD" w:rsidRPr="00F86DAD" w14:paraId="0918FDB1" w14:textId="77777777" w:rsidTr="00983FB1">
        <w:trPr>
          <w:gridAfter w:val="1"/>
          <w:wAfter w:w="4" w:type="pct"/>
          <w:trHeight w:val="561"/>
          <w:jc w:val="center"/>
        </w:trPr>
        <w:tc>
          <w:tcPr>
            <w:tcW w:w="167" w:type="pct"/>
            <w:vMerge/>
            <w:shd w:val="clear" w:color="auto" w:fill="auto"/>
            <w:noWrap/>
            <w:vAlign w:val="center"/>
          </w:tcPr>
          <w:p w14:paraId="1547A10C" w14:textId="77777777" w:rsidR="00F86DAD" w:rsidRPr="00F86DAD" w:rsidRDefault="00F86DAD" w:rsidP="00F86DAD">
            <w:pPr>
              <w:jc w:val="center"/>
              <w:rPr>
                <w:rFonts w:ascii="Calibri" w:hAnsi="Calibri" w:cs="Calibri"/>
                <w:color w:val="000000"/>
                <w:sz w:val="20"/>
                <w:szCs w:val="20"/>
              </w:rPr>
            </w:pPr>
          </w:p>
        </w:tc>
        <w:tc>
          <w:tcPr>
            <w:tcW w:w="768" w:type="pct"/>
            <w:vMerge/>
            <w:shd w:val="clear" w:color="auto" w:fill="auto"/>
            <w:vAlign w:val="center"/>
          </w:tcPr>
          <w:p w14:paraId="77FA15EF" w14:textId="77777777" w:rsidR="00F86DAD" w:rsidRPr="00F86DAD" w:rsidRDefault="00F86DAD" w:rsidP="00F86DAD">
            <w:pPr>
              <w:jc w:val="left"/>
              <w:rPr>
                <w:color w:val="000000" w:themeColor="text1"/>
                <w:sz w:val="24"/>
              </w:rPr>
            </w:pPr>
          </w:p>
        </w:tc>
        <w:tc>
          <w:tcPr>
            <w:tcW w:w="788" w:type="pct"/>
            <w:tcBorders>
              <w:top w:val="single" w:sz="4" w:space="0" w:color="auto"/>
              <w:left w:val="single" w:sz="4" w:space="0" w:color="auto"/>
              <w:bottom w:val="single" w:sz="4" w:space="0" w:color="auto"/>
              <w:right w:val="single" w:sz="4" w:space="0" w:color="auto"/>
            </w:tcBorders>
            <w:vAlign w:val="center"/>
            <w:hideMark/>
          </w:tcPr>
          <w:p w14:paraId="50286417" w14:textId="77777777" w:rsidR="00F86DAD" w:rsidRPr="00F86DAD" w:rsidRDefault="00F86DAD" w:rsidP="00F86DAD">
            <w:pPr>
              <w:widowControl w:val="0"/>
              <w:autoSpaceDE w:val="0"/>
              <w:autoSpaceDN w:val="0"/>
              <w:adjustRightInd w:val="0"/>
              <w:jc w:val="center"/>
              <w:rPr>
                <w:rFonts w:ascii="Times New Roman CYR" w:hAnsi="Times New Roman CYR" w:cs="Times New Roman CYR"/>
                <w:sz w:val="24"/>
              </w:rPr>
            </w:pPr>
            <w:r w:rsidRPr="00F86DAD">
              <w:rPr>
                <w:rFonts w:ascii="Times New Roman CYR" w:hAnsi="Times New Roman CYR" w:cs="Times New Roman CYR"/>
                <w:sz w:val="24"/>
              </w:rPr>
              <w:t>КВ-ГМ-7,56-150 № 10390</w:t>
            </w:r>
          </w:p>
        </w:tc>
        <w:tc>
          <w:tcPr>
            <w:tcW w:w="345" w:type="pct"/>
            <w:shd w:val="clear" w:color="auto" w:fill="auto"/>
            <w:noWrap/>
            <w:vAlign w:val="center"/>
            <w:hideMark/>
          </w:tcPr>
          <w:p w14:paraId="3894A058" w14:textId="77777777" w:rsidR="00F86DAD" w:rsidRPr="00F86DAD" w:rsidRDefault="00F86DAD" w:rsidP="00F86DAD">
            <w:pPr>
              <w:jc w:val="center"/>
              <w:rPr>
                <w:color w:val="000000" w:themeColor="text1"/>
                <w:sz w:val="24"/>
              </w:rPr>
            </w:pPr>
            <w:r w:rsidRPr="00F86DAD">
              <w:rPr>
                <w:color w:val="000000" w:themeColor="text1"/>
                <w:sz w:val="24"/>
              </w:rPr>
              <w:t>1</w:t>
            </w:r>
          </w:p>
        </w:tc>
        <w:tc>
          <w:tcPr>
            <w:tcW w:w="444" w:type="pct"/>
            <w:shd w:val="clear" w:color="auto" w:fill="auto"/>
            <w:noWrap/>
            <w:vAlign w:val="center"/>
          </w:tcPr>
          <w:p w14:paraId="38D82F94" w14:textId="77777777" w:rsidR="00F86DAD" w:rsidRPr="00F86DAD" w:rsidRDefault="00F86DAD" w:rsidP="00F86DAD">
            <w:pPr>
              <w:jc w:val="center"/>
              <w:rPr>
                <w:color w:val="000000" w:themeColor="text1"/>
                <w:sz w:val="24"/>
              </w:rPr>
            </w:pPr>
            <w:r w:rsidRPr="00F86DAD">
              <w:rPr>
                <w:color w:val="000000" w:themeColor="text1"/>
                <w:sz w:val="24"/>
              </w:rPr>
              <w:t>2009</w:t>
            </w:r>
          </w:p>
        </w:tc>
        <w:tc>
          <w:tcPr>
            <w:tcW w:w="345" w:type="pct"/>
            <w:tcBorders>
              <w:top w:val="nil"/>
              <w:left w:val="nil"/>
              <w:bottom w:val="single" w:sz="4" w:space="0" w:color="auto"/>
              <w:right w:val="single" w:sz="4" w:space="0" w:color="auto"/>
            </w:tcBorders>
            <w:shd w:val="clear" w:color="000000" w:fill="FFFFFF"/>
            <w:noWrap/>
            <w:vAlign w:val="center"/>
            <w:hideMark/>
          </w:tcPr>
          <w:p w14:paraId="58A611E9" w14:textId="77777777" w:rsidR="00F86DAD" w:rsidRPr="00F86DAD" w:rsidRDefault="00F86DAD" w:rsidP="00F86DAD">
            <w:pPr>
              <w:jc w:val="center"/>
              <w:rPr>
                <w:color w:val="000000"/>
                <w:sz w:val="24"/>
              </w:rPr>
            </w:pPr>
            <w:r w:rsidRPr="00F86DAD">
              <w:rPr>
                <w:color w:val="000000"/>
                <w:sz w:val="24"/>
              </w:rPr>
              <w:t>6,5</w:t>
            </w:r>
          </w:p>
        </w:tc>
        <w:tc>
          <w:tcPr>
            <w:tcW w:w="444" w:type="pct"/>
            <w:vMerge/>
            <w:shd w:val="clear" w:color="auto" w:fill="auto"/>
            <w:noWrap/>
            <w:vAlign w:val="center"/>
          </w:tcPr>
          <w:p w14:paraId="760A0CFB" w14:textId="77777777" w:rsidR="00F86DAD" w:rsidRPr="00F86DAD" w:rsidRDefault="00F86DAD" w:rsidP="00F86DAD">
            <w:pPr>
              <w:jc w:val="center"/>
              <w:rPr>
                <w:color w:val="000000" w:themeColor="text1"/>
                <w:sz w:val="24"/>
              </w:rPr>
            </w:pPr>
          </w:p>
        </w:tc>
        <w:tc>
          <w:tcPr>
            <w:tcW w:w="345" w:type="pct"/>
            <w:shd w:val="clear" w:color="auto" w:fill="auto"/>
            <w:vAlign w:val="center"/>
          </w:tcPr>
          <w:p w14:paraId="7AA0E441" w14:textId="77777777" w:rsidR="00F86DAD" w:rsidRPr="00F86DAD" w:rsidRDefault="00F86DAD" w:rsidP="00F86DAD">
            <w:pPr>
              <w:jc w:val="center"/>
              <w:rPr>
                <w:color w:val="000000" w:themeColor="text1"/>
                <w:sz w:val="24"/>
              </w:rPr>
            </w:pPr>
            <w:r w:rsidRPr="00F86DAD">
              <w:rPr>
                <w:color w:val="000000" w:themeColor="text1"/>
                <w:sz w:val="24"/>
              </w:rPr>
              <w:t>163</w:t>
            </w:r>
          </w:p>
        </w:tc>
        <w:tc>
          <w:tcPr>
            <w:tcW w:w="258" w:type="pct"/>
            <w:shd w:val="clear" w:color="auto" w:fill="auto"/>
            <w:vAlign w:val="center"/>
          </w:tcPr>
          <w:p w14:paraId="0961812F" w14:textId="77777777" w:rsidR="00F86DAD" w:rsidRPr="00F86DAD" w:rsidRDefault="00F86DAD" w:rsidP="00F86DAD">
            <w:pPr>
              <w:jc w:val="center"/>
              <w:rPr>
                <w:color w:val="000000" w:themeColor="text1"/>
                <w:sz w:val="24"/>
              </w:rPr>
            </w:pPr>
            <w:r w:rsidRPr="00F86DAD">
              <w:rPr>
                <w:color w:val="000000" w:themeColor="text1"/>
                <w:sz w:val="24"/>
              </w:rPr>
              <w:t>87,7</w:t>
            </w:r>
          </w:p>
        </w:tc>
        <w:tc>
          <w:tcPr>
            <w:tcW w:w="580" w:type="pct"/>
            <w:vMerge w:val="restart"/>
            <w:shd w:val="clear" w:color="auto" w:fill="auto"/>
            <w:noWrap/>
            <w:vAlign w:val="center"/>
            <w:hideMark/>
          </w:tcPr>
          <w:p w14:paraId="7CA5AD61" w14:textId="77777777" w:rsidR="00F86DAD" w:rsidRPr="00F86DAD" w:rsidRDefault="00F86DAD" w:rsidP="00F86DAD">
            <w:pPr>
              <w:jc w:val="center"/>
              <w:rPr>
                <w:color w:val="000000" w:themeColor="text1"/>
                <w:sz w:val="24"/>
              </w:rPr>
            </w:pPr>
            <w:r w:rsidRPr="00F86DAD">
              <w:rPr>
                <w:color w:val="000000" w:themeColor="text1"/>
                <w:sz w:val="24"/>
              </w:rPr>
              <w:t>163,8</w:t>
            </w:r>
          </w:p>
        </w:tc>
        <w:tc>
          <w:tcPr>
            <w:tcW w:w="512" w:type="pct"/>
            <w:tcBorders>
              <w:top w:val="nil"/>
              <w:left w:val="nil"/>
              <w:bottom w:val="single" w:sz="4" w:space="0" w:color="auto"/>
              <w:right w:val="single" w:sz="4" w:space="0" w:color="auto"/>
            </w:tcBorders>
            <w:noWrap/>
            <w:vAlign w:val="center"/>
            <w:hideMark/>
          </w:tcPr>
          <w:p w14:paraId="7AF9631D" w14:textId="77777777" w:rsidR="00F86DAD" w:rsidRPr="00F86DAD" w:rsidRDefault="00F86DAD" w:rsidP="00F86DAD">
            <w:pPr>
              <w:jc w:val="center"/>
              <w:rPr>
                <w:color w:val="000000"/>
                <w:sz w:val="20"/>
                <w:szCs w:val="20"/>
              </w:rPr>
            </w:pPr>
            <w:r w:rsidRPr="00F86DAD">
              <w:rPr>
                <w:color w:val="000000"/>
                <w:sz w:val="20"/>
                <w:szCs w:val="20"/>
              </w:rPr>
              <w:t>19.03.2018</w:t>
            </w:r>
          </w:p>
          <w:p w14:paraId="4C5C398F" w14:textId="77777777" w:rsidR="00F86DAD" w:rsidRPr="00F86DAD" w:rsidRDefault="00F86DAD" w:rsidP="00F86DAD">
            <w:pPr>
              <w:jc w:val="center"/>
              <w:rPr>
                <w:color w:val="000000"/>
                <w:sz w:val="20"/>
                <w:szCs w:val="20"/>
              </w:rPr>
            </w:pPr>
            <w:r w:rsidRPr="00F86DAD">
              <w:rPr>
                <w:color w:val="000000"/>
                <w:sz w:val="20"/>
                <w:szCs w:val="20"/>
              </w:rPr>
              <w:t>года</w:t>
            </w:r>
          </w:p>
        </w:tc>
      </w:tr>
      <w:tr w:rsidR="00F86DAD" w:rsidRPr="00F86DAD" w14:paraId="18ACA34A" w14:textId="77777777" w:rsidTr="00983FB1">
        <w:trPr>
          <w:gridAfter w:val="1"/>
          <w:wAfter w:w="4" w:type="pct"/>
          <w:trHeight w:val="555"/>
          <w:jc w:val="center"/>
        </w:trPr>
        <w:tc>
          <w:tcPr>
            <w:tcW w:w="167" w:type="pct"/>
            <w:vMerge/>
            <w:vAlign w:val="center"/>
          </w:tcPr>
          <w:p w14:paraId="1EC92181" w14:textId="77777777" w:rsidR="00F86DAD" w:rsidRPr="00F86DAD" w:rsidRDefault="00F86DAD" w:rsidP="00F86DAD">
            <w:pPr>
              <w:jc w:val="center"/>
              <w:rPr>
                <w:rFonts w:ascii="Calibri" w:hAnsi="Calibri" w:cs="Calibri"/>
                <w:color w:val="000000"/>
                <w:sz w:val="20"/>
                <w:szCs w:val="20"/>
              </w:rPr>
            </w:pPr>
          </w:p>
        </w:tc>
        <w:tc>
          <w:tcPr>
            <w:tcW w:w="768" w:type="pct"/>
            <w:vMerge/>
            <w:vAlign w:val="center"/>
          </w:tcPr>
          <w:p w14:paraId="2517202A" w14:textId="77777777" w:rsidR="00F86DAD" w:rsidRPr="00F86DAD" w:rsidRDefault="00F86DAD" w:rsidP="00F86DAD">
            <w:pPr>
              <w:jc w:val="left"/>
              <w:rPr>
                <w:color w:val="000000" w:themeColor="text1"/>
                <w:sz w:val="24"/>
              </w:rPr>
            </w:pPr>
          </w:p>
        </w:tc>
        <w:tc>
          <w:tcPr>
            <w:tcW w:w="788" w:type="pct"/>
            <w:tcBorders>
              <w:top w:val="single" w:sz="4" w:space="0" w:color="auto"/>
              <w:left w:val="single" w:sz="4" w:space="0" w:color="auto"/>
              <w:bottom w:val="single" w:sz="4" w:space="0" w:color="auto"/>
              <w:right w:val="single" w:sz="4" w:space="0" w:color="auto"/>
            </w:tcBorders>
            <w:vAlign w:val="center"/>
            <w:hideMark/>
          </w:tcPr>
          <w:p w14:paraId="0339BDFC" w14:textId="77777777" w:rsidR="00F86DAD" w:rsidRPr="00F86DAD" w:rsidRDefault="00F86DAD" w:rsidP="00F86DAD">
            <w:pPr>
              <w:widowControl w:val="0"/>
              <w:autoSpaceDE w:val="0"/>
              <w:autoSpaceDN w:val="0"/>
              <w:adjustRightInd w:val="0"/>
              <w:jc w:val="center"/>
              <w:rPr>
                <w:rFonts w:ascii="Times New Roman CYR" w:hAnsi="Times New Roman CYR" w:cs="Times New Roman CYR"/>
                <w:sz w:val="24"/>
              </w:rPr>
            </w:pPr>
            <w:r w:rsidRPr="00F86DAD">
              <w:rPr>
                <w:rFonts w:ascii="Times New Roman CYR" w:hAnsi="Times New Roman CYR" w:cs="Times New Roman CYR"/>
                <w:sz w:val="24"/>
              </w:rPr>
              <w:t>КВ-ГМ-7,56-150 № 10394</w:t>
            </w:r>
          </w:p>
        </w:tc>
        <w:tc>
          <w:tcPr>
            <w:tcW w:w="345" w:type="pct"/>
            <w:shd w:val="clear" w:color="auto" w:fill="auto"/>
            <w:noWrap/>
            <w:vAlign w:val="center"/>
            <w:hideMark/>
          </w:tcPr>
          <w:p w14:paraId="593A0E0A" w14:textId="77777777" w:rsidR="00F86DAD" w:rsidRPr="00F86DAD" w:rsidRDefault="00F86DAD" w:rsidP="00F86DAD">
            <w:pPr>
              <w:jc w:val="center"/>
              <w:rPr>
                <w:color w:val="000000" w:themeColor="text1"/>
                <w:sz w:val="24"/>
              </w:rPr>
            </w:pPr>
            <w:r w:rsidRPr="00F86DAD">
              <w:rPr>
                <w:color w:val="000000" w:themeColor="text1"/>
                <w:sz w:val="24"/>
              </w:rPr>
              <w:t>1</w:t>
            </w:r>
          </w:p>
        </w:tc>
        <w:tc>
          <w:tcPr>
            <w:tcW w:w="444" w:type="pct"/>
            <w:shd w:val="clear" w:color="auto" w:fill="auto"/>
            <w:noWrap/>
            <w:vAlign w:val="center"/>
          </w:tcPr>
          <w:p w14:paraId="233976E5" w14:textId="77777777" w:rsidR="00F86DAD" w:rsidRPr="00F86DAD" w:rsidRDefault="00F86DAD" w:rsidP="00F86DAD">
            <w:pPr>
              <w:jc w:val="center"/>
              <w:rPr>
                <w:color w:val="000000" w:themeColor="text1"/>
                <w:sz w:val="24"/>
              </w:rPr>
            </w:pPr>
            <w:r w:rsidRPr="00F86DAD">
              <w:rPr>
                <w:color w:val="000000" w:themeColor="text1"/>
                <w:sz w:val="24"/>
              </w:rPr>
              <w:t>2009</w:t>
            </w:r>
          </w:p>
        </w:tc>
        <w:tc>
          <w:tcPr>
            <w:tcW w:w="345" w:type="pct"/>
            <w:tcBorders>
              <w:top w:val="nil"/>
              <w:left w:val="nil"/>
              <w:bottom w:val="nil"/>
              <w:right w:val="single" w:sz="4" w:space="0" w:color="auto"/>
            </w:tcBorders>
            <w:shd w:val="clear" w:color="000000" w:fill="FFFFFF"/>
            <w:noWrap/>
            <w:vAlign w:val="center"/>
            <w:hideMark/>
          </w:tcPr>
          <w:p w14:paraId="6E92F0D3" w14:textId="77777777" w:rsidR="00F86DAD" w:rsidRPr="00F86DAD" w:rsidRDefault="00F86DAD" w:rsidP="00F86DAD">
            <w:pPr>
              <w:jc w:val="center"/>
              <w:rPr>
                <w:color w:val="000000"/>
                <w:sz w:val="24"/>
              </w:rPr>
            </w:pPr>
            <w:r w:rsidRPr="00F86DAD">
              <w:rPr>
                <w:color w:val="000000"/>
                <w:sz w:val="24"/>
              </w:rPr>
              <w:t>6,5</w:t>
            </w:r>
          </w:p>
        </w:tc>
        <w:tc>
          <w:tcPr>
            <w:tcW w:w="444" w:type="pct"/>
            <w:vMerge/>
            <w:vAlign w:val="center"/>
          </w:tcPr>
          <w:p w14:paraId="162DD35A" w14:textId="77777777" w:rsidR="00F86DAD" w:rsidRPr="00F86DAD" w:rsidRDefault="00F86DAD" w:rsidP="00F86DAD">
            <w:pPr>
              <w:jc w:val="center"/>
              <w:rPr>
                <w:color w:val="000000" w:themeColor="text1"/>
                <w:sz w:val="24"/>
              </w:rPr>
            </w:pPr>
          </w:p>
        </w:tc>
        <w:tc>
          <w:tcPr>
            <w:tcW w:w="345" w:type="pct"/>
            <w:shd w:val="clear" w:color="auto" w:fill="auto"/>
            <w:vAlign w:val="center"/>
            <w:hideMark/>
          </w:tcPr>
          <w:p w14:paraId="7711F18B" w14:textId="77777777" w:rsidR="00F86DAD" w:rsidRPr="00F86DAD" w:rsidRDefault="00F86DAD" w:rsidP="00F86DAD">
            <w:pPr>
              <w:jc w:val="center"/>
              <w:rPr>
                <w:color w:val="000000" w:themeColor="text1"/>
                <w:sz w:val="24"/>
              </w:rPr>
            </w:pPr>
            <w:r w:rsidRPr="00F86DAD">
              <w:rPr>
                <w:color w:val="000000" w:themeColor="text1"/>
                <w:sz w:val="24"/>
              </w:rPr>
              <w:t>163,5</w:t>
            </w:r>
          </w:p>
        </w:tc>
        <w:tc>
          <w:tcPr>
            <w:tcW w:w="258" w:type="pct"/>
            <w:shd w:val="clear" w:color="auto" w:fill="auto"/>
            <w:vAlign w:val="center"/>
          </w:tcPr>
          <w:p w14:paraId="066C5723" w14:textId="77777777" w:rsidR="00F86DAD" w:rsidRPr="00F86DAD" w:rsidRDefault="00F86DAD" w:rsidP="00F86DAD">
            <w:pPr>
              <w:jc w:val="center"/>
              <w:rPr>
                <w:color w:val="000000" w:themeColor="text1"/>
                <w:sz w:val="24"/>
              </w:rPr>
            </w:pPr>
            <w:r w:rsidRPr="00F86DAD">
              <w:rPr>
                <w:color w:val="000000" w:themeColor="text1"/>
                <w:sz w:val="24"/>
              </w:rPr>
              <w:t>87,4</w:t>
            </w:r>
          </w:p>
        </w:tc>
        <w:tc>
          <w:tcPr>
            <w:tcW w:w="580" w:type="pct"/>
            <w:vMerge/>
            <w:vAlign w:val="center"/>
            <w:hideMark/>
          </w:tcPr>
          <w:p w14:paraId="05579417" w14:textId="77777777" w:rsidR="00F86DAD" w:rsidRPr="00F86DAD" w:rsidRDefault="00F86DAD" w:rsidP="00F86DAD">
            <w:pPr>
              <w:jc w:val="center"/>
              <w:rPr>
                <w:color w:val="000000" w:themeColor="text1"/>
                <w:sz w:val="24"/>
              </w:rPr>
            </w:pPr>
          </w:p>
        </w:tc>
        <w:tc>
          <w:tcPr>
            <w:tcW w:w="512" w:type="pct"/>
            <w:tcBorders>
              <w:top w:val="nil"/>
              <w:left w:val="nil"/>
              <w:bottom w:val="nil"/>
              <w:right w:val="single" w:sz="4" w:space="0" w:color="auto"/>
            </w:tcBorders>
            <w:noWrap/>
            <w:vAlign w:val="center"/>
            <w:hideMark/>
          </w:tcPr>
          <w:p w14:paraId="0BD8D694" w14:textId="77777777" w:rsidR="00F86DAD" w:rsidRPr="00F86DAD" w:rsidRDefault="00F86DAD" w:rsidP="00F86DAD">
            <w:pPr>
              <w:jc w:val="center"/>
              <w:rPr>
                <w:color w:val="000000"/>
                <w:sz w:val="20"/>
                <w:szCs w:val="20"/>
              </w:rPr>
            </w:pPr>
            <w:r w:rsidRPr="00F86DAD">
              <w:rPr>
                <w:color w:val="000000"/>
                <w:sz w:val="20"/>
                <w:szCs w:val="20"/>
              </w:rPr>
              <w:t>19.03. 2018 года</w:t>
            </w:r>
          </w:p>
        </w:tc>
      </w:tr>
      <w:tr w:rsidR="00F86DAD" w:rsidRPr="00F86DAD" w14:paraId="74E12DD6" w14:textId="77777777" w:rsidTr="00983FB1">
        <w:trPr>
          <w:gridAfter w:val="1"/>
          <w:wAfter w:w="4" w:type="pct"/>
          <w:trHeight w:val="555"/>
          <w:jc w:val="center"/>
        </w:trPr>
        <w:tc>
          <w:tcPr>
            <w:tcW w:w="167" w:type="pct"/>
            <w:vAlign w:val="center"/>
          </w:tcPr>
          <w:p w14:paraId="32011836" w14:textId="77777777" w:rsidR="00F86DAD" w:rsidRPr="00F86DAD" w:rsidRDefault="00F86DAD" w:rsidP="00F86DAD">
            <w:pPr>
              <w:jc w:val="center"/>
              <w:rPr>
                <w:rFonts w:ascii="Calibri" w:hAnsi="Calibri" w:cs="Calibri"/>
                <w:color w:val="000000"/>
                <w:sz w:val="20"/>
                <w:szCs w:val="20"/>
              </w:rPr>
            </w:pPr>
          </w:p>
        </w:tc>
        <w:tc>
          <w:tcPr>
            <w:tcW w:w="2345" w:type="pct"/>
            <w:gridSpan w:val="4"/>
            <w:vAlign w:val="center"/>
          </w:tcPr>
          <w:p w14:paraId="6F0AB0A6" w14:textId="77777777" w:rsidR="00F86DAD" w:rsidRPr="00F86DAD" w:rsidRDefault="00F86DAD" w:rsidP="00F86DAD">
            <w:pPr>
              <w:jc w:val="center"/>
              <w:rPr>
                <w:color w:val="000000" w:themeColor="text1"/>
                <w:sz w:val="24"/>
              </w:rPr>
            </w:pPr>
            <w:r w:rsidRPr="00F86DAD">
              <w:rPr>
                <w:color w:val="000000" w:themeColor="text1"/>
                <w:sz w:val="24"/>
              </w:rPr>
              <w:t>Итого</w:t>
            </w:r>
          </w:p>
        </w:tc>
        <w:tc>
          <w:tcPr>
            <w:tcW w:w="345" w:type="pct"/>
            <w:tcBorders>
              <w:top w:val="nil"/>
              <w:left w:val="nil"/>
              <w:bottom w:val="single" w:sz="4" w:space="0" w:color="auto"/>
              <w:right w:val="single" w:sz="4" w:space="0" w:color="auto"/>
            </w:tcBorders>
            <w:shd w:val="clear" w:color="000000" w:fill="FFFFFF"/>
            <w:noWrap/>
            <w:vAlign w:val="center"/>
          </w:tcPr>
          <w:p w14:paraId="0827B2C4" w14:textId="77777777" w:rsidR="00F86DAD" w:rsidRPr="00F86DAD" w:rsidRDefault="00F86DAD" w:rsidP="00F86DAD">
            <w:pPr>
              <w:jc w:val="center"/>
              <w:rPr>
                <w:color w:val="000000"/>
                <w:sz w:val="24"/>
              </w:rPr>
            </w:pPr>
            <w:r w:rsidRPr="00F86DAD">
              <w:rPr>
                <w:color w:val="000000"/>
                <w:sz w:val="24"/>
              </w:rPr>
              <w:t>21</w:t>
            </w:r>
          </w:p>
        </w:tc>
        <w:tc>
          <w:tcPr>
            <w:tcW w:w="444" w:type="pct"/>
            <w:vAlign w:val="center"/>
          </w:tcPr>
          <w:p w14:paraId="7601B063" w14:textId="77777777" w:rsidR="00F86DAD" w:rsidRPr="00F86DAD" w:rsidRDefault="00F86DAD" w:rsidP="00F86DAD">
            <w:pPr>
              <w:jc w:val="center"/>
              <w:rPr>
                <w:color w:val="000000" w:themeColor="text1"/>
                <w:sz w:val="24"/>
              </w:rPr>
            </w:pPr>
            <w:r w:rsidRPr="00F86DAD">
              <w:rPr>
                <w:color w:val="000000" w:themeColor="text1"/>
                <w:sz w:val="24"/>
              </w:rPr>
              <w:t>21</w:t>
            </w:r>
          </w:p>
        </w:tc>
        <w:tc>
          <w:tcPr>
            <w:tcW w:w="345" w:type="pct"/>
            <w:shd w:val="clear" w:color="auto" w:fill="auto"/>
            <w:vAlign w:val="center"/>
          </w:tcPr>
          <w:p w14:paraId="39D8C618" w14:textId="77777777" w:rsidR="00F86DAD" w:rsidRPr="00F86DAD" w:rsidRDefault="00F86DAD" w:rsidP="00F86DAD">
            <w:pPr>
              <w:jc w:val="center"/>
              <w:rPr>
                <w:color w:val="000000" w:themeColor="text1"/>
                <w:sz w:val="24"/>
              </w:rPr>
            </w:pPr>
          </w:p>
        </w:tc>
        <w:tc>
          <w:tcPr>
            <w:tcW w:w="258" w:type="pct"/>
            <w:shd w:val="clear" w:color="auto" w:fill="auto"/>
            <w:vAlign w:val="center"/>
          </w:tcPr>
          <w:p w14:paraId="4C345192" w14:textId="77777777" w:rsidR="00F86DAD" w:rsidRPr="00F86DAD" w:rsidRDefault="00F86DAD" w:rsidP="00F86DAD">
            <w:pPr>
              <w:jc w:val="center"/>
              <w:rPr>
                <w:color w:val="000000" w:themeColor="text1"/>
                <w:sz w:val="24"/>
              </w:rPr>
            </w:pPr>
          </w:p>
        </w:tc>
        <w:tc>
          <w:tcPr>
            <w:tcW w:w="580" w:type="pct"/>
            <w:vAlign w:val="center"/>
          </w:tcPr>
          <w:p w14:paraId="0E2A397D" w14:textId="77777777" w:rsidR="00F86DAD" w:rsidRPr="00F86DAD" w:rsidRDefault="00F86DAD" w:rsidP="00F86DAD">
            <w:pPr>
              <w:jc w:val="center"/>
              <w:rPr>
                <w:color w:val="000000" w:themeColor="text1"/>
                <w:sz w:val="24"/>
              </w:rPr>
            </w:pPr>
            <w:r w:rsidRPr="00F86DAD">
              <w:rPr>
                <w:color w:val="000000" w:themeColor="text1"/>
                <w:sz w:val="24"/>
              </w:rPr>
              <w:t>163,8</w:t>
            </w:r>
          </w:p>
        </w:tc>
        <w:tc>
          <w:tcPr>
            <w:tcW w:w="512" w:type="pct"/>
            <w:tcBorders>
              <w:top w:val="nil"/>
              <w:left w:val="nil"/>
              <w:bottom w:val="single" w:sz="4" w:space="0" w:color="auto"/>
              <w:right w:val="single" w:sz="4" w:space="0" w:color="auto"/>
            </w:tcBorders>
            <w:noWrap/>
            <w:vAlign w:val="center"/>
          </w:tcPr>
          <w:p w14:paraId="04EC3606" w14:textId="77777777" w:rsidR="00F86DAD" w:rsidRPr="00F86DAD" w:rsidRDefault="00F86DAD" w:rsidP="00F86DAD">
            <w:pPr>
              <w:jc w:val="center"/>
              <w:rPr>
                <w:color w:val="000000"/>
                <w:sz w:val="20"/>
                <w:szCs w:val="20"/>
              </w:rPr>
            </w:pPr>
          </w:p>
        </w:tc>
      </w:tr>
    </w:tbl>
    <w:p w14:paraId="7DA86AA4" w14:textId="77777777" w:rsidR="00F86DAD" w:rsidRPr="00F86DAD" w:rsidRDefault="00F86DAD" w:rsidP="00F86DAD">
      <w:pPr>
        <w:jc w:val="center"/>
        <w:rPr>
          <w:rFonts w:ascii="Calibri" w:hAnsi="Calibri" w:cs="Calibri"/>
          <w:color w:val="000000" w:themeColor="text1"/>
          <w:sz w:val="20"/>
          <w:szCs w:val="20"/>
        </w:rPr>
      </w:pPr>
    </w:p>
    <w:p w14:paraId="4110182E" w14:textId="77777777" w:rsidR="00944A9E" w:rsidRPr="00944A9E" w:rsidRDefault="00944A9E" w:rsidP="00944A9E">
      <w:pPr>
        <w:rPr>
          <w:lang w:eastAsia="en-US"/>
        </w:rPr>
      </w:pPr>
    </w:p>
    <w:p w14:paraId="217C6744" w14:textId="77777777" w:rsidR="00944A9E" w:rsidRPr="00944A9E" w:rsidRDefault="00944A9E" w:rsidP="00944A9E">
      <w:pPr>
        <w:rPr>
          <w:lang w:eastAsia="en-US"/>
        </w:rPr>
      </w:pPr>
    </w:p>
    <w:p w14:paraId="3C926B47" w14:textId="77777777" w:rsidR="00C06AE4" w:rsidRDefault="00944A9E" w:rsidP="00944A9E">
      <w:pPr>
        <w:sectPr w:rsidR="00C06AE4" w:rsidSect="002F65D7">
          <w:pgSz w:w="16838" w:h="11906" w:orient="landscape"/>
          <w:pgMar w:top="851" w:right="964" w:bottom="964" w:left="1418" w:header="709" w:footer="709" w:gutter="0"/>
          <w:cols w:space="708"/>
          <w:docGrid w:linePitch="381"/>
        </w:sectPr>
      </w:pPr>
      <w:r w:rsidRPr="00944A9E">
        <w:br w:type="page"/>
      </w:r>
    </w:p>
    <w:p w14:paraId="582A58E2" w14:textId="77777777" w:rsidR="00944A9E" w:rsidRPr="00944A9E" w:rsidRDefault="00944A9E" w:rsidP="00944A9E">
      <w:pPr>
        <w:rPr>
          <w:rFonts w:eastAsia="Calibri"/>
        </w:rPr>
      </w:pPr>
    </w:p>
    <w:p w14:paraId="6BA0CAFD" w14:textId="77777777" w:rsidR="00944A9E" w:rsidRPr="00944A9E" w:rsidRDefault="00944A9E" w:rsidP="00944A9E">
      <w:pPr>
        <w:rPr>
          <w:lang w:eastAsia="en-US"/>
        </w:rPr>
      </w:pPr>
    </w:p>
    <w:p w14:paraId="1298338A" w14:textId="77777777" w:rsidR="00944A9E" w:rsidRDefault="00944A9E" w:rsidP="00C06AE4">
      <w:pPr>
        <w:ind w:left="426"/>
      </w:pPr>
      <w:r w:rsidRPr="00944A9E">
        <w:t>В таблице 3.</w:t>
      </w:r>
      <w:r w:rsidR="00891969">
        <w:t>1</w:t>
      </w:r>
      <w:r w:rsidRPr="00944A9E">
        <w:t>.2.</w:t>
      </w:r>
      <w:r w:rsidR="00891969">
        <w:t>3</w:t>
      </w:r>
      <w:r w:rsidRPr="00944A9E">
        <w:t xml:space="preserve">. приведены значения располагаемой мощности котельных </w:t>
      </w:r>
      <w:r>
        <w:t>ЗАТО городской округ Молодежный</w:t>
      </w:r>
      <w:r w:rsidRPr="00944A9E">
        <w:t>.</w:t>
      </w:r>
    </w:p>
    <w:p w14:paraId="73FDF0B3" w14:textId="77777777" w:rsidR="00C06AE4" w:rsidRPr="00C06AE4" w:rsidRDefault="00C06AE4" w:rsidP="00C06AE4">
      <w:pPr>
        <w:ind w:left="426"/>
        <w:jc w:val="right"/>
      </w:pPr>
      <w:r>
        <w:t>Т</w:t>
      </w:r>
      <w:r w:rsidRPr="00C06AE4">
        <w:t>аблиц</w:t>
      </w:r>
      <w:r>
        <w:t>а</w:t>
      </w:r>
      <w:r w:rsidRPr="00C06AE4">
        <w:t xml:space="preserve"> 3.</w:t>
      </w:r>
      <w:r w:rsidR="00891969">
        <w:t>1</w:t>
      </w:r>
      <w:r w:rsidRPr="00C06AE4">
        <w:t>.2.</w:t>
      </w:r>
      <w:r>
        <w:t>3</w:t>
      </w:r>
      <w:r w:rsidRPr="00C06AE4">
        <w:t>.</w:t>
      </w:r>
    </w:p>
    <w:p w14:paraId="7007EC60" w14:textId="77777777" w:rsidR="00C06AE4" w:rsidRPr="00944A9E" w:rsidRDefault="00C06AE4" w:rsidP="00C06AE4">
      <w:pPr>
        <w:ind w:left="426"/>
      </w:pPr>
    </w:p>
    <w:tbl>
      <w:tblPr>
        <w:tblW w:w="9406" w:type="dxa"/>
        <w:jc w:val="center"/>
        <w:tblLook w:val="04A0" w:firstRow="1" w:lastRow="0" w:firstColumn="1" w:lastColumn="0" w:noHBand="0" w:noVBand="1"/>
      </w:tblPr>
      <w:tblGrid>
        <w:gridCol w:w="1119"/>
        <w:gridCol w:w="3151"/>
        <w:gridCol w:w="2567"/>
        <w:gridCol w:w="2569"/>
      </w:tblGrid>
      <w:tr w:rsidR="00C06AE4" w:rsidRPr="00C06AE4" w14:paraId="613EF8FE" w14:textId="77777777" w:rsidTr="00983FB1">
        <w:trPr>
          <w:trHeight w:val="1170"/>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0407B2" w14:textId="77777777" w:rsidR="00C06AE4" w:rsidRPr="00C06AE4" w:rsidRDefault="00C06AE4" w:rsidP="00C06AE4">
            <w:pPr>
              <w:ind w:left="426"/>
              <w:jc w:val="center"/>
              <w:rPr>
                <w:b/>
                <w:bCs/>
                <w:color w:val="000000"/>
                <w:sz w:val="24"/>
              </w:rPr>
            </w:pPr>
            <w:bookmarkStart w:id="10" w:name="_Toc513671043"/>
            <w:bookmarkStart w:id="11" w:name="_Toc17710315"/>
            <w:bookmarkStart w:id="12" w:name="_Toc25695884"/>
            <w:r w:rsidRPr="00C06AE4">
              <w:rPr>
                <w:b/>
                <w:bCs/>
                <w:color w:val="000000"/>
                <w:sz w:val="24"/>
              </w:rPr>
              <w:t>№</w:t>
            </w:r>
            <w:r w:rsidRPr="00C06AE4">
              <w:rPr>
                <w:b/>
                <w:bCs/>
                <w:color w:val="000000"/>
                <w:sz w:val="24"/>
              </w:rPr>
              <w:br/>
              <w:t>п/п</w:t>
            </w:r>
          </w:p>
        </w:tc>
        <w:tc>
          <w:tcPr>
            <w:tcW w:w="2214" w:type="dxa"/>
            <w:tcBorders>
              <w:top w:val="single" w:sz="4" w:space="0" w:color="auto"/>
              <w:left w:val="nil"/>
              <w:bottom w:val="single" w:sz="4" w:space="0" w:color="auto"/>
              <w:right w:val="single" w:sz="4" w:space="0" w:color="auto"/>
            </w:tcBorders>
            <w:shd w:val="clear" w:color="auto" w:fill="auto"/>
            <w:vAlign w:val="center"/>
            <w:hideMark/>
          </w:tcPr>
          <w:p w14:paraId="64A83C5C" w14:textId="77777777" w:rsidR="00C06AE4" w:rsidRPr="00C06AE4" w:rsidRDefault="00C06AE4" w:rsidP="00C06AE4">
            <w:pPr>
              <w:ind w:left="426"/>
              <w:jc w:val="center"/>
              <w:rPr>
                <w:b/>
                <w:bCs/>
                <w:color w:val="000000"/>
                <w:sz w:val="24"/>
              </w:rPr>
            </w:pPr>
            <w:r w:rsidRPr="00C06AE4">
              <w:rPr>
                <w:b/>
                <w:bCs/>
                <w:color w:val="000000"/>
                <w:sz w:val="24"/>
              </w:rPr>
              <w:t>Адрес или наименование котельной</w:t>
            </w:r>
          </w:p>
        </w:tc>
        <w:tc>
          <w:tcPr>
            <w:tcW w:w="1836" w:type="dxa"/>
            <w:tcBorders>
              <w:top w:val="single" w:sz="4" w:space="0" w:color="auto"/>
              <w:left w:val="nil"/>
              <w:bottom w:val="single" w:sz="4" w:space="0" w:color="auto"/>
              <w:right w:val="single" w:sz="4" w:space="0" w:color="auto"/>
            </w:tcBorders>
            <w:shd w:val="clear" w:color="auto" w:fill="auto"/>
            <w:vAlign w:val="center"/>
            <w:hideMark/>
          </w:tcPr>
          <w:p w14:paraId="252089A3" w14:textId="77777777" w:rsidR="00C06AE4" w:rsidRPr="00C06AE4" w:rsidRDefault="00C06AE4" w:rsidP="00C06AE4">
            <w:pPr>
              <w:ind w:left="426"/>
              <w:jc w:val="center"/>
              <w:rPr>
                <w:b/>
                <w:bCs/>
                <w:color w:val="000000"/>
                <w:sz w:val="24"/>
              </w:rPr>
            </w:pPr>
            <w:r w:rsidRPr="00C06AE4">
              <w:rPr>
                <w:b/>
                <w:bCs/>
                <w:color w:val="000000"/>
                <w:sz w:val="24"/>
              </w:rPr>
              <w:t>Тепловая мощность котлов установленная</w:t>
            </w:r>
            <w:r w:rsidRPr="00C06AE4">
              <w:rPr>
                <w:sz w:val="24"/>
              </w:rPr>
              <w:t xml:space="preserve"> </w:t>
            </w:r>
            <w:r w:rsidRPr="00C06AE4">
              <w:rPr>
                <w:b/>
                <w:bCs/>
                <w:color w:val="000000"/>
                <w:sz w:val="24"/>
              </w:rPr>
              <w:t>Гкал/час.</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6C4D017D" w14:textId="77777777" w:rsidR="00C06AE4" w:rsidRPr="00C06AE4" w:rsidRDefault="00C06AE4" w:rsidP="00C06AE4">
            <w:pPr>
              <w:ind w:left="426"/>
              <w:jc w:val="center"/>
              <w:rPr>
                <w:b/>
                <w:bCs/>
                <w:color w:val="000000"/>
                <w:sz w:val="24"/>
              </w:rPr>
            </w:pPr>
            <w:r w:rsidRPr="00C06AE4">
              <w:rPr>
                <w:b/>
                <w:bCs/>
                <w:color w:val="000000"/>
                <w:sz w:val="24"/>
              </w:rPr>
              <w:t>Тепловая мощность котлов располагаемая</w:t>
            </w:r>
            <w:r w:rsidRPr="00C06AE4">
              <w:rPr>
                <w:sz w:val="24"/>
              </w:rPr>
              <w:t xml:space="preserve"> </w:t>
            </w:r>
            <w:r w:rsidRPr="00C06AE4">
              <w:rPr>
                <w:b/>
                <w:bCs/>
                <w:color w:val="000000"/>
                <w:sz w:val="24"/>
              </w:rPr>
              <w:t>Гкал/час.</w:t>
            </w:r>
          </w:p>
        </w:tc>
      </w:tr>
      <w:tr w:rsidR="00C06AE4" w:rsidRPr="00C06AE4" w14:paraId="00A07714" w14:textId="77777777" w:rsidTr="00983FB1">
        <w:trPr>
          <w:trHeight w:val="315"/>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7E3075B" w14:textId="77777777" w:rsidR="00C06AE4" w:rsidRPr="00C06AE4" w:rsidRDefault="00C06AE4" w:rsidP="00C06AE4">
            <w:pPr>
              <w:ind w:left="426"/>
              <w:jc w:val="center"/>
              <w:rPr>
                <w:color w:val="000000"/>
                <w:sz w:val="24"/>
              </w:rPr>
            </w:pPr>
            <w:r w:rsidRPr="00C06AE4">
              <w:rPr>
                <w:color w:val="000000"/>
                <w:sz w:val="24"/>
              </w:rPr>
              <w:t>1</w:t>
            </w:r>
          </w:p>
        </w:tc>
        <w:tc>
          <w:tcPr>
            <w:tcW w:w="2214" w:type="dxa"/>
            <w:tcBorders>
              <w:top w:val="nil"/>
              <w:left w:val="nil"/>
              <w:bottom w:val="single" w:sz="4" w:space="0" w:color="auto"/>
              <w:right w:val="single" w:sz="4" w:space="0" w:color="auto"/>
            </w:tcBorders>
            <w:shd w:val="clear" w:color="auto" w:fill="auto"/>
            <w:noWrap/>
            <w:vAlign w:val="center"/>
            <w:hideMark/>
          </w:tcPr>
          <w:p w14:paraId="6B9E1B27" w14:textId="77777777" w:rsidR="00C06AE4" w:rsidRPr="00C06AE4" w:rsidRDefault="00C06AE4" w:rsidP="00A072FE">
            <w:pPr>
              <w:ind w:left="426"/>
              <w:jc w:val="left"/>
              <w:rPr>
                <w:color w:val="000000"/>
                <w:sz w:val="24"/>
              </w:rPr>
            </w:pPr>
            <w:r w:rsidRPr="00C06AE4">
              <w:rPr>
                <w:color w:val="000000"/>
                <w:sz w:val="24"/>
              </w:rPr>
              <w:t xml:space="preserve">Котельная </w:t>
            </w:r>
            <w:r w:rsidR="00A072FE">
              <w:rPr>
                <w:color w:val="000000"/>
                <w:sz w:val="24"/>
              </w:rPr>
              <w:t>р</w:t>
            </w:r>
            <w:r w:rsidR="00594C25">
              <w:rPr>
                <w:color w:val="000000"/>
                <w:sz w:val="24"/>
              </w:rPr>
              <w:t>есурсоснабжающ</w:t>
            </w:r>
            <w:r w:rsidR="00A072FE">
              <w:rPr>
                <w:color w:val="000000"/>
                <w:sz w:val="24"/>
              </w:rPr>
              <w:t>ей</w:t>
            </w:r>
            <w:r w:rsidR="00594C25">
              <w:rPr>
                <w:color w:val="000000"/>
                <w:sz w:val="24"/>
              </w:rPr>
              <w:t xml:space="preserve"> организаци</w:t>
            </w:r>
            <w:r w:rsidR="00A072FE">
              <w:rPr>
                <w:color w:val="000000"/>
                <w:sz w:val="24"/>
              </w:rPr>
              <w:t>и</w:t>
            </w:r>
          </w:p>
        </w:tc>
        <w:tc>
          <w:tcPr>
            <w:tcW w:w="1836" w:type="dxa"/>
            <w:tcBorders>
              <w:top w:val="nil"/>
              <w:left w:val="nil"/>
              <w:bottom w:val="single" w:sz="4" w:space="0" w:color="auto"/>
              <w:right w:val="single" w:sz="4" w:space="0" w:color="auto"/>
            </w:tcBorders>
            <w:shd w:val="clear" w:color="auto" w:fill="auto"/>
            <w:noWrap/>
            <w:vAlign w:val="center"/>
            <w:hideMark/>
          </w:tcPr>
          <w:p w14:paraId="2B8492FE" w14:textId="77777777" w:rsidR="00C06AE4" w:rsidRPr="00C06AE4" w:rsidRDefault="00C06AE4" w:rsidP="00C06AE4">
            <w:pPr>
              <w:ind w:left="426"/>
              <w:jc w:val="center"/>
              <w:rPr>
                <w:color w:val="000000"/>
                <w:sz w:val="24"/>
              </w:rPr>
            </w:pPr>
            <w:r w:rsidRPr="00C06AE4">
              <w:rPr>
                <w:color w:val="000000"/>
                <w:sz w:val="24"/>
              </w:rPr>
              <w:t>21</w:t>
            </w:r>
          </w:p>
        </w:tc>
        <w:tc>
          <w:tcPr>
            <w:tcW w:w="1838" w:type="dxa"/>
            <w:tcBorders>
              <w:top w:val="nil"/>
              <w:left w:val="nil"/>
              <w:bottom w:val="single" w:sz="4" w:space="0" w:color="auto"/>
              <w:right w:val="single" w:sz="4" w:space="0" w:color="auto"/>
            </w:tcBorders>
            <w:shd w:val="clear" w:color="auto" w:fill="auto"/>
            <w:noWrap/>
            <w:vAlign w:val="center"/>
            <w:hideMark/>
          </w:tcPr>
          <w:p w14:paraId="1807DC70" w14:textId="77777777" w:rsidR="00C06AE4" w:rsidRPr="00C06AE4" w:rsidRDefault="00C06AE4" w:rsidP="00C06AE4">
            <w:pPr>
              <w:ind w:left="426"/>
              <w:jc w:val="center"/>
              <w:rPr>
                <w:color w:val="000000" w:themeColor="text1"/>
                <w:sz w:val="24"/>
              </w:rPr>
            </w:pPr>
            <w:r w:rsidRPr="00C06AE4">
              <w:rPr>
                <w:color w:val="000000" w:themeColor="text1"/>
                <w:sz w:val="24"/>
              </w:rPr>
              <w:t>16,54</w:t>
            </w:r>
          </w:p>
        </w:tc>
      </w:tr>
      <w:tr w:rsidR="00C06AE4" w:rsidRPr="00C06AE4" w14:paraId="1B9DD37E" w14:textId="77777777" w:rsidTr="00983FB1">
        <w:trPr>
          <w:trHeight w:val="315"/>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04EB32" w14:textId="77777777" w:rsidR="00C06AE4" w:rsidRPr="00C06AE4" w:rsidRDefault="00C06AE4" w:rsidP="00C06AE4">
            <w:pPr>
              <w:ind w:left="426"/>
              <w:jc w:val="center"/>
              <w:rPr>
                <w:color w:val="000000"/>
                <w:sz w:val="24"/>
              </w:rPr>
            </w:pPr>
          </w:p>
        </w:tc>
        <w:tc>
          <w:tcPr>
            <w:tcW w:w="2214" w:type="dxa"/>
            <w:tcBorders>
              <w:top w:val="single" w:sz="4" w:space="0" w:color="auto"/>
              <w:left w:val="nil"/>
              <w:bottom w:val="single" w:sz="4" w:space="0" w:color="auto"/>
              <w:right w:val="single" w:sz="4" w:space="0" w:color="auto"/>
            </w:tcBorders>
            <w:shd w:val="clear" w:color="auto" w:fill="auto"/>
            <w:noWrap/>
            <w:vAlign w:val="center"/>
          </w:tcPr>
          <w:p w14:paraId="02BFA819" w14:textId="77777777" w:rsidR="00C06AE4" w:rsidRPr="00C06AE4" w:rsidRDefault="00C06AE4" w:rsidP="00C06AE4">
            <w:pPr>
              <w:ind w:left="426"/>
              <w:jc w:val="left"/>
              <w:rPr>
                <w:color w:val="000000"/>
                <w:sz w:val="24"/>
              </w:rPr>
            </w:pPr>
            <w:r w:rsidRPr="00C06AE4">
              <w:rPr>
                <w:color w:val="000000"/>
                <w:sz w:val="24"/>
              </w:rPr>
              <w:t>Итого</w:t>
            </w:r>
          </w:p>
        </w:tc>
        <w:tc>
          <w:tcPr>
            <w:tcW w:w="1836" w:type="dxa"/>
            <w:tcBorders>
              <w:top w:val="single" w:sz="4" w:space="0" w:color="auto"/>
              <w:left w:val="nil"/>
              <w:bottom w:val="single" w:sz="4" w:space="0" w:color="auto"/>
              <w:right w:val="single" w:sz="4" w:space="0" w:color="auto"/>
            </w:tcBorders>
            <w:shd w:val="clear" w:color="auto" w:fill="auto"/>
            <w:noWrap/>
            <w:vAlign w:val="center"/>
          </w:tcPr>
          <w:p w14:paraId="0DA07847" w14:textId="77777777" w:rsidR="00C06AE4" w:rsidRPr="00C06AE4" w:rsidRDefault="00C06AE4" w:rsidP="00C06AE4">
            <w:pPr>
              <w:ind w:left="426"/>
              <w:jc w:val="center"/>
              <w:rPr>
                <w:color w:val="000000"/>
                <w:sz w:val="24"/>
              </w:rPr>
            </w:pPr>
            <w:r w:rsidRPr="00C06AE4">
              <w:rPr>
                <w:color w:val="000000"/>
                <w:sz w:val="24"/>
              </w:rPr>
              <w:t>21</w:t>
            </w:r>
          </w:p>
        </w:tc>
        <w:tc>
          <w:tcPr>
            <w:tcW w:w="1838" w:type="dxa"/>
            <w:tcBorders>
              <w:top w:val="single" w:sz="4" w:space="0" w:color="auto"/>
              <w:left w:val="nil"/>
              <w:bottom w:val="single" w:sz="4" w:space="0" w:color="auto"/>
              <w:right w:val="single" w:sz="4" w:space="0" w:color="auto"/>
            </w:tcBorders>
            <w:shd w:val="clear" w:color="auto" w:fill="auto"/>
            <w:noWrap/>
            <w:vAlign w:val="center"/>
          </w:tcPr>
          <w:p w14:paraId="6032E591" w14:textId="77777777" w:rsidR="00C06AE4" w:rsidRPr="00C06AE4" w:rsidRDefault="00C06AE4" w:rsidP="00C06AE4">
            <w:pPr>
              <w:ind w:left="426"/>
              <w:jc w:val="center"/>
              <w:rPr>
                <w:color w:val="000000" w:themeColor="text1"/>
                <w:sz w:val="24"/>
              </w:rPr>
            </w:pPr>
            <w:r w:rsidRPr="00C06AE4">
              <w:rPr>
                <w:color w:val="000000" w:themeColor="text1"/>
                <w:sz w:val="24"/>
              </w:rPr>
              <w:t>16,54</w:t>
            </w:r>
          </w:p>
        </w:tc>
      </w:tr>
    </w:tbl>
    <w:p w14:paraId="10C74279" w14:textId="77777777" w:rsidR="00C06AE4" w:rsidRDefault="00C06AE4" w:rsidP="00C06AE4">
      <w:pPr>
        <w:ind w:left="426"/>
      </w:pPr>
    </w:p>
    <w:p w14:paraId="474DCA30" w14:textId="77777777" w:rsidR="00944A9E" w:rsidRPr="00944A9E" w:rsidRDefault="00944A9E" w:rsidP="00C06AE4">
      <w:pPr>
        <w:ind w:left="426"/>
      </w:pPr>
    </w:p>
    <w:bookmarkEnd w:id="10"/>
    <w:bookmarkEnd w:id="11"/>
    <w:bookmarkEnd w:id="12"/>
    <w:p w14:paraId="0E52700D" w14:textId="77777777" w:rsidR="00944A9E" w:rsidRPr="00944A9E" w:rsidRDefault="00944A9E" w:rsidP="00C06AE4">
      <w:pPr>
        <w:ind w:left="426"/>
        <w:rPr>
          <w:rFonts w:eastAsia="TimesNewRomanPSMT"/>
        </w:rPr>
      </w:pPr>
    </w:p>
    <w:p w14:paraId="0BA169AF" w14:textId="77777777" w:rsidR="00944A9E" w:rsidRPr="00944A9E" w:rsidRDefault="00C06AE4" w:rsidP="00C06AE4">
      <w:pPr>
        <w:spacing w:line="276" w:lineRule="auto"/>
        <w:ind w:left="426"/>
        <w:rPr>
          <w:rFonts w:eastAsia="TimesNewRomanPSMT"/>
        </w:rPr>
      </w:pPr>
      <w:r>
        <w:rPr>
          <w:rFonts w:eastAsia="TimesNewRomanPSMT"/>
        </w:rPr>
        <w:t xml:space="preserve">    </w:t>
      </w:r>
      <w:r w:rsidR="00944A9E" w:rsidRPr="00944A9E">
        <w:rPr>
          <w:rFonts w:eastAsia="TimesNewRomanPSMT"/>
        </w:rPr>
        <w:t>Наладка и ремонты теплогенерирующего и вспомогательного оборудования котельной производится в полном объеме и временных рамках запланированных планово-промежуточных ремонтов.</w:t>
      </w:r>
    </w:p>
    <w:p w14:paraId="4A601293" w14:textId="77777777" w:rsidR="00C06AE4" w:rsidRPr="00C06AE4" w:rsidRDefault="00C06AE4" w:rsidP="00C06AE4">
      <w:pPr>
        <w:spacing w:line="276" w:lineRule="auto"/>
        <w:ind w:left="426"/>
      </w:pPr>
      <w:r w:rsidRPr="00C06AE4">
        <w:t xml:space="preserve">      Прекращения подачи тепловой энергии, теплоносителя в результате технологических нарушений на источниках тепловой энергии в ЗАТО городского округа </w:t>
      </w:r>
      <w:proofErr w:type="gramStart"/>
      <w:r w:rsidRPr="00C06AE4">
        <w:t>Молодежный  за</w:t>
      </w:r>
      <w:proofErr w:type="gramEnd"/>
      <w:r w:rsidRPr="00C06AE4">
        <w:t xml:space="preserve"> последние 3 года отсутствовали.</w:t>
      </w:r>
    </w:p>
    <w:p w14:paraId="62B56D7D" w14:textId="77777777" w:rsidR="00944A9E" w:rsidRPr="00944A9E" w:rsidRDefault="00944A9E" w:rsidP="00C06AE4">
      <w:pPr>
        <w:spacing w:line="276" w:lineRule="auto"/>
        <w:ind w:left="426"/>
        <w:rPr>
          <w:rFonts w:eastAsia="TimesNewRomanPSMT"/>
        </w:rPr>
      </w:pPr>
      <w:r w:rsidRPr="00944A9E">
        <w:t>Технологические нарушения не приводили к ограничению отпуска тепловой энергии и снижению качества теплоносителя. После выяснения причин в сжатые сроки принимались меры для устранения нарушений и дальнейшее восстановление заданного теплового режима</w:t>
      </w:r>
    </w:p>
    <w:p w14:paraId="65363750" w14:textId="77777777" w:rsidR="00944A9E" w:rsidRPr="00944A9E" w:rsidRDefault="00944A9E" w:rsidP="00C06AE4">
      <w:pPr>
        <w:spacing w:line="276" w:lineRule="auto"/>
        <w:ind w:left="426"/>
        <w:rPr>
          <w:rFonts w:eastAsia="TimesNewRomanPSMT"/>
        </w:rPr>
      </w:pPr>
      <w:r w:rsidRPr="00944A9E">
        <w:rPr>
          <w:rFonts w:eastAsia="TimesNewRomanPSMT"/>
        </w:rPr>
        <w:t>Предписаний надзорных органов в части запрещения дальнейшей эксплуатации источников тепловой энергии за последние три года не выдавалось.</w:t>
      </w:r>
    </w:p>
    <w:p w14:paraId="6BF4EF45" w14:textId="77777777" w:rsidR="00944A9E" w:rsidRPr="00944A9E" w:rsidRDefault="00944A9E" w:rsidP="00C06AE4">
      <w:pPr>
        <w:spacing w:line="276" w:lineRule="auto"/>
        <w:ind w:left="426"/>
        <w:rPr>
          <w:lang w:eastAsia="en-US"/>
        </w:rPr>
      </w:pPr>
      <w:r w:rsidRPr="00944A9E">
        <w:rPr>
          <w:lang w:eastAsia="en-US"/>
        </w:rPr>
        <w:t>Согласно ФЗ № 261 с 1 июня 2010 года все ресурсоснабжающие организации должны быть оборудованы узлами учета тепловой энергии и теплоносителя.</w:t>
      </w:r>
    </w:p>
    <w:p w14:paraId="2E8C29E5" w14:textId="77777777" w:rsidR="00944A9E" w:rsidRDefault="00C06AE4" w:rsidP="00C06AE4">
      <w:pPr>
        <w:spacing w:line="276" w:lineRule="auto"/>
        <w:ind w:left="426"/>
      </w:pPr>
      <w:r>
        <w:t xml:space="preserve">   </w:t>
      </w:r>
      <w:r w:rsidR="00944A9E" w:rsidRPr="00944A9E">
        <w:t xml:space="preserve">Источники теплоснабжения </w:t>
      </w:r>
      <w:r w:rsidR="00944A9E">
        <w:t>ЗАТО городской округ Молодежный</w:t>
      </w:r>
      <w:r w:rsidR="00944A9E" w:rsidRPr="00944A9E">
        <w:t xml:space="preserve"> не оборудованы приборами учета тепловой энергии.</w:t>
      </w:r>
    </w:p>
    <w:p w14:paraId="52300B89" w14:textId="77777777" w:rsidR="00C06AE4" w:rsidRDefault="00C06AE4" w:rsidP="00C06AE4">
      <w:pPr>
        <w:spacing w:line="276" w:lineRule="auto"/>
        <w:ind w:left="426"/>
      </w:pPr>
    </w:p>
    <w:p w14:paraId="18375C57" w14:textId="77777777" w:rsidR="00C06AE4" w:rsidRDefault="00C06AE4" w:rsidP="00C06AE4">
      <w:pPr>
        <w:spacing w:before="120" w:after="120"/>
        <w:ind w:left="426"/>
        <w:jc w:val="center"/>
        <w:rPr>
          <w:szCs w:val="20"/>
        </w:rPr>
      </w:pPr>
    </w:p>
    <w:p w14:paraId="1EDE39B8" w14:textId="77777777" w:rsidR="00C06AE4" w:rsidRDefault="00C06AE4" w:rsidP="00C06AE4">
      <w:pPr>
        <w:spacing w:before="120" w:after="120"/>
        <w:ind w:left="426"/>
        <w:jc w:val="center"/>
        <w:rPr>
          <w:szCs w:val="20"/>
        </w:rPr>
      </w:pPr>
    </w:p>
    <w:p w14:paraId="4E58FF97" w14:textId="77777777" w:rsidR="00C06AE4" w:rsidRDefault="00C06AE4" w:rsidP="00C06AE4">
      <w:pPr>
        <w:spacing w:before="120" w:after="120"/>
        <w:ind w:left="426"/>
        <w:jc w:val="center"/>
        <w:rPr>
          <w:szCs w:val="20"/>
        </w:rPr>
      </w:pPr>
    </w:p>
    <w:p w14:paraId="47522317" w14:textId="77777777" w:rsidR="001624C8" w:rsidRDefault="001624C8" w:rsidP="00C06AE4">
      <w:pPr>
        <w:spacing w:before="120" w:after="120"/>
        <w:ind w:left="426"/>
        <w:jc w:val="center"/>
        <w:rPr>
          <w:szCs w:val="20"/>
        </w:rPr>
      </w:pPr>
    </w:p>
    <w:p w14:paraId="3518FE07" w14:textId="77777777" w:rsidR="001624C8" w:rsidRDefault="001624C8" w:rsidP="00C06AE4">
      <w:pPr>
        <w:spacing w:before="120" w:after="120"/>
        <w:ind w:left="426"/>
        <w:jc w:val="center"/>
        <w:rPr>
          <w:szCs w:val="20"/>
        </w:rPr>
      </w:pPr>
    </w:p>
    <w:p w14:paraId="1AD60FC3" w14:textId="77777777" w:rsidR="00C06AE4" w:rsidRPr="00C06AE4" w:rsidRDefault="00C06AE4" w:rsidP="00C06AE4">
      <w:pPr>
        <w:spacing w:before="120" w:after="120"/>
        <w:ind w:left="426"/>
        <w:jc w:val="center"/>
        <w:rPr>
          <w:szCs w:val="20"/>
        </w:rPr>
      </w:pPr>
      <w:r w:rsidRPr="00C06AE4">
        <w:rPr>
          <w:szCs w:val="20"/>
        </w:rPr>
        <w:t xml:space="preserve">Средства учета энергоресурсов на теплоисточниках </w:t>
      </w:r>
      <w:r w:rsidRPr="00C06AE4">
        <w:rPr>
          <w:color w:val="000000"/>
          <w:szCs w:val="28"/>
        </w:rPr>
        <w:t>ЗАТО городского округа Молодежный</w:t>
      </w:r>
      <w:r w:rsidRPr="00C06AE4">
        <w:rPr>
          <w:szCs w:val="20"/>
        </w:rPr>
        <w:t xml:space="preserve"> </w:t>
      </w:r>
    </w:p>
    <w:p w14:paraId="21276EAE" w14:textId="77777777" w:rsidR="00C06AE4" w:rsidRPr="00C06AE4" w:rsidRDefault="00C06AE4" w:rsidP="00C06AE4">
      <w:pPr>
        <w:spacing w:before="120" w:after="120"/>
        <w:ind w:left="426"/>
        <w:jc w:val="center"/>
        <w:rPr>
          <w:szCs w:val="20"/>
        </w:rPr>
      </w:pPr>
      <w:r w:rsidRPr="00C06AE4">
        <w:rPr>
          <w:szCs w:val="20"/>
        </w:rPr>
        <w:t xml:space="preserve">                                                                                                      Таблица </w:t>
      </w:r>
      <w:r>
        <w:rPr>
          <w:szCs w:val="20"/>
        </w:rPr>
        <w:t>3.</w:t>
      </w:r>
      <w:r w:rsidR="00891969">
        <w:rPr>
          <w:szCs w:val="20"/>
        </w:rPr>
        <w:t>1</w:t>
      </w:r>
      <w:r w:rsidRPr="00C06AE4">
        <w:rPr>
          <w:szCs w:val="20"/>
        </w:rPr>
        <w:t>.2.</w:t>
      </w:r>
      <w:r>
        <w:rPr>
          <w:szCs w:val="20"/>
        </w:rPr>
        <w:t>4</w:t>
      </w:r>
      <w:r w:rsidRPr="00C06AE4">
        <w:rPr>
          <w:szCs w:val="20"/>
        </w:rPr>
        <w:t>.</w:t>
      </w:r>
    </w:p>
    <w:tbl>
      <w:tblPr>
        <w:tblW w:w="4746" w:type="pct"/>
        <w:tblInd w:w="274" w:type="dxa"/>
        <w:tblLayout w:type="fixed"/>
        <w:tblLook w:val="04A0" w:firstRow="1" w:lastRow="0" w:firstColumn="1" w:lastColumn="0" w:noHBand="0" w:noVBand="1"/>
      </w:tblPr>
      <w:tblGrid>
        <w:gridCol w:w="654"/>
        <w:gridCol w:w="1407"/>
        <w:gridCol w:w="128"/>
        <w:gridCol w:w="1032"/>
        <w:gridCol w:w="2091"/>
        <w:gridCol w:w="1871"/>
        <w:gridCol w:w="1838"/>
      </w:tblGrid>
      <w:tr w:rsidR="00C06AE4" w:rsidRPr="00C06AE4" w14:paraId="74D71DB7" w14:textId="77777777" w:rsidTr="001624C8">
        <w:trPr>
          <w:cantSplit/>
          <w:trHeight w:val="1354"/>
        </w:trPr>
        <w:tc>
          <w:tcPr>
            <w:tcW w:w="362" w:type="pct"/>
            <w:tcBorders>
              <w:top w:val="single" w:sz="8" w:space="0" w:color="auto"/>
              <w:left w:val="single" w:sz="8" w:space="0" w:color="auto"/>
              <w:bottom w:val="single" w:sz="4" w:space="0" w:color="auto"/>
              <w:right w:val="single" w:sz="4" w:space="0" w:color="auto"/>
            </w:tcBorders>
            <w:shd w:val="clear" w:color="auto" w:fill="auto"/>
            <w:noWrap/>
            <w:textDirection w:val="btLr"/>
            <w:vAlign w:val="center"/>
            <w:hideMark/>
          </w:tcPr>
          <w:p w14:paraId="00CDBD97" w14:textId="77777777" w:rsidR="00C06AE4" w:rsidRPr="00C06AE4" w:rsidRDefault="00C06AE4" w:rsidP="00C06AE4">
            <w:pPr>
              <w:jc w:val="center"/>
              <w:rPr>
                <w:bCs/>
                <w:color w:val="000000" w:themeColor="text1"/>
                <w:sz w:val="24"/>
              </w:rPr>
            </w:pPr>
            <w:r w:rsidRPr="00C06AE4">
              <w:rPr>
                <w:bCs/>
                <w:color w:val="000000" w:themeColor="text1"/>
                <w:sz w:val="24"/>
              </w:rPr>
              <w:t>Котельная</w:t>
            </w:r>
          </w:p>
        </w:tc>
        <w:tc>
          <w:tcPr>
            <w:tcW w:w="780" w:type="pct"/>
            <w:tcBorders>
              <w:top w:val="single" w:sz="8" w:space="0" w:color="auto"/>
              <w:left w:val="nil"/>
              <w:bottom w:val="single" w:sz="4" w:space="0" w:color="auto"/>
              <w:right w:val="single" w:sz="4" w:space="0" w:color="auto"/>
            </w:tcBorders>
            <w:shd w:val="clear" w:color="auto" w:fill="auto"/>
            <w:textDirection w:val="btLr"/>
            <w:vAlign w:val="center"/>
            <w:hideMark/>
          </w:tcPr>
          <w:p w14:paraId="6FEEFC0E" w14:textId="77777777" w:rsidR="00C06AE4" w:rsidRPr="00C06AE4" w:rsidRDefault="00C06AE4" w:rsidP="00C06AE4">
            <w:pPr>
              <w:ind w:left="113" w:right="113"/>
              <w:jc w:val="center"/>
              <w:rPr>
                <w:bCs/>
                <w:color w:val="000000" w:themeColor="text1"/>
                <w:sz w:val="24"/>
              </w:rPr>
            </w:pPr>
            <w:r w:rsidRPr="00C06AE4">
              <w:rPr>
                <w:bCs/>
                <w:color w:val="000000" w:themeColor="text1"/>
                <w:sz w:val="24"/>
              </w:rPr>
              <w:t>Адрес котельной</w:t>
            </w:r>
          </w:p>
        </w:tc>
        <w:tc>
          <w:tcPr>
            <w:tcW w:w="643" w:type="pct"/>
            <w:gridSpan w:val="2"/>
            <w:tcBorders>
              <w:top w:val="single" w:sz="8" w:space="0" w:color="auto"/>
              <w:left w:val="nil"/>
              <w:bottom w:val="single" w:sz="4" w:space="0" w:color="auto"/>
              <w:right w:val="single" w:sz="4" w:space="0" w:color="auto"/>
            </w:tcBorders>
            <w:shd w:val="clear" w:color="auto" w:fill="auto"/>
            <w:textDirection w:val="btLr"/>
            <w:vAlign w:val="center"/>
            <w:hideMark/>
          </w:tcPr>
          <w:p w14:paraId="3E4899C0" w14:textId="77777777" w:rsidR="00C06AE4" w:rsidRPr="00C06AE4" w:rsidRDefault="00C06AE4" w:rsidP="00C06AE4">
            <w:pPr>
              <w:ind w:left="113" w:right="113"/>
              <w:jc w:val="center"/>
              <w:rPr>
                <w:bCs/>
                <w:color w:val="000000" w:themeColor="text1"/>
                <w:sz w:val="24"/>
              </w:rPr>
            </w:pPr>
            <w:r w:rsidRPr="00C06AE4">
              <w:rPr>
                <w:bCs/>
                <w:color w:val="000000" w:themeColor="text1"/>
                <w:sz w:val="24"/>
              </w:rPr>
              <w:t>Кол-во и тип теплосчетчиков</w:t>
            </w:r>
          </w:p>
        </w:tc>
        <w:tc>
          <w:tcPr>
            <w:tcW w:w="1159" w:type="pct"/>
            <w:tcBorders>
              <w:top w:val="single" w:sz="8" w:space="0" w:color="auto"/>
              <w:left w:val="nil"/>
              <w:bottom w:val="single" w:sz="4" w:space="0" w:color="auto"/>
              <w:right w:val="single" w:sz="4" w:space="0" w:color="auto"/>
            </w:tcBorders>
            <w:shd w:val="clear" w:color="auto" w:fill="auto"/>
            <w:textDirection w:val="btLr"/>
            <w:vAlign w:val="center"/>
            <w:hideMark/>
          </w:tcPr>
          <w:p w14:paraId="023F3917" w14:textId="77777777" w:rsidR="00C06AE4" w:rsidRPr="00C06AE4" w:rsidRDefault="00C06AE4" w:rsidP="00C06AE4">
            <w:pPr>
              <w:ind w:left="113" w:right="113"/>
              <w:jc w:val="center"/>
              <w:rPr>
                <w:bCs/>
                <w:color w:val="000000" w:themeColor="text1"/>
                <w:sz w:val="24"/>
              </w:rPr>
            </w:pPr>
            <w:r w:rsidRPr="00C06AE4">
              <w:rPr>
                <w:bCs/>
                <w:color w:val="000000" w:themeColor="text1"/>
                <w:sz w:val="24"/>
              </w:rPr>
              <w:t>Кол-во и тип приборов газа</w:t>
            </w:r>
          </w:p>
        </w:tc>
        <w:tc>
          <w:tcPr>
            <w:tcW w:w="1037" w:type="pct"/>
            <w:tcBorders>
              <w:top w:val="single" w:sz="8" w:space="0" w:color="auto"/>
              <w:left w:val="nil"/>
              <w:bottom w:val="single" w:sz="4" w:space="0" w:color="auto"/>
              <w:right w:val="single" w:sz="4" w:space="0" w:color="auto"/>
            </w:tcBorders>
            <w:shd w:val="clear" w:color="auto" w:fill="auto"/>
            <w:textDirection w:val="btLr"/>
            <w:vAlign w:val="center"/>
            <w:hideMark/>
          </w:tcPr>
          <w:p w14:paraId="4E7DCEC4" w14:textId="77777777" w:rsidR="00C06AE4" w:rsidRPr="00C06AE4" w:rsidRDefault="00C06AE4" w:rsidP="00C06AE4">
            <w:pPr>
              <w:ind w:left="113" w:right="113"/>
              <w:jc w:val="center"/>
              <w:rPr>
                <w:bCs/>
                <w:color w:val="000000" w:themeColor="text1"/>
                <w:sz w:val="24"/>
              </w:rPr>
            </w:pPr>
            <w:r w:rsidRPr="00C06AE4">
              <w:rPr>
                <w:bCs/>
                <w:color w:val="000000" w:themeColor="text1"/>
                <w:sz w:val="24"/>
              </w:rPr>
              <w:t>Счетчик холодной воды</w:t>
            </w:r>
          </w:p>
        </w:tc>
        <w:tc>
          <w:tcPr>
            <w:tcW w:w="1019" w:type="pct"/>
            <w:tcBorders>
              <w:top w:val="single" w:sz="8" w:space="0" w:color="auto"/>
              <w:left w:val="nil"/>
              <w:bottom w:val="single" w:sz="4" w:space="0" w:color="auto"/>
              <w:right w:val="single" w:sz="8" w:space="0" w:color="auto"/>
            </w:tcBorders>
            <w:shd w:val="clear" w:color="auto" w:fill="auto"/>
            <w:textDirection w:val="btLr"/>
            <w:vAlign w:val="center"/>
            <w:hideMark/>
          </w:tcPr>
          <w:p w14:paraId="4B7223E0" w14:textId="77777777" w:rsidR="00C06AE4" w:rsidRPr="00C06AE4" w:rsidRDefault="00C06AE4" w:rsidP="00C06AE4">
            <w:pPr>
              <w:ind w:left="113" w:right="113"/>
              <w:jc w:val="center"/>
              <w:rPr>
                <w:bCs/>
                <w:color w:val="000000" w:themeColor="text1"/>
                <w:sz w:val="24"/>
              </w:rPr>
            </w:pPr>
            <w:r w:rsidRPr="00C06AE4">
              <w:rPr>
                <w:bCs/>
                <w:color w:val="000000" w:themeColor="text1"/>
                <w:sz w:val="24"/>
              </w:rPr>
              <w:t>Счетчик горячей воды</w:t>
            </w:r>
            <w:proofErr w:type="gramStart"/>
            <w:r w:rsidRPr="00C06AE4">
              <w:rPr>
                <w:bCs/>
                <w:color w:val="000000" w:themeColor="text1"/>
                <w:sz w:val="24"/>
              </w:rPr>
              <w:t xml:space="preserve">   (</w:t>
            </w:r>
            <w:proofErr w:type="gramEnd"/>
            <w:r w:rsidRPr="00C06AE4">
              <w:rPr>
                <w:bCs/>
                <w:color w:val="000000" w:themeColor="text1"/>
                <w:sz w:val="24"/>
              </w:rPr>
              <w:t>ГВС)</w:t>
            </w:r>
          </w:p>
        </w:tc>
      </w:tr>
      <w:tr w:rsidR="00C06AE4" w:rsidRPr="00C06AE4" w14:paraId="3293D253" w14:textId="77777777" w:rsidTr="001624C8">
        <w:trPr>
          <w:trHeight w:val="423"/>
        </w:trPr>
        <w:tc>
          <w:tcPr>
            <w:tcW w:w="5000" w:type="pct"/>
            <w:gridSpan w:val="7"/>
            <w:tcBorders>
              <w:top w:val="single" w:sz="4" w:space="0" w:color="auto"/>
              <w:left w:val="single" w:sz="8" w:space="0" w:color="auto"/>
              <w:bottom w:val="single" w:sz="4" w:space="0" w:color="auto"/>
              <w:right w:val="single" w:sz="8" w:space="0" w:color="000000"/>
            </w:tcBorders>
            <w:shd w:val="clear" w:color="auto" w:fill="auto"/>
            <w:vAlign w:val="center"/>
            <w:hideMark/>
          </w:tcPr>
          <w:p w14:paraId="7B9BF169" w14:textId="77777777" w:rsidR="00C06AE4" w:rsidRPr="00C06AE4" w:rsidRDefault="00594C25" w:rsidP="00C06AE4">
            <w:pPr>
              <w:ind w:firstLine="709"/>
              <w:jc w:val="center"/>
              <w:rPr>
                <w:color w:val="000000"/>
                <w:sz w:val="24"/>
                <w:szCs w:val="20"/>
                <w:lang w:val="x-none" w:eastAsia="x-none"/>
              </w:rPr>
            </w:pPr>
            <w:r>
              <w:rPr>
                <w:color w:val="000000"/>
                <w:sz w:val="24"/>
                <w:szCs w:val="20"/>
                <w:lang w:val="x-none" w:eastAsia="x-none"/>
              </w:rPr>
              <w:t>Ресурсоснабжающая организация</w:t>
            </w:r>
          </w:p>
          <w:p w14:paraId="288933C5" w14:textId="77777777" w:rsidR="00C06AE4" w:rsidRPr="00C06AE4" w:rsidRDefault="00C06AE4" w:rsidP="00C06AE4">
            <w:pPr>
              <w:jc w:val="center"/>
              <w:rPr>
                <w:b/>
                <w:bCs/>
                <w:color w:val="FF0000"/>
                <w:sz w:val="24"/>
              </w:rPr>
            </w:pPr>
          </w:p>
        </w:tc>
      </w:tr>
      <w:tr w:rsidR="00C06AE4" w:rsidRPr="00C06AE4" w14:paraId="6CAE62EA" w14:textId="77777777" w:rsidTr="00A072FE">
        <w:trPr>
          <w:trHeight w:val="270"/>
        </w:trPr>
        <w:tc>
          <w:tcPr>
            <w:tcW w:w="362" w:type="pct"/>
            <w:vMerge w:val="restart"/>
            <w:tcBorders>
              <w:top w:val="nil"/>
              <w:left w:val="single" w:sz="8" w:space="0" w:color="auto"/>
              <w:right w:val="single" w:sz="4" w:space="0" w:color="auto"/>
            </w:tcBorders>
            <w:shd w:val="clear" w:color="auto" w:fill="auto"/>
            <w:vAlign w:val="center"/>
            <w:hideMark/>
          </w:tcPr>
          <w:p w14:paraId="6BF8981C" w14:textId="77777777" w:rsidR="00C06AE4" w:rsidRPr="00C06AE4" w:rsidRDefault="00C06AE4" w:rsidP="00C06AE4">
            <w:pPr>
              <w:jc w:val="center"/>
              <w:rPr>
                <w:color w:val="000000" w:themeColor="text1"/>
                <w:sz w:val="24"/>
              </w:rPr>
            </w:pPr>
            <w:r w:rsidRPr="00C06AE4">
              <w:rPr>
                <w:color w:val="000000" w:themeColor="text1"/>
                <w:sz w:val="24"/>
              </w:rPr>
              <w:t>1</w:t>
            </w:r>
          </w:p>
        </w:tc>
        <w:tc>
          <w:tcPr>
            <w:tcW w:w="851" w:type="pct"/>
            <w:gridSpan w:val="2"/>
            <w:vMerge w:val="restart"/>
            <w:tcBorders>
              <w:top w:val="nil"/>
              <w:left w:val="nil"/>
              <w:right w:val="single" w:sz="4" w:space="0" w:color="auto"/>
            </w:tcBorders>
            <w:shd w:val="clear" w:color="auto" w:fill="auto"/>
            <w:noWrap/>
            <w:vAlign w:val="center"/>
            <w:hideMark/>
          </w:tcPr>
          <w:p w14:paraId="3AF061D5" w14:textId="77777777" w:rsidR="00C06AE4" w:rsidRPr="00C06AE4" w:rsidRDefault="00C06AE4" w:rsidP="00A072FE">
            <w:pPr>
              <w:rPr>
                <w:color w:val="000000" w:themeColor="text1"/>
                <w:sz w:val="24"/>
              </w:rPr>
            </w:pPr>
            <w:r w:rsidRPr="00C06AE4">
              <w:rPr>
                <w:color w:val="000000" w:themeColor="text1"/>
                <w:sz w:val="24"/>
              </w:rPr>
              <w:t xml:space="preserve">Котельная </w:t>
            </w:r>
            <w:r w:rsidR="00A072FE">
              <w:rPr>
                <w:color w:val="000000" w:themeColor="text1"/>
                <w:sz w:val="24"/>
              </w:rPr>
              <w:t>р</w:t>
            </w:r>
            <w:r w:rsidR="00594C25">
              <w:rPr>
                <w:color w:val="000000" w:themeColor="text1"/>
                <w:sz w:val="24"/>
              </w:rPr>
              <w:t>есурсоснабжающ</w:t>
            </w:r>
            <w:r w:rsidR="00A072FE">
              <w:rPr>
                <w:color w:val="000000" w:themeColor="text1"/>
                <w:sz w:val="24"/>
              </w:rPr>
              <w:t>ей</w:t>
            </w:r>
            <w:r w:rsidR="00594C25">
              <w:rPr>
                <w:color w:val="000000" w:themeColor="text1"/>
                <w:sz w:val="24"/>
              </w:rPr>
              <w:t xml:space="preserve"> организация</w:t>
            </w:r>
          </w:p>
        </w:tc>
        <w:tc>
          <w:tcPr>
            <w:tcW w:w="572" w:type="pct"/>
            <w:vMerge w:val="restart"/>
            <w:tcBorders>
              <w:top w:val="nil"/>
              <w:left w:val="nil"/>
              <w:right w:val="single" w:sz="4" w:space="0" w:color="auto"/>
            </w:tcBorders>
            <w:shd w:val="clear" w:color="auto" w:fill="auto"/>
            <w:noWrap/>
            <w:vAlign w:val="center"/>
            <w:hideMark/>
          </w:tcPr>
          <w:p w14:paraId="32E6055E" w14:textId="77777777" w:rsidR="00C06AE4" w:rsidRPr="00C06AE4" w:rsidRDefault="00C06AE4" w:rsidP="00C06AE4">
            <w:pPr>
              <w:jc w:val="center"/>
              <w:rPr>
                <w:color w:val="000000" w:themeColor="text1"/>
                <w:sz w:val="24"/>
              </w:rPr>
            </w:pPr>
            <w:r w:rsidRPr="00C06AE4">
              <w:rPr>
                <w:color w:val="000000" w:themeColor="text1"/>
                <w:sz w:val="24"/>
              </w:rPr>
              <w:t>нет</w:t>
            </w:r>
          </w:p>
        </w:tc>
        <w:tc>
          <w:tcPr>
            <w:tcW w:w="1159" w:type="pct"/>
            <w:tcBorders>
              <w:top w:val="single" w:sz="8" w:space="0" w:color="auto"/>
              <w:left w:val="nil"/>
              <w:bottom w:val="single" w:sz="8" w:space="0" w:color="auto"/>
              <w:right w:val="single" w:sz="8" w:space="0" w:color="auto"/>
            </w:tcBorders>
            <w:shd w:val="clear" w:color="auto" w:fill="auto"/>
            <w:noWrap/>
            <w:vAlign w:val="center"/>
          </w:tcPr>
          <w:p w14:paraId="3D68AA96" w14:textId="77777777" w:rsidR="00C06AE4" w:rsidRPr="00C06AE4" w:rsidRDefault="00C06AE4" w:rsidP="00C06AE4">
            <w:pPr>
              <w:jc w:val="center"/>
              <w:rPr>
                <w:color w:val="000000" w:themeColor="text1"/>
                <w:sz w:val="22"/>
                <w:szCs w:val="22"/>
              </w:rPr>
            </w:pPr>
            <w:r w:rsidRPr="00C06AE4">
              <w:rPr>
                <w:color w:val="000000" w:themeColor="text1"/>
                <w:sz w:val="22"/>
                <w:szCs w:val="22"/>
              </w:rPr>
              <w:t xml:space="preserve">СГ-16МТ-400-30-С </w:t>
            </w:r>
          </w:p>
          <w:p w14:paraId="7365023F" w14:textId="77777777" w:rsidR="00C06AE4" w:rsidRPr="00C06AE4" w:rsidRDefault="00C06AE4" w:rsidP="00C06AE4">
            <w:pPr>
              <w:jc w:val="center"/>
              <w:rPr>
                <w:color w:val="FF0000"/>
                <w:sz w:val="22"/>
                <w:szCs w:val="22"/>
              </w:rPr>
            </w:pPr>
            <w:r w:rsidRPr="00C06AE4">
              <w:rPr>
                <w:color w:val="000000" w:themeColor="text1"/>
                <w:sz w:val="22"/>
                <w:szCs w:val="22"/>
              </w:rPr>
              <w:t xml:space="preserve">№4051419  </w:t>
            </w:r>
          </w:p>
        </w:tc>
        <w:tc>
          <w:tcPr>
            <w:tcW w:w="1037" w:type="pct"/>
            <w:tcBorders>
              <w:top w:val="single" w:sz="8" w:space="0" w:color="auto"/>
              <w:left w:val="nil"/>
              <w:bottom w:val="single" w:sz="8" w:space="0" w:color="auto"/>
              <w:right w:val="single" w:sz="4" w:space="0" w:color="auto"/>
            </w:tcBorders>
            <w:shd w:val="clear" w:color="auto" w:fill="auto"/>
            <w:noWrap/>
            <w:vAlign w:val="center"/>
          </w:tcPr>
          <w:p w14:paraId="05142F37" w14:textId="77777777" w:rsidR="00C06AE4" w:rsidRPr="00C06AE4" w:rsidRDefault="00C06AE4" w:rsidP="00C06AE4">
            <w:pPr>
              <w:jc w:val="center"/>
              <w:rPr>
                <w:color w:val="000000" w:themeColor="text1"/>
                <w:sz w:val="22"/>
                <w:szCs w:val="22"/>
              </w:rPr>
            </w:pPr>
            <w:r w:rsidRPr="00C06AE4">
              <w:rPr>
                <w:color w:val="000000" w:themeColor="text1"/>
                <w:sz w:val="22"/>
                <w:szCs w:val="22"/>
              </w:rPr>
              <w:t>ВМХ-80</w:t>
            </w:r>
          </w:p>
          <w:p w14:paraId="7263FC10" w14:textId="77777777" w:rsidR="00C06AE4" w:rsidRPr="00C06AE4" w:rsidRDefault="00C06AE4" w:rsidP="00C06AE4">
            <w:pPr>
              <w:jc w:val="center"/>
              <w:rPr>
                <w:color w:val="FF0000"/>
                <w:sz w:val="22"/>
                <w:szCs w:val="22"/>
              </w:rPr>
            </w:pPr>
            <w:r w:rsidRPr="00C06AE4">
              <w:rPr>
                <w:color w:val="000000" w:themeColor="text1"/>
                <w:sz w:val="22"/>
                <w:szCs w:val="22"/>
              </w:rPr>
              <w:t>№9845889-06</w:t>
            </w:r>
          </w:p>
        </w:tc>
        <w:tc>
          <w:tcPr>
            <w:tcW w:w="10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C9DCAA" w14:textId="77777777" w:rsidR="00C06AE4" w:rsidRPr="00C06AE4" w:rsidRDefault="00C06AE4" w:rsidP="00C06AE4">
            <w:pPr>
              <w:ind w:hanging="328"/>
              <w:jc w:val="center"/>
              <w:rPr>
                <w:color w:val="000000" w:themeColor="text1"/>
                <w:sz w:val="22"/>
                <w:szCs w:val="22"/>
              </w:rPr>
            </w:pPr>
            <w:r w:rsidRPr="00C06AE4">
              <w:rPr>
                <w:color w:val="000000" w:themeColor="text1"/>
                <w:sz w:val="22"/>
                <w:szCs w:val="22"/>
              </w:rPr>
              <w:t xml:space="preserve">            ВМХ-50</w:t>
            </w:r>
          </w:p>
          <w:p w14:paraId="5B231A22" w14:textId="77777777" w:rsidR="00C06AE4" w:rsidRPr="00C06AE4" w:rsidRDefault="00C06AE4" w:rsidP="00C06AE4">
            <w:pPr>
              <w:jc w:val="center"/>
              <w:rPr>
                <w:color w:val="000000" w:themeColor="text1"/>
                <w:sz w:val="24"/>
              </w:rPr>
            </w:pPr>
            <w:r w:rsidRPr="00C06AE4">
              <w:rPr>
                <w:color w:val="000000" w:themeColor="text1"/>
                <w:sz w:val="22"/>
                <w:szCs w:val="22"/>
              </w:rPr>
              <w:t>№417500593</w:t>
            </w:r>
          </w:p>
        </w:tc>
      </w:tr>
      <w:tr w:rsidR="00C06AE4" w:rsidRPr="00C06AE4" w14:paraId="31733D8C" w14:textId="77777777" w:rsidTr="00A072FE">
        <w:trPr>
          <w:trHeight w:val="270"/>
        </w:trPr>
        <w:tc>
          <w:tcPr>
            <w:tcW w:w="362" w:type="pct"/>
            <w:vMerge/>
            <w:tcBorders>
              <w:left w:val="single" w:sz="8" w:space="0" w:color="auto"/>
              <w:right w:val="single" w:sz="4" w:space="0" w:color="auto"/>
            </w:tcBorders>
            <w:shd w:val="clear" w:color="auto" w:fill="auto"/>
            <w:vAlign w:val="center"/>
          </w:tcPr>
          <w:p w14:paraId="7915AB22" w14:textId="77777777" w:rsidR="00C06AE4" w:rsidRPr="00C06AE4" w:rsidRDefault="00C06AE4" w:rsidP="00C06AE4">
            <w:pPr>
              <w:jc w:val="center"/>
              <w:rPr>
                <w:color w:val="000000" w:themeColor="text1"/>
                <w:sz w:val="24"/>
              </w:rPr>
            </w:pPr>
          </w:p>
        </w:tc>
        <w:tc>
          <w:tcPr>
            <w:tcW w:w="851" w:type="pct"/>
            <w:gridSpan w:val="2"/>
            <w:vMerge/>
            <w:tcBorders>
              <w:left w:val="nil"/>
              <w:right w:val="single" w:sz="4" w:space="0" w:color="auto"/>
            </w:tcBorders>
            <w:shd w:val="clear" w:color="auto" w:fill="auto"/>
            <w:noWrap/>
            <w:vAlign w:val="center"/>
          </w:tcPr>
          <w:p w14:paraId="4F532891" w14:textId="77777777" w:rsidR="00C06AE4" w:rsidRPr="00C06AE4" w:rsidRDefault="00C06AE4" w:rsidP="00C06AE4">
            <w:pPr>
              <w:rPr>
                <w:color w:val="000000" w:themeColor="text1"/>
                <w:sz w:val="24"/>
              </w:rPr>
            </w:pPr>
          </w:p>
        </w:tc>
        <w:tc>
          <w:tcPr>
            <w:tcW w:w="572" w:type="pct"/>
            <w:vMerge/>
            <w:tcBorders>
              <w:left w:val="nil"/>
              <w:right w:val="single" w:sz="4" w:space="0" w:color="auto"/>
            </w:tcBorders>
            <w:shd w:val="clear" w:color="auto" w:fill="auto"/>
            <w:noWrap/>
            <w:vAlign w:val="center"/>
          </w:tcPr>
          <w:p w14:paraId="44482E33" w14:textId="77777777" w:rsidR="00C06AE4" w:rsidRPr="00C06AE4" w:rsidRDefault="00C06AE4" w:rsidP="00C06AE4">
            <w:pPr>
              <w:jc w:val="center"/>
              <w:rPr>
                <w:color w:val="000000" w:themeColor="text1"/>
                <w:sz w:val="24"/>
              </w:rPr>
            </w:pPr>
          </w:p>
        </w:tc>
        <w:tc>
          <w:tcPr>
            <w:tcW w:w="1159" w:type="pct"/>
            <w:tcBorders>
              <w:top w:val="single" w:sz="8" w:space="0" w:color="auto"/>
              <w:left w:val="nil"/>
              <w:bottom w:val="single" w:sz="8" w:space="0" w:color="auto"/>
              <w:right w:val="single" w:sz="8" w:space="0" w:color="auto"/>
            </w:tcBorders>
            <w:shd w:val="clear" w:color="auto" w:fill="auto"/>
            <w:noWrap/>
            <w:vAlign w:val="center"/>
          </w:tcPr>
          <w:p w14:paraId="2021271B" w14:textId="77777777" w:rsidR="00C06AE4" w:rsidRPr="00C06AE4" w:rsidRDefault="00C06AE4" w:rsidP="00C06AE4">
            <w:pPr>
              <w:jc w:val="center"/>
              <w:rPr>
                <w:color w:val="000000" w:themeColor="text1"/>
                <w:sz w:val="22"/>
                <w:szCs w:val="22"/>
              </w:rPr>
            </w:pPr>
            <w:r w:rsidRPr="00C06AE4">
              <w:rPr>
                <w:color w:val="000000" w:themeColor="text1"/>
                <w:sz w:val="22"/>
                <w:szCs w:val="22"/>
              </w:rPr>
              <w:t xml:space="preserve">СГ-16МТ-400-30-С №4081932  </w:t>
            </w:r>
          </w:p>
        </w:tc>
        <w:tc>
          <w:tcPr>
            <w:tcW w:w="1037" w:type="pct"/>
            <w:tcBorders>
              <w:top w:val="single" w:sz="8" w:space="0" w:color="auto"/>
              <w:left w:val="nil"/>
              <w:bottom w:val="single" w:sz="8" w:space="0" w:color="auto"/>
              <w:right w:val="single" w:sz="4" w:space="0" w:color="auto"/>
            </w:tcBorders>
            <w:shd w:val="clear" w:color="auto" w:fill="auto"/>
            <w:noWrap/>
            <w:vAlign w:val="center"/>
          </w:tcPr>
          <w:p w14:paraId="32E602B6" w14:textId="77777777" w:rsidR="00C06AE4" w:rsidRPr="00C06AE4" w:rsidRDefault="00C06AE4" w:rsidP="00C06AE4">
            <w:pPr>
              <w:jc w:val="center"/>
              <w:rPr>
                <w:color w:val="000000" w:themeColor="text1"/>
                <w:sz w:val="22"/>
                <w:szCs w:val="22"/>
              </w:rPr>
            </w:pPr>
            <w:r w:rsidRPr="00C06AE4">
              <w:rPr>
                <w:color w:val="000000" w:themeColor="text1"/>
                <w:sz w:val="22"/>
                <w:szCs w:val="22"/>
              </w:rPr>
              <w:t>ВМХ-65№9806536-06</w:t>
            </w:r>
          </w:p>
        </w:tc>
        <w:tc>
          <w:tcPr>
            <w:tcW w:w="10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02DA08" w14:textId="77777777" w:rsidR="00C06AE4" w:rsidRPr="00C06AE4" w:rsidRDefault="00C06AE4" w:rsidP="00C06AE4">
            <w:pPr>
              <w:jc w:val="center"/>
              <w:rPr>
                <w:color w:val="000000" w:themeColor="text1"/>
                <w:sz w:val="24"/>
              </w:rPr>
            </w:pPr>
            <w:r w:rsidRPr="00C06AE4">
              <w:rPr>
                <w:color w:val="000000" w:themeColor="text1"/>
                <w:sz w:val="22"/>
                <w:szCs w:val="22"/>
              </w:rPr>
              <w:t>-</w:t>
            </w:r>
          </w:p>
        </w:tc>
      </w:tr>
      <w:tr w:rsidR="00C06AE4" w:rsidRPr="00C06AE4" w14:paraId="3E46754E" w14:textId="77777777" w:rsidTr="00A072FE">
        <w:trPr>
          <w:trHeight w:val="270"/>
        </w:trPr>
        <w:tc>
          <w:tcPr>
            <w:tcW w:w="362" w:type="pct"/>
            <w:vMerge/>
            <w:tcBorders>
              <w:left w:val="single" w:sz="8" w:space="0" w:color="auto"/>
              <w:right w:val="single" w:sz="4" w:space="0" w:color="auto"/>
            </w:tcBorders>
            <w:shd w:val="clear" w:color="auto" w:fill="auto"/>
            <w:vAlign w:val="center"/>
          </w:tcPr>
          <w:p w14:paraId="2D0CF921" w14:textId="77777777" w:rsidR="00C06AE4" w:rsidRPr="00C06AE4" w:rsidRDefault="00C06AE4" w:rsidP="00C06AE4">
            <w:pPr>
              <w:jc w:val="center"/>
              <w:rPr>
                <w:color w:val="000000" w:themeColor="text1"/>
                <w:sz w:val="24"/>
              </w:rPr>
            </w:pPr>
          </w:p>
        </w:tc>
        <w:tc>
          <w:tcPr>
            <w:tcW w:w="851" w:type="pct"/>
            <w:gridSpan w:val="2"/>
            <w:vMerge/>
            <w:tcBorders>
              <w:left w:val="nil"/>
              <w:right w:val="single" w:sz="4" w:space="0" w:color="auto"/>
            </w:tcBorders>
            <w:shd w:val="clear" w:color="auto" w:fill="auto"/>
            <w:noWrap/>
            <w:vAlign w:val="center"/>
          </w:tcPr>
          <w:p w14:paraId="65BE3596" w14:textId="77777777" w:rsidR="00C06AE4" w:rsidRPr="00C06AE4" w:rsidRDefault="00C06AE4" w:rsidP="00C06AE4">
            <w:pPr>
              <w:rPr>
                <w:color w:val="000000" w:themeColor="text1"/>
                <w:sz w:val="24"/>
              </w:rPr>
            </w:pPr>
          </w:p>
        </w:tc>
        <w:tc>
          <w:tcPr>
            <w:tcW w:w="572" w:type="pct"/>
            <w:vMerge/>
            <w:tcBorders>
              <w:left w:val="nil"/>
              <w:right w:val="single" w:sz="4" w:space="0" w:color="auto"/>
            </w:tcBorders>
            <w:shd w:val="clear" w:color="auto" w:fill="auto"/>
            <w:noWrap/>
            <w:vAlign w:val="center"/>
          </w:tcPr>
          <w:p w14:paraId="4D1AAA16" w14:textId="77777777" w:rsidR="00C06AE4" w:rsidRPr="00C06AE4" w:rsidRDefault="00C06AE4" w:rsidP="00C06AE4">
            <w:pPr>
              <w:jc w:val="center"/>
              <w:rPr>
                <w:color w:val="000000" w:themeColor="text1"/>
                <w:sz w:val="24"/>
              </w:rPr>
            </w:pPr>
          </w:p>
        </w:tc>
        <w:tc>
          <w:tcPr>
            <w:tcW w:w="1159" w:type="pct"/>
            <w:tcBorders>
              <w:top w:val="single" w:sz="8" w:space="0" w:color="auto"/>
              <w:left w:val="nil"/>
              <w:bottom w:val="single" w:sz="8" w:space="0" w:color="auto"/>
              <w:right w:val="single" w:sz="8" w:space="0" w:color="auto"/>
            </w:tcBorders>
            <w:shd w:val="clear" w:color="auto" w:fill="auto"/>
            <w:noWrap/>
            <w:vAlign w:val="center"/>
          </w:tcPr>
          <w:p w14:paraId="12FBEBBB" w14:textId="77777777" w:rsidR="00C06AE4" w:rsidRPr="00C06AE4" w:rsidRDefault="00C06AE4" w:rsidP="00C06AE4">
            <w:pPr>
              <w:jc w:val="center"/>
              <w:rPr>
                <w:color w:val="000000" w:themeColor="text1"/>
                <w:sz w:val="22"/>
                <w:szCs w:val="22"/>
              </w:rPr>
            </w:pPr>
            <w:r w:rsidRPr="00C06AE4">
              <w:rPr>
                <w:color w:val="000000" w:themeColor="text1"/>
                <w:sz w:val="22"/>
                <w:szCs w:val="22"/>
              </w:rPr>
              <w:t xml:space="preserve">СГ-16МТ-800-30-С   №5104224 </w:t>
            </w:r>
          </w:p>
        </w:tc>
        <w:tc>
          <w:tcPr>
            <w:tcW w:w="1037" w:type="pct"/>
            <w:tcBorders>
              <w:top w:val="single" w:sz="8" w:space="0" w:color="auto"/>
              <w:left w:val="nil"/>
              <w:bottom w:val="single" w:sz="8" w:space="0" w:color="auto"/>
              <w:right w:val="single" w:sz="4" w:space="0" w:color="auto"/>
            </w:tcBorders>
            <w:shd w:val="clear" w:color="auto" w:fill="auto"/>
            <w:noWrap/>
            <w:vAlign w:val="center"/>
          </w:tcPr>
          <w:p w14:paraId="658F2153" w14:textId="77777777" w:rsidR="00C06AE4" w:rsidRPr="00C06AE4" w:rsidRDefault="00C06AE4" w:rsidP="00C06AE4">
            <w:pPr>
              <w:jc w:val="center"/>
              <w:rPr>
                <w:color w:val="000000" w:themeColor="text1"/>
                <w:sz w:val="22"/>
                <w:szCs w:val="22"/>
              </w:rPr>
            </w:pPr>
            <w:r w:rsidRPr="00C06AE4">
              <w:rPr>
                <w:color w:val="000000" w:themeColor="text1"/>
                <w:sz w:val="22"/>
                <w:szCs w:val="22"/>
              </w:rPr>
              <w:t xml:space="preserve">ВМХ-50 №9816461-06 </w:t>
            </w:r>
          </w:p>
        </w:tc>
        <w:tc>
          <w:tcPr>
            <w:tcW w:w="10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FE566D" w14:textId="77777777" w:rsidR="00C06AE4" w:rsidRPr="00C06AE4" w:rsidRDefault="00C06AE4" w:rsidP="00C06AE4">
            <w:pPr>
              <w:jc w:val="center"/>
              <w:rPr>
                <w:color w:val="000000" w:themeColor="text1"/>
                <w:sz w:val="24"/>
              </w:rPr>
            </w:pPr>
            <w:r w:rsidRPr="00C06AE4">
              <w:rPr>
                <w:color w:val="000000" w:themeColor="text1"/>
                <w:sz w:val="22"/>
                <w:szCs w:val="22"/>
              </w:rPr>
              <w:t>-</w:t>
            </w:r>
          </w:p>
        </w:tc>
      </w:tr>
      <w:tr w:rsidR="00C06AE4" w:rsidRPr="00C06AE4" w14:paraId="0CFCC287" w14:textId="77777777" w:rsidTr="00A072FE">
        <w:trPr>
          <w:trHeight w:val="270"/>
        </w:trPr>
        <w:tc>
          <w:tcPr>
            <w:tcW w:w="362" w:type="pct"/>
            <w:vMerge/>
            <w:tcBorders>
              <w:left w:val="single" w:sz="8" w:space="0" w:color="auto"/>
              <w:right w:val="single" w:sz="4" w:space="0" w:color="auto"/>
            </w:tcBorders>
            <w:shd w:val="clear" w:color="auto" w:fill="auto"/>
            <w:vAlign w:val="center"/>
          </w:tcPr>
          <w:p w14:paraId="300F05C8" w14:textId="77777777" w:rsidR="00C06AE4" w:rsidRPr="00C06AE4" w:rsidRDefault="00C06AE4" w:rsidP="00C06AE4">
            <w:pPr>
              <w:jc w:val="center"/>
              <w:rPr>
                <w:color w:val="000000" w:themeColor="text1"/>
                <w:sz w:val="24"/>
              </w:rPr>
            </w:pPr>
          </w:p>
        </w:tc>
        <w:tc>
          <w:tcPr>
            <w:tcW w:w="851" w:type="pct"/>
            <w:gridSpan w:val="2"/>
            <w:vMerge/>
            <w:tcBorders>
              <w:left w:val="nil"/>
              <w:right w:val="single" w:sz="4" w:space="0" w:color="auto"/>
            </w:tcBorders>
            <w:shd w:val="clear" w:color="auto" w:fill="auto"/>
            <w:noWrap/>
            <w:vAlign w:val="center"/>
          </w:tcPr>
          <w:p w14:paraId="4B5D9855" w14:textId="77777777" w:rsidR="00C06AE4" w:rsidRPr="00C06AE4" w:rsidRDefault="00C06AE4" w:rsidP="00C06AE4">
            <w:pPr>
              <w:rPr>
                <w:color w:val="000000" w:themeColor="text1"/>
                <w:sz w:val="24"/>
              </w:rPr>
            </w:pPr>
          </w:p>
        </w:tc>
        <w:tc>
          <w:tcPr>
            <w:tcW w:w="572" w:type="pct"/>
            <w:vMerge/>
            <w:tcBorders>
              <w:left w:val="nil"/>
              <w:right w:val="single" w:sz="4" w:space="0" w:color="auto"/>
            </w:tcBorders>
            <w:shd w:val="clear" w:color="auto" w:fill="auto"/>
            <w:noWrap/>
            <w:vAlign w:val="center"/>
          </w:tcPr>
          <w:p w14:paraId="60A9C414" w14:textId="77777777" w:rsidR="00C06AE4" w:rsidRPr="00C06AE4" w:rsidRDefault="00C06AE4" w:rsidP="00C06AE4">
            <w:pPr>
              <w:jc w:val="center"/>
              <w:rPr>
                <w:color w:val="000000" w:themeColor="text1"/>
                <w:sz w:val="24"/>
              </w:rPr>
            </w:pPr>
          </w:p>
        </w:tc>
        <w:tc>
          <w:tcPr>
            <w:tcW w:w="1159" w:type="pct"/>
            <w:tcBorders>
              <w:top w:val="single" w:sz="8" w:space="0" w:color="auto"/>
              <w:left w:val="nil"/>
              <w:bottom w:val="single" w:sz="8" w:space="0" w:color="auto"/>
              <w:right w:val="single" w:sz="8" w:space="0" w:color="auto"/>
            </w:tcBorders>
            <w:shd w:val="clear" w:color="auto" w:fill="auto"/>
            <w:noWrap/>
            <w:vAlign w:val="center"/>
          </w:tcPr>
          <w:p w14:paraId="6BD40CE1" w14:textId="77777777" w:rsidR="00C06AE4" w:rsidRPr="00C06AE4" w:rsidRDefault="00C06AE4" w:rsidP="00C06AE4">
            <w:pPr>
              <w:jc w:val="center"/>
              <w:rPr>
                <w:color w:val="000000" w:themeColor="text1"/>
                <w:sz w:val="22"/>
                <w:szCs w:val="22"/>
              </w:rPr>
            </w:pPr>
            <w:r w:rsidRPr="00C06AE4">
              <w:rPr>
                <w:color w:val="000000" w:themeColor="text1"/>
                <w:sz w:val="22"/>
                <w:szCs w:val="22"/>
              </w:rPr>
              <w:t xml:space="preserve">СГ-16МТ-800-30-С </w:t>
            </w:r>
          </w:p>
          <w:p w14:paraId="40FEF6DE" w14:textId="77777777" w:rsidR="00C06AE4" w:rsidRPr="00C06AE4" w:rsidRDefault="00C06AE4" w:rsidP="00C06AE4">
            <w:pPr>
              <w:jc w:val="center"/>
              <w:rPr>
                <w:color w:val="000000" w:themeColor="text1"/>
                <w:sz w:val="22"/>
                <w:szCs w:val="22"/>
              </w:rPr>
            </w:pPr>
            <w:r w:rsidRPr="00C06AE4">
              <w:rPr>
                <w:color w:val="000000" w:themeColor="text1"/>
                <w:sz w:val="22"/>
                <w:szCs w:val="22"/>
              </w:rPr>
              <w:t xml:space="preserve"> №5104891 </w:t>
            </w:r>
          </w:p>
        </w:tc>
        <w:tc>
          <w:tcPr>
            <w:tcW w:w="1037" w:type="pct"/>
            <w:tcBorders>
              <w:top w:val="single" w:sz="8" w:space="0" w:color="auto"/>
              <w:left w:val="nil"/>
              <w:bottom w:val="single" w:sz="8" w:space="0" w:color="auto"/>
              <w:right w:val="single" w:sz="4" w:space="0" w:color="auto"/>
            </w:tcBorders>
            <w:shd w:val="clear" w:color="auto" w:fill="auto"/>
            <w:noWrap/>
            <w:vAlign w:val="center"/>
          </w:tcPr>
          <w:p w14:paraId="1051887B" w14:textId="77777777" w:rsidR="00C06AE4" w:rsidRPr="00C06AE4" w:rsidRDefault="00C06AE4" w:rsidP="00C06AE4">
            <w:pPr>
              <w:jc w:val="center"/>
              <w:rPr>
                <w:color w:val="000000" w:themeColor="text1"/>
                <w:sz w:val="22"/>
                <w:szCs w:val="22"/>
              </w:rPr>
            </w:pPr>
            <w:r w:rsidRPr="00C06AE4">
              <w:rPr>
                <w:color w:val="000000" w:themeColor="text1"/>
                <w:sz w:val="22"/>
                <w:szCs w:val="22"/>
              </w:rPr>
              <w:t>-</w:t>
            </w:r>
          </w:p>
        </w:tc>
        <w:tc>
          <w:tcPr>
            <w:tcW w:w="10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ED8464" w14:textId="77777777" w:rsidR="00C06AE4" w:rsidRPr="00C06AE4" w:rsidRDefault="00C06AE4" w:rsidP="00C06AE4">
            <w:pPr>
              <w:jc w:val="center"/>
              <w:rPr>
                <w:color w:val="000000" w:themeColor="text1"/>
                <w:sz w:val="24"/>
              </w:rPr>
            </w:pPr>
            <w:r w:rsidRPr="00C06AE4">
              <w:rPr>
                <w:color w:val="000000" w:themeColor="text1"/>
                <w:sz w:val="22"/>
                <w:szCs w:val="22"/>
              </w:rPr>
              <w:t>-</w:t>
            </w:r>
          </w:p>
        </w:tc>
      </w:tr>
      <w:tr w:rsidR="00C06AE4" w:rsidRPr="00C06AE4" w14:paraId="7D5121C6" w14:textId="77777777" w:rsidTr="00A072FE">
        <w:trPr>
          <w:trHeight w:val="783"/>
        </w:trPr>
        <w:tc>
          <w:tcPr>
            <w:tcW w:w="362" w:type="pct"/>
            <w:vMerge/>
            <w:tcBorders>
              <w:left w:val="single" w:sz="8" w:space="0" w:color="auto"/>
              <w:bottom w:val="single" w:sz="4" w:space="0" w:color="auto"/>
              <w:right w:val="single" w:sz="4" w:space="0" w:color="auto"/>
            </w:tcBorders>
            <w:shd w:val="clear" w:color="auto" w:fill="auto"/>
            <w:vAlign w:val="center"/>
          </w:tcPr>
          <w:p w14:paraId="57BF727C" w14:textId="77777777" w:rsidR="00C06AE4" w:rsidRPr="00C06AE4" w:rsidRDefault="00C06AE4" w:rsidP="00C06AE4">
            <w:pPr>
              <w:jc w:val="center"/>
              <w:rPr>
                <w:color w:val="000000" w:themeColor="text1"/>
                <w:sz w:val="24"/>
              </w:rPr>
            </w:pPr>
          </w:p>
        </w:tc>
        <w:tc>
          <w:tcPr>
            <w:tcW w:w="851" w:type="pct"/>
            <w:gridSpan w:val="2"/>
            <w:vMerge/>
            <w:tcBorders>
              <w:left w:val="nil"/>
              <w:bottom w:val="single" w:sz="4" w:space="0" w:color="auto"/>
              <w:right w:val="single" w:sz="4" w:space="0" w:color="auto"/>
            </w:tcBorders>
            <w:shd w:val="clear" w:color="auto" w:fill="auto"/>
            <w:noWrap/>
            <w:vAlign w:val="center"/>
          </w:tcPr>
          <w:p w14:paraId="6697D6C9" w14:textId="77777777" w:rsidR="00C06AE4" w:rsidRPr="00C06AE4" w:rsidRDefault="00C06AE4" w:rsidP="00C06AE4">
            <w:pPr>
              <w:rPr>
                <w:color w:val="000000" w:themeColor="text1"/>
                <w:sz w:val="24"/>
              </w:rPr>
            </w:pPr>
          </w:p>
        </w:tc>
        <w:tc>
          <w:tcPr>
            <w:tcW w:w="572" w:type="pct"/>
            <w:vMerge/>
            <w:tcBorders>
              <w:left w:val="nil"/>
              <w:bottom w:val="single" w:sz="4" w:space="0" w:color="auto"/>
              <w:right w:val="single" w:sz="4" w:space="0" w:color="auto"/>
            </w:tcBorders>
            <w:shd w:val="clear" w:color="auto" w:fill="auto"/>
            <w:noWrap/>
            <w:vAlign w:val="center"/>
          </w:tcPr>
          <w:p w14:paraId="6A17D1C1" w14:textId="77777777" w:rsidR="00C06AE4" w:rsidRPr="00C06AE4" w:rsidRDefault="00C06AE4" w:rsidP="00C06AE4">
            <w:pPr>
              <w:jc w:val="center"/>
              <w:rPr>
                <w:color w:val="000000" w:themeColor="text1"/>
                <w:sz w:val="24"/>
              </w:rPr>
            </w:pPr>
          </w:p>
        </w:tc>
        <w:tc>
          <w:tcPr>
            <w:tcW w:w="1159" w:type="pct"/>
            <w:tcBorders>
              <w:top w:val="single" w:sz="8" w:space="0" w:color="auto"/>
              <w:left w:val="nil"/>
              <w:bottom w:val="single" w:sz="8" w:space="0" w:color="auto"/>
              <w:right w:val="single" w:sz="8" w:space="0" w:color="auto"/>
            </w:tcBorders>
            <w:shd w:val="clear" w:color="auto" w:fill="auto"/>
            <w:noWrap/>
            <w:vAlign w:val="center"/>
          </w:tcPr>
          <w:p w14:paraId="2ED6D92B" w14:textId="77777777" w:rsidR="00C06AE4" w:rsidRPr="00C06AE4" w:rsidRDefault="00C06AE4" w:rsidP="00C06AE4">
            <w:pPr>
              <w:jc w:val="center"/>
              <w:rPr>
                <w:color w:val="000000" w:themeColor="text1"/>
                <w:sz w:val="22"/>
                <w:szCs w:val="22"/>
              </w:rPr>
            </w:pPr>
            <w:r w:rsidRPr="00C06AE4">
              <w:rPr>
                <w:color w:val="000000" w:themeColor="text1"/>
                <w:sz w:val="22"/>
                <w:szCs w:val="22"/>
              </w:rPr>
              <w:t xml:space="preserve">СГ-16М-800-40-С   №4040695    </w:t>
            </w:r>
          </w:p>
        </w:tc>
        <w:tc>
          <w:tcPr>
            <w:tcW w:w="1037" w:type="pct"/>
            <w:tcBorders>
              <w:top w:val="single" w:sz="8" w:space="0" w:color="auto"/>
              <w:left w:val="nil"/>
              <w:bottom w:val="single" w:sz="8" w:space="0" w:color="auto"/>
              <w:right w:val="single" w:sz="4" w:space="0" w:color="auto"/>
            </w:tcBorders>
            <w:shd w:val="clear" w:color="auto" w:fill="auto"/>
            <w:noWrap/>
            <w:vAlign w:val="center"/>
          </w:tcPr>
          <w:p w14:paraId="03560A5C" w14:textId="77777777" w:rsidR="00C06AE4" w:rsidRPr="00C06AE4" w:rsidRDefault="00C06AE4" w:rsidP="00C06AE4">
            <w:pPr>
              <w:jc w:val="center"/>
              <w:rPr>
                <w:color w:val="000000" w:themeColor="text1"/>
                <w:sz w:val="22"/>
                <w:szCs w:val="22"/>
              </w:rPr>
            </w:pPr>
            <w:r w:rsidRPr="00C06AE4">
              <w:rPr>
                <w:color w:val="000000" w:themeColor="text1"/>
                <w:sz w:val="22"/>
                <w:szCs w:val="22"/>
              </w:rPr>
              <w:t>-</w:t>
            </w:r>
          </w:p>
        </w:tc>
        <w:tc>
          <w:tcPr>
            <w:tcW w:w="10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D826B1" w14:textId="77777777" w:rsidR="00C06AE4" w:rsidRPr="00C06AE4" w:rsidRDefault="00C06AE4" w:rsidP="00C06AE4">
            <w:pPr>
              <w:jc w:val="center"/>
              <w:rPr>
                <w:color w:val="000000" w:themeColor="text1"/>
                <w:sz w:val="24"/>
              </w:rPr>
            </w:pPr>
            <w:r w:rsidRPr="00C06AE4">
              <w:rPr>
                <w:color w:val="000000" w:themeColor="text1"/>
                <w:sz w:val="22"/>
                <w:szCs w:val="22"/>
              </w:rPr>
              <w:t>-</w:t>
            </w:r>
          </w:p>
        </w:tc>
      </w:tr>
    </w:tbl>
    <w:p w14:paraId="2C89A217" w14:textId="77777777" w:rsidR="00C06AE4" w:rsidRDefault="00C06AE4" w:rsidP="00944A9E"/>
    <w:p w14:paraId="371C1B41" w14:textId="77777777" w:rsidR="00C06AE4" w:rsidRPr="00944A9E" w:rsidRDefault="00C06AE4" w:rsidP="00944A9E"/>
    <w:p w14:paraId="4C4E70B8" w14:textId="77777777" w:rsidR="00944A9E" w:rsidRPr="00944A9E" w:rsidRDefault="00944A9E" w:rsidP="00D133F1">
      <w:pPr>
        <w:ind w:left="284"/>
      </w:pPr>
      <w:r w:rsidRPr="00944A9E">
        <w:t>В схемах теплоснабжения расчет надежности систем теплоснабжения произведен</w:t>
      </w:r>
      <w:r w:rsidR="001624C8">
        <w:t xml:space="preserve"> </w:t>
      </w:r>
      <w:proofErr w:type="spellStart"/>
      <w:r w:rsidR="001624C8">
        <w:t>см</w:t>
      </w:r>
      <w:r w:rsidRPr="00944A9E">
        <w:t>.</w:t>
      </w:r>
      <w:r w:rsidR="001624C8">
        <w:t>Книга</w:t>
      </w:r>
      <w:proofErr w:type="spellEnd"/>
      <w:r w:rsidR="001624C8">
        <w:t xml:space="preserve"> 11.1.</w:t>
      </w:r>
    </w:p>
    <w:p w14:paraId="78471017" w14:textId="77777777" w:rsidR="00944A9E" w:rsidRDefault="00944A9E" w:rsidP="00D133F1">
      <w:pPr>
        <w:ind w:left="284"/>
      </w:pPr>
    </w:p>
    <w:p w14:paraId="59414CF9" w14:textId="77777777" w:rsidR="001624C8" w:rsidRDefault="001624C8" w:rsidP="00D133F1">
      <w:pPr>
        <w:ind w:left="284"/>
      </w:pPr>
      <w:r w:rsidRPr="001624C8">
        <w:t xml:space="preserve">Расчет выполнен в ПК </w:t>
      </w:r>
      <w:proofErr w:type="spellStart"/>
      <w:r w:rsidRPr="001624C8">
        <w:t>ZuluThermo</w:t>
      </w:r>
      <w:proofErr w:type="spellEnd"/>
      <w:r w:rsidRPr="001624C8">
        <w:t xml:space="preserve"> 8.0 в соответствии с "Методикой и алгоритмом расчета надежности тепловых сетей при разработке схем теплоснабжения городов" ОАО «Газпром </w:t>
      </w:r>
      <w:proofErr w:type="spellStart"/>
      <w:r w:rsidRPr="001624C8">
        <w:t>промгаз</w:t>
      </w:r>
      <w:proofErr w:type="spellEnd"/>
      <w:r w:rsidRPr="001624C8">
        <w:t xml:space="preserve">» </w:t>
      </w:r>
    </w:p>
    <w:p w14:paraId="3932C7CC" w14:textId="77777777" w:rsidR="001624C8" w:rsidRDefault="001624C8" w:rsidP="00D133F1">
      <w:pPr>
        <w:ind w:left="284"/>
      </w:pPr>
    </w:p>
    <w:p w14:paraId="6C27A0B1" w14:textId="77777777" w:rsidR="001624C8" w:rsidRDefault="001624C8" w:rsidP="00D133F1">
      <w:pPr>
        <w:ind w:left="284"/>
      </w:pPr>
      <w:r>
        <w:t>Стационарная вероятность рабочего состояния сети: 0.998075</w:t>
      </w:r>
    </w:p>
    <w:p w14:paraId="474CA05C" w14:textId="77777777" w:rsidR="001624C8" w:rsidRDefault="001624C8" w:rsidP="00D133F1">
      <w:pPr>
        <w:ind w:left="284"/>
      </w:pPr>
      <w:r>
        <w:t>Вероятность отказа сети: 0.002</w:t>
      </w:r>
    </w:p>
    <w:p w14:paraId="61B0BF37" w14:textId="77777777" w:rsidR="001624C8" w:rsidRDefault="001624C8" w:rsidP="00D133F1">
      <w:pPr>
        <w:ind w:left="284"/>
      </w:pPr>
      <w:r>
        <w:t xml:space="preserve">    Расчеты показывают, что вероятность безотказной работы магистральных теплопроводов составляет в среднем 0.998075</w:t>
      </w:r>
      <w:r w:rsidRPr="001624C8">
        <w:t>.</w:t>
      </w:r>
    </w:p>
    <w:p w14:paraId="54A479FF" w14:textId="77777777" w:rsidR="00244725" w:rsidRDefault="00244725" w:rsidP="00D133F1">
      <w:pPr>
        <w:ind w:left="284"/>
      </w:pPr>
    </w:p>
    <w:p w14:paraId="44E8FD62" w14:textId="77777777" w:rsidR="00244725" w:rsidRDefault="00244725" w:rsidP="00D133F1">
      <w:pPr>
        <w:ind w:left="284"/>
      </w:pPr>
    </w:p>
    <w:p w14:paraId="394D78F6" w14:textId="77777777" w:rsidR="00244725" w:rsidRDefault="00244725" w:rsidP="00D133F1">
      <w:pPr>
        <w:ind w:left="284"/>
      </w:pPr>
    </w:p>
    <w:p w14:paraId="6C263F78" w14:textId="77777777" w:rsidR="00244725" w:rsidRDefault="00244725" w:rsidP="00D133F1">
      <w:pPr>
        <w:ind w:left="284"/>
      </w:pPr>
    </w:p>
    <w:p w14:paraId="125DD116" w14:textId="77777777" w:rsidR="00244725" w:rsidRDefault="00244725" w:rsidP="00D133F1">
      <w:pPr>
        <w:ind w:left="284"/>
      </w:pPr>
    </w:p>
    <w:p w14:paraId="342B0173" w14:textId="77777777" w:rsidR="00244725" w:rsidRDefault="00244725" w:rsidP="00D133F1">
      <w:pPr>
        <w:ind w:left="284"/>
      </w:pPr>
    </w:p>
    <w:p w14:paraId="70E3650D" w14:textId="77777777" w:rsidR="00244725" w:rsidRDefault="00244725" w:rsidP="00D133F1">
      <w:pPr>
        <w:ind w:left="284"/>
      </w:pPr>
    </w:p>
    <w:p w14:paraId="5EA8A07A" w14:textId="77777777" w:rsidR="00244725" w:rsidRDefault="00244725" w:rsidP="00D133F1">
      <w:pPr>
        <w:ind w:left="284"/>
      </w:pPr>
    </w:p>
    <w:p w14:paraId="062152CC" w14:textId="77777777" w:rsidR="00244725" w:rsidRPr="00244725" w:rsidRDefault="00244725" w:rsidP="000B6823">
      <w:pPr>
        <w:numPr>
          <w:ilvl w:val="0"/>
          <w:numId w:val="4"/>
        </w:numPr>
        <w:autoSpaceDE w:val="0"/>
        <w:autoSpaceDN w:val="0"/>
        <w:adjustRightInd w:val="0"/>
        <w:ind w:left="567" w:hanging="283"/>
        <w:contextualSpacing/>
        <w:rPr>
          <w:rFonts w:eastAsia="TimesNewRomanPSMT"/>
        </w:rPr>
      </w:pPr>
      <w:r w:rsidRPr="00244725">
        <w:rPr>
          <w:rFonts w:eastAsia="TimesNewRomanPSMT"/>
        </w:rPr>
        <w:lastRenderedPageBreak/>
        <w:t>анализ эффективности и надежности сетей (схема и структура сетей, характеристика технических параметров и состояния, резервирование, применяемые графики работы и их обоснованность, статистика отказов и среднего времени восстановления работы, качество эксплуатации и диспетчеризации, состояние учета);</w:t>
      </w:r>
    </w:p>
    <w:p w14:paraId="477213DB" w14:textId="77777777" w:rsidR="00244725" w:rsidRDefault="00244725" w:rsidP="00D133F1">
      <w:pPr>
        <w:ind w:left="284"/>
      </w:pPr>
    </w:p>
    <w:p w14:paraId="7E7097CA" w14:textId="77777777" w:rsidR="001624C8" w:rsidRPr="00944A9E" w:rsidRDefault="001624C8" w:rsidP="00D133F1">
      <w:pPr>
        <w:ind w:left="284"/>
      </w:pPr>
    </w:p>
    <w:p w14:paraId="407C1B6A" w14:textId="77777777" w:rsidR="00D133F1" w:rsidRPr="00D133F1" w:rsidRDefault="00D133F1" w:rsidP="00D133F1">
      <w:pPr>
        <w:ind w:left="284"/>
        <w:rPr>
          <w:rFonts w:eastAsia="TimesNewRomanPSMT"/>
        </w:rPr>
      </w:pPr>
      <w:r>
        <w:rPr>
          <w:rFonts w:eastAsia="TimesNewRomanPSMT"/>
        </w:rPr>
        <w:t xml:space="preserve"> </w:t>
      </w:r>
      <w:r w:rsidR="00244725">
        <w:rPr>
          <w:rFonts w:eastAsia="TimesNewRomanPSMT"/>
        </w:rPr>
        <w:t xml:space="preserve">  </w:t>
      </w:r>
      <w:r w:rsidRPr="00D133F1">
        <w:rPr>
          <w:rFonts w:eastAsia="TimesNewRomanPSMT"/>
        </w:rPr>
        <w:t xml:space="preserve">Теплоснабжение ЗАТО городской округ Молодежный осуществляется по закрытой </w:t>
      </w:r>
      <w:proofErr w:type="spellStart"/>
      <w:r w:rsidRPr="00D133F1">
        <w:rPr>
          <w:rFonts w:eastAsia="TimesNewRomanPSMT"/>
        </w:rPr>
        <w:t>четерехтрубной</w:t>
      </w:r>
      <w:proofErr w:type="spellEnd"/>
      <w:r w:rsidRPr="00D133F1">
        <w:rPr>
          <w:rFonts w:eastAsia="TimesNewRomanPSMT"/>
        </w:rPr>
        <w:t xml:space="preserve"> системе, способ прокладки тепловых сетей надземный. </w:t>
      </w:r>
    </w:p>
    <w:p w14:paraId="7434953C" w14:textId="77777777" w:rsidR="00D133F1" w:rsidRPr="00D133F1" w:rsidRDefault="00D133F1" w:rsidP="00D133F1">
      <w:pPr>
        <w:ind w:left="284"/>
        <w:rPr>
          <w:rFonts w:eastAsia="TimesNewRomanPSMT"/>
        </w:rPr>
      </w:pPr>
      <w:r w:rsidRPr="00D133F1">
        <w:rPr>
          <w:rFonts w:eastAsia="TimesNewRomanPSMT"/>
        </w:rPr>
        <w:t xml:space="preserve">Тепловая изоляция магистральных трубопроводов и, частично, радиальных, выполнена из </w:t>
      </w:r>
      <w:proofErr w:type="spellStart"/>
      <w:r w:rsidRPr="00D133F1">
        <w:rPr>
          <w:rFonts w:eastAsia="TimesNewRomanPSMT"/>
        </w:rPr>
        <w:t>пенополиуритана</w:t>
      </w:r>
      <w:proofErr w:type="spellEnd"/>
      <w:r w:rsidRPr="00D133F1">
        <w:rPr>
          <w:rFonts w:eastAsia="TimesNewRomanPSMT"/>
        </w:rPr>
        <w:t xml:space="preserve">, в качестве защитного кожуха </w:t>
      </w:r>
      <w:proofErr w:type="spellStart"/>
      <w:r w:rsidRPr="00D133F1">
        <w:rPr>
          <w:rFonts w:eastAsia="TimesNewRomanPSMT"/>
        </w:rPr>
        <w:t>исполь-зуются</w:t>
      </w:r>
      <w:proofErr w:type="spellEnd"/>
      <w:r w:rsidRPr="00D133F1">
        <w:rPr>
          <w:rFonts w:eastAsia="TimesNewRomanPSMT"/>
        </w:rPr>
        <w:t xml:space="preserve"> металлические обечайки. Тепловые сети новой постройки.</w:t>
      </w:r>
      <w:r w:rsidR="00A072FE">
        <w:rPr>
          <w:rFonts w:eastAsia="TimesNewRomanPSMT"/>
        </w:rPr>
        <w:t xml:space="preserve"> </w:t>
      </w:r>
      <w:r w:rsidRPr="00D133F1">
        <w:rPr>
          <w:rFonts w:eastAsia="TimesNewRomanPSMT"/>
        </w:rPr>
        <w:t>Частично тепловые сети выполнены с изоляцией минеральными матами. Состояние тепловых сетей удовлетворительное. Ведутся работы по замене тепловых сетей.</w:t>
      </w:r>
    </w:p>
    <w:p w14:paraId="204E15EF" w14:textId="77777777" w:rsidR="00944A9E" w:rsidRDefault="00944A9E" w:rsidP="00D133F1">
      <w:pPr>
        <w:ind w:left="284"/>
      </w:pPr>
      <w:r w:rsidRPr="00944A9E">
        <w:t xml:space="preserve">Структура тепловых сетей от котельных </w:t>
      </w:r>
      <w:r>
        <w:t>ЗАТО городской округ Молодежный</w:t>
      </w:r>
      <w:r w:rsidRPr="00944A9E">
        <w:t xml:space="preserve"> приведена в таблицах 3.</w:t>
      </w:r>
      <w:r w:rsidR="00891969">
        <w:t>1</w:t>
      </w:r>
      <w:r w:rsidRPr="00944A9E">
        <w:t>.2.</w:t>
      </w:r>
      <w:r w:rsidR="00D133F1">
        <w:t>5</w:t>
      </w:r>
      <w:r w:rsidRPr="00944A9E">
        <w:t>. - 3.</w:t>
      </w:r>
      <w:r w:rsidR="00891969">
        <w:t>1</w:t>
      </w:r>
      <w:r w:rsidRPr="00944A9E">
        <w:t>.2.</w:t>
      </w:r>
      <w:r w:rsidR="00D133F1">
        <w:t>6</w:t>
      </w:r>
      <w:r w:rsidRPr="00944A9E">
        <w:t>.</w:t>
      </w:r>
    </w:p>
    <w:p w14:paraId="6EAC4478" w14:textId="77777777" w:rsidR="00D133F1" w:rsidRPr="00D133F1" w:rsidRDefault="00D133F1" w:rsidP="00D133F1">
      <w:pPr>
        <w:spacing w:before="120" w:after="120"/>
        <w:ind w:left="284" w:firstLine="142"/>
        <w:jc w:val="left"/>
        <w:rPr>
          <w:szCs w:val="20"/>
        </w:rPr>
      </w:pPr>
      <w:r>
        <w:rPr>
          <w:szCs w:val="20"/>
        </w:rPr>
        <w:t>Х</w:t>
      </w:r>
      <w:r w:rsidRPr="00D133F1">
        <w:rPr>
          <w:szCs w:val="20"/>
        </w:rPr>
        <w:t xml:space="preserve">арактеристика тепловых сетей от </w:t>
      </w:r>
      <w:proofErr w:type="gramStart"/>
      <w:r w:rsidRPr="00D133F1">
        <w:rPr>
          <w:szCs w:val="20"/>
        </w:rPr>
        <w:t xml:space="preserve">котельных  </w:t>
      </w:r>
      <w:r w:rsidRPr="00D133F1">
        <w:rPr>
          <w:szCs w:val="28"/>
          <w:lang w:val="x-none" w:eastAsia="x-none"/>
        </w:rPr>
        <w:t>З</w:t>
      </w:r>
      <w:r w:rsidRPr="00D133F1">
        <w:rPr>
          <w:color w:val="000000"/>
          <w:szCs w:val="28"/>
          <w:lang w:val="x-none" w:eastAsia="x-none"/>
        </w:rPr>
        <w:t>АТО</w:t>
      </w:r>
      <w:proofErr w:type="gramEnd"/>
      <w:r w:rsidRPr="00D133F1">
        <w:rPr>
          <w:color w:val="000000"/>
          <w:szCs w:val="28"/>
          <w:lang w:val="x-none" w:eastAsia="x-none"/>
        </w:rPr>
        <w:t xml:space="preserve"> городской округ Молодежный</w:t>
      </w:r>
      <w:r w:rsidRPr="00D133F1">
        <w:rPr>
          <w:szCs w:val="28"/>
          <w:lang w:val="x-none" w:eastAsia="x-none"/>
        </w:rPr>
        <w:t xml:space="preserve"> </w:t>
      </w:r>
      <w:r w:rsidRPr="00D133F1">
        <w:rPr>
          <w:szCs w:val="20"/>
        </w:rPr>
        <w:t xml:space="preserve">представлена в таблице </w:t>
      </w:r>
      <w:r w:rsidR="0049714E">
        <w:rPr>
          <w:szCs w:val="20"/>
        </w:rPr>
        <w:t>3</w:t>
      </w:r>
      <w:r w:rsidRPr="00D133F1">
        <w:rPr>
          <w:szCs w:val="20"/>
        </w:rPr>
        <w:t>.</w:t>
      </w:r>
      <w:r w:rsidR="00891969">
        <w:rPr>
          <w:szCs w:val="20"/>
        </w:rPr>
        <w:t>1</w:t>
      </w:r>
      <w:r w:rsidRPr="00D133F1">
        <w:rPr>
          <w:szCs w:val="20"/>
        </w:rPr>
        <w:t>.</w:t>
      </w:r>
      <w:r>
        <w:rPr>
          <w:szCs w:val="20"/>
        </w:rPr>
        <w:t>2</w:t>
      </w:r>
      <w:r w:rsidRPr="00D133F1">
        <w:rPr>
          <w:szCs w:val="20"/>
        </w:rPr>
        <w:t>.</w:t>
      </w:r>
      <w:r>
        <w:rPr>
          <w:szCs w:val="20"/>
        </w:rPr>
        <w:t>5.</w:t>
      </w:r>
    </w:p>
    <w:p w14:paraId="61CB96D8" w14:textId="77777777" w:rsidR="00D133F1" w:rsidRPr="00D133F1" w:rsidRDefault="00D133F1" w:rsidP="00D133F1">
      <w:pPr>
        <w:autoSpaceDE w:val="0"/>
        <w:autoSpaceDN w:val="0"/>
        <w:adjustRightInd w:val="0"/>
        <w:ind w:left="213" w:right="512"/>
        <w:jc w:val="right"/>
        <w:rPr>
          <w:szCs w:val="28"/>
        </w:rPr>
      </w:pPr>
      <w:r w:rsidRPr="00D133F1">
        <w:rPr>
          <w:szCs w:val="28"/>
        </w:rPr>
        <w:t xml:space="preserve">Таблица   </w:t>
      </w:r>
      <w:r w:rsidR="0049714E">
        <w:rPr>
          <w:szCs w:val="28"/>
        </w:rPr>
        <w:t>3</w:t>
      </w:r>
      <w:r w:rsidRPr="00D133F1">
        <w:rPr>
          <w:szCs w:val="28"/>
        </w:rPr>
        <w:t>.</w:t>
      </w:r>
      <w:r w:rsidR="00891969">
        <w:rPr>
          <w:szCs w:val="28"/>
        </w:rPr>
        <w:t>1</w:t>
      </w:r>
      <w:r w:rsidRPr="00D133F1">
        <w:rPr>
          <w:szCs w:val="28"/>
        </w:rPr>
        <w:t>.</w:t>
      </w:r>
      <w:r>
        <w:rPr>
          <w:szCs w:val="28"/>
        </w:rPr>
        <w:t>2</w:t>
      </w:r>
      <w:r w:rsidRPr="00D133F1">
        <w:rPr>
          <w:szCs w:val="28"/>
        </w:rPr>
        <w:t>.</w:t>
      </w:r>
      <w:r>
        <w:rPr>
          <w:szCs w:val="28"/>
        </w:rPr>
        <w:t>5</w:t>
      </w:r>
      <w:r w:rsidRPr="00D133F1">
        <w:rPr>
          <w:szCs w:val="28"/>
        </w:rPr>
        <w:t xml:space="preserve">   </w:t>
      </w:r>
    </w:p>
    <w:tbl>
      <w:tblPr>
        <w:tblW w:w="48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5"/>
        <w:gridCol w:w="3758"/>
        <w:gridCol w:w="2737"/>
      </w:tblGrid>
      <w:tr w:rsidR="00D133F1" w:rsidRPr="00D133F1" w14:paraId="24EC2BC2" w14:textId="77777777" w:rsidTr="00983FB1">
        <w:trPr>
          <w:trHeight w:val="517"/>
        </w:trPr>
        <w:tc>
          <w:tcPr>
            <w:tcW w:w="1512" w:type="pct"/>
            <w:vMerge w:val="restart"/>
            <w:shd w:val="clear" w:color="auto" w:fill="auto"/>
            <w:vAlign w:val="center"/>
            <w:hideMark/>
          </w:tcPr>
          <w:p w14:paraId="5A66C1FF" w14:textId="77777777" w:rsidR="00D133F1" w:rsidRPr="00D133F1" w:rsidRDefault="00D133F1" w:rsidP="00D133F1">
            <w:pPr>
              <w:jc w:val="center"/>
              <w:rPr>
                <w:b/>
                <w:bCs/>
                <w:color w:val="000000"/>
                <w:sz w:val="24"/>
              </w:rPr>
            </w:pPr>
            <w:r w:rsidRPr="00D133F1">
              <w:rPr>
                <w:b/>
                <w:bCs/>
                <w:color w:val="000000"/>
                <w:sz w:val="24"/>
              </w:rPr>
              <w:t>Условный диаметр, мм</w:t>
            </w:r>
          </w:p>
        </w:tc>
        <w:tc>
          <w:tcPr>
            <w:tcW w:w="2018" w:type="pct"/>
            <w:vMerge w:val="restart"/>
            <w:shd w:val="clear" w:color="auto" w:fill="auto"/>
            <w:vAlign w:val="center"/>
            <w:hideMark/>
          </w:tcPr>
          <w:p w14:paraId="332D3233" w14:textId="77777777" w:rsidR="00D133F1" w:rsidRPr="00D133F1" w:rsidRDefault="00D133F1" w:rsidP="00D133F1">
            <w:pPr>
              <w:jc w:val="center"/>
              <w:rPr>
                <w:b/>
                <w:bCs/>
                <w:color w:val="000000"/>
                <w:sz w:val="24"/>
              </w:rPr>
            </w:pPr>
            <w:r w:rsidRPr="00D133F1">
              <w:rPr>
                <w:b/>
                <w:bCs/>
                <w:color w:val="000000"/>
                <w:sz w:val="24"/>
              </w:rPr>
              <w:t>Протяженность трубопроводов в однотрубном исчислении, м</w:t>
            </w:r>
          </w:p>
        </w:tc>
        <w:tc>
          <w:tcPr>
            <w:tcW w:w="1470" w:type="pct"/>
            <w:vMerge w:val="restart"/>
            <w:shd w:val="clear" w:color="auto" w:fill="auto"/>
            <w:vAlign w:val="center"/>
            <w:hideMark/>
          </w:tcPr>
          <w:p w14:paraId="67EB8AD8" w14:textId="77777777" w:rsidR="00D133F1" w:rsidRPr="00D133F1" w:rsidRDefault="00D133F1" w:rsidP="00D133F1">
            <w:pPr>
              <w:jc w:val="center"/>
              <w:rPr>
                <w:b/>
                <w:bCs/>
                <w:color w:val="000000"/>
                <w:sz w:val="24"/>
              </w:rPr>
            </w:pPr>
            <w:r w:rsidRPr="00D133F1">
              <w:rPr>
                <w:b/>
                <w:bCs/>
                <w:color w:val="000000"/>
                <w:sz w:val="24"/>
              </w:rPr>
              <w:t>Материальная характеристика, м2</w:t>
            </w:r>
          </w:p>
          <w:p w14:paraId="523A62C6" w14:textId="77777777" w:rsidR="00D133F1" w:rsidRPr="00D133F1" w:rsidRDefault="00D133F1" w:rsidP="00D133F1">
            <w:pPr>
              <w:jc w:val="center"/>
              <w:rPr>
                <w:b/>
                <w:bCs/>
                <w:color w:val="000000"/>
                <w:sz w:val="24"/>
              </w:rPr>
            </w:pPr>
          </w:p>
        </w:tc>
      </w:tr>
      <w:tr w:rsidR="00D133F1" w:rsidRPr="00D133F1" w14:paraId="3D891C92" w14:textId="77777777" w:rsidTr="00983FB1">
        <w:trPr>
          <w:trHeight w:val="517"/>
        </w:trPr>
        <w:tc>
          <w:tcPr>
            <w:tcW w:w="1512" w:type="pct"/>
            <w:vMerge/>
            <w:vAlign w:val="center"/>
            <w:hideMark/>
          </w:tcPr>
          <w:p w14:paraId="1357858D" w14:textId="77777777" w:rsidR="00D133F1" w:rsidRPr="00D133F1" w:rsidRDefault="00D133F1" w:rsidP="00D133F1">
            <w:pPr>
              <w:jc w:val="center"/>
              <w:rPr>
                <w:b/>
                <w:bCs/>
                <w:color w:val="000000"/>
                <w:sz w:val="24"/>
              </w:rPr>
            </w:pPr>
          </w:p>
        </w:tc>
        <w:tc>
          <w:tcPr>
            <w:tcW w:w="2018" w:type="pct"/>
            <w:vMerge/>
            <w:vAlign w:val="center"/>
            <w:hideMark/>
          </w:tcPr>
          <w:p w14:paraId="1FAB1E0F" w14:textId="77777777" w:rsidR="00D133F1" w:rsidRPr="00D133F1" w:rsidRDefault="00D133F1" w:rsidP="00D133F1">
            <w:pPr>
              <w:jc w:val="center"/>
              <w:rPr>
                <w:b/>
                <w:bCs/>
                <w:color w:val="000000"/>
                <w:sz w:val="24"/>
              </w:rPr>
            </w:pPr>
          </w:p>
        </w:tc>
        <w:tc>
          <w:tcPr>
            <w:tcW w:w="1470" w:type="pct"/>
            <w:vMerge/>
            <w:vAlign w:val="center"/>
            <w:hideMark/>
          </w:tcPr>
          <w:p w14:paraId="02ACE2E5" w14:textId="77777777" w:rsidR="00D133F1" w:rsidRPr="00D133F1" w:rsidRDefault="00D133F1" w:rsidP="00D133F1">
            <w:pPr>
              <w:jc w:val="center"/>
              <w:rPr>
                <w:b/>
                <w:bCs/>
                <w:color w:val="000000"/>
                <w:sz w:val="24"/>
              </w:rPr>
            </w:pPr>
          </w:p>
        </w:tc>
      </w:tr>
      <w:tr w:rsidR="00D133F1" w:rsidRPr="00D133F1" w14:paraId="40569368" w14:textId="77777777" w:rsidTr="00983FB1">
        <w:trPr>
          <w:trHeight w:val="185"/>
        </w:trPr>
        <w:tc>
          <w:tcPr>
            <w:tcW w:w="1512" w:type="pct"/>
            <w:vAlign w:val="center"/>
            <w:hideMark/>
          </w:tcPr>
          <w:p w14:paraId="5019DB6A" w14:textId="77777777" w:rsidR="00D133F1" w:rsidRPr="00D133F1" w:rsidRDefault="00D133F1" w:rsidP="00D133F1">
            <w:pPr>
              <w:jc w:val="center"/>
              <w:rPr>
                <w:b/>
                <w:bCs/>
                <w:color w:val="000000"/>
                <w:sz w:val="24"/>
              </w:rPr>
            </w:pPr>
            <w:r w:rsidRPr="00D133F1">
              <w:rPr>
                <w:b/>
                <w:bCs/>
                <w:color w:val="000000"/>
                <w:sz w:val="24"/>
              </w:rPr>
              <w:t>1</w:t>
            </w:r>
          </w:p>
        </w:tc>
        <w:tc>
          <w:tcPr>
            <w:tcW w:w="2018" w:type="pct"/>
            <w:vAlign w:val="center"/>
            <w:hideMark/>
          </w:tcPr>
          <w:p w14:paraId="0B036234" w14:textId="77777777" w:rsidR="00D133F1" w:rsidRPr="00D133F1" w:rsidRDefault="00D133F1" w:rsidP="00D133F1">
            <w:pPr>
              <w:jc w:val="center"/>
              <w:rPr>
                <w:b/>
                <w:bCs/>
                <w:color w:val="000000"/>
                <w:sz w:val="24"/>
              </w:rPr>
            </w:pPr>
            <w:r w:rsidRPr="00D133F1">
              <w:rPr>
                <w:b/>
                <w:bCs/>
                <w:color w:val="000000"/>
                <w:sz w:val="24"/>
              </w:rPr>
              <w:t>2</w:t>
            </w:r>
          </w:p>
        </w:tc>
        <w:tc>
          <w:tcPr>
            <w:tcW w:w="1470" w:type="pct"/>
            <w:vAlign w:val="center"/>
            <w:hideMark/>
          </w:tcPr>
          <w:p w14:paraId="1BDB1F90" w14:textId="77777777" w:rsidR="00D133F1" w:rsidRPr="00D133F1" w:rsidRDefault="00D133F1" w:rsidP="00D133F1">
            <w:pPr>
              <w:jc w:val="center"/>
              <w:rPr>
                <w:b/>
                <w:bCs/>
                <w:color w:val="000000"/>
                <w:sz w:val="24"/>
              </w:rPr>
            </w:pPr>
            <w:r w:rsidRPr="00D133F1">
              <w:rPr>
                <w:b/>
                <w:bCs/>
                <w:color w:val="000000"/>
                <w:sz w:val="24"/>
              </w:rPr>
              <w:t>3</w:t>
            </w:r>
          </w:p>
        </w:tc>
      </w:tr>
      <w:tr w:rsidR="00D133F1" w:rsidRPr="00D133F1" w14:paraId="2153A30C" w14:textId="77777777" w:rsidTr="00983FB1">
        <w:trPr>
          <w:trHeight w:val="330"/>
        </w:trPr>
        <w:tc>
          <w:tcPr>
            <w:tcW w:w="1512" w:type="pct"/>
            <w:tcBorders>
              <w:top w:val="single" w:sz="4" w:space="0" w:color="auto"/>
              <w:bottom w:val="single" w:sz="4" w:space="0" w:color="auto"/>
              <w:right w:val="single" w:sz="4" w:space="0" w:color="auto"/>
            </w:tcBorders>
            <w:hideMark/>
          </w:tcPr>
          <w:p w14:paraId="5461CA2E"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25</w:t>
            </w:r>
          </w:p>
        </w:tc>
        <w:tc>
          <w:tcPr>
            <w:tcW w:w="2018" w:type="pct"/>
            <w:tcBorders>
              <w:top w:val="single" w:sz="4" w:space="0" w:color="auto"/>
              <w:left w:val="single" w:sz="4" w:space="0" w:color="auto"/>
              <w:bottom w:val="single" w:sz="4" w:space="0" w:color="auto"/>
              <w:right w:val="single" w:sz="4" w:space="0" w:color="auto"/>
            </w:tcBorders>
            <w:hideMark/>
          </w:tcPr>
          <w:p w14:paraId="469638E7"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w:t>
            </w:r>
          </w:p>
        </w:tc>
        <w:tc>
          <w:tcPr>
            <w:tcW w:w="1470" w:type="pct"/>
            <w:tcBorders>
              <w:top w:val="single" w:sz="4" w:space="0" w:color="auto"/>
              <w:left w:val="single" w:sz="4" w:space="0" w:color="auto"/>
              <w:bottom w:val="single" w:sz="4" w:space="0" w:color="auto"/>
            </w:tcBorders>
            <w:hideMark/>
          </w:tcPr>
          <w:p w14:paraId="0C11C8DE"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w:t>
            </w:r>
          </w:p>
        </w:tc>
      </w:tr>
      <w:tr w:rsidR="00D133F1" w:rsidRPr="00D133F1" w14:paraId="1187B838" w14:textId="77777777" w:rsidTr="00983FB1">
        <w:trPr>
          <w:trHeight w:val="330"/>
        </w:trPr>
        <w:tc>
          <w:tcPr>
            <w:tcW w:w="1512" w:type="pct"/>
            <w:tcBorders>
              <w:top w:val="single" w:sz="4" w:space="0" w:color="auto"/>
              <w:bottom w:val="single" w:sz="4" w:space="0" w:color="auto"/>
              <w:right w:val="single" w:sz="4" w:space="0" w:color="auto"/>
            </w:tcBorders>
            <w:hideMark/>
          </w:tcPr>
          <w:p w14:paraId="20A2D841"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32</w:t>
            </w:r>
          </w:p>
        </w:tc>
        <w:tc>
          <w:tcPr>
            <w:tcW w:w="2018" w:type="pct"/>
            <w:tcBorders>
              <w:top w:val="single" w:sz="4" w:space="0" w:color="auto"/>
              <w:left w:val="single" w:sz="4" w:space="0" w:color="auto"/>
              <w:bottom w:val="single" w:sz="4" w:space="0" w:color="auto"/>
              <w:right w:val="single" w:sz="4" w:space="0" w:color="auto"/>
            </w:tcBorders>
            <w:hideMark/>
          </w:tcPr>
          <w:p w14:paraId="224F07BD"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w:t>
            </w:r>
          </w:p>
        </w:tc>
        <w:tc>
          <w:tcPr>
            <w:tcW w:w="1470" w:type="pct"/>
            <w:tcBorders>
              <w:top w:val="single" w:sz="4" w:space="0" w:color="auto"/>
              <w:left w:val="single" w:sz="4" w:space="0" w:color="auto"/>
              <w:bottom w:val="single" w:sz="4" w:space="0" w:color="auto"/>
            </w:tcBorders>
            <w:hideMark/>
          </w:tcPr>
          <w:p w14:paraId="4CE89422"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w:t>
            </w:r>
          </w:p>
        </w:tc>
      </w:tr>
      <w:tr w:rsidR="00D133F1" w:rsidRPr="00D133F1" w14:paraId="34047AAA" w14:textId="77777777" w:rsidTr="00983FB1">
        <w:trPr>
          <w:trHeight w:val="330"/>
        </w:trPr>
        <w:tc>
          <w:tcPr>
            <w:tcW w:w="1512" w:type="pct"/>
            <w:tcBorders>
              <w:top w:val="single" w:sz="4" w:space="0" w:color="auto"/>
              <w:bottom w:val="single" w:sz="4" w:space="0" w:color="auto"/>
              <w:right w:val="single" w:sz="4" w:space="0" w:color="auto"/>
            </w:tcBorders>
            <w:hideMark/>
          </w:tcPr>
          <w:p w14:paraId="1EB2E3FC"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40</w:t>
            </w:r>
          </w:p>
        </w:tc>
        <w:tc>
          <w:tcPr>
            <w:tcW w:w="2018" w:type="pct"/>
            <w:tcBorders>
              <w:top w:val="single" w:sz="4" w:space="0" w:color="auto"/>
              <w:left w:val="single" w:sz="4" w:space="0" w:color="auto"/>
              <w:bottom w:val="single" w:sz="4" w:space="0" w:color="auto"/>
              <w:right w:val="single" w:sz="4" w:space="0" w:color="auto"/>
            </w:tcBorders>
            <w:hideMark/>
          </w:tcPr>
          <w:p w14:paraId="4FE0F165"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w:t>
            </w:r>
          </w:p>
        </w:tc>
        <w:tc>
          <w:tcPr>
            <w:tcW w:w="1470" w:type="pct"/>
            <w:tcBorders>
              <w:top w:val="single" w:sz="4" w:space="0" w:color="auto"/>
              <w:left w:val="single" w:sz="4" w:space="0" w:color="auto"/>
              <w:bottom w:val="single" w:sz="4" w:space="0" w:color="auto"/>
            </w:tcBorders>
            <w:hideMark/>
          </w:tcPr>
          <w:p w14:paraId="03998809"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w:t>
            </w:r>
          </w:p>
        </w:tc>
      </w:tr>
      <w:tr w:rsidR="00D133F1" w:rsidRPr="00D133F1" w14:paraId="4DF2EDC8" w14:textId="77777777" w:rsidTr="00983FB1">
        <w:trPr>
          <w:trHeight w:val="330"/>
        </w:trPr>
        <w:tc>
          <w:tcPr>
            <w:tcW w:w="1512" w:type="pct"/>
            <w:tcBorders>
              <w:top w:val="single" w:sz="4" w:space="0" w:color="auto"/>
              <w:bottom w:val="single" w:sz="4" w:space="0" w:color="auto"/>
              <w:right w:val="single" w:sz="4" w:space="0" w:color="auto"/>
            </w:tcBorders>
            <w:hideMark/>
          </w:tcPr>
          <w:p w14:paraId="2AE2AAD8"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50</w:t>
            </w:r>
          </w:p>
        </w:tc>
        <w:tc>
          <w:tcPr>
            <w:tcW w:w="2018" w:type="pct"/>
            <w:tcBorders>
              <w:top w:val="single" w:sz="4" w:space="0" w:color="auto"/>
              <w:left w:val="single" w:sz="4" w:space="0" w:color="auto"/>
              <w:bottom w:val="single" w:sz="4" w:space="0" w:color="auto"/>
              <w:right w:val="single" w:sz="4" w:space="0" w:color="auto"/>
            </w:tcBorders>
            <w:hideMark/>
          </w:tcPr>
          <w:p w14:paraId="54C0E733"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840</w:t>
            </w:r>
          </w:p>
        </w:tc>
        <w:tc>
          <w:tcPr>
            <w:tcW w:w="1470" w:type="pct"/>
            <w:tcBorders>
              <w:top w:val="single" w:sz="4" w:space="0" w:color="auto"/>
              <w:left w:val="single" w:sz="4" w:space="0" w:color="auto"/>
              <w:bottom w:val="single" w:sz="4" w:space="0" w:color="auto"/>
            </w:tcBorders>
            <w:hideMark/>
          </w:tcPr>
          <w:p w14:paraId="07727B5A"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42,0</w:t>
            </w:r>
          </w:p>
        </w:tc>
      </w:tr>
      <w:tr w:rsidR="00D133F1" w:rsidRPr="00D133F1" w14:paraId="236B4293" w14:textId="77777777" w:rsidTr="00983FB1">
        <w:trPr>
          <w:trHeight w:val="330"/>
        </w:trPr>
        <w:tc>
          <w:tcPr>
            <w:tcW w:w="1512" w:type="pct"/>
            <w:tcBorders>
              <w:top w:val="single" w:sz="4" w:space="0" w:color="auto"/>
              <w:bottom w:val="single" w:sz="4" w:space="0" w:color="auto"/>
              <w:right w:val="single" w:sz="4" w:space="0" w:color="auto"/>
            </w:tcBorders>
            <w:hideMark/>
          </w:tcPr>
          <w:p w14:paraId="7B98F36F"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65</w:t>
            </w:r>
          </w:p>
        </w:tc>
        <w:tc>
          <w:tcPr>
            <w:tcW w:w="2018" w:type="pct"/>
            <w:tcBorders>
              <w:top w:val="single" w:sz="4" w:space="0" w:color="auto"/>
              <w:left w:val="single" w:sz="4" w:space="0" w:color="auto"/>
              <w:bottom w:val="single" w:sz="4" w:space="0" w:color="auto"/>
              <w:right w:val="single" w:sz="4" w:space="0" w:color="auto"/>
            </w:tcBorders>
            <w:hideMark/>
          </w:tcPr>
          <w:p w14:paraId="35BFEB1A"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w:t>
            </w:r>
          </w:p>
        </w:tc>
        <w:tc>
          <w:tcPr>
            <w:tcW w:w="1470" w:type="pct"/>
            <w:tcBorders>
              <w:top w:val="single" w:sz="4" w:space="0" w:color="auto"/>
              <w:left w:val="single" w:sz="4" w:space="0" w:color="auto"/>
              <w:bottom w:val="single" w:sz="4" w:space="0" w:color="auto"/>
            </w:tcBorders>
            <w:hideMark/>
          </w:tcPr>
          <w:p w14:paraId="1EAB0F00"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w:t>
            </w:r>
          </w:p>
        </w:tc>
      </w:tr>
      <w:tr w:rsidR="00D133F1" w:rsidRPr="00D133F1" w14:paraId="592549AC" w14:textId="77777777" w:rsidTr="00983FB1">
        <w:trPr>
          <w:trHeight w:val="330"/>
        </w:trPr>
        <w:tc>
          <w:tcPr>
            <w:tcW w:w="1512" w:type="pct"/>
            <w:tcBorders>
              <w:top w:val="single" w:sz="4" w:space="0" w:color="auto"/>
              <w:bottom w:val="single" w:sz="4" w:space="0" w:color="auto"/>
              <w:right w:val="single" w:sz="4" w:space="0" w:color="auto"/>
            </w:tcBorders>
            <w:hideMark/>
          </w:tcPr>
          <w:p w14:paraId="64E5D77E"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80</w:t>
            </w:r>
          </w:p>
        </w:tc>
        <w:tc>
          <w:tcPr>
            <w:tcW w:w="2018" w:type="pct"/>
            <w:tcBorders>
              <w:top w:val="single" w:sz="4" w:space="0" w:color="auto"/>
              <w:left w:val="single" w:sz="4" w:space="0" w:color="auto"/>
              <w:bottom w:val="single" w:sz="4" w:space="0" w:color="auto"/>
              <w:right w:val="single" w:sz="4" w:space="0" w:color="auto"/>
            </w:tcBorders>
            <w:hideMark/>
          </w:tcPr>
          <w:p w14:paraId="6088F1A9"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725</w:t>
            </w:r>
          </w:p>
        </w:tc>
        <w:tc>
          <w:tcPr>
            <w:tcW w:w="1470" w:type="pct"/>
            <w:tcBorders>
              <w:top w:val="single" w:sz="4" w:space="0" w:color="auto"/>
              <w:left w:val="single" w:sz="4" w:space="0" w:color="auto"/>
              <w:bottom w:val="single" w:sz="4" w:space="0" w:color="auto"/>
            </w:tcBorders>
            <w:hideMark/>
          </w:tcPr>
          <w:p w14:paraId="00ABC806"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58</w:t>
            </w:r>
          </w:p>
        </w:tc>
      </w:tr>
      <w:tr w:rsidR="00D133F1" w:rsidRPr="00D133F1" w14:paraId="5B78CE9B" w14:textId="77777777" w:rsidTr="00983FB1">
        <w:trPr>
          <w:trHeight w:val="330"/>
        </w:trPr>
        <w:tc>
          <w:tcPr>
            <w:tcW w:w="1512" w:type="pct"/>
            <w:tcBorders>
              <w:top w:val="single" w:sz="4" w:space="0" w:color="auto"/>
              <w:bottom w:val="single" w:sz="4" w:space="0" w:color="auto"/>
              <w:right w:val="single" w:sz="4" w:space="0" w:color="auto"/>
            </w:tcBorders>
            <w:hideMark/>
          </w:tcPr>
          <w:p w14:paraId="06882DDF"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100</w:t>
            </w:r>
          </w:p>
        </w:tc>
        <w:tc>
          <w:tcPr>
            <w:tcW w:w="2018" w:type="pct"/>
            <w:tcBorders>
              <w:top w:val="single" w:sz="4" w:space="0" w:color="auto"/>
              <w:left w:val="single" w:sz="4" w:space="0" w:color="auto"/>
              <w:bottom w:val="single" w:sz="4" w:space="0" w:color="auto"/>
              <w:right w:val="single" w:sz="4" w:space="0" w:color="auto"/>
            </w:tcBorders>
            <w:hideMark/>
          </w:tcPr>
          <w:p w14:paraId="31546F8C"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350</w:t>
            </w:r>
          </w:p>
        </w:tc>
        <w:tc>
          <w:tcPr>
            <w:tcW w:w="1470" w:type="pct"/>
            <w:tcBorders>
              <w:top w:val="single" w:sz="4" w:space="0" w:color="auto"/>
              <w:left w:val="single" w:sz="4" w:space="0" w:color="auto"/>
              <w:bottom w:val="single" w:sz="4" w:space="0" w:color="auto"/>
            </w:tcBorders>
            <w:hideMark/>
          </w:tcPr>
          <w:p w14:paraId="0F4815CB"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35</w:t>
            </w:r>
          </w:p>
        </w:tc>
      </w:tr>
      <w:tr w:rsidR="00D133F1" w:rsidRPr="00D133F1" w14:paraId="5781B314" w14:textId="77777777" w:rsidTr="00983FB1">
        <w:trPr>
          <w:trHeight w:val="330"/>
        </w:trPr>
        <w:tc>
          <w:tcPr>
            <w:tcW w:w="1512" w:type="pct"/>
            <w:tcBorders>
              <w:top w:val="single" w:sz="4" w:space="0" w:color="auto"/>
              <w:bottom w:val="single" w:sz="4" w:space="0" w:color="auto"/>
              <w:right w:val="single" w:sz="4" w:space="0" w:color="auto"/>
            </w:tcBorders>
            <w:hideMark/>
          </w:tcPr>
          <w:p w14:paraId="449B038C"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125</w:t>
            </w:r>
          </w:p>
        </w:tc>
        <w:tc>
          <w:tcPr>
            <w:tcW w:w="2018" w:type="pct"/>
            <w:tcBorders>
              <w:top w:val="single" w:sz="4" w:space="0" w:color="auto"/>
              <w:left w:val="single" w:sz="4" w:space="0" w:color="auto"/>
              <w:bottom w:val="single" w:sz="4" w:space="0" w:color="auto"/>
              <w:right w:val="single" w:sz="4" w:space="0" w:color="auto"/>
            </w:tcBorders>
            <w:hideMark/>
          </w:tcPr>
          <w:p w14:paraId="09E3F9A4"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w:t>
            </w:r>
          </w:p>
        </w:tc>
        <w:tc>
          <w:tcPr>
            <w:tcW w:w="1470" w:type="pct"/>
            <w:tcBorders>
              <w:top w:val="single" w:sz="4" w:space="0" w:color="auto"/>
              <w:left w:val="single" w:sz="4" w:space="0" w:color="auto"/>
              <w:bottom w:val="single" w:sz="4" w:space="0" w:color="auto"/>
            </w:tcBorders>
            <w:hideMark/>
          </w:tcPr>
          <w:p w14:paraId="09ECABA6"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w:t>
            </w:r>
          </w:p>
        </w:tc>
      </w:tr>
      <w:tr w:rsidR="00D133F1" w:rsidRPr="00D133F1" w14:paraId="57A91974" w14:textId="77777777" w:rsidTr="00983FB1">
        <w:trPr>
          <w:trHeight w:val="330"/>
        </w:trPr>
        <w:tc>
          <w:tcPr>
            <w:tcW w:w="1512" w:type="pct"/>
            <w:tcBorders>
              <w:top w:val="single" w:sz="4" w:space="0" w:color="auto"/>
              <w:bottom w:val="single" w:sz="4" w:space="0" w:color="auto"/>
              <w:right w:val="single" w:sz="4" w:space="0" w:color="auto"/>
            </w:tcBorders>
            <w:hideMark/>
          </w:tcPr>
          <w:p w14:paraId="25BFF3D0"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150</w:t>
            </w:r>
          </w:p>
        </w:tc>
        <w:tc>
          <w:tcPr>
            <w:tcW w:w="2018" w:type="pct"/>
            <w:tcBorders>
              <w:top w:val="single" w:sz="4" w:space="0" w:color="auto"/>
              <w:left w:val="single" w:sz="4" w:space="0" w:color="auto"/>
              <w:bottom w:val="single" w:sz="4" w:space="0" w:color="auto"/>
              <w:right w:val="single" w:sz="4" w:space="0" w:color="auto"/>
            </w:tcBorders>
            <w:hideMark/>
          </w:tcPr>
          <w:p w14:paraId="4FF93B78"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3578,5</w:t>
            </w:r>
          </w:p>
        </w:tc>
        <w:tc>
          <w:tcPr>
            <w:tcW w:w="1470" w:type="pct"/>
            <w:tcBorders>
              <w:top w:val="single" w:sz="4" w:space="0" w:color="auto"/>
              <w:left w:val="single" w:sz="4" w:space="0" w:color="auto"/>
              <w:bottom w:val="single" w:sz="4" w:space="0" w:color="auto"/>
            </w:tcBorders>
            <w:hideMark/>
          </w:tcPr>
          <w:p w14:paraId="276B3A52"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536,8</w:t>
            </w:r>
          </w:p>
        </w:tc>
      </w:tr>
      <w:tr w:rsidR="00D133F1" w:rsidRPr="00D133F1" w14:paraId="26708B66" w14:textId="77777777" w:rsidTr="00983FB1">
        <w:trPr>
          <w:trHeight w:val="330"/>
        </w:trPr>
        <w:tc>
          <w:tcPr>
            <w:tcW w:w="1512" w:type="pct"/>
            <w:tcBorders>
              <w:top w:val="single" w:sz="4" w:space="0" w:color="auto"/>
              <w:bottom w:val="single" w:sz="4" w:space="0" w:color="auto"/>
              <w:right w:val="single" w:sz="4" w:space="0" w:color="auto"/>
            </w:tcBorders>
            <w:hideMark/>
          </w:tcPr>
          <w:p w14:paraId="0D4263CA"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200</w:t>
            </w:r>
          </w:p>
        </w:tc>
        <w:tc>
          <w:tcPr>
            <w:tcW w:w="2018" w:type="pct"/>
            <w:tcBorders>
              <w:top w:val="single" w:sz="4" w:space="0" w:color="auto"/>
              <w:left w:val="single" w:sz="4" w:space="0" w:color="auto"/>
              <w:bottom w:val="single" w:sz="4" w:space="0" w:color="auto"/>
              <w:right w:val="single" w:sz="4" w:space="0" w:color="auto"/>
            </w:tcBorders>
            <w:hideMark/>
          </w:tcPr>
          <w:p w14:paraId="46FAFE65"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w:t>
            </w:r>
          </w:p>
        </w:tc>
        <w:tc>
          <w:tcPr>
            <w:tcW w:w="1470" w:type="pct"/>
            <w:tcBorders>
              <w:top w:val="single" w:sz="4" w:space="0" w:color="auto"/>
              <w:left w:val="single" w:sz="4" w:space="0" w:color="auto"/>
              <w:bottom w:val="single" w:sz="4" w:space="0" w:color="auto"/>
            </w:tcBorders>
            <w:hideMark/>
          </w:tcPr>
          <w:p w14:paraId="25FE4382"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w:t>
            </w:r>
          </w:p>
        </w:tc>
      </w:tr>
      <w:tr w:rsidR="00D133F1" w:rsidRPr="00D133F1" w14:paraId="303CD2B2" w14:textId="77777777" w:rsidTr="00983FB1">
        <w:trPr>
          <w:trHeight w:val="330"/>
        </w:trPr>
        <w:tc>
          <w:tcPr>
            <w:tcW w:w="1512" w:type="pct"/>
            <w:tcBorders>
              <w:top w:val="single" w:sz="4" w:space="0" w:color="auto"/>
              <w:bottom w:val="single" w:sz="4" w:space="0" w:color="auto"/>
              <w:right w:val="single" w:sz="4" w:space="0" w:color="auto"/>
            </w:tcBorders>
          </w:tcPr>
          <w:p w14:paraId="46A0923C"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250</w:t>
            </w:r>
          </w:p>
        </w:tc>
        <w:tc>
          <w:tcPr>
            <w:tcW w:w="2018" w:type="pct"/>
            <w:tcBorders>
              <w:top w:val="single" w:sz="4" w:space="0" w:color="auto"/>
              <w:left w:val="single" w:sz="4" w:space="0" w:color="auto"/>
              <w:bottom w:val="single" w:sz="4" w:space="0" w:color="auto"/>
              <w:right w:val="single" w:sz="4" w:space="0" w:color="auto"/>
            </w:tcBorders>
          </w:tcPr>
          <w:p w14:paraId="1916DAE5"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90</w:t>
            </w:r>
          </w:p>
        </w:tc>
        <w:tc>
          <w:tcPr>
            <w:tcW w:w="1470" w:type="pct"/>
            <w:tcBorders>
              <w:top w:val="single" w:sz="4" w:space="0" w:color="auto"/>
              <w:left w:val="single" w:sz="4" w:space="0" w:color="auto"/>
              <w:bottom w:val="single" w:sz="4" w:space="0" w:color="auto"/>
            </w:tcBorders>
          </w:tcPr>
          <w:p w14:paraId="1CD84787"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22,5</w:t>
            </w:r>
          </w:p>
        </w:tc>
      </w:tr>
      <w:tr w:rsidR="00D133F1" w:rsidRPr="00D133F1" w14:paraId="0EC6F344" w14:textId="77777777" w:rsidTr="00983FB1">
        <w:trPr>
          <w:trHeight w:val="330"/>
        </w:trPr>
        <w:tc>
          <w:tcPr>
            <w:tcW w:w="1512" w:type="pct"/>
            <w:tcBorders>
              <w:top w:val="single" w:sz="4" w:space="0" w:color="auto"/>
              <w:bottom w:val="single" w:sz="4" w:space="0" w:color="auto"/>
              <w:right w:val="single" w:sz="4" w:space="0" w:color="auto"/>
            </w:tcBorders>
          </w:tcPr>
          <w:p w14:paraId="286BC989"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Всего</w:t>
            </w:r>
          </w:p>
        </w:tc>
        <w:tc>
          <w:tcPr>
            <w:tcW w:w="2018" w:type="pct"/>
            <w:tcBorders>
              <w:top w:val="single" w:sz="4" w:space="0" w:color="auto"/>
              <w:left w:val="single" w:sz="4" w:space="0" w:color="auto"/>
              <w:bottom w:val="single" w:sz="4" w:space="0" w:color="auto"/>
              <w:right w:val="single" w:sz="4" w:space="0" w:color="auto"/>
            </w:tcBorders>
          </w:tcPr>
          <w:p w14:paraId="4A1F6290"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5583,5</w:t>
            </w:r>
          </w:p>
        </w:tc>
        <w:tc>
          <w:tcPr>
            <w:tcW w:w="1470" w:type="pct"/>
            <w:tcBorders>
              <w:top w:val="single" w:sz="4" w:space="0" w:color="auto"/>
              <w:left w:val="single" w:sz="4" w:space="0" w:color="auto"/>
              <w:bottom w:val="single" w:sz="4" w:space="0" w:color="auto"/>
            </w:tcBorders>
          </w:tcPr>
          <w:p w14:paraId="31150754" w14:textId="77777777" w:rsidR="00D133F1" w:rsidRPr="00D133F1" w:rsidRDefault="00D133F1" w:rsidP="00D133F1">
            <w:pPr>
              <w:widowControl w:val="0"/>
              <w:autoSpaceDE w:val="0"/>
              <w:autoSpaceDN w:val="0"/>
              <w:adjustRightInd w:val="0"/>
              <w:jc w:val="center"/>
              <w:rPr>
                <w:rFonts w:ascii="Times New Roman CYR" w:hAnsi="Times New Roman CYR" w:cs="Times New Roman CYR"/>
                <w:sz w:val="24"/>
              </w:rPr>
            </w:pPr>
            <w:r w:rsidRPr="00D133F1">
              <w:rPr>
                <w:rFonts w:ascii="Times New Roman CYR" w:hAnsi="Times New Roman CYR" w:cs="Times New Roman CYR"/>
                <w:sz w:val="24"/>
              </w:rPr>
              <w:t>694,3</w:t>
            </w:r>
          </w:p>
        </w:tc>
      </w:tr>
    </w:tbl>
    <w:p w14:paraId="016F31B4" w14:textId="77777777" w:rsidR="00D133F1" w:rsidRPr="00D133F1" w:rsidRDefault="00D133F1" w:rsidP="00D133F1">
      <w:pPr>
        <w:autoSpaceDE w:val="0"/>
        <w:autoSpaceDN w:val="0"/>
        <w:adjustRightInd w:val="0"/>
        <w:spacing w:before="9" w:line="130" w:lineRule="exact"/>
        <w:jc w:val="left"/>
        <w:rPr>
          <w:sz w:val="13"/>
          <w:szCs w:val="13"/>
        </w:rPr>
      </w:pPr>
    </w:p>
    <w:p w14:paraId="21D26A22" w14:textId="77777777" w:rsidR="00244725" w:rsidRDefault="00244725" w:rsidP="00D133F1">
      <w:pPr>
        <w:spacing w:before="120" w:after="120"/>
        <w:ind w:left="284"/>
        <w:rPr>
          <w:rFonts w:eastAsia="Calibri"/>
          <w:bCs/>
          <w:szCs w:val="28"/>
          <w:lang w:eastAsia="en-US"/>
        </w:rPr>
      </w:pPr>
    </w:p>
    <w:p w14:paraId="203E667B" w14:textId="77777777" w:rsidR="00244725" w:rsidRDefault="00244725" w:rsidP="00D133F1">
      <w:pPr>
        <w:spacing w:before="120" w:after="120"/>
        <w:ind w:left="284"/>
        <w:rPr>
          <w:rFonts w:eastAsia="Calibri"/>
          <w:bCs/>
          <w:szCs w:val="28"/>
          <w:lang w:eastAsia="en-US"/>
        </w:rPr>
      </w:pPr>
    </w:p>
    <w:p w14:paraId="14EE50A5" w14:textId="77777777" w:rsidR="00D133F1" w:rsidRPr="00D133F1" w:rsidRDefault="00D133F1" w:rsidP="00D133F1">
      <w:pPr>
        <w:spacing w:before="120" w:after="120"/>
        <w:ind w:left="284"/>
        <w:rPr>
          <w:szCs w:val="20"/>
        </w:rPr>
      </w:pPr>
      <w:r w:rsidRPr="00D133F1">
        <w:rPr>
          <w:rFonts w:eastAsia="Calibri"/>
          <w:bCs/>
          <w:szCs w:val="28"/>
          <w:lang w:eastAsia="en-US"/>
        </w:rPr>
        <w:lastRenderedPageBreak/>
        <w:t xml:space="preserve">Общая характеристика распределительных сетей горячего водоснабжения </w:t>
      </w:r>
      <w:r w:rsidRPr="00D133F1">
        <w:rPr>
          <w:szCs w:val="20"/>
        </w:rPr>
        <w:t xml:space="preserve">от </w:t>
      </w:r>
      <w:proofErr w:type="gramStart"/>
      <w:r w:rsidRPr="00D133F1">
        <w:rPr>
          <w:szCs w:val="20"/>
        </w:rPr>
        <w:t xml:space="preserve">котельных  </w:t>
      </w:r>
      <w:r w:rsidRPr="00D133F1">
        <w:rPr>
          <w:szCs w:val="28"/>
          <w:lang w:val="x-none" w:eastAsia="x-none"/>
        </w:rPr>
        <w:t>З</w:t>
      </w:r>
      <w:r w:rsidRPr="00D133F1">
        <w:rPr>
          <w:color w:val="000000"/>
          <w:szCs w:val="28"/>
          <w:lang w:val="x-none" w:eastAsia="x-none"/>
        </w:rPr>
        <w:t>АТО</w:t>
      </w:r>
      <w:proofErr w:type="gramEnd"/>
      <w:r w:rsidRPr="00D133F1">
        <w:rPr>
          <w:color w:val="000000"/>
          <w:szCs w:val="28"/>
          <w:lang w:val="x-none" w:eastAsia="x-none"/>
        </w:rPr>
        <w:t xml:space="preserve"> городской округ Молодежный</w:t>
      </w:r>
      <w:r w:rsidRPr="00D133F1">
        <w:rPr>
          <w:szCs w:val="20"/>
        </w:rPr>
        <w:t xml:space="preserve"> представлена в таблице </w:t>
      </w:r>
      <w:r w:rsidR="0049714E">
        <w:rPr>
          <w:szCs w:val="20"/>
        </w:rPr>
        <w:t>3</w:t>
      </w:r>
      <w:r w:rsidRPr="00D133F1">
        <w:rPr>
          <w:szCs w:val="20"/>
        </w:rPr>
        <w:t>.</w:t>
      </w:r>
      <w:r w:rsidR="00891969">
        <w:rPr>
          <w:szCs w:val="20"/>
        </w:rPr>
        <w:t>1</w:t>
      </w:r>
      <w:r w:rsidRPr="00D133F1">
        <w:rPr>
          <w:szCs w:val="20"/>
        </w:rPr>
        <w:t>.</w:t>
      </w:r>
      <w:r w:rsidR="00F83EC1">
        <w:rPr>
          <w:szCs w:val="20"/>
        </w:rPr>
        <w:t>2</w:t>
      </w:r>
      <w:r w:rsidRPr="00D133F1">
        <w:rPr>
          <w:szCs w:val="20"/>
        </w:rPr>
        <w:t>.</w:t>
      </w:r>
      <w:r w:rsidR="00F83EC1">
        <w:rPr>
          <w:szCs w:val="20"/>
        </w:rPr>
        <w:t>6</w:t>
      </w:r>
      <w:r w:rsidRPr="00D133F1">
        <w:rPr>
          <w:szCs w:val="20"/>
        </w:rPr>
        <w:t>.</w:t>
      </w:r>
    </w:p>
    <w:p w14:paraId="15987E82" w14:textId="77777777" w:rsidR="00D133F1" w:rsidRPr="00D133F1" w:rsidRDefault="00D133F1" w:rsidP="00D133F1">
      <w:pPr>
        <w:autoSpaceDE w:val="0"/>
        <w:autoSpaceDN w:val="0"/>
        <w:adjustRightInd w:val="0"/>
        <w:ind w:left="213" w:right="512"/>
        <w:jc w:val="right"/>
        <w:rPr>
          <w:szCs w:val="28"/>
        </w:rPr>
      </w:pPr>
      <w:r w:rsidRPr="00D133F1">
        <w:rPr>
          <w:szCs w:val="28"/>
        </w:rPr>
        <w:t xml:space="preserve">Таблица   </w:t>
      </w:r>
      <w:r w:rsidR="0049714E">
        <w:rPr>
          <w:szCs w:val="28"/>
        </w:rPr>
        <w:t>3</w:t>
      </w:r>
      <w:r w:rsidRPr="00D133F1">
        <w:rPr>
          <w:szCs w:val="28"/>
        </w:rPr>
        <w:t>.</w:t>
      </w:r>
      <w:r w:rsidR="00891969">
        <w:rPr>
          <w:szCs w:val="28"/>
        </w:rPr>
        <w:t>1</w:t>
      </w:r>
      <w:r w:rsidRPr="00D133F1">
        <w:rPr>
          <w:szCs w:val="28"/>
        </w:rPr>
        <w:t>.</w:t>
      </w:r>
      <w:r w:rsidR="00F83EC1">
        <w:rPr>
          <w:szCs w:val="28"/>
        </w:rPr>
        <w:t>2</w:t>
      </w:r>
      <w:r w:rsidRPr="00D133F1">
        <w:rPr>
          <w:szCs w:val="28"/>
        </w:rPr>
        <w:t>.</w:t>
      </w:r>
      <w:r w:rsidR="00F83EC1">
        <w:rPr>
          <w:szCs w:val="28"/>
        </w:rPr>
        <w:t>6</w:t>
      </w:r>
      <w:r w:rsidRPr="00D133F1">
        <w:rPr>
          <w:szCs w:val="28"/>
        </w:rPr>
        <w:t xml:space="preserve">.   </w:t>
      </w:r>
    </w:p>
    <w:tbl>
      <w:tblPr>
        <w:tblW w:w="9639" w:type="dxa"/>
        <w:tblInd w:w="-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77"/>
        <w:gridCol w:w="3827"/>
        <w:gridCol w:w="2835"/>
      </w:tblGrid>
      <w:tr w:rsidR="00D133F1" w:rsidRPr="00D133F1" w14:paraId="6744F2F0" w14:textId="77777777" w:rsidTr="00D133F1">
        <w:tc>
          <w:tcPr>
            <w:tcW w:w="2977" w:type="dxa"/>
            <w:tcBorders>
              <w:top w:val="single" w:sz="4" w:space="0" w:color="auto"/>
              <w:bottom w:val="single" w:sz="4" w:space="0" w:color="auto"/>
              <w:right w:val="single" w:sz="4" w:space="0" w:color="auto"/>
            </w:tcBorders>
          </w:tcPr>
          <w:p w14:paraId="1639F1AC"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b/>
                <w:sz w:val="24"/>
              </w:rPr>
            </w:pPr>
            <w:r w:rsidRPr="00D133F1">
              <w:rPr>
                <w:rFonts w:eastAsia="Calibri"/>
                <w:bCs/>
                <w:szCs w:val="28"/>
                <w:lang w:eastAsia="en-US"/>
              </w:rPr>
              <w:t xml:space="preserve"> </w:t>
            </w:r>
            <w:r w:rsidRPr="00D133F1">
              <w:rPr>
                <w:rFonts w:ascii="Times New Roman CYR" w:hAnsi="Times New Roman CYR" w:cs="Times New Roman CYR"/>
                <w:b/>
                <w:sz w:val="24"/>
              </w:rPr>
              <w:t>Условный диаметр, мм</w:t>
            </w:r>
          </w:p>
        </w:tc>
        <w:tc>
          <w:tcPr>
            <w:tcW w:w="3827" w:type="dxa"/>
            <w:tcBorders>
              <w:top w:val="single" w:sz="4" w:space="0" w:color="auto"/>
              <w:left w:val="single" w:sz="4" w:space="0" w:color="auto"/>
              <w:bottom w:val="single" w:sz="4" w:space="0" w:color="auto"/>
              <w:right w:val="single" w:sz="4" w:space="0" w:color="auto"/>
            </w:tcBorders>
          </w:tcPr>
          <w:p w14:paraId="47F9044D"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b/>
                <w:sz w:val="24"/>
              </w:rPr>
            </w:pPr>
            <w:r w:rsidRPr="00D133F1">
              <w:rPr>
                <w:rFonts w:ascii="Times New Roman CYR" w:hAnsi="Times New Roman CYR" w:cs="Times New Roman CYR"/>
                <w:b/>
                <w:sz w:val="24"/>
              </w:rPr>
              <w:t>Протяженность трубопроводов в однотрубном исчислении, м</w:t>
            </w:r>
          </w:p>
        </w:tc>
        <w:tc>
          <w:tcPr>
            <w:tcW w:w="2835" w:type="dxa"/>
            <w:tcBorders>
              <w:top w:val="single" w:sz="4" w:space="0" w:color="auto"/>
              <w:left w:val="single" w:sz="4" w:space="0" w:color="auto"/>
              <w:bottom w:val="single" w:sz="4" w:space="0" w:color="auto"/>
            </w:tcBorders>
          </w:tcPr>
          <w:p w14:paraId="3726D1A2"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b/>
                <w:sz w:val="24"/>
              </w:rPr>
            </w:pPr>
            <w:r w:rsidRPr="00D133F1">
              <w:rPr>
                <w:rFonts w:ascii="Times New Roman CYR" w:hAnsi="Times New Roman CYR" w:cs="Times New Roman CYR"/>
                <w:b/>
                <w:sz w:val="24"/>
              </w:rPr>
              <w:t xml:space="preserve">Материальная характеристика, </w:t>
            </w:r>
            <w:r w:rsidRPr="00D133F1">
              <w:rPr>
                <w:b/>
                <w:bCs/>
                <w:color w:val="000000"/>
                <w:sz w:val="24"/>
              </w:rPr>
              <w:t>м2</w:t>
            </w:r>
          </w:p>
        </w:tc>
      </w:tr>
      <w:tr w:rsidR="00D133F1" w:rsidRPr="00D133F1" w14:paraId="208A5C79" w14:textId="77777777" w:rsidTr="00D133F1">
        <w:trPr>
          <w:trHeight w:val="329"/>
        </w:trPr>
        <w:tc>
          <w:tcPr>
            <w:tcW w:w="2977" w:type="dxa"/>
            <w:tcBorders>
              <w:top w:val="single" w:sz="4" w:space="0" w:color="auto"/>
              <w:bottom w:val="single" w:sz="4" w:space="0" w:color="auto"/>
              <w:right w:val="single" w:sz="4" w:space="0" w:color="auto"/>
            </w:tcBorders>
          </w:tcPr>
          <w:p w14:paraId="5B28DF24"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25</w:t>
            </w:r>
          </w:p>
        </w:tc>
        <w:tc>
          <w:tcPr>
            <w:tcW w:w="3827" w:type="dxa"/>
            <w:tcBorders>
              <w:top w:val="single" w:sz="4" w:space="0" w:color="auto"/>
              <w:left w:val="single" w:sz="4" w:space="0" w:color="auto"/>
              <w:bottom w:val="single" w:sz="4" w:space="0" w:color="auto"/>
              <w:right w:val="single" w:sz="4" w:space="0" w:color="auto"/>
            </w:tcBorders>
          </w:tcPr>
          <w:p w14:paraId="4A054EE1"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w:t>
            </w:r>
          </w:p>
        </w:tc>
        <w:tc>
          <w:tcPr>
            <w:tcW w:w="2835" w:type="dxa"/>
            <w:tcBorders>
              <w:top w:val="single" w:sz="4" w:space="0" w:color="auto"/>
              <w:left w:val="single" w:sz="4" w:space="0" w:color="auto"/>
              <w:bottom w:val="single" w:sz="4" w:space="0" w:color="auto"/>
            </w:tcBorders>
          </w:tcPr>
          <w:p w14:paraId="48AFEFAB"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w:t>
            </w:r>
          </w:p>
        </w:tc>
      </w:tr>
      <w:tr w:rsidR="00D133F1" w:rsidRPr="00D133F1" w14:paraId="5C0242EA" w14:textId="77777777" w:rsidTr="00D133F1">
        <w:trPr>
          <w:trHeight w:val="329"/>
        </w:trPr>
        <w:tc>
          <w:tcPr>
            <w:tcW w:w="2977" w:type="dxa"/>
            <w:tcBorders>
              <w:top w:val="single" w:sz="4" w:space="0" w:color="auto"/>
              <w:bottom w:val="single" w:sz="4" w:space="0" w:color="auto"/>
              <w:right w:val="single" w:sz="4" w:space="0" w:color="auto"/>
            </w:tcBorders>
          </w:tcPr>
          <w:p w14:paraId="770A5044"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32</w:t>
            </w:r>
          </w:p>
        </w:tc>
        <w:tc>
          <w:tcPr>
            <w:tcW w:w="3827" w:type="dxa"/>
            <w:tcBorders>
              <w:top w:val="single" w:sz="4" w:space="0" w:color="auto"/>
              <w:left w:val="single" w:sz="4" w:space="0" w:color="auto"/>
              <w:bottom w:val="single" w:sz="4" w:space="0" w:color="auto"/>
              <w:right w:val="single" w:sz="4" w:space="0" w:color="auto"/>
            </w:tcBorders>
          </w:tcPr>
          <w:p w14:paraId="61B63763"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52</w:t>
            </w:r>
          </w:p>
        </w:tc>
        <w:tc>
          <w:tcPr>
            <w:tcW w:w="2835" w:type="dxa"/>
            <w:tcBorders>
              <w:top w:val="single" w:sz="4" w:space="0" w:color="auto"/>
              <w:left w:val="single" w:sz="4" w:space="0" w:color="auto"/>
              <w:bottom w:val="single" w:sz="4" w:space="0" w:color="auto"/>
            </w:tcBorders>
          </w:tcPr>
          <w:p w14:paraId="2677C661"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1,7</w:t>
            </w:r>
          </w:p>
        </w:tc>
      </w:tr>
      <w:tr w:rsidR="00D133F1" w:rsidRPr="00D133F1" w14:paraId="54988B49" w14:textId="77777777" w:rsidTr="00D133F1">
        <w:trPr>
          <w:trHeight w:val="329"/>
        </w:trPr>
        <w:tc>
          <w:tcPr>
            <w:tcW w:w="2977" w:type="dxa"/>
            <w:tcBorders>
              <w:top w:val="single" w:sz="4" w:space="0" w:color="auto"/>
              <w:bottom w:val="single" w:sz="4" w:space="0" w:color="auto"/>
              <w:right w:val="single" w:sz="4" w:space="0" w:color="auto"/>
            </w:tcBorders>
          </w:tcPr>
          <w:p w14:paraId="5DCDF661"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40</w:t>
            </w:r>
          </w:p>
        </w:tc>
        <w:tc>
          <w:tcPr>
            <w:tcW w:w="3827" w:type="dxa"/>
            <w:tcBorders>
              <w:top w:val="single" w:sz="4" w:space="0" w:color="auto"/>
              <w:left w:val="single" w:sz="4" w:space="0" w:color="auto"/>
              <w:bottom w:val="single" w:sz="4" w:space="0" w:color="auto"/>
              <w:right w:val="single" w:sz="4" w:space="0" w:color="auto"/>
            </w:tcBorders>
          </w:tcPr>
          <w:p w14:paraId="4171CC3E"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506</w:t>
            </w:r>
          </w:p>
        </w:tc>
        <w:tc>
          <w:tcPr>
            <w:tcW w:w="2835" w:type="dxa"/>
            <w:tcBorders>
              <w:top w:val="single" w:sz="4" w:space="0" w:color="auto"/>
              <w:left w:val="single" w:sz="4" w:space="0" w:color="auto"/>
              <w:bottom w:val="single" w:sz="4" w:space="0" w:color="auto"/>
            </w:tcBorders>
          </w:tcPr>
          <w:p w14:paraId="45B53AAB"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20,2</w:t>
            </w:r>
          </w:p>
        </w:tc>
      </w:tr>
      <w:tr w:rsidR="00D133F1" w:rsidRPr="00D133F1" w14:paraId="5F46FA36" w14:textId="77777777" w:rsidTr="00D133F1">
        <w:trPr>
          <w:trHeight w:val="329"/>
        </w:trPr>
        <w:tc>
          <w:tcPr>
            <w:tcW w:w="2977" w:type="dxa"/>
            <w:tcBorders>
              <w:top w:val="single" w:sz="4" w:space="0" w:color="auto"/>
              <w:bottom w:val="single" w:sz="4" w:space="0" w:color="auto"/>
              <w:right w:val="single" w:sz="4" w:space="0" w:color="auto"/>
            </w:tcBorders>
          </w:tcPr>
          <w:p w14:paraId="7B244F33"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50</w:t>
            </w:r>
          </w:p>
        </w:tc>
        <w:tc>
          <w:tcPr>
            <w:tcW w:w="3827" w:type="dxa"/>
            <w:tcBorders>
              <w:top w:val="single" w:sz="4" w:space="0" w:color="auto"/>
              <w:left w:val="single" w:sz="4" w:space="0" w:color="auto"/>
              <w:bottom w:val="single" w:sz="4" w:space="0" w:color="auto"/>
              <w:right w:val="single" w:sz="4" w:space="0" w:color="auto"/>
            </w:tcBorders>
          </w:tcPr>
          <w:p w14:paraId="3AFF5602"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817</w:t>
            </w:r>
          </w:p>
        </w:tc>
        <w:tc>
          <w:tcPr>
            <w:tcW w:w="2835" w:type="dxa"/>
            <w:tcBorders>
              <w:top w:val="single" w:sz="4" w:space="0" w:color="auto"/>
              <w:left w:val="single" w:sz="4" w:space="0" w:color="auto"/>
              <w:bottom w:val="single" w:sz="4" w:space="0" w:color="auto"/>
            </w:tcBorders>
          </w:tcPr>
          <w:p w14:paraId="70935594"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40,9</w:t>
            </w:r>
          </w:p>
        </w:tc>
      </w:tr>
      <w:tr w:rsidR="00D133F1" w:rsidRPr="00D133F1" w14:paraId="75ECE65B" w14:textId="77777777" w:rsidTr="00D133F1">
        <w:trPr>
          <w:trHeight w:val="329"/>
        </w:trPr>
        <w:tc>
          <w:tcPr>
            <w:tcW w:w="2977" w:type="dxa"/>
            <w:tcBorders>
              <w:top w:val="single" w:sz="4" w:space="0" w:color="auto"/>
              <w:bottom w:val="single" w:sz="4" w:space="0" w:color="auto"/>
              <w:right w:val="single" w:sz="4" w:space="0" w:color="auto"/>
            </w:tcBorders>
          </w:tcPr>
          <w:p w14:paraId="40F9D5BD"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70</w:t>
            </w:r>
          </w:p>
        </w:tc>
        <w:tc>
          <w:tcPr>
            <w:tcW w:w="3827" w:type="dxa"/>
            <w:tcBorders>
              <w:top w:val="single" w:sz="4" w:space="0" w:color="auto"/>
              <w:left w:val="single" w:sz="4" w:space="0" w:color="auto"/>
              <w:bottom w:val="single" w:sz="4" w:space="0" w:color="auto"/>
              <w:right w:val="single" w:sz="4" w:space="0" w:color="auto"/>
            </w:tcBorders>
          </w:tcPr>
          <w:p w14:paraId="4B89919F"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382,5</w:t>
            </w:r>
          </w:p>
        </w:tc>
        <w:tc>
          <w:tcPr>
            <w:tcW w:w="2835" w:type="dxa"/>
            <w:tcBorders>
              <w:top w:val="single" w:sz="4" w:space="0" w:color="auto"/>
              <w:left w:val="single" w:sz="4" w:space="0" w:color="auto"/>
              <w:bottom w:val="single" w:sz="4" w:space="0" w:color="auto"/>
            </w:tcBorders>
          </w:tcPr>
          <w:p w14:paraId="77A4520E"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26,8</w:t>
            </w:r>
          </w:p>
        </w:tc>
      </w:tr>
      <w:tr w:rsidR="00D133F1" w:rsidRPr="00D133F1" w14:paraId="32758C22" w14:textId="77777777" w:rsidTr="00D133F1">
        <w:trPr>
          <w:trHeight w:val="329"/>
        </w:trPr>
        <w:tc>
          <w:tcPr>
            <w:tcW w:w="2977" w:type="dxa"/>
            <w:tcBorders>
              <w:top w:val="single" w:sz="4" w:space="0" w:color="auto"/>
              <w:bottom w:val="single" w:sz="4" w:space="0" w:color="auto"/>
              <w:right w:val="single" w:sz="4" w:space="0" w:color="auto"/>
            </w:tcBorders>
          </w:tcPr>
          <w:p w14:paraId="1C4E3A41"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80</w:t>
            </w:r>
          </w:p>
        </w:tc>
        <w:tc>
          <w:tcPr>
            <w:tcW w:w="3827" w:type="dxa"/>
            <w:tcBorders>
              <w:top w:val="single" w:sz="4" w:space="0" w:color="auto"/>
              <w:left w:val="single" w:sz="4" w:space="0" w:color="auto"/>
              <w:bottom w:val="single" w:sz="4" w:space="0" w:color="auto"/>
              <w:right w:val="single" w:sz="4" w:space="0" w:color="auto"/>
            </w:tcBorders>
          </w:tcPr>
          <w:p w14:paraId="001D9992"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461</w:t>
            </w:r>
          </w:p>
        </w:tc>
        <w:tc>
          <w:tcPr>
            <w:tcW w:w="2835" w:type="dxa"/>
            <w:tcBorders>
              <w:top w:val="single" w:sz="4" w:space="0" w:color="auto"/>
              <w:left w:val="single" w:sz="4" w:space="0" w:color="auto"/>
              <w:bottom w:val="single" w:sz="4" w:space="0" w:color="auto"/>
            </w:tcBorders>
          </w:tcPr>
          <w:p w14:paraId="0A99343C"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36,9</w:t>
            </w:r>
          </w:p>
        </w:tc>
      </w:tr>
      <w:tr w:rsidR="00D133F1" w:rsidRPr="00D133F1" w14:paraId="0B15AE0A" w14:textId="77777777" w:rsidTr="00D133F1">
        <w:trPr>
          <w:trHeight w:val="329"/>
        </w:trPr>
        <w:tc>
          <w:tcPr>
            <w:tcW w:w="2977" w:type="dxa"/>
            <w:tcBorders>
              <w:top w:val="single" w:sz="4" w:space="0" w:color="auto"/>
              <w:bottom w:val="single" w:sz="4" w:space="0" w:color="auto"/>
              <w:right w:val="single" w:sz="4" w:space="0" w:color="auto"/>
            </w:tcBorders>
          </w:tcPr>
          <w:p w14:paraId="628DCE41"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100</w:t>
            </w:r>
          </w:p>
        </w:tc>
        <w:tc>
          <w:tcPr>
            <w:tcW w:w="3827" w:type="dxa"/>
            <w:tcBorders>
              <w:top w:val="single" w:sz="4" w:space="0" w:color="auto"/>
              <w:left w:val="single" w:sz="4" w:space="0" w:color="auto"/>
              <w:bottom w:val="single" w:sz="4" w:space="0" w:color="auto"/>
              <w:right w:val="single" w:sz="4" w:space="0" w:color="auto"/>
            </w:tcBorders>
          </w:tcPr>
          <w:p w14:paraId="752E835E"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519,5</w:t>
            </w:r>
          </w:p>
        </w:tc>
        <w:tc>
          <w:tcPr>
            <w:tcW w:w="2835" w:type="dxa"/>
            <w:tcBorders>
              <w:top w:val="single" w:sz="4" w:space="0" w:color="auto"/>
              <w:left w:val="single" w:sz="4" w:space="0" w:color="auto"/>
              <w:bottom w:val="single" w:sz="4" w:space="0" w:color="auto"/>
            </w:tcBorders>
          </w:tcPr>
          <w:p w14:paraId="147296F3"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52</w:t>
            </w:r>
          </w:p>
        </w:tc>
      </w:tr>
      <w:tr w:rsidR="00D133F1" w:rsidRPr="00D133F1" w14:paraId="2090644D" w14:textId="77777777" w:rsidTr="00D133F1">
        <w:trPr>
          <w:trHeight w:val="329"/>
        </w:trPr>
        <w:tc>
          <w:tcPr>
            <w:tcW w:w="2977" w:type="dxa"/>
            <w:tcBorders>
              <w:top w:val="single" w:sz="4" w:space="0" w:color="auto"/>
              <w:bottom w:val="single" w:sz="4" w:space="0" w:color="auto"/>
              <w:right w:val="single" w:sz="4" w:space="0" w:color="auto"/>
            </w:tcBorders>
          </w:tcPr>
          <w:p w14:paraId="59C26D3A"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125</w:t>
            </w:r>
          </w:p>
        </w:tc>
        <w:tc>
          <w:tcPr>
            <w:tcW w:w="3827" w:type="dxa"/>
            <w:tcBorders>
              <w:top w:val="single" w:sz="4" w:space="0" w:color="auto"/>
              <w:left w:val="single" w:sz="4" w:space="0" w:color="auto"/>
              <w:bottom w:val="single" w:sz="4" w:space="0" w:color="auto"/>
              <w:right w:val="single" w:sz="4" w:space="0" w:color="auto"/>
            </w:tcBorders>
          </w:tcPr>
          <w:p w14:paraId="12E541BC"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414</w:t>
            </w:r>
          </w:p>
        </w:tc>
        <w:tc>
          <w:tcPr>
            <w:tcW w:w="2835" w:type="dxa"/>
            <w:tcBorders>
              <w:top w:val="single" w:sz="4" w:space="0" w:color="auto"/>
              <w:left w:val="single" w:sz="4" w:space="0" w:color="auto"/>
              <w:bottom w:val="single" w:sz="4" w:space="0" w:color="auto"/>
            </w:tcBorders>
          </w:tcPr>
          <w:p w14:paraId="00177FD9"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51,8</w:t>
            </w:r>
          </w:p>
        </w:tc>
      </w:tr>
      <w:tr w:rsidR="00D133F1" w:rsidRPr="00D133F1" w14:paraId="45BFDF93" w14:textId="77777777" w:rsidTr="00D133F1">
        <w:trPr>
          <w:trHeight w:val="329"/>
        </w:trPr>
        <w:tc>
          <w:tcPr>
            <w:tcW w:w="2977" w:type="dxa"/>
            <w:tcBorders>
              <w:top w:val="single" w:sz="4" w:space="0" w:color="auto"/>
              <w:bottom w:val="single" w:sz="4" w:space="0" w:color="auto"/>
              <w:right w:val="single" w:sz="4" w:space="0" w:color="auto"/>
            </w:tcBorders>
          </w:tcPr>
          <w:p w14:paraId="5E64A7DA"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150</w:t>
            </w:r>
          </w:p>
        </w:tc>
        <w:tc>
          <w:tcPr>
            <w:tcW w:w="3827" w:type="dxa"/>
            <w:tcBorders>
              <w:top w:val="single" w:sz="4" w:space="0" w:color="auto"/>
              <w:left w:val="single" w:sz="4" w:space="0" w:color="auto"/>
              <w:bottom w:val="single" w:sz="4" w:space="0" w:color="auto"/>
              <w:right w:val="single" w:sz="4" w:space="0" w:color="auto"/>
            </w:tcBorders>
          </w:tcPr>
          <w:p w14:paraId="5688416B"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228</w:t>
            </w:r>
          </w:p>
        </w:tc>
        <w:tc>
          <w:tcPr>
            <w:tcW w:w="2835" w:type="dxa"/>
            <w:tcBorders>
              <w:top w:val="single" w:sz="4" w:space="0" w:color="auto"/>
              <w:left w:val="single" w:sz="4" w:space="0" w:color="auto"/>
              <w:bottom w:val="single" w:sz="4" w:space="0" w:color="auto"/>
            </w:tcBorders>
          </w:tcPr>
          <w:p w14:paraId="44427CF0"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34,2</w:t>
            </w:r>
          </w:p>
        </w:tc>
      </w:tr>
      <w:tr w:rsidR="00D133F1" w:rsidRPr="00D133F1" w14:paraId="71A50CE7" w14:textId="77777777" w:rsidTr="00D133F1">
        <w:trPr>
          <w:trHeight w:val="329"/>
        </w:trPr>
        <w:tc>
          <w:tcPr>
            <w:tcW w:w="2977" w:type="dxa"/>
            <w:tcBorders>
              <w:top w:val="single" w:sz="4" w:space="0" w:color="auto"/>
              <w:bottom w:val="single" w:sz="4" w:space="0" w:color="auto"/>
              <w:right w:val="single" w:sz="4" w:space="0" w:color="auto"/>
            </w:tcBorders>
          </w:tcPr>
          <w:p w14:paraId="6CF0E2D1"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200</w:t>
            </w:r>
          </w:p>
        </w:tc>
        <w:tc>
          <w:tcPr>
            <w:tcW w:w="3827" w:type="dxa"/>
            <w:tcBorders>
              <w:top w:val="single" w:sz="4" w:space="0" w:color="auto"/>
              <w:left w:val="single" w:sz="4" w:space="0" w:color="auto"/>
              <w:bottom w:val="single" w:sz="4" w:space="0" w:color="auto"/>
              <w:right w:val="single" w:sz="4" w:space="0" w:color="auto"/>
            </w:tcBorders>
          </w:tcPr>
          <w:p w14:paraId="703A52A6"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263,5</w:t>
            </w:r>
          </w:p>
        </w:tc>
        <w:tc>
          <w:tcPr>
            <w:tcW w:w="2835" w:type="dxa"/>
            <w:tcBorders>
              <w:top w:val="single" w:sz="4" w:space="0" w:color="auto"/>
              <w:left w:val="single" w:sz="4" w:space="0" w:color="auto"/>
              <w:bottom w:val="single" w:sz="4" w:space="0" w:color="auto"/>
            </w:tcBorders>
          </w:tcPr>
          <w:p w14:paraId="0881ABB6"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52,7</w:t>
            </w:r>
          </w:p>
        </w:tc>
      </w:tr>
      <w:tr w:rsidR="00D133F1" w:rsidRPr="00D133F1" w14:paraId="468C2102" w14:textId="77777777" w:rsidTr="00D133F1">
        <w:trPr>
          <w:trHeight w:val="329"/>
        </w:trPr>
        <w:tc>
          <w:tcPr>
            <w:tcW w:w="2977" w:type="dxa"/>
            <w:tcBorders>
              <w:top w:val="single" w:sz="4" w:space="0" w:color="auto"/>
              <w:bottom w:val="single" w:sz="4" w:space="0" w:color="auto"/>
              <w:right w:val="single" w:sz="4" w:space="0" w:color="auto"/>
            </w:tcBorders>
          </w:tcPr>
          <w:p w14:paraId="63ECE510"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250</w:t>
            </w:r>
          </w:p>
        </w:tc>
        <w:tc>
          <w:tcPr>
            <w:tcW w:w="3827" w:type="dxa"/>
            <w:tcBorders>
              <w:top w:val="single" w:sz="4" w:space="0" w:color="auto"/>
              <w:left w:val="single" w:sz="4" w:space="0" w:color="auto"/>
              <w:bottom w:val="single" w:sz="4" w:space="0" w:color="auto"/>
              <w:right w:val="single" w:sz="4" w:space="0" w:color="auto"/>
            </w:tcBorders>
          </w:tcPr>
          <w:p w14:paraId="121C8D6D"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w:t>
            </w:r>
          </w:p>
        </w:tc>
        <w:tc>
          <w:tcPr>
            <w:tcW w:w="2835" w:type="dxa"/>
            <w:tcBorders>
              <w:top w:val="single" w:sz="4" w:space="0" w:color="auto"/>
              <w:left w:val="single" w:sz="4" w:space="0" w:color="auto"/>
              <w:bottom w:val="single" w:sz="4" w:space="0" w:color="auto"/>
            </w:tcBorders>
          </w:tcPr>
          <w:p w14:paraId="6C6A56AD"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w:t>
            </w:r>
          </w:p>
        </w:tc>
      </w:tr>
      <w:tr w:rsidR="00D133F1" w:rsidRPr="00D133F1" w14:paraId="49514411" w14:textId="77777777" w:rsidTr="00D133F1">
        <w:trPr>
          <w:trHeight w:val="329"/>
        </w:trPr>
        <w:tc>
          <w:tcPr>
            <w:tcW w:w="2977" w:type="dxa"/>
            <w:tcBorders>
              <w:top w:val="single" w:sz="4" w:space="0" w:color="auto"/>
              <w:bottom w:val="single" w:sz="4" w:space="0" w:color="auto"/>
              <w:right w:val="single" w:sz="4" w:space="0" w:color="auto"/>
            </w:tcBorders>
          </w:tcPr>
          <w:p w14:paraId="08DB34CE"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Всего</w:t>
            </w:r>
          </w:p>
        </w:tc>
        <w:tc>
          <w:tcPr>
            <w:tcW w:w="3827" w:type="dxa"/>
            <w:tcBorders>
              <w:top w:val="single" w:sz="4" w:space="0" w:color="auto"/>
              <w:left w:val="single" w:sz="4" w:space="0" w:color="auto"/>
              <w:bottom w:val="single" w:sz="4" w:space="0" w:color="auto"/>
              <w:right w:val="single" w:sz="4" w:space="0" w:color="auto"/>
            </w:tcBorders>
          </w:tcPr>
          <w:p w14:paraId="5C85659A"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3643,5</w:t>
            </w:r>
          </w:p>
        </w:tc>
        <w:tc>
          <w:tcPr>
            <w:tcW w:w="2835" w:type="dxa"/>
            <w:tcBorders>
              <w:top w:val="single" w:sz="4" w:space="0" w:color="auto"/>
              <w:left w:val="single" w:sz="4" w:space="0" w:color="auto"/>
              <w:bottom w:val="single" w:sz="4" w:space="0" w:color="auto"/>
            </w:tcBorders>
          </w:tcPr>
          <w:p w14:paraId="0497A994" w14:textId="77777777" w:rsidR="00D133F1" w:rsidRPr="00D133F1" w:rsidRDefault="00D133F1" w:rsidP="00D133F1">
            <w:pPr>
              <w:widowControl w:val="0"/>
              <w:autoSpaceDE w:val="0"/>
              <w:autoSpaceDN w:val="0"/>
              <w:adjustRightInd w:val="0"/>
              <w:ind w:left="-78"/>
              <w:jc w:val="center"/>
              <w:rPr>
                <w:rFonts w:ascii="Times New Roman CYR" w:hAnsi="Times New Roman CYR" w:cs="Times New Roman CYR"/>
                <w:sz w:val="24"/>
              </w:rPr>
            </w:pPr>
            <w:r w:rsidRPr="00D133F1">
              <w:rPr>
                <w:rFonts w:ascii="Times New Roman CYR" w:hAnsi="Times New Roman CYR" w:cs="Times New Roman CYR"/>
                <w:sz w:val="24"/>
              </w:rPr>
              <w:t>317,2</w:t>
            </w:r>
          </w:p>
        </w:tc>
      </w:tr>
    </w:tbl>
    <w:p w14:paraId="4DAD2DF2" w14:textId="77777777" w:rsidR="00D133F1" w:rsidRPr="00F660F4" w:rsidRDefault="00F660F4" w:rsidP="00F660F4">
      <w:pPr>
        <w:ind w:left="567"/>
      </w:pPr>
      <w:r w:rsidRPr="00F660F4">
        <w:t xml:space="preserve">Схема тепловых сетей в зоне действия источника тепловой энергии ЗАТО городской округ Молодежный представлена на рисунке </w:t>
      </w:r>
      <w:r w:rsidR="0049714E">
        <w:t>3</w:t>
      </w:r>
      <w:r w:rsidRPr="00F660F4">
        <w:t>.</w:t>
      </w:r>
      <w:r w:rsidR="00891969">
        <w:t>1</w:t>
      </w:r>
      <w:r w:rsidRPr="00F660F4">
        <w:t>.2.6.</w:t>
      </w:r>
    </w:p>
    <w:p w14:paraId="07C87ABA" w14:textId="77777777" w:rsidR="00D133F1" w:rsidRDefault="00D133F1" w:rsidP="001624C8">
      <w:pPr>
        <w:ind w:left="567"/>
      </w:pPr>
    </w:p>
    <w:p w14:paraId="3118F4EF" w14:textId="77777777" w:rsidR="00D133F1" w:rsidRDefault="00F83EC1" w:rsidP="00F83EC1">
      <w:pPr>
        <w:ind w:left="142"/>
      </w:pPr>
      <w:r>
        <w:rPr>
          <w:noProof/>
        </w:rPr>
        <w:drawing>
          <wp:inline distT="0" distB="0" distL="0" distR="0" wp14:anchorId="135FCB9E" wp14:editId="5D131B9A">
            <wp:extent cx="6126287" cy="3682217"/>
            <wp:effectExtent l="0" t="0" r="825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35933" cy="3688015"/>
                    </a:xfrm>
                    <a:prstGeom prst="rect">
                      <a:avLst/>
                    </a:prstGeom>
                    <a:noFill/>
                  </pic:spPr>
                </pic:pic>
              </a:graphicData>
            </a:graphic>
          </wp:inline>
        </w:drawing>
      </w:r>
    </w:p>
    <w:p w14:paraId="2579339E" w14:textId="77777777" w:rsidR="00944A9E" w:rsidRPr="00944A9E" w:rsidRDefault="00F660F4" w:rsidP="00944A9E">
      <w:r>
        <w:t>Р</w:t>
      </w:r>
      <w:r w:rsidRPr="00944A9E">
        <w:t>ис</w:t>
      </w:r>
      <w:r>
        <w:t>.</w:t>
      </w:r>
      <w:r w:rsidRPr="00944A9E">
        <w:t xml:space="preserve"> </w:t>
      </w:r>
      <w:r w:rsidR="0049714E">
        <w:t>3</w:t>
      </w:r>
      <w:r w:rsidRPr="00944A9E">
        <w:t>.</w:t>
      </w:r>
      <w:r w:rsidR="00891969">
        <w:t>1</w:t>
      </w:r>
      <w:r w:rsidRPr="00944A9E">
        <w:t>.2.</w:t>
      </w:r>
      <w:r>
        <w:t>6</w:t>
      </w:r>
      <w:r w:rsidRPr="00944A9E">
        <w:t xml:space="preserve">. </w:t>
      </w:r>
      <w:r w:rsidR="00F83EC1" w:rsidRPr="00F83EC1">
        <w:t xml:space="preserve">Схема тепловых сетей в зоне действия источника тепловой энергии ЗАТО городской округ </w:t>
      </w:r>
      <w:proofErr w:type="gramStart"/>
      <w:r w:rsidR="00F83EC1" w:rsidRPr="00F83EC1">
        <w:t>Молодежный</w:t>
      </w:r>
      <w:r w:rsidR="00F83EC1">
        <w:t xml:space="preserve"> </w:t>
      </w:r>
      <w:r>
        <w:t>.</w:t>
      </w:r>
      <w:proofErr w:type="gramEnd"/>
    </w:p>
    <w:p w14:paraId="35BDF01E" w14:textId="77777777" w:rsidR="00944A9E" w:rsidRPr="00944A9E" w:rsidRDefault="00F83EC1" w:rsidP="00F83EC1">
      <w:pPr>
        <w:spacing w:line="276" w:lineRule="auto"/>
      </w:pPr>
      <w:r>
        <w:t xml:space="preserve">  </w:t>
      </w:r>
      <w:r w:rsidR="00944A9E" w:rsidRPr="00944A9E">
        <w:t>Резервирование тепловых сетей не предусмотрено.</w:t>
      </w:r>
    </w:p>
    <w:p w14:paraId="52B17FD2" w14:textId="77777777" w:rsidR="00944A9E" w:rsidRPr="00944A9E" w:rsidRDefault="00944A9E" w:rsidP="00F83EC1">
      <w:pPr>
        <w:spacing w:line="276" w:lineRule="auto"/>
      </w:pPr>
      <w:r w:rsidRPr="00944A9E">
        <w:lastRenderedPageBreak/>
        <w:t xml:space="preserve">Системы теплоснабжения </w:t>
      </w:r>
      <w:r>
        <w:t>ЗАТО городской округ Молодежный</w:t>
      </w:r>
      <w:r w:rsidRPr="00944A9E">
        <w:t xml:space="preserve"> запроектированы на качественное регулирование отпуска тепловой энергии. Отпуск тепловой энергии осуществляется в соответствии с утвержденным температурным графиком отпуска тепловой энергии на тепловых источниках – 95/70 °С.</w:t>
      </w:r>
    </w:p>
    <w:p w14:paraId="7E817BB8" w14:textId="77777777" w:rsidR="00944A9E" w:rsidRPr="00944A9E" w:rsidRDefault="00944A9E" w:rsidP="00F83EC1">
      <w:pPr>
        <w:spacing w:line="276" w:lineRule="auto"/>
      </w:pPr>
      <w:r w:rsidRPr="00944A9E">
        <w:t>На рисунке 3.</w:t>
      </w:r>
      <w:r w:rsidR="00891969">
        <w:t>1</w:t>
      </w:r>
      <w:r w:rsidRPr="00944A9E">
        <w:t>.2.</w:t>
      </w:r>
      <w:r w:rsidR="00F83EC1">
        <w:t>7</w:t>
      </w:r>
      <w:r w:rsidRPr="00944A9E">
        <w:t>. представлен утвержденный температурный график сетевой воды на выводах котельных.</w:t>
      </w:r>
    </w:p>
    <w:p w14:paraId="48743947" w14:textId="77777777" w:rsidR="00944A9E" w:rsidRDefault="00944A9E" w:rsidP="00944A9E"/>
    <w:p w14:paraId="2DC64750" w14:textId="77777777" w:rsidR="00F83EC1" w:rsidRDefault="00F83EC1" w:rsidP="00F83EC1">
      <w:pPr>
        <w:ind w:left="284"/>
      </w:pPr>
      <w:r>
        <w:rPr>
          <w:noProof/>
        </w:rPr>
        <w:drawing>
          <wp:inline distT="0" distB="0" distL="0" distR="0" wp14:anchorId="4116CD6B" wp14:editId="22D35FFC">
            <wp:extent cx="5535651" cy="6066788"/>
            <wp:effectExtent l="0" t="0" r="825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BEBA8EAE-BF5A-486C-A8C5-ECC9F3942E4B}">
                          <a14:imgProps xmlns:a14="http://schemas.microsoft.com/office/drawing/2010/main">
                            <a14:imgLayer r:embed="rId19">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551643" cy="6084315"/>
                    </a:xfrm>
                    <a:prstGeom prst="rect">
                      <a:avLst/>
                    </a:prstGeom>
                    <a:noFill/>
                  </pic:spPr>
                </pic:pic>
              </a:graphicData>
            </a:graphic>
          </wp:inline>
        </w:drawing>
      </w:r>
    </w:p>
    <w:p w14:paraId="2AAA9ED5" w14:textId="77777777" w:rsidR="00F83EC1" w:rsidRDefault="00F83EC1" w:rsidP="00944A9E"/>
    <w:p w14:paraId="6E9C11E4" w14:textId="77777777" w:rsidR="00F83EC1" w:rsidRDefault="00F83EC1" w:rsidP="00944A9E"/>
    <w:p w14:paraId="746740BA" w14:textId="77777777" w:rsidR="00F83EC1" w:rsidRDefault="00F83EC1" w:rsidP="00944A9E">
      <w:r w:rsidRPr="00F83EC1">
        <w:t>Рис.</w:t>
      </w:r>
      <w:r>
        <w:t>3</w:t>
      </w:r>
      <w:r w:rsidRPr="00F83EC1">
        <w:t>.</w:t>
      </w:r>
      <w:r w:rsidR="00891969">
        <w:t>1</w:t>
      </w:r>
      <w:r w:rsidRPr="00F83EC1">
        <w:t>.</w:t>
      </w:r>
      <w:r>
        <w:t>2</w:t>
      </w:r>
      <w:r w:rsidRPr="00F83EC1">
        <w:t>.</w:t>
      </w:r>
      <w:r>
        <w:t>7</w:t>
      </w:r>
      <w:r w:rsidRPr="00F83EC1">
        <w:t>. Сводная таблица температурного графика с расчетом от температуры наружного воздуха</w:t>
      </w:r>
    </w:p>
    <w:p w14:paraId="382B04CD" w14:textId="77777777" w:rsidR="00944A9E" w:rsidRPr="00944A9E" w:rsidRDefault="009D3F33" w:rsidP="009D3F33">
      <w:pPr>
        <w:spacing w:line="276" w:lineRule="auto"/>
      </w:pPr>
      <w:r>
        <w:lastRenderedPageBreak/>
        <w:t xml:space="preserve">      </w:t>
      </w:r>
      <w:r w:rsidR="00944A9E" w:rsidRPr="00944A9E">
        <w:t>Анализ информации, предоставленной теплоснабжающей организацией, показал, что на источник</w:t>
      </w:r>
      <w:r w:rsidR="00F83EC1">
        <w:t>е</w:t>
      </w:r>
      <w:r w:rsidR="00944A9E" w:rsidRPr="00944A9E">
        <w:t xml:space="preserve"> тепловой энергии, расположенн</w:t>
      </w:r>
      <w:r w:rsidR="00F83EC1">
        <w:t>ом</w:t>
      </w:r>
      <w:r w:rsidR="00944A9E" w:rsidRPr="00944A9E">
        <w:t xml:space="preserve"> в </w:t>
      </w:r>
      <w:r w:rsidR="00F83EC1" w:rsidRPr="00F83EC1">
        <w:t>котельн</w:t>
      </w:r>
      <w:r w:rsidR="00F83EC1">
        <w:t>ой</w:t>
      </w:r>
      <w:r w:rsidR="00F83EC1" w:rsidRPr="00F83EC1">
        <w:t xml:space="preserve"> ЗАТО городской округ Молодежный</w:t>
      </w:r>
      <w:r w:rsidR="00944A9E" w:rsidRPr="00944A9E">
        <w:t>, фактический график регулирования отпуска тепла в тепловые сети соответствует утвержденным графикам.</w:t>
      </w:r>
    </w:p>
    <w:p w14:paraId="6563EF3B" w14:textId="77777777" w:rsidR="00944A9E" w:rsidRPr="00944A9E" w:rsidRDefault="00944A9E" w:rsidP="009D3F33">
      <w:pPr>
        <w:spacing w:line="276" w:lineRule="auto"/>
      </w:pPr>
      <w:r w:rsidRPr="00944A9E">
        <w:t>При существующей загрузке системы теплоснабжения и пропускной способности тепловых сетей данный температурный график способен обеспечить поддержание комфортной температуры и влажности воздуха в отапливаемых помещениях.</w:t>
      </w:r>
    </w:p>
    <w:p w14:paraId="45DDA491" w14:textId="77777777" w:rsidR="00944A9E" w:rsidRPr="00944A9E" w:rsidRDefault="009D3F33" w:rsidP="009D3F33">
      <w:pPr>
        <w:spacing w:line="276" w:lineRule="auto"/>
      </w:pPr>
      <w:r>
        <w:t>О</w:t>
      </w:r>
      <w:r w:rsidR="00944A9E" w:rsidRPr="00944A9E">
        <w:t xml:space="preserve">тказов и восстановлений тепловых сетей котельных </w:t>
      </w:r>
      <w:r w:rsidR="00944A9E">
        <w:t>ЗАТО городской округ Молодежный</w:t>
      </w:r>
      <w:r w:rsidR="00944A9E" w:rsidRPr="00944A9E">
        <w:t xml:space="preserve"> </w:t>
      </w:r>
      <w:r>
        <w:t>за три предыдущих года не было</w:t>
      </w:r>
      <w:r w:rsidR="00944A9E" w:rsidRPr="00944A9E">
        <w:t>.</w:t>
      </w:r>
    </w:p>
    <w:p w14:paraId="62FF2B5C" w14:textId="77777777" w:rsidR="00944A9E" w:rsidRPr="00944A9E" w:rsidRDefault="00944A9E" w:rsidP="009D3F33">
      <w:pPr>
        <w:spacing w:line="276" w:lineRule="auto"/>
      </w:pPr>
      <w:r w:rsidRPr="00944A9E">
        <w:t>Приборы коммерческого учета тепловой энергии установлены частично в жилых домах и общественных зданиях.</w:t>
      </w:r>
    </w:p>
    <w:p w14:paraId="722F5CB5" w14:textId="77777777" w:rsidR="00944A9E" w:rsidRPr="00944A9E" w:rsidRDefault="00944A9E" w:rsidP="009D3F33">
      <w:pPr>
        <w:spacing w:line="276" w:lineRule="auto"/>
      </w:pPr>
      <w:r w:rsidRPr="00944A9E">
        <w:t>Учет тепла, отпущенного потребителям, у которых приборы учета отсутствуют, производится расчетным методом.</w:t>
      </w:r>
    </w:p>
    <w:p w14:paraId="1E04885D" w14:textId="77777777" w:rsidR="00944A9E" w:rsidRPr="00944A9E" w:rsidRDefault="00944A9E" w:rsidP="009D3F33">
      <w:pPr>
        <w:spacing w:line="276" w:lineRule="auto"/>
      </w:pPr>
      <w:r w:rsidRPr="00944A9E">
        <w:t xml:space="preserve">В </w:t>
      </w:r>
      <w:r w:rsidR="00594C25">
        <w:t>Ресурсоснабжающ</w:t>
      </w:r>
      <w:r w:rsidR="00A072FE">
        <w:t>ей</w:t>
      </w:r>
      <w:r w:rsidR="00594C25">
        <w:t xml:space="preserve"> организаци</w:t>
      </w:r>
      <w:r w:rsidR="00A072FE">
        <w:t>и</w:t>
      </w:r>
      <w:r w:rsidRPr="00944A9E">
        <w:t xml:space="preserve"> организована аварийно-диспетчерская служба, организовано круглосуточное оперативное управление, задачами которого являются:</w:t>
      </w:r>
    </w:p>
    <w:p w14:paraId="2EF00DF6" w14:textId="77777777" w:rsidR="00944A9E" w:rsidRPr="00944A9E" w:rsidRDefault="00944A9E" w:rsidP="009D3F33">
      <w:pPr>
        <w:spacing w:line="276" w:lineRule="auto"/>
      </w:pPr>
      <w:r w:rsidRPr="00944A9E">
        <w:t>ведение требуемого режима работы;</w:t>
      </w:r>
    </w:p>
    <w:p w14:paraId="4A54565B" w14:textId="77777777" w:rsidR="00944A9E" w:rsidRPr="00944A9E" w:rsidRDefault="00944A9E" w:rsidP="009D3F33">
      <w:pPr>
        <w:spacing w:line="276" w:lineRule="auto"/>
      </w:pPr>
      <w:r w:rsidRPr="00944A9E">
        <w:t>производство переключений, пусков и останов;</w:t>
      </w:r>
    </w:p>
    <w:p w14:paraId="2081BF8C" w14:textId="77777777" w:rsidR="00944A9E" w:rsidRPr="00944A9E" w:rsidRDefault="00944A9E" w:rsidP="009D3F33">
      <w:pPr>
        <w:spacing w:line="276" w:lineRule="auto"/>
      </w:pPr>
      <w:r w:rsidRPr="00944A9E">
        <w:t>локализация аварий и восстановление режима работы;</w:t>
      </w:r>
    </w:p>
    <w:p w14:paraId="2C9E1336" w14:textId="77777777" w:rsidR="00944A9E" w:rsidRPr="00944A9E" w:rsidRDefault="00944A9E" w:rsidP="009D3F33">
      <w:pPr>
        <w:spacing w:line="276" w:lineRule="auto"/>
      </w:pPr>
      <w:r w:rsidRPr="00944A9E">
        <w:t>подготовка к производству ремонтных работ.</w:t>
      </w:r>
    </w:p>
    <w:p w14:paraId="4753BEAE" w14:textId="77777777" w:rsidR="00944A9E" w:rsidRPr="00944A9E" w:rsidRDefault="00944A9E" w:rsidP="009D3F33">
      <w:pPr>
        <w:spacing w:line="276" w:lineRule="auto"/>
      </w:pPr>
      <w:r w:rsidRPr="00944A9E">
        <w:t>Управление осуществляется с диспетчерских пунктов и щитов управления, оборудованных средствами диспетчерского и технологического управления и системами контроля, а также укомплектованных оперативными схемами.</w:t>
      </w:r>
    </w:p>
    <w:p w14:paraId="72C6FEA9" w14:textId="77777777" w:rsidR="00944A9E" w:rsidRPr="00944A9E" w:rsidRDefault="00944A9E" w:rsidP="009D3F33">
      <w:pPr>
        <w:spacing w:line="276" w:lineRule="auto"/>
      </w:pPr>
      <w:r w:rsidRPr="00944A9E">
        <w:t>Управление режимом работы тепловых энергоустановок организовывается на основании суточных графиков.</w:t>
      </w:r>
    </w:p>
    <w:p w14:paraId="57249759" w14:textId="77777777" w:rsidR="00944A9E" w:rsidRPr="00944A9E" w:rsidRDefault="00944A9E" w:rsidP="009D3F33">
      <w:pPr>
        <w:spacing w:line="276" w:lineRule="auto"/>
      </w:pPr>
      <w:r w:rsidRPr="00944A9E">
        <w:t>Источники тепловой энергии обязаны в нормальных условиях выполнять заданный график нагрузки и включенного резерва.</w:t>
      </w:r>
    </w:p>
    <w:p w14:paraId="31CF1836" w14:textId="77777777" w:rsidR="00944A9E" w:rsidRPr="00944A9E" w:rsidRDefault="00944A9E" w:rsidP="009D3F33">
      <w:pPr>
        <w:spacing w:line="276" w:lineRule="auto"/>
      </w:pPr>
      <w:r w:rsidRPr="00944A9E">
        <w:t>О вынужденных отклонениях от графика оперативный персонал источника тепловой энергии немедленно сообщает диспетчеру тепловых сетей.</w:t>
      </w:r>
    </w:p>
    <w:p w14:paraId="70E09227" w14:textId="77777777" w:rsidR="00944A9E" w:rsidRPr="00944A9E" w:rsidRDefault="00944A9E" w:rsidP="009D3F33">
      <w:pPr>
        <w:spacing w:line="276" w:lineRule="auto"/>
      </w:pPr>
      <w:r w:rsidRPr="00944A9E">
        <w:t>Регулирование параметров теплоносителя тепловых сетей обеспечивает поддержание заданного давления и температуры теплоносителя в контрольных пунктах.</w:t>
      </w:r>
    </w:p>
    <w:p w14:paraId="7253C765" w14:textId="77777777" w:rsidR="00944A9E" w:rsidRPr="00944A9E" w:rsidRDefault="00944A9E" w:rsidP="009D3F33">
      <w:pPr>
        <w:spacing w:line="276" w:lineRule="auto"/>
      </w:pPr>
      <w:r w:rsidRPr="00944A9E">
        <w:t>Допускается отклонение температуры теплоносителя от заданных значений при кратковременном (не более 3 ч) изменении утвержденного графика, если иное не предусмотрено договорными отношениями между источником тепловой энергии и потребителями теплоты.</w:t>
      </w:r>
    </w:p>
    <w:p w14:paraId="131556D2" w14:textId="77777777" w:rsidR="00944A9E" w:rsidRPr="00944A9E" w:rsidRDefault="00944A9E" w:rsidP="009D3F33">
      <w:pPr>
        <w:spacing w:line="276" w:lineRule="auto"/>
      </w:pPr>
      <w:r w:rsidRPr="00944A9E">
        <w:lastRenderedPageBreak/>
        <w:t>Регулирование параметров теплоносителя в тепловых сетях осуществляется автоматически или вручную путем воздействия на:</w:t>
      </w:r>
    </w:p>
    <w:p w14:paraId="34B063C6" w14:textId="77777777" w:rsidR="00944A9E" w:rsidRPr="00944A9E" w:rsidRDefault="00944A9E" w:rsidP="009D3F33">
      <w:pPr>
        <w:spacing w:line="276" w:lineRule="auto"/>
      </w:pPr>
      <w:r w:rsidRPr="00944A9E">
        <w:t>- работу источников и потребителей теплоты;</w:t>
      </w:r>
    </w:p>
    <w:p w14:paraId="6DF06038" w14:textId="77777777" w:rsidR="00944A9E" w:rsidRPr="00944A9E" w:rsidRDefault="00944A9E" w:rsidP="009D3F33">
      <w:pPr>
        <w:spacing w:line="276" w:lineRule="auto"/>
      </w:pPr>
      <w:r w:rsidRPr="00944A9E">
        <w:t xml:space="preserve">- гидравлический режим тепловых сетей, в том числе изменением перетоков и режимов работы насосных станций и </w:t>
      </w:r>
      <w:proofErr w:type="spellStart"/>
      <w:r w:rsidRPr="00944A9E">
        <w:t>теплопотребляющих</w:t>
      </w:r>
      <w:proofErr w:type="spellEnd"/>
      <w:r w:rsidRPr="00944A9E">
        <w:t xml:space="preserve"> энергоустановок;</w:t>
      </w:r>
    </w:p>
    <w:p w14:paraId="39A83483" w14:textId="77777777" w:rsidR="00944A9E" w:rsidRPr="00944A9E" w:rsidRDefault="00944A9E" w:rsidP="009D3F33">
      <w:pPr>
        <w:spacing w:line="276" w:lineRule="auto"/>
      </w:pPr>
      <w:r w:rsidRPr="00944A9E">
        <w:t>- режим подпитки путем поддержания постоянной готовности водоподготовительных установок источников тепловой энергии к покрытию изменяющихся расходов подпиточной воды.</w:t>
      </w:r>
    </w:p>
    <w:p w14:paraId="04F35C49" w14:textId="77777777" w:rsidR="00944A9E" w:rsidRDefault="00944A9E" w:rsidP="009D3F33">
      <w:pPr>
        <w:spacing w:line="276" w:lineRule="auto"/>
      </w:pPr>
      <w:r w:rsidRPr="00944A9E">
        <w:t>Оперативно-диспетчерское управление осуществляется согласно «Правилам технической эксплуатации тепловых энергоустановок» утвержденных приказом Минэнерго РФ от 24 марта 2003 г. №115.</w:t>
      </w:r>
    </w:p>
    <w:p w14:paraId="07281611" w14:textId="77777777" w:rsidR="00244725" w:rsidRDefault="00244725" w:rsidP="009D3F33">
      <w:pPr>
        <w:spacing w:line="276" w:lineRule="auto"/>
      </w:pPr>
    </w:p>
    <w:p w14:paraId="27E350D6" w14:textId="77777777" w:rsidR="00244725" w:rsidRPr="007B71FF" w:rsidRDefault="00244725" w:rsidP="002F65D7">
      <w:pPr>
        <w:pStyle w:val="a0"/>
        <w:numPr>
          <w:ilvl w:val="0"/>
          <w:numId w:val="5"/>
        </w:numPr>
        <w:autoSpaceDE w:val="0"/>
        <w:autoSpaceDN w:val="0"/>
        <w:adjustRightInd w:val="0"/>
        <w:spacing w:line="276" w:lineRule="auto"/>
        <w:ind w:left="142" w:firstLine="0"/>
        <w:jc w:val="both"/>
        <w:rPr>
          <w:rFonts w:eastAsia="TimesNewRomanPSMT"/>
          <w:b/>
          <w:sz w:val="28"/>
        </w:rPr>
      </w:pPr>
      <w:r w:rsidRPr="007B71FF">
        <w:rPr>
          <w:rFonts w:eastAsia="TimesNewRomanPSMT"/>
          <w:b/>
          <w:sz w:val="28"/>
        </w:rPr>
        <w:t xml:space="preserve">анализ зон действия источников </w:t>
      </w:r>
      <w:proofErr w:type="spellStart"/>
      <w:r w:rsidRPr="007B71FF">
        <w:rPr>
          <w:rFonts w:eastAsia="TimesNewRomanPSMT"/>
          <w:b/>
          <w:sz w:val="28"/>
        </w:rPr>
        <w:t>ресурсоснабжения</w:t>
      </w:r>
      <w:proofErr w:type="spellEnd"/>
      <w:r w:rsidRPr="007B71FF">
        <w:rPr>
          <w:rFonts w:eastAsia="TimesNewRomanPSMT"/>
          <w:b/>
          <w:sz w:val="28"/>
        </w:rPr>
        <w:t xml:space="preserve"> и их рациональности (матрицы покрытия нагрузки потребителей в зонах действия источников, балансы мощности и нагрузки);</w:t>
      </w:r>
    </w:p>
    <w:p w14:paraId="56A0E03B" w14:textId="77777777" w:rsidR="00944A9E" w:rsidRPr="00944A9E" w:rsidRDefault="00944A9E" w:rsidP="009D3F33">
      <w:pPr>
        <w:spacing w:line="276" w:lineRule="auto"/>
      </w:pPr>
      <w:r w:rsidRPr="00944A9E">
        <w:t xml:space="preserve">Зоны действия существующих систем теплоснабжения </w:t>
      </w:r>
      <w:r>
        <w:t>ЗАТО городской округ Молодежный</w:t>
      </w:r>
      <w:r w:rsidRPr="00944A9E">
        <w:t xml:space="preserve"> различаются по плотности тепловой нагрузки.</w:t>
      </w:r>
    </w:p>
    <w:p w14:paraId="74C72400" w14:textId="77777777" w:rsidR="00944A9E" w:rsidRPr="00944A9E" w:rsidRDefault="00944A9E" w:rsidP="009D3F33">
      <w:pPr>
        <w:spacing w:line="276" w:lineRule="auto"/>
      </w:pPr>
      <w:r w:rsidRPr="00944A9E">
        <w:t>В зоне застройки с высокой плотностью тепловой нагрузки рекомендуется шире использовать индивидуальные источники теплоснабжения (встроенно-пристроенные котельные, крышные котельные или теплоснабжение от квартирных теплогенераторов).</w:t>
      </w:r>
    </w:p>
    <w:p w14:paraId="16BD1BC6" w14:textId="77777777" w:rsidR="00944A9E" w:rsidRPr="00944A9E" w:rsidRDefault="00944A9E" w:rsidP="009D3F33">
      <w:pPr>
        <w:spacing w:line="276" w:lineRule="auto"/>
      </w:pPr>
      <w:r w:rsidRPr="00944A9E">
        <w:t xml:space="preserve">Зоны действия источников тепловой энергии </w:t>
      </w:r>
      <w:r w:rsidR="009D3F33" w:rsidRPr="009D3F33">
        <w:t>ЗАТО городской округ Молодежный</w:t>
      </w:r>
      <w:r w:rsidRPr="00944A9E">
        <w:t xml:space="preserve"> представлены на рис.3.</w:t>
      </w:r>
      <w:r w:rsidR="00891969">
        <w:t>1</w:t>
      </w:r>
      <w:r w:rsidRPr="00944A9E">
        <w:t>.2.</w:t>
      </w:r>
      <w:r w:rsidR="009D3F33">
        <w:t>8</w:t>
      </w:r>
      <w:r w:rsidRPr="00944A9E">
        <w:t xml:space="preserve">. </w:t>
      </w:r>
    </w:p>
    <w:p w14:paraId="6FDF337F" w14:textId="77777777" w:rsidR="00944A9E" w:rsidRPr="00944A9E" w:rsidRDefault="00944A9E" w:rsidP="00944A9E"/>
    <w:p w14:paraId="60C794A8" w14:textId="77777777" w:rsidR="00944A9E" w:rsidRPr="00944A9E" w:rsidRDefault="009D3F33" w:rsidP="00944A9E">
      <w:r>
        <w:rPr>
          <w:noProof/>
        </w:rPr>
        <w:drawing>
          <wp:inline distT="0" distB="0" distL="0" distR="0" wp14:anchorId="2215FF6B" wp14:editId="40F4808A">
            <wp:extent cx="5584128" cy="2584174"/>
            <wp:effectExtent l="0" t="0" r="0" b="698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BEBA8EAE-BF5A-486C-A8C5-ECC9F3942E4B}">
                          <a14:imgProps xmlns:a14="http://schemas.microsoft.com/office/drawing/2010/main">
                            <a14:imgLayer r:embed="rId21">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593291" cy="2588415"/>
                    </a:xfrm>
                    <a:prstGeom prst="rect">
                      <a:avLst/>
                    </a:prstGeom>
                    <a:noFill/>
                  </pic:spPr>
                </pic:pic>
              </a:graphicData>
            </a:graphic>
          </wp:inline>
        </w:drawing>
      </w:r>
    </w:p>
    <w:p w14:paraId="639EE53E" w14:textId="77777777" w:rsidR="00944A9E" w:rsidRPr="00944A9E" w:rsidRDefault="00944A9E" w:rsidP="00944A9E">
      <w:r w:rsidRPr="00944A9E">
        <w:t>Рисунок 3.1.2.</w:t>
      </w:r>
      <w:r w:rsidR="009D3F33">
        <w:t>8</w:t>
      </w:r>
      <w:r w:rsidRPr="00944A9E">
        <w:t xml:space="preserve">. Зона действия системы теплоснабжения </w:t>
      </w:r>
      <w:r w:rsidR="009D3F33" w:rsidRPr="009D3F33">
        <w:t>ЗАТО городской округ Молодежный</w:t>
      </w:r>
      <w:r w:rsidR="009D3F33">
        <w:t>.</w:t>
      </w:r>
    </w:p>
    <w:p w14:paraId="61CD7129" w14:textId="77777777" w:rsidR="00944A9E" w:rsidRPr="00944A9E" w:rsidRDefault="00944A9E" w:rsidP="00944A9E">
      <w:pPr>
        <w:sectPr w:rsidR="00944A9E" w:rsidRPr="00944A9E" w:rsidSect="002F65D7">
          <w:pgSz w:w="11906" w:h="16838"/>
          <w:pgMar w:top="1134" w:right="964" w:bottom="964" w:left="1418" w:header="709" w:footer="709" w:gutter="0"/>
          <w:cols w:space="708"/>
          <w:docGrid w:linePitch="360"/>
        </w:sectPr>
      </w:pPr>
    </w:p>
    <w:p w14:paraId="217B127B" w14:textId="77777777" w:rsidR="00944A9E" w:rsidRDefault="00944A9E" w:rsidP="00944A9E">
      <w:bookmarkStart w:id="13" w:name="_Ref402525879"/>
      <w:r w:rsidRPr="00944A9E">
        <w:lastRenderedPageBreak/>
        <w:t xml:space="preserve">Таблица </w:t>
      </w:r>
      <w:bookmarkEnd w:id="13"/>
      <w:r w:rsidRPr="00944A9E">
        <w:t>3.</w:t>
      </w:r>
      <w:r w:rsidR="00891969">
        <w:t>1</w:t>
      </w:r>
      <w:r w:rsidRPr="00944A9E">
        <w:t>.2.</w:t>
      </w:r>
      <w:r w:rsidR="00983FB1">
        <w:t>9</w:t>
      </w:r>
      <w:r w:rsidRPr="00944A9E">
        <w:t>. - 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w:t>
      </w:r>
    </w:p>
    <w:p w14:paraId="0980B155" w14:textId="77777777" w:rsidR="00983FB1" w:rsidRDefault="00983FB1" w:rsidP="00944A9E"/>
    <w:p w14:paraId="291FC9A5" w14:textId="77777777" w:rsidR="00983FB1" w:rsidRDefault="00983FB1" w:rsidP="00983FB1">
      <w:pPr>
        <w:spacing w:before="120" w:after="120"/>
        <w:jc w:val="center"/>
        <w:rPr>
          <w:color w:val="000000" w:themeColor="text1"/>
          <w:szCs w:val="28"/>
        </w:rPr>
      </w:pPr>
      <w:r w:rsidRPr="00983FB1">
        <w:rPr>
          <w:szCs w:val="20"/>
        </w:rPr>
        <w:t xml:space="preserve">Балансы установленной мощности источников централизованного теплоснабжения </w:t>
      </w:r>
      <w:r w:rsidRPr="00983FB1">
        <w:rPr>
          <w:szCs w:val="28"/>
          <w:lang w:val="x-none" w:eastAsia="x-none"/>
        </w:rPr>
        <w:t>З</w:t>
      </w:r>
      <w:r w:rsidRPr="00983FB1">
        <w:rPr>
          <w:color w:val="000000"/>
          <w:szCs w:val="28"/>
          <w:lang w:val="x-none" w:eastAsia="x-none"/>
        </w:rPr>
        <w:t>АТО городской округ Молодежный</w:t>
      </w:r>
      <w:r w:rsidRPr="00983FB1">
        <w:rPr>
          <w:color w:val="000000" w:themeColor="text1"/>
          <w:szCs w:val="28"/>
        </w:rPr>
        <w:t>, Гкал/ч</w:t>
      </w:r>
    </w:p>
    <w:p w14:paraId="43878885" w14:textId="77777777" w:rsidR="00983FB1" w:rsidRPr="00983FB1" w:rsidRDefault="00983FB1" w:rsidP="00983FB1">
      <w:pPr>
        <w:spacing w:before="120" w:after="120"/>
        <w:jc w:val="center"/>
        <w:rPr>
          <w:color w:val="000000" w:themeColor="text1"/>
          <w:szCs w:val="28"/>
        </w:rPr>
      </w:pPr>
      <w:r>
        <w:rPr>
          <w:color w:val="000000" w:themeColor="text1"/>
          <w:szCs w:val="28"/>
        </w:rPr>
        <w:t xml:space="preserve">                                                                                                                                                   </w:t>
      </w:r>
      <w:r w:rsidRPr="00983FB1">
        <w:rPr>
          <w:color w:val="000000" w:themeColor="text1"/>
          <w:szCs w:val="28"/>
        </w:rPr>
        <w:t>Таблица 3.</w:t>
      </w:r>
      <w:r w:rsidR="00891969">
        <w:rPr>
          <w:color w:val="000000" w:themeColor="text1"/>
          <w:szCs w:val="28"/>
        </w:rPr>
        <w:t>1</w:t>
      </w:r>
      <w:r w:rsidRPr="00983FB1">
        <w:rPr>
          <w:color w:val="000000" w:themeColor="text1"/>
          <w:szCs w:val="28"/>
        </w:rPr>
        <w:t>.2.</w:t>
      </w:r>
      <w:r>
        <w:rPr>
          <w:color w:val="000000" w:themeColor="text1"/>
          <w:szCs w:val="28"/>
        </w:rPr>
        <w:t xml:space="preserve">9.                </w:t>
      </w:r>
    </w:p>
    <w:tbl>
      <w:tblPr>
        <w:tblW w:w="12672" w:type="dxa"/>
        <w:jc w:val="center"/>
        <w:tblLook w:val="04A0" w:firstRow="1" w:lastRow="0" w:firstColumn="1" w:lastColumn="0" w:noHBand="0" w:noVBand="1"/>
      </w:tblPr>
      <w:tblGrid>
        <w:gridCol w:w="567"/>
        <w:gridCol w:w="2410"/>
        <w:gridCol w:w="1842"/>
        <w:gridCol w:w="1843"/>
        <w:gridCol w:w="1615"/>
        <w:gridCol w:w="1465"/>
        <w:gridCol w:w="2039"/>
        <w:gridCol w:w="1506"/>
      </w:tblGrid>
      <w:tr w:rsidR="00983FB1" w:rsidRPr="00983FB1" w14:paraId="4021320E" w14:textId="77777777" w:rsidTr="00983FB1">
        <w:trPr>
          <w:trHeight w:val="1170"/>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8D3E64" w14:textId="77777777" w:rsidR="00983FB1" w:rsidRPr="00983FB1" w:rsidRDefault="00983FB1" w:rsidP="00983FB1">
            <w:pPr>
              <w:jc w:val="center"/>
              <w:rPr>
                <w:b/>
                <w:bCs/>
                <w:color w:val="000000"/>
                <w:sz w:val="24"/>
              </w:rPr>
            </w:pPr>
            <w:r w:rsidRPr="00983FB1">
              <w:rPr>
                <w:b/>
                <w:bCs/>
                <w:color w:val="000000"/>
                <w:sz w:val="24"/>
              </w:rPr>
              <w:t>№</w:t>
            </w:r>
            <w:r w:rsidRPr="00983FB1">
              <w:rPr>
                <w:b/>
                <w:bCs/>
                <w:color w:val="000000"/>
                <w:sz w:val="24"/>
              </w:rPr>
              <w:br/>
              <w:t>п/п</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629F67A1" w14:textId="77777777" w:rsidR="00983FB1" w:rsidRPr="00983FB1" w:rsidRDefault="00983FB1" w:rsidP="00983FB1">
            <w:pPr>
              <w:jc w:val="center"/>
              <w:rPr>
                <w:b/>
                <w:bCs/>
                <w:color w:val="000000"/>
                <w:sz w:val="24"/>
              </w:rPr>
            </w:pPr>
            <w:r w:rsidRPr="00983FB1">
              <w:rPr>
                <w:b/>
                <w:bCs/>
                <w:color w:val="000000"/>
                <w:sz w:val="24"/>
              </w:rPr>
              <w:t>Адрес или наименование котельной</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8577B82" w14:textId="77777777" w:rsidR="00983FB1" w:rsidRPr="00983FB1" w:rsidRDefault="00983FB1" w:rsidP="00983FB1">
            <w:pPr>
              <w:jc w:val="center"/>
              <w:rPr>
                <w:b/>
                <w:bCs/>
                <w:color w:val="000000"/>
                <w:sz w:val="24"/>
              </w:rPr>
            </w:pPr>
            <w:r w:rsidRPr="00983FB1">
              <w:rPr>
                <w:b/>
                <w:bCs/>
                <w:color w:val="000000"/>
                <w:sz w:val="24"/>
              </w:rPr>
              <w:t>Тепловая мощность котлов установленная</w:t>
            </w:r>
            <w:r w:rsidRPr="00983FB1">
              <w:rPr>
                <w:sz w:val="24"/>
              </w:rPr>
              <w:t xml:space="preserve"> </w:t>
            </w:r>
            <w:r w:rsidRPr="00983FB1">
              <w:rPr>
                <w:b/>
                <w:bCs/>
                <w:color w:val="000000"/>
                <w:sz w:val="24"/>
              </w:rPr>
              <w:t>Гкал/ч</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29F2E8" w14:textId="77777777" w:rsidR="00983FB1" w:rsidRPr="00983FB1" w:rsidRDefault="00983FB1" w:rsidP="00983FB1">
            <w:pPr>
              <w:jc w:val="center"/>
              <w:rPr>
                <w:b/>
                <w:bCs/>
                <w:color w:val="000000"/>
                <w:sz w:val="24"/>
              </w:rPr>
            </w:pPr>
            <w:r w:rsidRPr="00983FB1">
              <w:rPr>
                <w:b/>
                <w:bCs/>
                <w:color w:val="000000"/>
                <w:sz w:val="24"/>
              </w:rPr>
              <w:t>Тепловая мощность котлов располагаемая</w:t>
            </w:r>
            <w:r w:rsidRPr="00983FB1">
              <w:rPr>
                <w:sz w:val="24"/>
              </w:rPr>
              <w:t xml:space="preserve"> </w:t>
            </w:r>
            <w:r w:rsidRPr="00983FB1">
              <w:rPr>
                <w:b/>
                <w:bCs/>
                <w:color w:val="000000"/>
                <w:sz w:val="24"/>
              </w:rPr>
              <w:t>Гкал/ч</w:t>
            </w:r>
          </w:p>
        </w:tc>
        <w:tc>
          <w:tcPr>
            <w:tcW w:w="1615" w:type="dxa"/>
            <w:tcBorders>
              <w:top w:val="single" w:sz="4" w:space="0" w:color="auto"/>
              <w:left w:val="nil"/>
              <w:bottom w:val="single" w:sz="4" w:space="0" w:color="auto"/>
              <w:right w:val="single" w:sz="4" w:space="0" w:color="auto"/>
            </w:tcBorders>
            <w:shd w:val="clear" w:color="auto" w:fill="auto"/>
            <w:vAlign w:val="center"/>
            <w:hideMark/>
          </w:tcPr>
          <w:p w14:paraId="37588F77" w14:textId="77777777" w:rsidR="00983FB1" w:rsidRPr="00983FB1" w:rsidRDefault="00983FB1" w:rsidP="00983FB1">
            <w:pPr>
              <w:jc w:val="center"/>
              <w:rPr>
                <w:b/>
                <w:bCs/>
                <w:color w:val="000000"/>
                <w:sz w:val="24"/>
              </w:rPr>
            </w:pPr>
            <w:r w:rsidRPr="00983FB1">
              <w:rPr>
                <w:b/>
                <w:bCs/>
                <w:color w:val="000000"/>
                <w:sz w:val="24"/>
              </w:rPr>
              <w:t>Затраты</w:t>
            </w:r>
            <w:r w:rsidRPr="00983FB1">
              <w:rPr>
                <w:b/>
                <w:bCs/>
                <w:color w:val="000000"/>
                <w:sz w:val="24"/>
              </w:rPr>
              <w:br/>
              <w:t>тепловой мощности на собственные нужды</w:t>
            </w:r>
            <w:r w:rsidRPr="00983FB1">
              <w:rPr>
                <w:sz w:val="24"/>
              </w:rPr>
              <w:t xml:space="preserve"> </w:t>
            </w:r>
            <w:r w:rsidRPr="00983FB1">
              <w:rPr>
                <w:b/>
                <w:bCs/>
                <w:color w:val="000000"/>
                <w:sz w:val="24"/>
              </w:rPr>
              <w:t>Гкал/ч</w:t>
            </w:r>
          </w:p>
        </w:tc>
        <w:tc>
          <w:tcPr>
            <w:tcW w:w="1465" w:type="dxa"/>
            <w:tcBorders>
              <w:top w:val="single" w:sz="4" w:space="0" w:color="auto"/>
              <w:left w:val="nil"/>
              <w:bottom w:val="single" w:sz="4" w:space="0" w:color="auto"/>
              <w:right w:val="single" w:sz="4" w:space="0" w:color="auto"/>
            </w:tcBorders>
            <w:shd w:val="clear" w:color="auto" w:fill="auto"/>
            <w:vAlign w:val="center"/>
            <w:hideMark/>
          </w:tcPr>
          <w:p w14:paraId="5B849255" w14:textId="77777777" w:rsidR="00983FB1" w:rsidRPr="00983FB1" w:rsidRDefault="00983FB1" w:rsidP="00983FB1">
            <w:pPr>
              <w:jc w:val="center"/>
              <w:rPr>
                <w:b/>
                <w:bCs/>
                <w:color w:val="000000"/>
                <w:sz w:val="24"/>
              </w:rPr>
            </w:pPr>
            <w:r w:rsidRPr="00983FB1">
              <w:rPr>
                <w:b/>
                <w:bCs/>
                <w:color w:val="000000"/>
                <w:sz w:val="24"/>
              </w:rPr>
              <w:t>Тепловая</w:t>
            </w:r>
            <w:r w:rsidRPr="00983FB1">
              <w:rPr>
                <w:b/>
                <w:bCs/>
                <w:color w:val="000000"/>
                <w:sz w:val="24"/>
              </w:rPr>
              <w:br/>
              <w:t>мощность котельной нетто</w:t>
            </w:r>
            <w:r w:rsidRPr="00983FB1">
              <w:rPr>
                <w:sz w:val="24"/>
              </w:rPr>
              <w:t xml:space="preserve"> </w:t>
            </w:r>
            <w:r w:rsidRPr="00983FB1">
              <w:rPr>
                <w:b/>
                <w:bCs/>
                <w:color w:val="000000"/>
                <w:sz w:val="24"/>
              </w:rPr>
              <w:t>Гкал/ч</w:t>
            </w:r>
          </w:p>
        </w:tc>
        <w:tc>
          <w:tcPr>
            <w:tcW w:w="1465" w:type="dxa"/>
            <w:tcBorders>
              <w:top w:val="single" w:sz="4" w:space="0" w:color="auto"/>
              <w:left w:val="nil"/>
              <w:bottom w:val="single" w:sz="4" w:space="0" w:color="auto"/>
              <w:right w:val="single" w:sz="4" w:space="0" w:color="auto"/>
            </w:tcBorders>
          </w:tcPr>
          <w:p w14:paraId="07EEB960" w14:textId="77777777" w:rsidR="00983FB1" w:rsidRDefault="00983FB1" w:rsidP="00983FB1">
            <w:pPr>
              <w:jc w:val="center"/>
              <w:rPr>
                <w:b/>
                <w:bCs/>
                <w:color w:val="000000"/>
                <w:sz w:val="24"/>
              </w:rPr>
            </w:pPr>
          </w:p>
          <w:p w14:paraId="6C4A39F7" w14:textId="77777777" w:rsidR="00983FB1" w:rsidRPr="00983FB1" w:rsidRDefault="00983FB1" w:rsidP="00983FB1">
            <w:pPr>
              <w:jc w:val="center"/>
              <w:rPr>
                <w:b/>
                <w:bCs/>
                <w:color w:val="000000"/>
                <w:sz w:val="24"/>
              </w:rPr>
            </w:pPr>
            <w:r w:rsidRPr="00983FB1">
              <w:rPr>
                <w:b/>
                <w:bCs/>
                <w:color w:val="000000"/>
                <w:sz w:val="24"/>
              </w:rPr>
              <w:t>Присоединённая тепловая нагрузка, Гкал/час</w:t>
            </w:r>
          </w:p>
        </w:tc>
        <w:tc>
          <w:tcPr>
            <w:tcW w:w="1465" w:type="dxa"/>
            <w:tcBorders>
              <w:top w:val="single" w:sz="4" w:space="0" w:color="auto"/>
              <w:left w:val="nil"/>
              <w:bottom w:val="single" w:sz="4" w:space="0" w:color="auto"/>
              <w:right w:val="single" w:sz="4" w:space="0" w:color="auto"/>
            </w:tcBorders>
          </w:tcPr>
          <w:p w14:paraId="769EAB5E" w14:textId="77777777" w:rsidR="00983FB1" w:rsidRPr="00983FB1" w:rsidRDefault="00983FB1" w:rsidP="00983FB1">
            <w:pPr>
              <w:jc w:val="center"/>
              <w:rPr>
                <w:b/>
                <w:bCs/>
                <w:color w:val="000000"/>
                <w:sz w:val="24"/>
              </w:rPr>
            </w:pPr>
            <w:r w:rsidRPr="00983FB1">
              <w:rPr>
                <w:b/>
                <w:bCs/>
                <w:color w:val="000000"/>
                <w:sz w:val="24"/>
              </w:rPr>
              <w:t>Резерв (+)/дефицит (-) тепловой мощности нетто, Гкал</w:t>
            </w:r>
          </w:p>
        </w:tc>
      </w:tr>
      <w:tr w:rsidR="00983FB1" w:rsidRPr="00983FB1" w14:paraId="0048A273" w14:textId="77777777" w:rsidTr="00983FB1">
        <w:trPr>
          <w:trHeight w:val="315"/>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48A1522" w14:textId="77777777" w:rsidR="00983FB1" w:rsidRPr="00983FB1" w:rsidRDefault="00983FB1" w:rsidP="00983FB1">
            <w:pPr>
              <w:jc w:val="center"/>
              <w:rPr>
                <w:color w:val="000000"/>
                <w:sz w:val="24"/>
              </w:rPr>
            </w:pPr>
            <w:r w:rsidRPr="00983FB1">
              <w:rPr>
                <w:color w:val="000000"/>
                <w:sz w:val="24"/>
              </w:rPr>
              <w:t>1</w:t>
            </w:r>
          </w:p>
        </w:tc>
        <w:tc>
          <w:tcPr>
            <w:tcW w:w="2410" w:type="dxa"/>
            <w:tcBorders>
              <w:top w:val="nil"/>
              <w:left w:val="nil"/>
              <w:bottom w:val="single" w:sz="4" w:space="0" w:color="auto"/>
              <w:right w:val="single" w:sz="4" w:space="0" w:color="auto"/>
            </w:tcBorders>
            <w:shd w:val="clear" w:color="auto" w:fill="auto"/>
            <w:noWrap/>
            <w:vAlign w:val="center"/>
            <w:hideMark/>
          </w:tcPr>
          <w:p w14:paraId="50598F38" w14:textId="77777777" w:rsidR="00983FB1" w:rsidRPr="00983FB1" w:rsidRDefault="00983FB1" w:rsidP="00A072FE">
            <w:pPr>
              <w:jc w:val="left"/>
              <w:rPr>
                <w:color w:val="000000"/>
                <w:sz w:val="24"/>
              </w:rPr>
            </w:pPr>
            <w:r w:rsidRPr="00983FB1">
              <w:rPr>
                <w:sz w:val="24"/>
              </w:rPr>
              <w:t xml:space="preserve">Котельная </w:t>
            </w:r>
            <w:r w:rsidR="00A072FE">
              <w:rPr>
                <w:sz w:val="24"/>
              </w:rPr>
              <w:t>р</w:t>
            </w:r>
            <w:r w:rsidR="00594C25">
              <w:rPr>
                <w:sz w:val="24"/>
              </w:rPr>
              <w:t>есурсоснабжающ</w:t>
            </w:r>
            <w:r w:rsidR="00A072FE">
              <w:rPr>
                <w:sz w:val="24"/>
              </w:rPr>
              <w:t>ей</w:t>
            </w:r>
            <w:r w:rsidR="00594C25">
              <w:rPr>
                <w:sz w:val="24"/>
              </w:rPr>
              <w:t xml:space="preserve"> организаци</w:t>
            </w:r>
            <w:r w:rsidR="00A072FE">
              <w:rPr>
                <w:sz w:val="24"/>
              </w:rPr>
              <w:t>и</w:t>
            </w:r>
          </w:p>
        </w:tc>
        <w:tc>
          <w:tcPr>
            <w:tcW w:w="1842" w:type="dxa"/>
            <w:tcBorders>
              <w:top w:val="nil"/>
              <w:left w:val="nil"/>
              <w:bottom w:val="single" w:sz="4" w:space="0" w:color="auto"/>
              <w:right w:val="single" w:sz="4" w:space="0" w:color="auto"/>
            </w:tcBorders>
            <w:shd w:val="clear" w:color="auto" w:fill="auto"/>
            <w:noWrap/>
            <w:vAlign w:val="center"/>
            <w:hideMark/>
          </w:tcPr>
          <w:p w14:paraId="16D83754" w14:textId="77777777" w:rsidR="00983FB1" w:rsidRPr="00983FB1" w:rsidRDefault="00983FB1" w:rsidP="00983FB1">
            <w:pPr>
              <w:jc w:val="center"/>
              <w:rPr>
                <w:color w:val="000000" w:themeColor="text1"/>
                <w:sz w:val="24"/>
              </w:rPr>
            </w:pPr>
            <w:r w:rsidRPr="00983FB1">
              <w:rPr>
                <w:color w:val="000000" w:themeColor="text1"/>
                <w:sz w:val="24"/>
              </w:rPr>
              <w:t>21</w:t>
            </w:r>
          </w:p>
        </w:tc>
        <w:tc>
          <w:tcPr>
            <w:tcW w:w="1843" w:type="dxa"/>
            <w:tcBorders>
              <w:top w:val="nil"/>
              <w:left w:val="nil"/>
              <w:bottom w:val="single" w:sz="4" w:space="0" w:color="auto"/>
              <w:right w:val="single" w:sz="4" w:space="0" w:color="auto"/>
            </w:tcBorders>
            <w:shd w:val="clear" w:color="auto" w:fill="auto"/>
            <w:noWrap/>
            <w:vAlign w:val="center"/>
            <w:hideMark/>
          </w:tcPr>
          <w:p w14:paraId="7FCF5F23" w14:textId="77777777" w:rsidR="00983FB1" w:rsidRPr="00983FB1" w:rsidRDefault="00983FB1" w:rsidP="00983FB1">
            <w:pPr>
              <w:jc w:val="center"/>
              <w:rPr>
                <w:color w:val="000000" w:themeColor="text1"/>
                <w:sz w:val="24"/>
              </w:rPr>
            </w:pPr>
            <w:r w:rsidRPr="00983FB1">
              <w:rPr>
                <w:color w:val="000000" w:themeColor="text1"/>
                <w:sz w:val="24"/>
              </w:rPr>
              <w:t>16,54</w:t>
            </w:r>
          </w:p>
        </w:tc>
        <w:tc>
          <w:tcPr>
            <w:tcW w:w="1615" w:type="dxa"/>
            <w:tcBorders>
              <w:top w:val="nil"/>
              <w:left w:val="nil"/>
              <w:bottom w:val="single" w:sz="4" w:space="0" w:color="auto"/>
              <w:right w:val="single" w:sz="4" w:space="0" w:color="auto"/>
            </w:tcBorders>
            <w:shd w:val="clear" w:color="auto" w:fill="auto"/>
            <w:noWrap/>
            <w:vAlign w:val="center"/>
          </w:tcPr>
          <w:p w14:paraId="5181C8CF" w14:textId="77777777" w:rsidR="00983FB1" w:rsidRPr="00983FB1" w:rsidRDefault="00983FB1" w:rsidP="00983FB1">
            <w:pPr>
              <w:jc w:val="center"/>
              <w:rPr>
                <w:color w:val="000000" w:themeColor="text1"/>
                <w:sz w:val="24"/>
              </w:rPr>
            </w:pPr>
            <w:r w:rsidRPr="00983FB1">
              <w:rPr>
                <w:color w:val="000000" w:themeColor="text1"/>
                <w:sz w:val="24"/>
              </w:rPr>
              <w:t>0,0497</w:t>
            </w:r>
          </w:p>
        </w:tc>
        <w:tc>
          <w:tcPr>
            <w:tcW w:w="1465" w:type="dxa"/>
            <w:tcBorders>
              <w:top w:val="nil"/>
              <w:left w:val="nil"/>
              <w:bottom w:val="single" w:sz="4" w:space="0" w:color="auto"/>
              <w:right w:val="single" w:sz="4" w:space="0" w:color="auto"/>
            </w:tcBorders>
            <w:shd w:val="clear" w:color="auto" w:fill="auto"/>
            <w:noWrap/>
            <w:vAlign w:val="center"/>
          </w:tcPr>
          <w:p w14:paraId="7B019A37" w14:textId="77777777" w:rsidR="00983FB1" w:rsidRPr="00983FB1" w:rsidRDefault="00983FB1" w:rsidP="00983FB1">
            <w:pPr>
              <w:jc w:val="center"/>
              <w:rPr>
                <w:color w:val="000000" w:themeColor="text1"/>
                <w:sz w:val="24"/>
              </w:rPr>
            </w:pPr>
            <w:r w:rsidRPr="00983FB1">
              <w:rPr>
                <w:color w:val="000000" w:themeColor="text1"/>
                <w:sz w:val="24"/>
              </w:rPr>
              <w:t>16,49</w:t>
            </w:r>
          </w:p>
        </w:tc>
        <w:tc>
          <w:tcPr>
            <w:tcW w:w="1465" w:type="dxa"/>
            <w:tcBorders>
              <w:top w:val="nil"/>
              <w:left w:val="nil"/>
              <w:bottom w:val="single" w:sz="4" w:space="0" w:color="auto"/>
              <w:right w:val="single" w:sz="4" w:space="0" w:color="auto"/>
            </w:tcBorders>
            <w:vAlign w:val="center"/>
          </w:tcPr>
          <w:p w14:paraId="07863B33" w14:textId="77777777" w:rsidR="00983FB1" w:rsidRPr="00983FB1" w:rsidRDefault="00983FB1" w:rsidP="00983FB1">
            <w:pPr>
              <w:jc w:val="center"/>
              <w:rPr>
                <w:color w:val="000000" w:themeColor="text1"/>
                <w:sz w:val="24"/>
              </w:rPr>
            </w:pPr>
            <w:r>
              <w:rPr>
                <w:color w:val="000000" w:themeColor="text1"/>
                <w:sz w:val="24"/>
              </w:rPr>
              <w:t>5,16</w:t>
            </w:r>
          </w:p>
        </w:tc>
        <w:tc>
          <w:tcPr>
            <w:tcW w:w="1465" w:type="dxa"/>
            <w:tcBorders>
              <w:top w:val="nil"/>
              <w:left w:val="nil"/>
              <w:bottom w:val="single" w:sz="4" w:space="0" w:color="auto"/>
              <w:right w:val="single" w:sz="4" w:space="0" w:color="auto"/>
            </w:tcBorders>
            <w:vAlign w:val="center"/>
          </w:tcPr>
          <w:p w14:paraId="4399D9E3" w14:textId="77777777" w:rsidR="00983FB1" w:rsidRPr="00983FB1" w:rsidRDefault="00983FB1" w:rsidP="00983FB1">
            <w:pPr>
              <w:jc w:val="center"/>
              <w:rPr>
                <w:color w:val="000000" w:themeColor="text1"/>
                <w:sz w:val="24"/>
              </w:rPr>
            </w:pPr>
            <w:r>
              <w:rPr>
                <w:color w:val="000000" w:themeColor="text1"/>
                <w:sz w:val="24"/>
              </w:rPr>
              <w:t>11,33</w:t>
            </w:r>
          </w:p>
        </w:tc>
      </w:tr>
    </w:tbl>
    <w:p w14:paraId="7D8CC61A" w14:textId="77777777" w:rsidR="00983FB1" w:rsidRPr="00983FB1" w:rsidRDefault="00983FB1" w:rsidP="00983FB1">
      <w:pPr>
        <w:spacing w:before="120" w:after="120" w:line="276" w:lineRule="auto"/>
        <w:ind w:firstLine="709"/>
        <w:rPr>
          <w:szCs w:val="20"/>
        </w:rPr>
      </w:pPr>
      <w:r w:rsidRPr="00983FB1">
        <w:rPr>
          <w:szCs w:val="20"/>
        </w:rPr>
        <w:t xml:space="preserve">В настоящее время   на котельных   системы теплоснабжения ЗАТО городской округ Молодежный </w:t>
      </w:r>
      <w:proofErr w:type="gramStart"/>
      <w:r w:rsidRPr="00983FB1">
        <w:rPr>
          <w:szCs w:val="20"/>
        </w:rPr>
        <w:t>нет  дефицита</w:t>
      </w:r>
      <w:proofErr w:type="gramEnd"/>
      <w:r w:rsidRPr="00983FB1">
        <w:rPr>
          <w:szCs w:val="20"/>
        </w:rPr>
        <w:t xml:space="preserve">  тепловой мощности.</w:t>
      </w:r>
    </w:p>
    <w:p w14:paraId="1C98D9B9" w14:textId="77777777" w:rsidR="00983FB1" w:rsidRDefault="00983FB1" w:rsidP="00944A9E"/>
    <w:p w14:paraId="2EE53CE4" w14:textId="77777777" w:rsidR="00983FB1" w:rsidRDefault="00983FB1" w:rsidP="00983FB1">
      <w:pPr>
        <w:ind w:firstLine="567"/>
        <w:rPr>
          <w:szCs w:val="28"/>
        </w:rPr>
      </w:pPr>
      <w:r w:rsidRPr="003957BF">
        <w:rPr>
          <w:szCs w:val="28"/>
        </w:rPr>
        <w:t xml:space="preserve">Анализ возможности расширения технологических зон действия источников тепловой энергии </w:t>
      </w:r>
      <w:r w:rsidRPr="00983FB1">
        <w:rPr>
          <w:szCs w:val="28"/>
        </w:rPr>
        <w:t xml:space="preserve">ЗАТО городской округ Молодежный </w:t>
      </w:r>
      <w:r>
        <w:rPr>
          <w:szCs w:val="28"/>
        </w:rPr>
        <w:t>приведен в таблице 3.1.2.10</w:t>
      </w:r>
      <w:r w:rsidRPr="003957BF">
        <w:rPr>
          <w:szCs w:val="28"/>
        </w:rPr>
        <w:t>.</w:t>
      </w:r>
    </w:p>
    <w:p w14:paraId="2B5DB086" w14:textId="77777777" w:rsidR="00983FB1" w:rsidRPr="003957BF" w:rsidRDefault="00983FB1" w:rsidP="00983FB1">
      <w:pPr>
        <w:ind w:firstLine="567"/>
        <w:rPr>
          <w:szCs w:val="28"/>
        </w:rPr>
      </w:pPr>
    </w:p>
    <w:p w14:paraId="4449D946" w14:textId="77777777" w:rsidR="00983FB1" w:rsidRDefault="00983FB1" w:rsidP="00983FB1">
      <w:pPr>
        <w:pStyle w:val="a6"/>
        <w:keepNext/>
        <w:ind w:left="360"/>
        <w:jc w:val="right"/>
        <w:rPr>
          <w:sz w:val="28"/>
        </w:rPr>
      </w:pPr>
      <w:r w:rsidRPr="003957BF">
        <w:rPr>
          <w:sz w:val="28"/>
        </w:rPr>
        <w:t xml:space="preserve">Таблица </w:t>
      </w:r>
      <w:r>
        <w:rPr>
          <w:noProof/>
          <w:sz w:val="28"/>
        </w:rPr>
        <w:t>3.</w:t>
      </w:r>
      <w:r w:rsidR="00891969">
        <w:rPr>
          <w:noProof/>
          <w:sz w:val="28"/>
        </w:rPr>
        <w:t>1</w:t>
      </w:r>
      <w:r>
        <w:rPr>
          <w:noProof/>
          <w:sz w:val="28"/>
        </w:rPr>
        <w:t>.2.10</w:t>
      </w:r>
      <w:r w:rsidRPr="003957BF">
        <w:rPr>
          <w:sz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
        <w:gridCol w:w="2496"/>
        <w:gridCol w:w="2367"/>
        <w:gridCol w:w="2612"/>
        <w:gridCol w:w="6235"/>
      </w:tblGrid>
      <w:tr w:rsidR="00983FB1" w:rsidRPr="00CC7018" w14:paraId="27CF1C34" w14:textId="77777777" w:rsidTr="00983FB1">
        <w:trPr>
          <w:trHeight w:val="570"/>
        </w:trPr>
        <w:tc>
          <w:tcPr>
            <w:tcW w:w="0" w:type="auto"/>
            <w:shd w:val="clear" w:color="auto" w:fill="auto"/>
            <w:vAlign w:val="center"/>
            <w:hideMark/>
          </w:tcPr>
          <w:p w14:paraId="60212F0A" w14:textId="77777777" w:rsidR="00983FB1" w:rsidRPr="00CC7018" w:rsidRDefault="00983FB1" w:rsidP="00983FB1">
            <w:pPr>
              <w:jc w:val="center"/>
              <w:rPr>
                <w:b/>
                <w:bCs/>
                <w:sz w:val="20"/>
              </w:rPr>
            </w:pPr>
            <w:r w:rsidRPr="00CC7018">
              <w:rPr>
                <w:b/>
                <w:bCs/>
                <w:sz w:val="20"/>
              </w:rPr>
              <w:t>№ п/п</w:t>
            </w:r>
          </w:p>
        </w:tc>
        <w:tc>
          <w:tcPr>
            <w:tcW w:w="0" w:type="auto"/>
            <w:shd w:val="clear" w:color="auto" w:fill="auto"/>
            <w:vAlign w:val="center"/>
            <w:hideMark/>
          </w:tcPr>
          <w:p w14:paraId="74167FF3" w14:textId="77777777" w:rsidR="00983FB1" w:rsidRPr="00CC7018" w:rsidRDefault="00983FB1" w:rsidP="00983FB1">
            <w:pPr>
              <w:jc w:val="center"/>
              <w:rPr>
                <w:b/>
                <w:bCs/>
                <w:sz w:val="20"/>
              </w:rPr>
            </w:pPr>
            <w:r w:rsidRPr="00CC7018">
              <w:rPr>
                <w:b/>
                <w:bCs/>
                <w:sz w:val="20"/>
              </w:rPr>
              <w:t>Наименование источника</w:t>
            </w:r>
          </w:p>
        </w:tc>
        <w:tc>
          <w:tcPr>
            <w:tcW w:w="0" w:type="auto"/>
            <w:shd w:val="clear" w:color="auto" w:fill="auto"/>
            <w:vAlign w:val="center"/>
            <w:hideMark/>
          </w:tcPr>
          <w:p w14:paraId="1E378E02" w14:textId="77777777" w:rsidR="00983FB1" w:rsidRPr="00CC7018" w:rsidRDefault="00983FB1" w:rsidP="00983FB1">
            <w:pPr>
              <w:jc w:val="center"/>
              <w:rPr>
                <w:b/>
                <w:bCs/>
                <w:sz w:val="20"/>
              </w:rPr>
            </w:pPr>
            <w:r w:rsidRPr="00CC7018">
              <w:rPr>
                <w:b/>
                <w:bCs/>
                <w:sz w:val="20"/>
              </w:rPr>
              <w:t>Резерв/</w:t>
            </w:r>
            <w:proofErr w:type="gramStart"/>
            <w:r w:rsidRPr="00CC7018">
              <w:rPr>
                <w:b/>
                <w:bCs/>
                <w:sz w:val="20"/>
              </w:rPr>
              <w:t>дефицит,</w:t>
            </w:r>
            <w:r>
              <w:rPr>
                <w:b/>
                <w:bCs/>
                <w:sz w:val="20"/>
              </w:rPr>
              <w:t xml:space="preserve"> </w:t>
            </w:r>
            <w:r w:rsidRPr="00CC7018">
              <w:rPr>
                <w:b/>
                <w:bCs/>
                <w:sz w:val="20"/>
              </w:rPr>
              <w:t xml:space="preserve"> Гкал</w:t>
            </w:r>
            <w:proofErr w:type="gramEnd"/>
            <w:r w:rsidRPr="00CC7018">
              <w:rPr>
                <w:b/>
                <w:bCs/>
                <w:sz w:val="20"/>
              </w:rPr>
              <w:t>/ч</w:t>
            </w:r>
          </w:p>
        </w:tc>
        <w:tc>
          <w:tcPr>
            <w:tcW w:w="0" w:type="auto"/>
            <w:shd w:val="clear" w:color="auto" w:fill="auto"/>
            <w:vAlign w:val="center"/>
            <w:hideMark/>
          </w:tcPr>
          <w:p w14:paraId="544F9899" w14:textId="77777777" w:rsidR="00983FB1" w:rsidRPr="00CC7018" w:rsidRDefault="00983FB1" w:rsidP="00983FB1">
            <w:pPr>
              <w:jc w:val="center"/>
              <w:rPr>
                <w:b/>
                <w:bCs/>
                <w:sz w:val="20"/>
              </w:rPr>
            </w:pPr>
            <w:r w:rsidRPr="00CC7018">
              <w:rPr>
                <w:b/>
                <w:bCs/>
                <w:sz w:val="20"/>
              </w:rPr>
              <w:t>Резерв/дефицит</w:t>
            </w:r>
            <w:r>
              <w:rPr>
                <w:b/>
                <w:bCs/>
                <w:sz w:val="20"/>
              </w:rPr>
              <w:t xml:space="preserve"> в % от УМ</w:t>
            </w:r>
          </w:p>
        </w:tc>
        <w:tc>
          <w:tcPr>
            <w:tcW w:w="0" w:type="auto"/>
            <w:shd w:val="clear" w:color="auto" w:fill="auto"/>
            <w:vAlign w:val="center"/>
          </w:tcPr>
          <w:p w14:paraId="0C9E166D" w14:textId="77777777" w:rsidR="00983FB1" w:rsidRPr="00CC7018" w:rsidRDefault="00983FB1" w:rsidP="00983FB1">
            <w:pPr>
              <w:jc w:val="center"/>
              <w:rPr>
                <w:b/>
                <w:bCs/>
                <w:sz w:val="20"/>
              </w:rPr>
            </w:pPr>
            <w:r w:rsidRPr="003957BF">
              <w:rPr>
                <w:b/>
                <w:bCs/>
                <w:sz w:val="20"/>
                <w:szCs w:val="20"/>
              </w:rPr>
              <w:t>Возможность расширения технологической зоны действия источника</w:t>
            </w:r>
          </w:p>
        </w:tc>
      </w:tr>
      <w:tr w:rsidR="00983FB1" w:rsidRPr="00CC7018" w14:paraId="0F57C6F6" w14:textId="77777777" w:rsidTr="00983FB1">
        <w:trPr>
          <w:trHeight w:val="94"/>
        </w:trPr>
        <w:tc>
          <w:tcPr>
            <w:tcW w:w="0" w:type="auto"/>
            <w:gridSpan w:val="5"/>
            <w:shd w:val="clear" w:color="auto" w:fill="auto"/>
            <w:vAlign w:val="center"/>
          </w:tcPr>
          <w:p w14:paraId="4F79D11B" w14:textId="77777777" w:rsidR="00983FB1" w:rsidRPr="006E4784" w:rsidRDefault="00983FB1" w:rsidP="00983FB1">
            <w:pPr>
              <w:pStyle w:val="a8"/>
              <w:rPr>
                <w:b/>
              </w:rPr>
            </w:pPr>
            <w:r w:rsidRPr="00983FB1">
              <w:rPr>
                <w:b/>
              </w:rPr>
              <w:t>ЗАТО городской округ Молодежный</w:t>
            </w:r>
          </w:p>
        </w:tc>
      </w:tr>
      <w:tr w:rsidR="00983FB1" w:rsidRPr="00CC7018" w14:paraId="3E26625D" w14:textId="77777777" w:rsidTr="00983FB1">
        <w:trPr>
          <w:trHeight w:val="284"/>
        </w:trPr>
        <w:tc>
          <w:tcPr>
            <w:tcW w:w="0" w:type="auto"/>
            <w:shd w:val="clear" w:color="auto" w:fill="auto"/>
            <w:vAlign w:val="center"/>
          </w:tcPr>
          <w:p w14:paraId="35789027" w14:textId="77777777" w:rsidR="00983FB1" w:rsidRPr="00CC7018" w:rsidRDefault="00983FB1" w:rsidP="00983FB1">
            <w:pPr>
              <w:jc w:val="center"/>
              <w:rPr>
                <w:sz w:val="20"/>
              </w:rPr>
            </w:pPr>
            <w:r>
              <w:rPr>
                <w:sz w:val="20"/>
              </w:rPr>
              <w:t>1</w:t>
            </w:r>
          </w:p>
        </w:tc>
        <w:tc>
          <w:tcPr>
            <w:tcW w:w="0" w:type="auto"/>
            <w:shd w:val="clear" w:color="auto" w:fill="auto"/>
            <w:vAlign w:val="center"/>
          </w:tcPr>
          <w:p w14:paraId="6D3EF844" w14:textId="77777777" w:rsidR="00983FB1" w:rsidRPr="00D774C6" w:rsidRDefault="00983FB1" w:rsidP="00E079DB">
            <w:pPr>
              <w:rPr>
                <w:sz w:val="20"/>
                <w:szCs w:val="20"/>
              </w:rPr>
            </w:pPr>
            <w:r w:rsidRPr="00D774C6">
              <w:rPr>
                <w:sz w:val="20"/>
                <w:szCs w:val="20"/>
              </w:rPr>
              <w:t>Котельная №</w:t>
            </w:r>
            <w:r>
              <w:rPr>
                <w:sz w:val="20"/>
                <w:szCs w:val="20"/>
              </w:rPr>
              <w:t>1</w:t>
            </w:r>
          </w:p>
        </w:tc>
        <w:tc>
          <w:tcPr>
            <w:tcW w:w="0" w:type="auto"/>
            <w:shd w:val="clear" w:color="auto" w:fill="auto"/>
            <w:vAlign w:val="center"/>
          </w:tcPr>
          <w:p w14:paraId="23C72936" w14:textId="77777777" w:rsidR="00983FB1" w:rsidRPr="00CC7018" w:rsidRDefault="00983FB1" w:rsidP="00983FB1">
            <w:pPr>
              <w:pStyle w:val="a8"/>
            </w:pPr>
            <w:r>
              <w:t>+11,33</w:t>
            </w:r>
          </w:p>
        </w:tc>
        <w:tc>
          <w:tcPr>
            <w:tcW w:w="0" w:type="auto"/>
            <w:shd w:val="clear" w:color="auto" w:fill="auto"/>
            <w:vAlign w:val="center"/>
          </w:tcPr>
          <w:p w14:paraId="2A84D4A9" w14:textId="77777777" w:rsidR="00983FB1" w:rsidRPr="0008496F" w:rsidRDefault="00F660F4" w:rsidP="00983FB1">
            <w:pPr>
              <w:jc w:val="center"/>
              <w:rPr>
                <w:sz w:val="20"/>
                <w:szCs w:val="20"/>
              </w:rPr>
            </w:pPr>
            <w:r>
              <w:rPr>
                <w:sz w:val="20"/>
                <w:szCs w:val="20"/>
              </w:rPr>
              <w:t>53,95</w:t>
            </w:r>
          </w:p>
        </w:tc>
        <w:tc>
          <w:tcPr>
            <w:tcW w:w="0" w:type="auto"/>
            <w:shd w:val="clear" w:color="auto" w:fill="auto"/>
            <w:vAlign w:val="center"/>
          </w:tcPr>
          <w:p w14:paraId="44DF1B48" w14:textId="77777777" w:rsidR="00983FB1" w:rsidRPr="006C2CD8" w:rsidRDefault="00983FB1" w:rsidP="00983FB1">
            <w:pPr>
              <w:jc w:val="center"/>
              <w:rPr>
                <w:sz w:val="20"/>
                <w:szCs w:val="20"/>
              </w:rPr>
            </w:pPr>
            <w:r w:rsidRPr="006C2CD8">
              <w:rPr>
                <w:sz w:val="20"/>
                <w:szCs w:val="20"/>
              </w:rPr>
              <w:t>присутствует</w:t>
            </w:r>
          </w:p>
        </w:tc>
      </w:tr>
    </w:tbl>
    <w:p w14:paraId="61984F04" w14:textId="77777777" w:rsidR="00983FB1" w:rsidRDefault="00983FB1" w:rsidP="00944A9E"/>
    <w:p w14:paraId="2B1C465D" w14:textId="77777777" w:rsidR="00F07B89" w:rsidRDefault="00F660F4" w:rsidP="00944A9E">
      <w:pPr>
        <w:rPr>
          <w:rFonts w:eastAsia="TimesNewRomanPSMT"/>
        </w:rPr>
      </w:pPr>
      <w:r w:rsidRPr="00F660F4">
        <w:rPr>
          <w:rFonts w:eastAsia="TimesNewRomanPSMT"/>
        </w:rPr>
        <w:lastRenderedPageBreak/>
        <w:t>Анализ таблицы 3.1.2.1</w:t>
      </w:r>
      <w:r w:rsidR="00F07B89">
        <w:rPr>
          <w:rFonts w:eastAsia="TimesNewRomanPSMT"/>
        </w:rPr>
        <w:t>0</w:t>
      </w:r>
      <w:r w:rsidRPr="00F660F4">
        <w:rPr>
          <w:rFonts w:eastAsia="TimesNewRomanPSMT"/>
        </w:rPr>
        <w:t xml:space="preserve"> показал,</w:t>
      </w:r>
      <w:r>
        <w:rPr>
          <w:rFonts w:eastAsia="TimesNewRomanPSMT"/>
        </w:rPr>
        <w:t xml:space="preserve"> что</w:t>
      </w:r>
      <w:r w:rsidRPr="00F660F4">
        <w:rPr>
          <w:rFonts w:eastAsia="TimesNewRomanPSMT"/>
        </w:rPr>
        <w:t>, котельн</w:t>
      </w:r>
      <w:r>
        <w:rPr>
          <w:rFonts w:eastAsia="TimesNewRomanPSMT"/>
        </w:rPr>
        <w:t>ая</w:t>
      </w:r>
      <w:r w:rsidRPr="00F660F4">
        <w:rPr>
          <w:rFonts w:eastAsia="TimesNewRomanPSMT"/>
        </w:rPr>
        <w:t xml:space="preserve"> </w:t>
      </w:r>
      <w:r w:rsidR="00E079DB" w:rsidRPr="00E079DB">
        <w:rPr>
          <w:rFonts w:eastAsia="TimesNewRomanPSMT"/>
        </w:rPr>
        <w:t>№1</w:t>
      </w:r>
      <w:r w:rsidR="00E079DB" w:rsidRPr="00E079DB">
        <w:t xml:space="preserve"> </w:t>
      </w:r>
      <w:r w:rsidR="00E079DB" w:rsidRPr="00E079DB">
        <w:rPr>
          <w:rFonts w:eastAsia="TimesNewRomanPSMT"/>
        </w:rPr>
        <w:t xml:space="preserve">ЗАТО городской округ Молодежный </w:t>
      </w:r>
      <w:r w:rsidRPr="00F660F4">
        <w:rPr>
          <w:rFonts w:eastAsia="TimesNewRomanPSMT"/>
        </w:rPr>
        <w:t>име</w:t>
      </w:r>
      <w:r w:rsidR="00E079DB">
        <w:rPr>
          <w:rFonts w:eastAsia="TimesNewRomanPSMT"/>
        </w:rPr>
        <w:t>е</w:t>
      </w:r>
      <w:r w:rsidRPr="00F660F4">
        <w:rPr>
          <w:rFonts w:eastAsia="TimesNewRomanPSMT"/>
        </w:rPr>
        <w:t>т возможности расширения своих технологических зон.</w:t>
      </w:r>
    </w:p>
    <w:p w14:paraId="76C42590" w14:textId="77777777" w:rsidR="00394DA7" w:rsidRPr="00394DA7" w:rsidRDefault="00394DA7" w:rsidP="00394DA7">
      <w:pPr>
        <w:pStyle w:val="a0"/>
        <w:keepNext/>
        <w:numPr>
          <w:ilvl w:val="0"/>
          <w:numId w:val="5"/>
        </w:numPr>
        <w:rPr>
          <w:bCs/>
          <w:sz w:val="28"/>
          <w:szCs w:val="28"/>
        </w:rPr>
      </w:pPr>
      <w:r w:rsidRPr="00394DA7">
        <w:rPr>
          <w:b/>
          <w:bCs/>
          <w:sz w:val="28"/>
          <w:szCs w:val="28"/>
        </w:rPr>
        <w:t xml:space="preserve">анализ имеющихся резервов и дефицитов мощности в системе </w:t>
      </w:r>
      <w:proofErr w:type="spellStart"/>
      <w:r w:rsidRPr="00394DA7">
        <w:rPr>
          <w:b/>
          <w:bCs/>
          <w:sz w:val="28"/>
          <w:szCs w:val="28"/>
        </w:rPr>
        <w:t>ресурсоснабжения</w:t>
      </w:r>
      <w:proofErr w:type="spellEnd"/>
      <w:r w:rsidRPr="00394DA7">
        <w:rPr>
          <w:b/>
          <w:bCs/>
          <w:sz w:val="28"/>
          <w:szCs w:val="28"/>
        </w:rPr>
        <w:t xml:space="preserve"> и ожидаемых резервов и дефицитов на перспективу с учетом будущего спроса;</w:t>
      </w:r>
      <w:r w:rsidR="00F07B89" w:rsidRPr="00394DA7">
        <w:rPr>
          <w:bCs/>
          <w:sz w:val="28"/>
          <w:szCs w:val="28"/>
        </w:rPr>
        <w:t xml:space="preserve">     </w:t>
      </w:r>
    </w:p>
    <w:p w14:paraId="5DE205F6" w14:textId="77777777" w:rsidR="00394DA7" w:rsidRDefault="00394DA7" w:rsidP="00F07B89">
      <w:pPr>
        <w:keepNext/>
        <w:jc w:val="left"/>
        <w:rPr>
          <w:bCs/>
          <w:szCs w:val="28"/>
        </w:rPr>
      </w:pPr>
    </w:p>
    <w:p w14:paraId="430BA9ED" w14:textId="77777777" w:rsidR="00394DA7" w:rsidRDefault="00394DA7" w:rsidP="00F07B89">
      <w:pPr>
        <w:keepNext/>
        <w:jc w:val="left"/>
        <w:rPr>
          <w:bCs/>
          <w:szCs w:val="28"/>
        </w:rPr>
      </w:pPr>
    </w:p>
    <w:p w14:paraId="3182B0BB" w14:textId="77777777" w:rsidR="00394DA7" w:rsidRDefault="00394DA7" w:rsidP="00F07B89">
      <w:pPr>
        <w:keepNext/>
        <w:jc w:val="left"/>
        <w:rPr>
          <w:bCs/>
          <w:szCs w:val="28"/>
        </w:rPr>
      </w:pPr>
    </w:p>
    <w:p w14:paraId="7DC2C248" w14:textId="77777777" w:rsidR="00F07B89" w:rsidRDefault="00F07B89" w:rsidP="00F07B89">
      <w:pPr>
        <w:keepNext/>
        <w:jc w:val="left"/>
        <w:rPr>
          <w:bCs/>
          <w:szCs w:val="28"/>
        </w:rPr>
      </w:pPr>
      <w:r w:rsidRPr="00F07B89">
        <w:rPr>
          <w:bCs/>
          <w:szCs w:val="28"/>
        </w:rPr>
        <w:t>Резервы тепловой мощности источников тепловой энергии на перспективу и базовый период</w:t>
      </w:r>
    </w:p>
    <w:p w14:paraId="33A447E2" w14:textId="77777777" w:rsidR="00F07B89" w:rsidRDefault="00F07B89" w:rsidP="00F07B89">
      <w:pPr>
        <w:keepNext/>
        <w:jc w:val="right"/>
        <w:rPr>
          <w:bCs/>
          <w:szCs w:val="28"/>
        </w:rPr>
      </w:pPr>
    </w:p>
    <w:p w14:paraId="4066692A" w14:textId="77777777" w:rsidR="00F07B89" w:rsidRDefault="00F07B89" w:rsidP="00F07B89">
      <w:pPr>
        <w:keepNext/>
        <w:jc w:val="right"/>
        <w:rPr>
          <w:bCs/>
          <w:szCs w:val="28"/>
        </w:rPr>
      </w:pPr>
      <w:r w:rsidRPr="00F07B89">
        <w:rPr>
          <w:bCs/>
          <w:szCs w:val="28"/>
        </w:rPr>
        <w:t>Таблица 3.</w:t>
      </w:r>
      <w:r w:rsidR="00891969">
        <w:rPr>
          <w:bCs/>
          <w:szCs w:val="28"/>
        </w:rPr>
        <w:t>1</w:t>
      </w:r>
      <w:r w:rsidRPr="00F07B89">
        <w:rPr>
          <w:bCs/>
          <w:szCs w:val="28"/>
        </w:rPr>
        <w:t>.2.1</w:t>
      </w:r>
      <w:r w:rsidR="00A173FB">
        <w:rPr>
          <w:bCs/>
          <w:szCs w:val="28"/>
        </w:rPr>
        <w:t>1.</w:t>
      </w:r>
    </w:p>
    <w:p w14:paraId="33DD55B6" w14:textId="77777777" w:rsidR="00F07B89" w:rsidRPr="00F07B89" w:rsidRDefault="00F07B89" w:rsidP="00F07B89">
      <w:pPr>
        <w:keepNext/>
        <w:jc w:val="right"/>
        <w:rPr>
          <w:bCs/>
          <w:szCs w:val="28"/>
        </w:rPr>
      </w:pPr>
    </w:p>
    <w:tbl>
      <w:tblPr>
        <w:tblW w:w="14311" w:type="dxa"/>
        <w:jc w:val="center"/>
        <w:tblLook w:val="04A0" w:firstRow="1" w:lastRow="0" w:firstColumn="1" w:lastColumn="0" w:noHBand="0" w:noVBand="1"/>
      </w:tblPr>
      <w:tblGrid>
        <w:gridCol w:w="475"/>
        <w:gridCol w:w="4503"/>
        <w:gridCol w:w="823"/>
        <w:gridCol w:w="935"/>
        <w:gridCol w:w="1089"/>
        <w:gridCol w:w="756"/>
        <w:gridCol w:w="791"/>
        <w:gridCol w:w="1405"/>
        <w:gridCol w:w="756"/>
        <w:gridCol w:w="876"/>
        <w:gridCol w:w="1902"/>
      </w:tblGrid>
      <w:tr w:rsidR="00A173FB" w:rsidRPr="00F07B89" w14:paraId="6F8F4C97" w14:textId="77777777" w:rsidTr="00A173FB">
        <w:trPr>
          <w:trHeight w:val="101"/>
          <w:jc w:val="center"/>
        </w:trPr>
        <w:tc>
          <w:tcPr>
            <w:tcW w:w="5005" w:type="dxa"/>
            <w:gridSpan w:val="2"/>
            <w:vMerge w:val="restart"/>
            <w:tcBorders>
              <w:top w:val="single" w:sz="8" w:space="0" w:color="auto"/>
              <w:left w:val="single" w:sz="8" w:space="0" w:color="auto"/>
              <w:right w:val="single" w:sz="8" w:space="0" w:color="000000"/>
            </w:tcBorders>
            <w:vAlign w:val="center"/>
          </w:tcPr>
          <w:p w14:paraId="4D2DFEB5" w14:textId="77777777" w:rsidR="00F07B89" w:rsidRPr="00F07B89" w:rsidRDefault="00F07B89" w:rsidP="00F07B89">
            <w:pPr>
              <w:jc w:val="center"/>
              <w:rPr>
                <w:color w:val="000000"/>
                <w:sz w:val="24"/>
              </w:rPr>
            </w:pPr>
            <w:r w:rsidRPr="00F07B89">
              <w:rPr>
                <w:color w:val="000000"/>
                <w:sz w:val="24"/>
              </w:rPr>
              <w:t>Источник</w:t>
            </w:r>
          </w:p>
        </w:tc>
        <w:tc>
          <w:tcPr>
            <w:tcW w:w="2847"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78914C8D" w14:textId="77777777" w:rsidR="00F07B89" w:rsidRPr="00F07B89" w:rsidRDefault="00F07B89" w:rsidP="00A173FB">
            <w:pPr>
              <w:jc w:val="center"/>
              <w:rPr>
                <w:b/>
                <w:bCs/>
                <w:color w:val="000000"/>
                <w:sz w:val="24"/>
              </w:rPr>
            </w:pPr>
            <w:r w:rsidRPr="00F07B89">
              <w:rPr>
                <w:b/>
                <w:bCs/>
                <w:color w:val="000000"/>
                <w:sz w:val="24"/>
              </w:rPr>
              <w:t>202</w:t>
            </w:r>
            <w:r w:rsidR="00A173FB">
              <w:rPr>
                <w:b/>
                <w:bCs/>
                <w:color w:val="000000"/>
                <w:sz w:val="24"/>
              </w:rPr>
              <w:t>1</w:t>
            </w:r>
          </w:p>
        </w:tc>
        <w:tc>
          <w:tcPr>
            <w:tcW w:w="2943"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7932C584" w14:textId="77777777" w:rsidR="00F07B89" w:rsidRPr="00F07B89" w:rsidRDefault="00F07B89" w:rsidP="00F07B89">
            <w:pPr>
              <w:jc w:val="center"/>
              <w:rPr>
                <w:b/>
                <w:bCs/>
                <w:color w:val="000000"/>
                <w:sz w:val="24"/>
              </w:rPr>
            </w:pPr>
            <w:r w:rsidRPr="00F07B89">
              <w:rPr>
                <w:b/>
                <w:bCs/>
                <w:color w:val="000000"/>
                <w:sz w:val="24"/>
              </w:rPr>
              <w:t>2030</w:t>
            </w:r>
          </w:p>
        </w:tc>
        <w:tc>
          <w:tcPr>
            <w:tcW w:w="3516"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2BD04261" w14:textId="77777777" w:rsidR="00F07B89" w:rsidRPr="00F07B89" w:rsidRDefault="00F07B89" w:rsidP="00F07B89">
            <w:pPr>
              <w:jc w:val="center"/>
              <w:rPr>
                <w:b/>
                <w:bCs/>
                <w:color w:val="000000"/>
                <w:sz w:val="24"/>
              </w:rPr>
            </w:pPr>
            <w:r w:rsidRPr="00F07B89">
              <w:rPr>
                <w:b/>
                <w:bCs/>
                <w:color w:val="000000"/>
                <w:sz w:val="24"/>
              </w:rPr>
              <w:t>2035</w:t>
            </w:r>
          </w:p>
        </w:tc>
      </w:tr>
      <w:tr w:rsidR="00A173FB" w:rsidRPr="00F07B89" w14:paraId="76813A64" w14:textId="77777777" w:rsidTr="00A173FB">
        <w:trPr>
          <w:trHeight w:val="2768"/>
          <w:jc w:val="center"/>
        </w:trPr>
        <w:tc>
          <w:tcPr>
            <w:tcW w:w="5005" w:type="dxa"/>
            <w:gridSpan w:val="2"/>
            <w:vMerge/>
            <w:tcBorders>
              <w:left w:val="single" w:sz="8" w:space="0" w:color="auto"/>
              <w:bottom w:val="single" w:sz="8" w:space="0" w:color="000000"/>
              <w:right w:val="single" w:sz="8" w:space="0" w:color="000000"/>
            </w:tcBorders>
            <w:vAlign w:val="center"/>
          </w:tcPr>
          <w:p w14:paraId="677A3663" w14:textId="77777777" w:rsidR="00F07B89" w:rsidRPr="00F07B89" w:rsidRDefault="00F07B89" w:rsidP="00F07B89">
            <w:pPr>
              <w:jc w:val="center"/>
              <w:rPr>
                <w:color w:val="000000"/>
                <w:sz w:val="24"/>
              </w:rPr>
            </w:pPr>
          </w:p>
        </w:tc>
        <w:tc>
          <w:tcPr>
            <w:tcW w:w="823" w:type="dxa"/>
            <w:tcBorders>
              <w:top w:val="nil"/>
              <w:left w:val="nil"/>
              <w:bottom w:val="nil"/>
              <w:right w:val="single" w:sz="8" w:space="0" w:color="auto"/>
            </w:tcBorders>
            <w:shd w:val="clear" w:color="auto" w:fill="auto"/>
            <w:textDirection w:val="btLr"/>
            <w:vAlign w:val="center"/>
            <w:hideMark/>
          </w:tcPr>
          <w:p w14:paraId="568565C8" w14:textId="77777777" w:rsidR="00F07B89" w:rsidRPr="00F07B89" w:rsidRDefault="00F07B89" w:rsidP="00F07B89">
            <w:pPr>
              <w:jc w:val="center"/>
              <w:rPr>
                <w:b/>
                <w:bCs/>
                <w:color w:val="000000"/>
                <w:sz w:val="20"/>
                <w:szCs w:val="20"/>
              </w:rPr>
            </w:pPr>
            <w:r w:rsidRPr="00F07B89">
              <w:rPr>
                <w:b/>
                <w:bCs/>
                <w:color w:val="000000"/>
                <w:sz w:val="20"/>
                <w:szCs w:val="20"/>
              </w:rPr>
              <w:t>Располагаемая мощность, Гкал/час</w:t>
            </w:r>
          </w:p>
        </w:tc>
        <w:tc>
          <w:tcPr>
            <w:tcW w:w="935" w:type="dxa"/>
            <w:tcBorders>
              <w:top w:val="nil"/>
              <w:left w:val="nil"/>
              <w:bottom w:val="nil"/>
              <w:right w:val="single" w:sz="8" w:space="0" w:color="auto"/>
            </w:tcBorders>
            <w:shd w:val="clear" w:color="auto" w:fill="auto"/>
            <w:textDirection w:val="btLr"/>
            <w:vAlign w:val="center"/>
            <w:hideMark/>
          </w:tcPr>
          <w:p w14:paraId="569E801F" w14:textId="77777777" w:rsidR="00F07B89" w:rsidRPr="00F07B89" w:rsidRDefault="00F07B89" w:rsidP="00F07B89">
            <w:pPr>
              <w:jc w:val="center"/>
              <w:rPr>
                <w:b/>
                <w:bCs/>
                <w:color w:val="000000"/>
                <w:sz w:val="20"/>
                <w:szCs w:val="20"/>
              </w:rPr>
            </w:pPr>
            <w:r w:rsidRPr="00F07B89">
              <w:rPr>
                <w:b/>
                <w:bCs/>
                <w:color w:val="000000"/>
                <w:sz w:val="20"/>
                <w:szCs w:val="20"/>
              </w:rPr>
              <w:t>Присоединённая тепловая нагрузка, Гкал/час</w:t>
            </w:r>
          </w:p>
        </w:tc>
        <w:tc>
          <w:tcPr>
            <w:tcW w:w="1088" w:type="dxa"/>
            <w:tcBorders>
              <w:top w:val="nil"/>
              <w:left w:val="nil"/>
              <w:bottom w:val="nil"/>
              <w:right w:val="single" w:sz="8" w:space="0" w:color="auto"/>
            </w:tcBorders>
            <w:shd w:val="clear" w:color="auto" w:fill="auto"/>
            <w:textDirection w:val="btLr"/>
            <w:vAlign w:val="center"/>
            <w:hideMark/>
          </w:tcPr>
          <w:p w14:paraId="19A616A2" w14:textId="77777777" w:rsidR="00F07B89" w:rsidRPr="00F07B89" w:rsidRDefault="00F07B89" w:rsidP="00F07B89">
            <w:pPr>
              <w:jc w:val="center"/>
              <w:rPr>
                <w:b/>
                <w:bCs/>
                <w:color w:val="000000"/>
                <w:sz w:val="20"/>
                <w:szCs w:val="20"/>
              </w:rPr>
            </w:pPr>
            <w:r w:rsidRPr="00F07B89">
              <w:rPr>
                <w:b/>
                <w:bCs/>
                <w:color w:val="000000"/>
                <w:sz w:val="20"/>
                <w:szCs w:val="20"/>
              </w:rPr>
              <w:t>Резерв (+)/дефицит (-) тепловой мощности нетто, Гкал</w:t>
            </w:r>
          </w:p>
        </w:tc>
        <w:tc>
          <w:tcPr>
            <w:tcW w:w="747" w:type="dxa"/>
            <w:tcBorders>
              <w:top w:val="nil"/>
              <w:left w:val="nil"/>
              <w:bottom w:val="nil"/>
              <w:right w:val="single" w:sz="8" w:space="0" w:color="auto"/>
            </w:tcBorders>
            <w:shd w:val="clear" w:color="auto" w:fill="auto"/>
            <w:textDirection w:val="btLr"/>
            <w:vAlign w:val="center"/>
            <w:hideMark/>
          </w:tcPr>
          <w:p w14:paraId="13BEF183" w14:textId="77777777" w:rsidR="00F07B89" w:rsidRPr="00F07B89" w:rsidRDefault="00F07B89" w:rsidP="00F07B89">
            <w:pPr>
              <w:jc w:val="center"/>
              <w:rPr>
                <w:b/>
                <w:bCs/>
                <w:color w:val="000000"/>
                <w:sz w:val="20"/>
                <w:szCs w:val="20"/>
              </w:rPr>
            </w:pPr>
            <w:r w:rsidRPr="00F07B89">
              <w:rPr>
                <w:b/>
                <w:bCs/>
                <w:color w:val="000000"/>
                <w:sz w:val="20"/>
                <w:szCs w:val="20"/>
              </w:rPr>
              <w:t>Располагаемая мощность, Гкал/час</w:t>
            </w:r>
          </w:p>
        </w:tc>
        <w:tc>
          <w:tcPr>
            <w:tcW w:w="791" w:type="dxa"/>
            <w:tcBorders>
              <w:top w:val="nil"/>
              <w:left w:val="nil"/>
              <w:bottom w:val="nil"/>
              <w:right w:val="single" w:sz="8" w:space="0" w:color="auto"/>
            </w:tcBorders>
            <w:shd w:val="clear" w:color="auto" w:fill="auto"/>
            <w:textDirection w:val="btLr"/>
            <w:vAlign w:val="center"/>
            <w:hideMark/>
          </w:tcPr>
          <w:p w14:paraId="1F43EBF5" w14:textId="77777777" w:rsidR="00F07B89" w:rsidRPr="00F07B89" w:rsidRDefault="00F07B89" w:rsidP="00F07B89">
            <w:pPr>
              <w:jc w:val="center"/>
              <w:rPr>
                <w:b/>
                <w:bCs/>
                <w:color w:val="000000"/>
                <w:sz w:val="20"/>
                <w:szCs w:val="20"/>
              </w:rPr>
            </w:pPr>
            <w:r w:rsidRPr="00F07B89">
              <w:rPr>
                <w:b/>
                <w:bCs/>
                <w:color w:val="000000"/>
                <w:sz w:val="20"/>
                <w:szCs w:val="20"/>
              </w:rPr>
              <w:t>Присоединённая тепловая нагрузка, Гкал/час</w:t>
            </w:r>
          </w:p>
        </w:tc>
        <w:tc>
          <w:tcPr>
            <w:tcW w:w="1404" w:type="dxa"/>
            <w:tcBorders>
              <w:top w:val="nil"/>
              <w:left w:val="nil"/>
              <w:bottom w:val="single" w:sz="4" w:space="0" w:color="auto"/>
              <w:right w:val="single" w:sz="8" w:space="0" w:color="auto"/>
            </w:tcBorders>
            <w:shd w:val="clear" w:color="auto" w:fill="auto"/>
            <w:textDirection w:val="btLr"/>
            <w:vAlign w:val="center"/>
            <w:hideMark/>
          </w:tcPr>
          <w:p w14:paraId="0BBFE6C8" w14:textId="77777777" w:rsidR="00F07B89" w:rsidRPr="00F07B89" w:rsidRDefault="00F07B89" w:rsidP="00F07B89">
            <w:pPr>
              <w:jc w:val="center"/>
              <w:rPr>
                <w:b/>
                <w:bCs/>
                <w:color w:val="000000"/>
                <w:sz w:val="20"/>
                <w:szCs w:val="20"/>
              </w:rPr>
            </w:pPr>
            <w:r w:rsidRPr="00F07B89">
              <w:rPr>
                <w:b/>
                <w:bCs/>
                <w:color w:val="000000"/>
                <w:sz w:val="20"/>
                <w:szCs w:val="20"/>
              </w:rPr>
              <w:t>Резерв (+)/дефицит (-) тепловой мощности нетто, Гкал</w:t>
            </w:r>
          </w:p>
        </w:tc>
        <w:tc>
          <w:tcPr>
            <w:tcW w:w="747" w:type="dxa"/>
            <w:tcBorders>
              <w:top w:val="nil"/>
              <w:left w:val="nil"/>
              <w:bottom w:val="single" w:sz="4" w:space="0" w:color="auto"/>
              <w:right w:val="single" w:sz="8" w:space="0" w:color="auto"/>
            </w:tcBorders>
            <w:shd w:val="clear" w:color="auto" w:fill="auto"/>
            <w:textDirection w:val="btLr"/>
            <w:vAlign w:val="center"/>
            <w:hideMark/>
          </w:tcPr>
          <w:p w14:paraId="5C0532CA" w14:textId="77777777" w:rsidR="00F07B89" w:rsidRPr="00F07B89" w:rsidRDefault="00F07B89" w:rsidP="00F07B89">
            <w:pPr>
              <w:jc w:val="center"/>
              <w:rPr>
                <w:b/>
                <w:bCs/>
                <w:color w:val="000000"/>
                <w:sz w:val="20"/>
                <w:szCs w:val="20"/>
              </w:rPr>
            </w:pPr>
            <w:r w:rsidRPr="00F07B89">
              <w:rPr>
                <w:b/>
                <w:bCs/>
                <w:color w:val="000000"/>
                <w:sz w:val="20"/>
                <w:szCs w:val="20"/>
              </w:rPr>
              <w:t>Располагаемая мощность, Гкал/час</w:t>
            </w:r>
          </w:p>
        </w:tc>
        <w:tc>
          <w:tcPr>
            <w:tcW w:w="0" w:type="auto"/>
            <w:tcBorders>
              <w:top w:val="nil"/>
              <w:left w:val="nil"/>
              <w:bottom w:val="nil"/>
              <w:right w:val="single" w:sz="8" w:space="0" w:color="auto"/>
            </w:tcBorders>
            <w:shd w:val="clear" w:color="auto" w:fill="auto"/>
            <w:textDirection w:val="btLr"/>
            <w:vAlign w:val="center"/>
            <w:hideMark/>
          </w:tcPr>
          <w:p w14:paraId="4E7A48B2" w14:textId="77777777" w:rsidR="00F07B89" w:rsidRPr="00F07B89" w:rsidRDefault="00F07B89" w:rsidP="00F07B89">
            <w:pPr>
              <w:jc w:val="center"/>
              <w:rPr>
                <w:b/>
                <w:bCs/>
                <w:color w:val="000000"/>
                <w:sz w:val="20"/>
                <w:szCs w:val="20"/>
              </w:rPr>
            </w:pPr>
            <w:r w:rsidRPr="00F07B89">
              <w:rPr>
                <w:b/>
                <w:bCs/>
                <w:color w:val="000000"/>
                <w:sz w:val="20"/>
                <w:szCs w:val="20"/>
              </w:rPr>
              <w:t>Присоединённая тепловая нагрузка, Гкал/час</w:t>
            </w:r>
          </w:p>
        </w:tc>
        <w:tc>
          <w:tcPr>
            <w:tcW w:w="1902" w:type="dxa"/>
            <w:tcBorders>
              <w:top w:val="nil"/>
              <w:left w:val="nil"/>
              <w:bottom w:val="nil"/>
              <w:right w:val="single" w:sz="8" w:space="0" w:color="auto"/>
            </w:tcBorders>
            <w:shd w:val="clear" w:color="auto" w:fill="auto"/>
            <w:textDirection w:val="btLr"/>
            <w:vAlign w:val="center"/>
            <w:hideMark/>
          </w:tcPr>
          <w:p w14:paraId="4443C249" w14:textId="77777777" w:rsidR="00F07B89" w:rsidRPr="00F07B89" w:rsidRDefault="00F07B89" w:rsidP="00F07B89">
            <w:pPr>
              <w:jc w:val="center"/>
              <w:rPr>
                <w:b/>
                <w:bCs/>
                <w:color w:val="000000"/>
                <w:sz w:val="20"/>
                <w:szCs w:val="20"/>
              </w:rPr>
            </w:pPr>
            <w:r w:rsidRPr="00F07B89">
              <w:rPr>
                <w:b/>
                <w:bCs/>
                <w:color w:val="000000"/>
                <w:sz w:val="20"/>
                <w:szCs w:val="20"/>
              </w:rPr>
              <w:t>Резерв (+)/дефицит (-) тепловой мощности нетто, Гкал</w:t>
            </w:r>
          </w:p>
        </w:tc>
      </w:tr>
      <w:tr w:rsidR="00A173FB" w:rsidRPr="00F07B89" w14:paraId="098C03BC" w14:textId="77777777" w:rsidTr="00A173FB">
        <w:trPr>
          <w:trHeight w:val="493"/>
          <w:jc w:val="center"/>
        </w:trPr>
        <w:tc>
          <w:tcPr>
            <w:tcW w:w="502" w:type="dxa"/>
            <w:tcBorders>
              <w:top w:val="nil"/>
              <w:left w:val="single" w:sz="8" w:space="0" w:color="auto"/>
              <w:bottom w:val="single" w:sz="8" w:space="0" w:color="auto"/>
              <w:right w:val="single" w:sz="8" w:space="0" w:color="auto"/>
            </w:tcBorders>
            <w:vAlign w:val="center"/>
          </w:tcPr>
          <w:p w14:paraId="56AA004B" w14:textId="77777777" w:rsidR="00F07B89" w:rsidRPr="00F07B89" w:rsidRDefault="00F07B89" w:rsidP="00F07B89">
            <w:pPr>
              <w:jc w:val="center"/>
              <w:rPr>
                <w:rFonts w:eastAsia="Calibri"/>
                <w:color w:val="000000" w:themeColor="text1"/>
              </w:rPr>
            </w:pPr>
            <w:r w:rsidRPr="00F07B89">
              <w:rPr>
                <w:rFonts w:eastAsia="Calibri"/>
                <w:color w:val="000000" w:themeColor="text1"/>
              </w:rPr>
              <w:t>1</w:t>
            </w:r>
          </w:p>
        </w:tc>
        <w:tc>
          <w:tcPr>
            <w:tcW w:w="4502" w:type="dxa"/>
            <w:tcBorders>
              <w:top w:val="nil"/>
              <w:left w:val="single" w:sz="8" w:space="0" w:color="auto"/>
              <w:bottom w:val="single" w:sz="8" w:space="0" w:color="auto"/>
              <w:right w:val="single" w:sz="8" w:space="0" w:color="auto"/>
            </w:tcBorders>
            <w:shd w:val="clear" w:color="auto" w:fill="auto"/>
            <w:noWrap/>
            <w:vAlign w:val="center"/>
            <w:hideMark/>
          </w:tcPr>
          <w:p w14:paraId="52DA21B9" w14:textId="77777777" w:rsidR="00F07B89" w:rsidRPr="00F07B89" w:rsidRDefault="00F07B89" w:rsidP="00A072FE">
            <w:pPr>
              <w:jc w:val="center"/>
              <w:rPr>
                <w:color w:val="000000"/>
                <w:sz w:val="24"/>
              </w:rPr>
            </w:pPr>
            <w:r w:rsidRPr="00F07B89">
              <w:rPr>
                <w:rFonts w:eastAsia="Calibri"/>
                <w:color w:val="000000" w:themeColor="text1"/>
                <w:sz w:val="24"/>
              </w:rPr>
              <w:t xml:space="preserve">Котельная </w:t>
            </w:r>
            <w:r w:rsidR="00A072FE">
              <w:rPr>
                <w:rFonts w:eastAsia="Calibri"/>
                <w:color w:val="000000" w:themeColor="text1"/>
                <w:sz w:val="24"/>
              </w:rPr>
              <w:t>р</w:t>
            </w:r>
            <w:r w:rsidR="00594C25">
              <w:rPr>
                <w:rFonts w:eastAsia="Calibri"/>
                <w:color w:val="000000" w:themeColor="text1"/>
                <w:sz w:val="24"/>
              </w:rPr>
              <w:t>есурсоснабжающ</w:t>
            </w:r>
            <w:r w:rsidR="00A072FE">
              <w:rPr>
                <w:rFonts w:eastAsia="Calibri"/>
                <w:color w:val="000000" w:themeColor="text1"/>
                <w:sz w:val="24"/>
              </w:rPr>
              <w:t xml:space="preserve">ей </w:t>
            </w:r>
            <w:r w:rsidR="00594C25">
              <w:rPr>
                <w:rFonts w:eastAsia="Calibri"/>
                <w:color w:val="000000" w:themeColor="text1"/>
                <w:sz w:val="24"/>
              </w:rPr>
              <w:t>организаци</w:t>
            </w:r>
            <w:r w:rsidR="00A072FE">
              <w:rPr>
                <w:rFonts w:eastAsia="Calibri"/>
                <w:color w:val="000000" w:themeColor="text1"/>
                <w:sz w:val="24"/>
              </w:rPr>
              <w:t>и</w:t>
            </w:r>
          </w:p>
        </w:tc>
        <w:tc>
          <w:tcPr>
            <w:tcW w:w="823" w:type="dxa"/>
            <w:tcBorders>
              <w:top w:val="single" w:sz="8" w:space="0" w:color="auto"/>
              <w:left w:val="nil"/>
              <w:bottom w:val="single" w:sz="8" w:space="0" w:color="auto"/>
              <w:right w:val="single" w:sz="8" w:space="0" w:color="auto"/>
            </w:tcBorders>
            <w:shd w:val="clear" w:color="auto" w:fill="auto"/>
            <w:noWrap/>
            <w:vAlign w:val="center"/>
          </w:tcPr>
          <w:p w14:paraId="154CA64D" w14:textId="77777777" w:rsidR="00F07B89" w:rsidRPr="00F07B89" w:rsidRDefault="00F07B89" w:rsidP="00F07B89">
            <w:pPr>
              <w:jc w:val="center"/>
              <w:rPr>
                <w:color w:val="000000" w:themeColor="text1"/>
                <w:sz w:val="24"/>
              </w:rPr>
            </w:pPr>
            <w:r w:rsidRPr="00F07B89">
              <w:rPr>
                <w:color w:val="000000" w:themeColor="text1"/>
                <w:sz w:val="24"/>
              </w:rPr>
              <w:t>16,54</w:t>
            </w:r>
          </w:p>
        </w:tc>
        <w:tc>
          <w:tcPr>
            <w:tcW w:w="935" w:type="dxa"/>
            <w:tcBorders>
              <w:top w:val="single" w:sz="8" w:space="0" w:color="auto"/>
              <w:left w:val="nil"/>
              <w:bottom w:val="single" w:sz="8" w:space="0" w:color="auto"/>
              <w:right w:val="single" w:sz="8" w:space="0" w:color="auto"/>
            </w:tcBorders>
            <w:shd w:val="clear" w:color="auto" w:fill="auto"/>
            <w:noWrap/>
            <w:vAlign w:val="center"/>
          </w:tcPr>
          <w:p w14:paraId="3894A79F" w14:textId="77777777" w:rsidR="00F07B89" w:rsidRPr="00F07B89" w:rsidRDefault="00F07B89" w:rsidP="00F07B89">
            <w:pPr>
              <w:jc w:val="center"/>
              <w:rPr>
                <w:color w:val="000000" w:themeColor="text1"/>
                <w:sz w:val="24"/>
              </w:rPr>
            </w:pPr>
            <w:r w:rsidRPr="00F07B89">
              <w:rPr>
                <w:color w:val="000000" w:themeColor="text1"/>
                <w:sz w:val="24"/>
              </w:rPr>
              <w:t>5,16</w:t>
            </w:r>
          </w:p>
        </w:tc>
        <w:tc>
          <w:tcPr>
            <w:tcW w:w="1088" w:type="dxa"/>
            <w:tcBorders>
              <w:top w:val="single" w:sz="8" w:space="0" w:color="auto"/>
              <w:left w:val="nil"/>
              <w:bottom w:val="single" w:sz="8" w:space="0" w:color="auto"/>
              <w:right w:val="single" w:sz="8" w:space="0" w:color="auto"/>
            </w:tcBorders>
            <w:shd w:val="clear" w:color="auto" w:fill="auto"/>
            <w:noWrap/>
            <w:vAlign w:val="center"/>
          </w:tcPr>
          <w:p w14:paraId="39EF5BD3" w14:textId="77777777" w:rsidR="00F07B89" w:rsidRPr="00F07B89" w:rsidRDefault="00F07B89" w:rsidP="00F07B89">
            <w:pPr>
              <w:jc w:val="center"/>
              <w:rPr>
                <w:color w:val="000000" w:themeColor="text1"/>
                <w:sz w:val="24"/>
              </w:rPr>
            </w:pPr>
            <w:r w:rsidRPr="00F07B89">
              <w:rPr>
                <w:color w:val="000000" w:themeColor="text1"/>
                <w:sz w:val="24"/>
              </w:rPr>
              <w:t>11,38</w:t>
            </w:r>
          </w:p>
        </w:tc>
        <w:tc>
          <w:tcPr>
            <w:tcW w:w="747" w:type="dxa"/>
            <w:tcBorders>
              <w:top w:val="single" w:sz="8" w:space="0" w:color="auto"/>
              <w:left w:val="nil"/>
              <w:bottom w:val="single" w:sz="8" w:space="0" w:color="auto"/>
              <w:right w:val="single" w:sz="8" w:space="0" w:color="auto"/>
            </w:tcBorders>
            <w:shd w:val="clear" w:color="auto" w:fill="auto"/>
            <w:noWrap/>
            <w:vAlign w:val="center"/>
          </w:tcPr>
          <w:p w14:paraId="2EA2780F" w14:textId="77777777" w:rsidR="00F07B89" w:rsidRPr="00F07B89" w:rsidRDefault="00F07B89" w:rsidP="00F07B89">
            <w:pPr>
              <w:jc w:val="center"/>
              <w:rPr>
                <w:color w:val="000000" w:themeColor="text1"/>
                <w:sz w:val="24"/>
                <w:highlight w:val="green"/>
              </w:rPr>
            </w:pPr>
            <w:r w:rsidRPr="00F07B89">
              <w:rPr>
                <w:color w:val="000000" w:themeColor="text1"/>
                <w:sz w:val="24"/>
              </w:rPr>
              <w:t>16,54</w:t>
            </w:r>
          </w:p>
        </w:tc>
        <w:tc>
          <w:tcPr>
            <w:tcW w:w="791" w:type="dxa"/>
            <w:tcBorders>
              <w:top w:val="single" w:sz="8" w:space="0" w:color="auto"/>
              <w:left w:val="nil"/>
              <w:bottom w:val="single" w:sz="8" w:space="0" w:color="auto"/>
              <w:right w:val="single" w:sz="4" w:space="0" w:color="auto"/>
            </w:tcBorders>
            <w:shd w:val="clear" w:color="auto" w:fill="auto"/>
            <w:noWrap/>
            <w:vAlign w:val="center"/>
          </w:tcPr>
          <w:p w14:paraId="29E49917" w14:textId="77777777" w:rsidR="00F07B89" w:rsidRPr="00F07B89" w:rsidRDefault="00F07B89" w:rsidP="00F07B89">
            <w:pPr>
              <w:jc w:val="center"/>
              <w:rPr>
                <w:color w:val="000000" w:themeColor="text1"/>
                <w:sz w:val="24"/>
              </w:rPr>
            </w:pPr>
            <w:r w:rsidRPr="00F07B89">
              <w:rPr>
                <w:color w:val="000000" w:themeColor="text1"/>
                <w:sz w:val="24"/>
              </w:rPr>
              <w:t>7,088</w:t>
            </w:r>
          </w:p>
        </w:tc>
        <w:tc>
          <w:tcPr>
            <w:tcW w:w="14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D1BF54" w14:textId="77777777" w:rsidR="00F07B89" w:rsidRPr="00F07B89" w:rsidRDefault="00F07B89" w:rsidP="00F07B89">
            <w:pPr>
              <w:jc w:val="center"/>
              <w:rPr>
                <w:color w:val="000000" w:themeColor="text1"/>
                <w:sz w:val="24"/>
              </w:rPr>
            </w:pPr>
            <w:r w:rsidRPr="00F07B89">
              <w:rPr>
                <w:color w:val="000000" w:themeColor="text1"/>
                <w:sz w:val="24"/>
              </w:rPr>
              <w:t>9,452</w:t>
            </w:r>
          </w:p>
        </w:tc>
        <w:tc>
          <w:tcPr>
            <w:tcW w:w="7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A5C74B" w14:textId="77777777" w:rsidR="00F07B89" w:rsidRPr="00F07B89" w:rsidRDefault="00F07B89" w:rsidP="00F07B89">
            <w:pPr>
              <w:jc w:val="center"/>
              <w:rPr>
                <w:color w:val="000000" w:themeColor="text1"/>
                <w:sz w:val="24"/>
                <w:highlight w:val="green"/>
              </w:rPr>
            </w:pPr>
            <w:r w:rsidRPr="00F07B89">
              <w:rPr>
                <w:color w:val="000000" w:themeColor="text1"/>
                <w:sz w:val="24"/>
              </w:rPr>
              <w:t>16,54</w:t>
            </w:r>
          </w:p>
        </w:tc>
        <w:tc>
          <w:tcPr>
            <w:tcW w:w="0" w:type="auto"/>
            <w:tcBorders>
              <w:top w:val="single" w:sz="8" w:space="0" w:color="auto"/>
              <w:left w:val="single" w:sz="4" w:space="0" w:color="auto"/>
              <w:bottom w:val="single" w:sz="8" w:space="0" w:color="auto"/>
              <w:right w:val="single" w:sz="8" w:space="0" w:color="auto"/>
            </w:tcBorders>
            <w:shd w:val="clear" w:color="auto" w:fill="auto"/>
            <w:noWrap/>
            <w:vAlign w:val="center"/>
          </w:tcPr>
          <w:p w14:paraId="40DB508D" w14:textId="77777777" w:rsidR="00F07B89" w:rsidRPr="00F07B89" w:rsidRDefault="00F07B89" w:rsidP="00F07B89">
            <w:pPr>
              <w:jc w:val="center"/>
              <w:rPr>
                <w:color w:val="000000" w:themeColor="text1"/>
                <w:sz w:val="24"/>
              </w:rPr>
            </w:pPr>
            <w:r w:rsidRPr="00F07B89">
              <w:rPr>
                <w:color w:val="000000" w:themeColor="text1"/>
                <w:sz w:val="24"/>
              </w:rPr>
              <w:t>11,568</w:t>
            </w:r>
          </w:p>
        </w:tc>
        <w:tc>
          <w:tcPr>
            <w:tcW w:w="1902" w:type="dxa"/>
            <w:tcBorders>
              <w:top w:val="single" w:sz="8" w:space="0" w:color="auto"/>
              <w:left w:val="nil"/>
              <w:bottom w:val="single" w:sz="8" w:space="0" w:color="auto"/>
              <w:right w:val="single" w:sz="8" w:space="0" w:color="auto"/>
            </w:tcBorders>
            <w:shd w:val="clear" w:color="auto" w:fill="auto"/>
            <w:noWrap/>
            <w:vAlign w:val="center"/>
          </w:tcPr>
          <w:p w14:paraId="38AE15ED" w14:textId="77777777" w:rsidR="00F07B89" w:rsidRPr="00F07B89" w:rsidRDefault="00F07B89" w:rsidP="00F07B89">
            <w:pPr>
              <w:jc w:val="center"/>
              <w:rPr>
                <w:color w:val="000000" w:themeColor="text1"/>
                <w:sz w:val="24"/>
              </w:rPr>
            </w:pPr>
            <w:r w:rsidRPr="00F07B89">
              <w:rPr>
                <w:color w:val="000000" w:themeColor="text1"/>
                <w:sz w:val="24"/>
              </w:rPr>
              <w:t>4,972</w:t>
            </w:r>
          </w:p>
        </w:tc>
      </w:tr>
    </w:tbl>
    <w:p w14:paraId="5B780695" w14:textId="77777777" w:rsidR="00F07B89" w:rsidRDefault="00F07B89" w:rsidP="00944A9E">
      <w:pPr>
        <w:rPr>
          <w:rFonts w:eastAsia="TimesNewRomanPSMT"/>
        </w:rPr>
        <w:sectPr w:rsidR="00F07B89" w:rsidSect="002F65D7">
          <w:pgSz w:w="16838" w:h="11906" w:orient="landscape"/>
          <w:pgMar w:top="1276" w:right="964" w:bottom="964" w:left="1418" w:header="709" w:footer="709" w:gutter="0"/>
          <w:cols w:space="708"/>
          <w:titlePg/>
          <w:docGrid w:linePitch="360"/>
        </w:sectPr>
      </w:pPr>
    </w:p>
    <w:p w14:paraId="26A16051" w14:textId="77777777" w:rsidR="008E4D6E" w:rsidRPr="00D91777" w:rsidRDefault="008E4D6E" w:rsidP="00742BCB">
      <w:pPr>
        <w:pStyle w:val="a0"/>
        <w:numPr>
          <w:ilvl w:val="0"/>
          <w:numId w:val="5"/>
        </w:numPr>
        <w:spacing w:line="276" w:lineRule="auto"/>
        <w:rPr>
          <w:rFonts w:eastAsia="TimesNewRomanPSMT"/>
          <w:b/>
          <w:sz w:val="28"/>
          <w:szCs w:val="28"/>
        </w:rPr>
      </w:pPr>
      <w:r w:rsidRPr="00D91777">
        <w:rPr>
          <w:rFonts w:eastAsia="TimesNewRomanPSMT"/>
          <w:b/>
          <w:sz w:val="28"/>
          <w:szCs w:val="28"/>
        </w:rPr>
        <w:lastRenderedPageBreak/>
        <w:t xml:space="preserve">анализ показателей готовности системы </w:t>
      </w:r>
      <w:proofErr w:type="spellStart"/>
      <w:r w:rsidRPr="00D91777">
        <w:rPr>
          <w:rFonts w:eastAsia="TimesNewRomanPSMT"/>
          <w:b/>
          <w:sz w:val="28"/>
          <w:szCs w:val="28"/>
        </w:rPr>
        <w:t>ресурсоснабжения</w:t>
      </w:r>
      <w:proofErr w:type="spellEnd"/>
      <w:r w:rsidRPr="00D91777">
        <w:rPr>
          <w:rFonts w:eastAsia="TimesNewRomanPSMT"/>
          <w:b/>
          <w:sz w:val="28"/>
          <w:szCs w:val="28"/>
        </w:rPr>
        <w:t>, имеющиеся проблемы и направления их решения;</w:t>
      </w:r>
    </w:p>
    <w:p w14:paraId="17F8C344" w14:textId="77777777" w:rsidR="008E4D6E" w:rsidRPr="008E4D6E" w:rsidRDefault="008E4D6E" w:rsidP="00742BCB">
      <w:pPr>
        <w:spacing w:line="276" w:lineRule="auto"/>
        <w:ind w:left="360"/>
        <w:rPr>
          <w:rFonts w:eastAsia="TimesNewRomanPSMT"/>
          <w:szCs w:val="28"/>
        </w:rPr>
      </w:pPr>
    </w:p>
    <w:p w14:paraId="3D67D840" w14:textId="77777777" w:rsidR="007D7808" w:rsidRPr="00944A9E" w:rsidRDefault="00D91777" w:rsidP="007D7808">
      <w:pPr>
        <w:spacing w:line="276" w:lineRule="auto"/>
      </w:pPr>
      <w:r>
        <w:rPr>
          <w:rFonts w:eastAsia="TimesNewRomanPSMT"/>
        </w:rPr>
        <w:t xml:space="preserve">  </w:t>
      </w:r>
      <w:r w:rsidR="007D7808">
        <w:rPr>
          <w:rFonts w:eastAsia="TimesNewRomanPSMT"/>
        </w:rPr>
        <w:t xml:space="preserve">   </w:t>
      </w:r>
      <w:r w:rsidR="007D7808" w:rsidRPr="00944A9E">
        <w:t xml:space="preserve">Основными проблемами организации качественного теплоснабжения </w:t>
      </w:r>
      <w:r w:rsidR="007D7808">
        <w:t>ЗАТО городской округ Молодежный</w:t>
      </w:r>
      <w:r w:rsidR="007D7808" w:rsidRPr="00944A9E">
        <w:t xml:space="preserve"> являются:</w:t>
      </w:r>
    </w:p>
    <w:p w14:paraId="53DFF334" w14:textId="77777777" w:rsidR="007D7808" w:rsidRPr="00944A9E" w:rsidRDefault="007D7808" w:rsidP="007D7808">
      <w:pPr>
        <w:spacing w:line="276" w:lineRule="auto"/>
      </w:pPr>
      <w:r w:rsidRPr="00944A9E">
        <w:t>- изношенное состояние изоляции тепловых сетей и трубопроводов, что в свою очередь влечет за собой высокие тепловые потери (утечки) при транспортировке тепловой энергии, а, следовательно, и большие затраты на воду, химическую подготовку теплоносителя и на его подогрев и прочее;</w:t>
      </w:r>
    </w:p>
    <w:p w14:paraId="5181F791" w14:textId="77777777" w:rsidR="007D7808" w:rsidRPr="00944A9E" w:rsidRDefault="007D7808" w:rsidP="007D7808">
      <w:pPr>
        <w:spacing w:line="276" w:lineRule="auto"/>
        <w:rPr>
          <w:lang w:eastAsia="en-US"/>
        </w:rPr>
      </w:pPr>
      <w:r w:rsidRPr="00944A9E">
        <w:rPr>
          <w:lang w:eastAsia="en-US"/>
        </w:rPr>
        <w:t xml:space="preserve">- технические проблемы </w:t>
      </w:r>
      <w:r w:rsidRPr="00944A9E">
        <w:t>организации качественного теплоснабжения, приведенные выше, возникают вследствие отсутствия денежных средств, необходимых на реконструкцию и ремонты в полном объеме, сложность вхождения в программы, привлечение инвесторов и т.д.</w:t>
      </w:r>
    </w:p>
    <w:p w14:paraId="0203622D" w14:textId="77777777" w:rsidR="00944A9E" w:rsidRDefault="007D7808" w:rsidP="00742BCB">
      <w:pPr>
        <w:spacing w:line="276" w:lineRule="auto"/>
        <w:rPr>
          <w:rFonts w:eastAsia="TimesNewRomanPSMT"/>
        </w:rPr>
      </w:pPr>
      <w:r>
        <w:rPr>
          <w:rFonts w:eastAsia="TimesNewRomanPSMT"/>
        </w:rPr>
        <w:t xml:space="preserve">       </w:t>
      </w:r>
      <w:r w:rsidR="00A173FB" w:rsidRPr="00A173FB">
        <w:rPr>
          <w:rFonts w:eastAsia="TimesNewRomanPSMT"/>
        </w:rPr>
        <w:t xml:space="preserve">В связи с исчерпанием эксплуатационного ресурса планируется замена </w:t>
      </w:r>
      <w:proofErr w:type="gramStart"/>
      <w:r w:rsidR="00A173FB" w:rsidRPr="00A173FB">
        <w:rPr>
          <w:rFonts w:eastAsia="TimesNewRomanPSMT"/>
        </w:rPr>
        <w:t>су-</w:t>
      </w:r>
      <w:proofErr w:type="spellStart"/>
      <w:r w:rsidR="00A173FB" w:rsidRPr="00A173FB">
        <w:rPr>
          <w:rFonts w:eastAsia="TimesNewRomanPSMT"/>
        </w:rPr>
        <w:t>ществующих</w:t>
      </w:r>
      <w:proofErr w:type="spellEnd"/>
      <w:proofErr w:type="gramEnd"/>
      <w:r w:rsidR="00A173FB" w:rsidRPr="00A173FB">
        <w:rPr>
          <w:rFonts w:eastAsia="TimesNewRomanPSMT"/>
        </w:rPr>
        <w:t xml:space="preserve"> тепловых сетей</w:t>
      </w:r>
      <w:r w:rsidR="00A173FB">
        <w:rPr>
          <w:rFonts w:eastAsia="TimesNewRomanPSMT"/>
        </w:rPr>
        <w:t>.</w:t>
      </w:r>
    </w:p>
    <w:p w14:paraId="56DA0C6C" w14:textId="77777777" w:rsidR="00A173FB" w:rsidRDefault="00A173FB" w:rsidP="00742BCB">
      <w:pPr>
        <w:spacing w:line="276" w:lineRule="auto"/>
        <w:rPr>
          <w:rFonts w:eastAsia="TimesNewRomanPSMT"/>
        </w:rPr>
      </w:pPr>
      <w:r w:rsidRPr="00A173FB">
        <w:rPr>
          <w:rFonts w:eastAsia="TimesNewRomanPSMT"/>
        </w:rPr>
        <w:t xml:space="preserve">После реализации мероприятий по перекладке существующих тепловых сетей, направленных на повышение эффективности функционирования системы теплоснабжения, будет обеспечен нормативный уровень надежности и </w:t>
      </w:r>
      <w:proofErr w:type="gramStart"/>
      <w:r w:rsidRPr="00A173FB">
        <w:rPr>
          <w:rFonts w:eastAsia="TimesNewRomanPSMT"/>
        </w:rPr>
        <w:t>без-опасности</w:t>
      </w:r>
      <w:proofErr w:type="gramEnd"/>
      <w:r w:rsidRPr="00A173FB">
        <w:rPr>
          <w:rFonts w:eastAsia="TimesNewRomanPSMT"/>
        </w:rPr>
        <w:t xml:space="preserve"> теплоснабжения ЗАТО городской округ Молодежный.</w:t>
      </w:r>
    </w:p>
    <w:p w14:paraId="061B6E4C" w14:textId="77777777" w:rsidR="008E4D6E" w:rsidRDefault="008E4D6E" w:rsidP="00742BCB">
      <w:pPr>
        <w:spacing w:line="276" w:lineRule="auto"/>
        <w:rPr>
          <w:rFonts w:eastAsia="TimesNewRomanPSMT"/>
        </w:rPr>
      </w:pPr>
    </w:p>
    <w:p w14:paraId="656302AB" w14:textId="77777777" w:rsidR="00944A9E" w:rsidRPr="003D6790" w:rsidRDefault="00944A9E" w:rsidP="00742BCB">
      <w:pPr>
        <w:pStyle w:val="a0"/>
        <w:numPr>
          <w:ilvl w:val="0"/>
          <w:numId w:val="5"/>
        </w:numPr>
        <w:spacing w:line="276" w:lineRule="auto"/>
        <w:ind w:left="426" w:hanging="284"/>
        <w:rPr>
          <w:rFonts w:eastAsia="TimesNewRomanPSMT"/>
          <w:b/>
          <w:sz w:val="28"/>
          <w:szCs w:val="28"/>
        </w:rPr>
      </w:pPr>
      <w:r w:rsidRPr="003D6790">
        <w:rPr>
          <w:rFonts w:eastAsia="TimesNewRomanPSMT"/>
          <w:b/>
          <w:sz w:val="28"/>
          <w:szCs w:val="28"/>
        </w:rPr>
        <w:t>анализ воздействия на окружающую среду (оценка выбросов парниковых газов);</w:t>
      </w:r>
    </w:p>
    <w:p w14:paraId="226A48A4" w14:textId="77777777" w:rsidR="00944A9E" w:rsidRPr="00944A9E" w:rsidRDefault="00780132" w:rsidP="00742BCB">
      <w:pPr>
        <w:spacing w:line="276" w:lineRule="auto"/>
        <w:rPr>
          <w:rFonts w:eastAsia="TimesNewRomanPSMT"/>
        </w:rPr>
      </w:pPr>
      <w:r>
        <w:rPr>
          <w:rFonts w:eastAsia="TimesNewRomanPSMT"/>
        </w:rPr>
        <w:t xml:space="preserve"> </w:t>
      </w:r>
      <w:r w:rsidR="00944A9E" w:rsidRPr="00944A9E">
        <w:rPr>
          <w:rFonts w:eastAsia="TimesNewRomanPSMT"/>
        </w:rPr>
        <w:t xml:space="preserve">Основным используемым топливом при выработке тепловой энергии на котельных </w:t>
      </w:r>
      <w:r w:rsidR="00944A9E">
        <w:rPr>
          <w:rFonts w:eastAsia="TimesNewRomanPSMT"/>
        </w:rPr>
        <w:t xml:space="preserve">ЗАТО городской округ </w:t>
      </w:r>
      <w:proofErr w:type="gramStart"/>
      <w:r w:rsidR="00944A9E">
        <w:rPr>
          <w:rFonts w:eastAsia="TimesNewRomanPSMT"/>
        </w:rPr>
        <w:t>Молодежный</w:t>
      </w:r>
      <w:r w:rsidR="00944A9E" w:rsidRPr="00944A9E">
        <w:rPr>
          <w:rFonts w:eastAsia="TimesNewRomanPSMT"/>
        </w:rPr>
        <w:t xml:space="preserve">  является</w:t>
      </w:r>
      <w:proofErr w:type="gramEnd"/>
      <w:r w:rsidR="00944A9E" w:rsidRPr="00944A9E">
        <w:rPr>
          <w:rFonts w:eastAsia="TimesNewRomanPSMT"/>
        </w:rPr>
        <w:t xml:space="preserve"> </w:t>
      </w:r>
      <w:r>
        <w:rPr>
          <w:rFonts w:eastAsia="TimesNewRomanPSMT"/>
        </w:rPr>
        <w:t>природный газ</w:t>
      </w:r>
      <w:r w:rsidR="00944A9E" w:rsidRPr="00944A9E">
        <w:rPr>
          <w:rFonts w:eastAsia="TimesNewRomanPSMT"/>
        </w:rPr>
        <w:t xml:space="preserve">. При сжигании, которого выделяется большое количество вредоносных продуктов горения для человека. </w:t>
      </w:r>
      <w:r w:rsidRPr="00780132">
        <w:rPr>
          <w:rFonts w:eastAsia="TimesNewRomanPSMT"/>
        </w:rPr>
        <w:t>В продуктах сгорания природного газа присутствует довольно высокая концентрация сероводорода (H2S), который загрязняет окружающую среду.</w:t>
      </w:r>
      <w:r w:rsidR="00A072FE">
        <w:rPr>
          <w:rFonts w:eastAsia="TimesNewRomanPSMT"/>
        </w:rPr>
        <w:t xml:space="preserve"> </w:t>
      </w:r>
      <w:r w:rsidR="00944A9E" w:rsidRPr="00944A9E">
        <w:rPr>
          <w:rFonts w:eastAsia="TimesNewRomanPSMT"/>
        </w:rPr>
        <w:t xml:space="preserve">Дымовые </w:t>
      </w:r>
      <w:proofErr w:type="spellStart"/>
      <w:r w:rsidR="00944A9E" w:rsidRPr="00944A9E">
        <w:rPr>
          <w:rFonts w:eastAsia="TimesNewRomanPSMT"/>
        </w:rPr>
        <w:t>газы</w:t>
      </w:r>
      <w:proofErr w:type="spellEnd"/>
      <w:r w:rsidR="00944A9E" w:rsidRPr="00944A9E">
        <w:rPr>
          <w:rFonts w:eastAsia="TimesNewRomanPSMT"/>
        </w:rPr>
        <w:t xml:space="preserve"> котельных и побочные продукты отработки от используемых в технологическом процессе горюче-смазочных материалов подвергаются периодической проверке на соответствии действующих требований ГОСТ Р 54964-2012 «Оценка соответствия. Экологические требования к объектам недвижимости» (Дата введения 01.03.2013г.).</w:t>
      </w:r>
    </w:p>
    <w:p w14:paraId="62719258" w14:textId="77777777" w:rsidR="00944A9E" w:rsidRPr="00944A9E" w:rsidRDefault="00944A9E" w:rsidP="00742BCB">
      <w:pPr>
        <w:spacing w:line="276" w:lineRule="auto"/>
        <w:rPr>
          <w:rFonts w:eastAsia="TimesNewRomanPSMT"/>
        </w:rPr>
      </w:pPr>
      <w:r w:rsidRPr="00944A9E">
        <w:rPr>
          <w:rFonts w:eastAsia="TimesNewRomanPSMT"/>
        </w:rPr>
        <w:t>Предписаний надзорных органов в части запрещения дальнейшей эксплуатации источников тепловой энергии по причинам воздействия, ухудшающих окружающую среду, за последние три года не выдавалось.</w:t>
      </w:r>
    </w:p>
    <w:p w14:paraId="3A0820D9" w14:textId="77777777" w:rsidR="00944A9E" w:rsidRPr="00944A9E" w:rsidRDefault="00944A9E" w:rsidP="00742BCB">
      <w:pPr>
        <w:spacing w:line="276" w:lineRule="auto"/>
        <w:rPr>
          <w:rFonts w:eastAsia="TimesNewRomanPSMT"/>
        </w:rPr>
      </w:pPr>
      <w:r w:rsidRPr="00944A9E">
        <w:rPr>
          <w:rFonts w:eastAsia="TimesNewRomanPSMT"/>
        </w:rPr>
        <w:t>описание основных проблем и пути их решения.</w:t>
      </w:r>
    </w:p>
    <w:p w14:paraId="64E0E75E" w14:textId="77777777" w:rsidR="00944A9E" w:rsidRPr="00944A9E" w:rsidRDefault="00742BCB" w:rsidP="00742BCB">
      <w:pPr>
        <w:spacing w:line="276" w:lineRule="auto"/>
      </w:pPr>
      <w:r>
        <w:t xml:space="preserve">  </w:t>
      </w:r>
      <w:r w:rsidR="000E3B2B" w:rsidRPr="007D7808">
        <w:rPr>
          <w:b/>
        </w:rPr>
        <w:t>3.</w:t>
      </w:r>
      <w:r>
        <w:t xml:space="preserve"> </w:t>
      </w:r>
      <w:r w:rsidR="00944A9E" w:rsidRPr="007D7808">
        <w:rPr>
          <w:b/>
        </w:rPr>
        <w:t>Анализ финансового состояния организаций коммунального комплекса, действующих тарифов, платежей и задолженности потребителей за поставленные коммунальные ресурсы</w:t>
      </w:r>
      <w:r w:rsidR="000E3B2B" w:rsidRPr="007D7808">
        <w:rPr>
          <w:b/>
        </w:rPr>
        <w:t>.</w:t>
      </w:r>
    </w:p>
    <w:p w14:paraId="2318E661" w14:textId="77777777" w:rsidR="00944A9E" w:rsidRPr="00944A9E" w:rsidRDefault="00944A9E" w:rsidP="00742BCB">
      <w:pPr>
        <w:spacing w:line="276" w:lineRule="auto"/>
        <w:rPr>
          <w:rFonts w:eastAsia="TimesNewRomanPSMT"/>
        </w:rPr>
      </w:pPr>
      <w:r w:rsidRPr="00944A9E">
        <w:rPr>
          <w:rFonts w:eastAsia="TimesNewRomanPSMT"/>
        </w:rPr>
        <w:lastRenderedPageBreak/>
        <w:t>Согласно Постановлению Правительства РФ №</w:t>
      </w:r>
      <w:r w:rsidR="00050A05">
        <w:rPr>
          <w:rFonts w:eastAsia="TimesNewRomanPSMT"/>
        </w:rPr>
        <w:t>570</w:t>
      </w:r>
      <w:r w:rsidRPr="00944A9E">
        <w:rPr>
          <w:rFonts w:eastAsia="TimesNewRomanPSMT"/>
        </w:rPr>
        <w:t xml:space="preserve"> </w:t>
      </w:r>
      <w:r w:rsidR="00050A05" w:rsidRPr="00050A05">
        <w:rPr>
          <w:rFonts w:eastAsia="TimesNewRomanPSMT"/>
        </w:rPr>
        <w:t>от 5 июля 2013 года</w:t>
      </w:r>
      <w:r w:rsidRPr="00944A9E">
        <w:rPr>
          <w:rFonts w:eastAsia="TimesNewRomanPSMT"/>
        </w:rPr>
        <w:t>. «</w:t>
      </w:r>
      <w:r w:rsidR="00050A05" w:rsidRPr="00050A05">
        <w:rPr>
          <w:rFonts w:eastAsia="TimesNewRomanPSMT"/>
        </w:rPr>
        <w:t>О стандартах раскрытия информации теплоснабжающими организациями, теплосетевыми организациями и органами регулирования</w:t>
      </w:r>
      <w:r w:rsidRPr="00944A9E">
        <w:rPr>
          <w:rFonts w:eastAsia="TimesNewRomanPSMT"/>
        </w:rPr>
        <w:t>»</w:t>
      </w:r>
      <w:r w:rsidR="00050A05" w:rsidRPr="00050A05">
        <w:rPr>
          <w:rFonts w:eastAsia="TimesNewRomanPSMT"/>
        </w:rPr>
        <w:t xml:space="preserve"> (с изменениями на 30 апреля 2020 года)</w:t>
      </w:r>
      <w:r w:rsidRPr="00944A9E">
        <w:rPr>
          <w:rFonts w:eastAsia="TimesNewRomanPSMT"/>
        </w:rPr>
        <w:t>, раскрытию подлежит информация:</w:t>
      </w:r>
    </w:p>
    <w:p w14:paraId="0D4AD9EE" w14:textId="77777777" w:rsidR="00944A9E" w:rsidRPr="00944A9E" w:rsidRDefault="00944A9E" w:rsidP="00742BCB">
      <w:pPr>
        <w:spacing w:line="276" w:lineRule="auto"/>
        <w:rPr>
          <w:rFonts w:eastAsia="TimesNewRomanPSMT"/>
        </w:rPr>
      </w:pPr>
      <w:r w:rsidRPr="00944A9E">
        <w:rPr>
          <w:rFonts w:eastAsia="TimesNewRomanPSMT"/>
        </w:rPr>
        <w:t>1. о ценах (тарифах) на регулируемые товары и услуги и надбавках к этим ценам (тарифам);</w:t>
      </w:r>
    </w:p>
    <w:p w14:paraId="0B9725E7" w14:textId="77777777" w:rsidR="00944A9E" w:rsidRPr="00944A9E" w:rsidRDefault="00944A9E" w:rsidP="00742BCB">
      <w:pPr>
        <w:spacing w:line="276" w:lineRule="auto"/>
        <w:rPr>
          <w:rFonts w:eastAsia="TimesNewRomanPSMT"/>
        </w:rPr>
      </w:pPr>
      <w:r w:rsidRPr="00944A9E">
        <w:rPr>
          <w:rFonts w:eastAsia="TimesNewRomanPSMT"/>
        </w:rPr>
        <w:t>2.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4095C95D" w14:textId="77777777" w:rsidR="00944A9E" w:rsidRPr="00944A9E" w:rsidRDefault="00944A9E" w:rsidP="00742BCB">
      <w:pPr>
        <w:spacing w:line="276" w:lineRule="auto"/>
        <w:rPr>
          <w:rFonts w:eastAsia="TimesNewRomanPSMT"/>
        </w:rPr>
      </w:pPr>
      <w:r w:rsidRPr="00944A9E">
        <w:rPr>
          <w:rFonts w:eastAsia="TimesNewRomanPSMT"/>
        </w:rPr>
        <w:t>3.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4D5AC256" w14:textId="77777777" w:rsidR="00944A9E" w:rsidRPr="00944A9E" w:rsidRDefault="00944A9E" w:rsidP="00742BCB">
      <w:pPr>
        <w:spacing w:line="276" w:lineRule="auto"/>
        <w:rPr>
          <w:rFonts w:eastAsia="TimesNewRomanPSMT"/>
        </w:rPr>
      </w:pPr>
      <w:r w:rsidRPr="00944A9E">
        <w:rPr>
          <w:rFonts w:eastAsia="TimesNewRomanPSMT"/>
        </w:rPr>
        <w:t>4. об инвестиционных программах и отчетах об их реализации;</w:t>
      </w:r>
    </w:p>
    <w:p w14:paraId="2DDE3702" w14:textId="77777777" w:rsidR="00944A9E" w:rsidRPr="00944A9E" w:rsidRDefault="00944A9E" w:rsidP="00742BCB">
      <w:pPr>
        <w:spacing w:line="276" w:lineRule="auto"/>
        <w:rPr>
          <w:rFonts w:eastAsia="TimesNewRomanPSMT"/>
        </w:rPr>
      </w:pPr>
      <w:r w:rsidRPr="00944A9E">
        <w:rPr>
          <w:rFonts w:eastAsia="TimesNewRomanPSMT"/>
        </w:rPr>
        <w:t>5.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40F1126E" w14:textId="77777777" w:rsidR="00944A9E" w:rsidRPr="00944A9E" w:rsidRDefault="00944A9E" w:rsidP="00742BCB">
      <w:pPr>
        <w:spacing w:line="276" w:lineRule="auto"/>
        <w:rPr>
          <w:rFonts w:eastAsia="TimesNewRomanPSMT"/>
        </w:rPr>
      </w:pPr>
      <w:r w:rsidRPr="00944A9E">
        <w:rPr>
          <w:rFonts w:eastAsia="TimesNewRomanPSMT"/>
        </w:rPr>
        <w:t>6. об условиях, на которых осуществляется поставка регулируемых товаров и (или) оказание регулируемых услуг;</w:t>
      </w:r>
    </w:p>
    <w:p w14:paraId="7B5CE378" w14:textId="77777777" w:rsidR="00944A9E" w:rsidRPr="00944A9E" w:rsidRDefault="00944A9E" w:rsidP="00742BCB">
      <w:pPr>
        <w:spacing w:line="276" w:lineRule="auto"/>
        <w:rPr>
          <w:rFonts w:eastAsia="TimesNewRomanPSMT"/>
        </w:rPr>
      </w:pPr>
      <w:r w:rsidRPr="00944A9E">
        <w:rPr>
          <w:rFonts w:eastAsia="TimesNewRomanPSMT"/>
        </w:rPr>
        <w:t>7. о порядке выполнения технологических и других мероприятий, связанных с подключением к системе теплоснабжения.</w:t>
      </w:r>
    </w:p>
    <w:p w14:paraId="358F66CF" w14:textId="77777777" w:rsidR="00944A9E" w:rsidRPr="00944A9E" w:rsidRDefault="00944A9E" w:rsidP="00742BCB">
      <w:pPr>
        <w:spacing w:line="276" w:lineRule="auto"/>
      </w:pPr>
      <w:r w:rsidRPr="00944A9E">
        <w:t xml:space="preserve">В </w:t>
      </w:r>
      <w:r w:rsidR="00050A05" w:rsidRPr="00050A05">
        <w:t xml:space="preserve">ЗАТО городской округ Молодежный </w:t>
      </w:r>
      <w:r w:rsidRPr="00944A9E">
        <w:t xml:space="preserve">регулируемую деятельность в сфере теплоснабжения осуществляет </w:t>
      </w:r>
      <w:r w:rsidR="00A072FE">
        <w:t>р</w:t>
      </w:r>
      <w:r w:rsidR="00594C25">
        <w:t>есурсоснабжающая организация</w:t>
      </w:r>
      <w:r w:rsidRPr="00944A9E">
        <w:t>. Предприятие оказывает услуги:</w:t>
      </w:r>
    </w:p>
    <w:p w14:paraId="5967E28C" w14:textId="77777777" w:rsidR="00944A9E" w:rsidRPr="00944A9E" w:rsidRDefault="00944A9E" w:rsidP="00742BCB">
      <w:pPr>
        <w:spacing w:line="276" w:lineRule="auto"/>
      </w:pPr>
      <w:r w:rsidRPr="00944A9E">
        <w:t>Производство, передача и распределение горячей воды (тепловой энергии) котельными;</w:t>
      </w:r>
    </w:p>
    <w:p w14:paraId="016AFC6A" w14:textId="77777777" w:rsidR="00944A9E" w:rsidRPr="00944A9E" w:rsidRDefault="00273FC2" w:rsidP="00742BCB">
      <w:pPr>
        <w:spacing w:line="276" w:lineRule="auto"/>
      </w:pPr>
      <w:hyperlink r:id="rId22" w:history="1">
        <w:r w:rsidR="00944A9E" w:rsidRPr="00944A9E">
          <w:t>Деятельность по обеспечению работоспособности тепловых сетей</w:t>
        </w:r>
      </w:hyperlink>
      <w:r w:rsidR="00944A9E" w:rsidRPr="00944A9E">
        <w:t>;</w:t>
      </w:r>
    </w:p>
    <w:p w14:paraId="00622309" w14:textId="77777777" w:rsidR="00944A9E" w:rsidRDefault="00273FC2" w:rsidP="00742BCB">
      <w:pPr>
        <w:spacing w:line="276" w:lineRule="auto"/>
      </w:pPr>
      <w:hyperlink r:id="rId23" w:history="1">
        <w:r w:rsidR="00944A9E" w:rsidRPr="00944A9E">
          <w:t>Деятельность по обеспечению работоспособности котельн</w:t>
        </w:r>
        <w:r w:rsidR="00050A05">
          <w:t>ой</w:t>
        </w:r>
      </w:hyperlink>
      <w:r w:rsidR="00944A9E" w:rsidRPr="00944A9E">
        <w:t xml:space="preserve"> и др.</w:t>
      </w:r>
    </w:p>
    <w:p w14:paraId="4FE6D069" w14:textId="77777777" w:rsidR="0049714E" w:rsidRDefault="0049714E" w:rsidP="00742BCB">
      <w:pPr>
        <w:spacing w:line="276" w:lineRule="auto"/>
      </w:pPr>
    </w:p>
    <w:p w14:paraId="64D61DB3" w14:textId="77777777" w:rsidR="007D7808" w:rsidRDefault="0049714E" w:rsidP="000111F5">
      <w:pPr>
        <w:spacing w:after="200" w:line="276" w:lineRule="auto"/>
        <w:ind w:right="-144"/>
        <w:jc w:val="left"/>
        <w:rPr>
          <w:bCs/>
          <w:noProof/>
          <w:szCs w:val="36"/>
        </w:rPr>
      </w:pPr>
      <w:r w:rsidRPr="0049714E">
        <w:rPr>
          <w:rFonts w:eastAsia="Calibri"/>
          <w:bCs/>
          <w:szCs w:val="28"/>
          <w:lang w:eastAsia="en-US"/>
        </w:rPr>
        <w:t>Технико-экономические показатели источника тепловой энергии (без НДС)</w:t>
      </w:r>
      <w:r w:rsidRPr="0049714E">
        <w:rPr>
          <w:bCs/>
          <w:noProof/>
          <w:szCs w:val="36"/>
        </w:rPr>
        <w:t xml:space="preserve"> </w:t>
      </w:r>
      <w:r w:rsidR="00A072FE">
        <w:rPr>
          <w:bCs/>
          <w:noProof/>
          <w:szCs w:val="36"/>
        </w:rPr>
        <w:t>р</w:t>
      </w:r>
      <w:r w:rsidR="00594C25">
        <w:rPr>
          <w:bCs/>
          <w:noProof/>
          <w:szCs w:val="36"/>
        </w:rPr>
        <w:t>есурсоснабжающ</w:t>
      </w:r>
      <w:r w:rsidR="00A072FE">
        <w:rPr>
          <w:bCs/>
          <w:noProof/>
          <w:szCs w:val="36"/>
        </w:rPr>
        <w:t>ей</w:t>
      </w:r>
      <w:r w:rsidR="00594C25">
        <w:rPr>
          <w:bCs/>
          <w:noProof/>
          <w:szCs w:val="36"/>
        </w:rPr>
        <w:t xml:space="preserve"> организаци</w:t>
      </w:r>
      <w:r w:rsidR="00A072FE">
        <w:rPr>
          <w:bCs/>
          <w:noProof/>
          <w:szCs w:val="36"/>
        </w:rPr>
        <w:t>и</w:t>
      </w:r>
      <w:r>
        <w:rPr>
          <w:bCs/>
          <w:noProof/>
          <w:szCs w:val="36"/>
        </w:rPr>
        <w:t xml:space="preserve"> за предыдущий период представлены в</w:t>
      </w:r>
      <w:r w:rsidRPr="0049714E">
        <w:t xml:space="preserve"> </w:t>
      </w:r>
      <w:r>
        <w:rPr>
          <w:bCs/>
          <w:noProof/>
          <w:szCs w:val="36"/>
        </w:rPr>
        <w:t>т</w:t>
      </w:r>
      <w:r w:rsidRPr="0049714E">
        <w:rPr>
          <w:bCs/>
          <w:noProof/>
          <w:szCs w:val="36"/>
        </w:rPr>
        <w:t>аблиц</w:t>
      </w:r>
      <w:r>
        <w:rPr>
          <w:bCs/>
          <w:noProof/>
          <w:szCs w:val="36"/>
        </w:rPr>
        <w:t>е</w:t>
      </w:r>
      <w:r w:rsidRPr="0049714E">
        <w:rPr>
          <w:bCs/>
          <w:noProof/>
          <w:szCs w:val="36"/>
        </w:rPr>
        <w:t xml:space="preserve"> </w:t>
      </w:r>
      <w:r>
        <w:rPr>
          <w:bCs/>
          <w:noProof/>
          <w:szCs w:val="36"/>
        </w:rPr>
        <w:t>3</w:t>
      </w:r>
      <w:r w:rsidRPr="0049714E">
        <w:rPr>
          <w:bCs/>
          <w:noProof/>
          <w:szCs w:val="36"/>
        </w:rPr>
        <w:t>.</w:t>
      </w:r>
      <w:r w:rsidR="00EB69E1">
        <w:rPr>
          <w:bCs/>
          <w:noProof/>
          <w:szCs w:val="36"/>
        </w:rPr>
        <w:t>1</w:t>
      </w:r>
      <w:r w:rsidRPr="0049714E">
        <w:rPr>
          <w:bCs/>
          <w:noProof/>
          <w:szCs w:val="36"/>
        </w:rPr>
        <w:t>.</w:t>
      </w:r>
      <w:r w:rsidR="00EB69E1">
        <w:rPr>
          <w:bCs/>
          <w:noProof/>
          <w:szCs w:val="36"/>
        </w:rPr>
        <w:t>3</w:t>
      </w:r>
      <w:r w:rsidRPr="0049714E">
        <w:rPr>
          <w:bCs/>
          <w:noProof/>
          <w:szCs w:val="36"/>
        </w:rPr>
        <w:t xml:space="preserve">.                                                                                                  </w:t>
      </w:r>
    </w:p>
    <w:p w14:paraId="053E5065" w14:textId="77777777" w:rsidR="00F54BD2" w:rsidRDefault="0049714E" w:rsidP="007D7808">
      <w:pPr>
        <w:spacing w:after="200" w:line="276" w:lineRule="auto"/>
        <w:jc w:val="right"/>
        <w:rPr>
          <w:bCs/>
          <w:noProof/>
          <w:szCs w:val="36"/>
        </w:rPr>
      </w:pPr>
      <w:r w:rsidRPr="0049714E">
        <w:rPr>
          <w:bCs/>
          <w:noProof/>
          <w:szCs w:val="36"/>
        </w:rPr>
        <w:t xml:space="preserve"> </w:t>
      </w:r>
    </w:p>
    <w:p w14:paraId="429EE98A" w14:textId="77777777" w:rsidR="00F54BD2" w:rsidRDefault="00F54BD2" w:rsidP="007D7808">
      <w:pPr>
        <w:spacing w:after="200" w:line="276" w:lineRule="auto"/>
        <w:jc w:val="right"/>
        <w:rPr>
          <w:bCs/>
          <w:noProof/>
          <w:szCs w:val="36"/>
        </w:rPr>
      </w:pPr>
    </w:p>
    <w:p w14:paraId="65722B79" w14:textId="77777777" w:rsidR="0049714E" w:rsidRPr="0049714E" w:rsidRDefault="0049714E" w:rsidP="007D7808">
      <w:pPr>
        <w:spacing w:after="200" w:line="276" w:lineRule="auto"/>
        <w:jc w:val="right"/>
        <w:rPr>
          <w:rFonts w:eastAsia="Calibri"/>
          <w:szCs w:val="28"/>
          <w:lang w:eastAsia="en-US"/>
        </w:rPr>
      </w:pPr>
      <w:r w:rsidRPr="0049714E">
        <w:rPr>
          <w:bCs/>
          <w:noProof/>
          <w:szCs w:val="36"/>
        </w:rPr>
        <w:t xml:space="preserve">Таблица </w:t>
      </w:r>
      <w:r>
        <w:rPr>
          <w:bCs/>
          <w:noProof/>
          <w:szCs w:val="36"/>
        </w:rPr>
        <w:t>3</w:t>
      </w:r>
      <w:r w:rsidRPr="0049714E">
        <w:rPr>
          <w:bCs/>
          <w:noProof/>
          <w:szCs w:val="36"/>
        </w:rPr>
        <w:t>.</w:t>
      </w:r>
      <w:r w:rsidR="00EB69E1">
        <w:rPr>
          <w:bCs/>
          <w:noProof/>
          <w:szCs w:val="36"/>
        </w:rPr>
        <w:t>1</w:t>
      </w:r>
      <w:r w:rsidRPr="0049714E">
        <w:rPr>
          <w:bCs/>
          <w:noProof/>
          <w:szCs w:val="36"/>
        </w:rPr>
        <w:t>.</w:t>
      </w:r>
      <w:r w:rsidR="00EB69E1">
        <w:rPr>
          <w:bCs/>
          <w:noProof/>
          <w:szCs w:val="36"/>
        </w:rPr>
        <w:t>3</w:t>
      </w:r>
      <w:r w:rsidRPr="0049714E">
        <w:rPr>
          <w:bCs/>
          <w:noProof/>
          <w:szCs w:val="36"/>
        </w:rPr>
        <w:t>.</w:t>
      </w:r>
      <w:r w:rsidR="00EB69E1">
        <w:rPr>
          <w:bCs/>
          <w:noProof/>
          <w:szCs w:val="36"/>
        </w:rPr>
        <w:t>1.</w:t>
      </w:r>
    </w:p>
    <w:tbl>
      <w:tblPr>
        <w:tblW w:w="9639"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812"/>
        <w:gridCol w:w="1985"/>
        <w:gridCol w:w="1842"/>
      </w:tblGrid>
      <w:tr w:rsidR="0049714E" w:rsidRPr="0049714E" w14:paraId="51B2619A" w14:textId="77777777" w:rsidTr="006006B9">
        <w:tc>
          <w:tcPr>
            <w:tcW w:w="5812" w:type="dxa"/>
            <w:tcBorders>
              <w:top w:val="single" w:sz="4" w:space="0" w:color="auto"/>
              <w:bottom w:val="single" w:sz="4" w:space="0" w:color="auto"/>
              <w:right w:val="single" w:sz="4" w:space="0" w:color="auto"/>
            </w:tcBorders>
          </w:tcPr>
          <w:p w14:paraId="67FAA0B7"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Наименование показателя</w:t>
            </w:r>
          </w:p>
        </w:tc>
        <w:tc>
          <w:tcPr>
            <w:tcW w:w="1985" w:type="dxa"/>
            <w:tcBorders>
              <w:top w:val="single" w:sz="4" w:space="0" w:color="auto"/>
              <w:left w:val="single" w:sz="4" w:space="0" w:color="auto"/>
              <w:bottom w:val="single" w:sz="4" w:space="0" w:color="auto"/>
              <w:right w:val="single" w:sz="4" w:space="0" w:color="auto"/>
            </w:tcBorders>
          </w:tcPr>
          <w:p w14:paraId="14F46B91"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2018</w:t>
            </w:r>
          </w:p>
        </w:tc>
        <w:tc>
          <w:tcPr>
            <w:tcW w:w="1842" w:type="dxa"/>
            <w:tcBorders>
              <w:top w:val="single" w:sz="4" w:space="0" w:color="auto"/>
              <w:left w:val="single" w:sz="4" w:space="0" w:color="auto"/>
              <w:bottom w:val="single" w:sz="4" w:space="0" w:color="auto"/>
            </w:tcBorders>
          </w:tcPr>
          <w:p w14:paraId="7FCF6068"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2019</w:t>
            </w:r>
          </w:p>
        </w:tc>
      </w:tr>
      <w:tr w:rsidR="0049714E" w:rsidRPr="0049714E" w14:paraId="76668144" w14:textId="77777777" w:rsidTr="006006B9">
        <w:tc>
          <w:tcPr>
            <w:tcW w:w="5812" w:type="dxa"/>
            <w:tcBorders>
              <w:top w:val="single" w:sz="4" w:space="0" w:color="auto"/>
              <w:bottom w:val="single" w:sz="4" w:space="0" w:color="auto"/>
              <w:right w:val="single" w:sz="4" w:space="0" w:color="auto"/>
            </w:tcBorders>
          </w:tcPr>
          <w:p w14:paraId="43573978" w14:textId="77777777" w:rsidR="0049714E" w:rsidRPr="0049714E" w:rsidRDefault="0049714E" w:rsidP="0049714E">
            <w:pPr>
              <w:widowControl w:val="0"/>
              <w:autoSpaceDE w:val="0"/>
              <w:autoSpaceDN w:val="0"/>
              <w:adjustRightInd w:val="0"/>
              <w:jc w:val="left"/>
              <w:rPr>
                <w:rFonts w:ascii="Times New Roman CYR" w:hAnsi="Times New Roman CYR" w:cs="Times New Roman CYR"/>
                <w:sz w:val="24"/>
              </w:rPr>
            </w:pPr>
            <w:r w:rsidRPr="0049714E">
              <w:rPr>
                <w:rFonts w:ascii="Times New Roman CYR" w:hAnsi="Times New Roman CYR" w:cs="Times New Roman CYR"/>
                <w:sz w:val="24"/>
              </w:rPr>
              <w:lastRenderedPageBreak/>
              <w:t>Отпуск тепловой энергии, поставляемой с коллекторов источника тепловой энергии, тыс. Гкал, всего, в том числе:</w:t>
            </w:r>
          </w:p>
        </w:tc>
        <w:tc>
          <w:tcPr>
            <w:tcW w:w="1985" w:type="dxa"/>
            <w:tcBorders>
              <w:top w:val="single" w:sz="4" w:space="0" w:color="auto"/>
              <w:left w:val="single" w:sz="4" w:space="0" w:color="auto"/>
              <w:bottom w:val="single" w:sz="4" w:space="0" w:color="auto"/>
              <w:right w:val="single" w:sz="4" w:space="0" w:color="auto"/>
            </w:tcBorders>
          </w:tcPr>
          <w:p w14:paraId="04449959"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27,616</w:t>
            </w:r>
          </w:p>
        </w:tc>
        <w:tc>
          <w:tcPr>
            <w:tcW w:w="1842" w:type="dxa"/>
            <w:tcBorders>
              <w:top w:val="single" w:sz="4" w:space="0" w:color="auto"/>
              <w:left w:val="single" w:sz="4" w:space="0" w:color="auto"/>
              <w:bottom w:val="single" w:sz="4" w:space="0" w:color="auto"/>
            </w:tcBorders>
          </w:tcPr>
          <w:p w14:paraId="56BB9C42"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24,075</w:t>
            </w:r>
          </w:p>
        </w:tc>
      </w:tr>
      <w:tr w:rsidR="0049714E" w:rsidRPr="0049714E" w14:paraId="421185B7" w14:textId="77777777" w:rsidTr="006006B9">
        <w:tc>
          <w:tcPr>
            <w:tcW w:w="5812" w:type="dxa"/>
            <w:tcBorders>
              <w:top w:val="single" w:sz="4" w:space="0" w:color="auto"/>
              <w:bottom w:val="single" w:sz="4" w:space="0" w:color="auto"/>
              <w:right w:val="single" w:sz="4" w:space="0" w:color="auto"/>
            </w:tcBorders>
          </w:tcPr>
          <w:p w14:paraId="557A001E" w14:textId="77777777" w:rsidR="0049714E" w:rsidRPr="0049714E" w:rsidRDefault="0049714E" w:rsidP="0049714E">
            <w:pPr>
              <w:widowControl w:val="0"/>
              <w:autoSpaceDE w:val="0"/>
              <w:autoSpaceDN w:val="0"/>
              <w:adjustRightInd w:val="0"/>
              <w:jc w:val="left"/>
              <w:rPr>
                <w:rFonts w:ascii="Times New Roman CYR" w:hAnsi="Times New Roman CYR" w:cs="Times New Roman CYR"/>
                <w:sz w:val="24"/>
              </w:rPr>
            </w:pPr>
            <w:r w:rsidRPr="0049714E">
              <w:rPr>
                <w:rFonts w:ascii="Times New Roman CYR" w:hAnsi="Times New Roman CYR" w:cs="Times New Roman CYR"/>
                <w:sz w:val="24"/>
              </w:rPr>
              <w:t>С коллекторов источника непосредственно потребителям, тыс. Гкал</w:t>
            </w:r>
          </w:p>
        </w:tc>
        <w:tc>
          <w:tcPr>
            <w:tcW w:w="1985" w:type="dxa"/>
            <w:tcBorders>
              <w:top w:val="single" w:sz="4" w:space="0" w:color="auto"/>
              <w:left w:val="single" w:sz="4" w:space="0" w:color="auto"/>
              <w:bottom w:val="single" w:sz="4" w:space="0" w:color="auto"/>
              <w:right w:val="single" w:sz="4" w:space="0" w:color="auto"/>
            </w:tcBorders>
          </w:tcPr>
          <w:p w14:paraId="446366D3"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23,16</w:t>
            </w:r>
          </w:p>
        </w:tc>
        <w:tc>
          <w:tcPr>
            <w:tcW w:w="1842" w:type="dxa"/>
            <w:tcBorders>
              <w:top w:val="single" w:sz="4" w:space="0" w:color="auto"/>
              <w:left w:val="single" w:sz="4" w:space="0" w:color="auto"/>
              <w:bottom w:val="single" w:sz="4" w:space="0" w:color="auto"/>
            </w:tcBorders>
          </w:tcPr>
          <w:p w14:paraId="346C8405"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21,74</w:t>
            </w:r>
          </w:p>
        </w:tc>
      </w:tr>
      <w:tr w:rsidR="0049714E" w:rsidRPr="0049714E" w14:paraId="2B0E5FE4" w14:textId="77777777" w:rsidTr="006006B9">
        <w:tc>
          <w:tcPr>
            <w:tcW w:w="5812" w:type="dxa"/>
            <w:tcBorders>
              <w:top w:val="single" w:sz="4" w:space="0" w:color="auto"/>
              <w:bottom w:val="single" w:sz="4" w:space="0" w:color="auto"/>
              <w:right w:val="single" w:sz="4" w:space="0" w:color="auto"/>
            </w:tcBorders>
          </w:tcPr>
          <w:p w14:paraId="3543856A" w14:textId="77777777" w:rsidR="0049714E" w:rsidRPr="0049714E" w:rsidRDefault="0049714E" w:rsidP="0049714E">
            <w:pPr>
              <w:widowControl w:val="0"/>
              <w:autoSpaceDE w:val="0"/>
              <w:autoSpaceDN w:val="0"/>
              <w:adjustRightInd w:val="0"/>
              <w:jc w:val="left"/>
              <w:rPr>
                <w:rFonts w:ascii="Times New Roman CYR" w:hAnsi="Times New Roman CYR" w:cs="Times New Roman CYR"/>
                <w:sz w:val="24"/>
              </w:rPr>
            </w:pPr>
            <w:r w:rsidRPr="0049714E">
              <w:rPr>
                <w:rFonts w:ascii="Times New Roman CYR" w:hAnsi="Times New Roman CYR" w:cs="Times New Roman CYR"/>
                <w:sz w:val="24"/>
              </w:rPr>
              <w:t>в паре, тыс. Гкал</w:t>
            </w:r>
          </w:p>
        </w:tc>
        <w:tc>
          <w:tcPr>
            <w:tcW w:w="1985" w:type="dxa"/>
            <w:tcBorders>
              <w:top w:val="single" w:sz="4" w:space="0" w:color="auto"/>
              <w:left w:val="single" w:sz="4" w:space="0" w:color="auto"/>
              <w:bottom w:val="single" w:sz="4" w:space="0" w:color="auto"/>
              <w:right w:val="single" w:sz="4" w:space="0" w:color="auto"/>
            </w:tcBorders>
          </w:tcPr>
          <w:p w14:paraId="7A61F55E"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p>
        </w:tc>
        <w:tc>
          <w:tcPr>
            <w:tcW w:w="1842" w:type="dxa"/>
            <w:tcBorders>
              <w:top w:val="single" w:sz="4" w:space="0" w:color="auto"/>
              <w:left w:val="single" w:sz="4" w:space="0" w:color="auto"/>
              <w:bottom w:val="single" w:sz="4" w:space="0" w:color="auto"/>
            </w:tcBorders>
          </w:tcPr>
          <w:p w14:paraId="1B0F0A64"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p>
        </w:tc>
      </w:tr>
      <w:tr w:rsidR="0049714E" w:rsidRPr="0049714E" w14:paraId="58CD233F" w14:textId="77777777" w:rsidTr="006006B9">
        <w:tc>
          <w:tcPr>
            <w:tcW w:w="5812" w:type="dxa"/>
            <w:tcBorders>
              <w:top w:val="single" w:sz="4" w:space="0" w:color="auto"/>
              <w:bottom w:val="single" w:sz="4" w:space="0" w:color="auto"/>
              <w:right w:val="single" w:sz="4" w:space="0" w:color="auto"/>
            </w:tcBorders>
          </w:tcPr>
          <w:p w14:paraId="61818531" w14:textId="77777777" w:rsidR="0049714E" w:rsidRPr="0049714E" w:rsidRDefault="0049714E" w:rsidP="0049714E">
            <w:pPr>
              <w:widowControl w:val="0"/>
              <w:autoSpaceDE w:val="0"/>
              <w:autoSpaceDN w:val="0"/>
              <w:adjustRightInd w:val="0"/>
              <w:jc w:val="left"/>
              <w:rPr>
                <w:rFonts w:ascii="Times New Roman CYR" w:hAnsi="Times New Roman CYR" w:cs="Times New Roman CYR"/>
                <w:sz w:val="24"/>
              </w:rPr>
            </w:pPr>
            <w:r w:rsidRPr="0049714E">
              <w:rPr>
                <w:rFonts w:ascii="Times New Roman CYR" w:hAnsi="Times New Roman CYR" w:cs="Times New Roman CYR"/>
                <w:sz w:val="24"/>
              </w:rPr>
              <w:t>в горячей воде, тыс. Гкал</w:t>
            </w:r>
          </w:p>
        </w:tc>
        <w:tc>
          <w:tcPr>
            <w:tcW w:w="1985" w:type="dxa"/>
            <w:tcBorders>
              <w:top w:val="single" w:sz="4" w:space="0" w:color="auto"/>
              <w:left w:val="single" w:sz="4" w:space="0" w:color="auto"/>
              <w:bottom w:val="single" w:sz="4" w:space="0" w:color="auto"/>
              <w:right w:val="single" w:sz="4" w:space="0" w:color="auto"/>
            </w:tcBorders>
          </w:tcPr>
          <w:p w14:paraId="40DFA110"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23,16</w:t>
            </w:r>
          </w:p>
        </w:tc>
        <w:tc>
          <w:tcPr>
            <w:tcW w:w="1842" w:type="dxa"/>
            <w:tcBorders>
              <w:top w:val="single" w:sz="4" w:space="0" w:color="auto"/>
              <w:left w:val="single" w:sz="4" w:space="0" w:color="auto"/>
              <w:bottom w:val="single" w:sz="4" w:space="0" w:color="auto"/>
            </w:tcBorders>
          </w:tcPr>
          <w:p w14:paraId="5E32AABE"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21,74</w:t>
            </w:r>
          </w:p>
        </w:tc>
      </w:tr>
      <w:tr w:rsidR="0049714E" w:rsidRPr="0049714E" w14:paraId="5DE8C8F8" w14:textId="77777777" w:rsidTr="006006B9">
        <w:tc>
          <w:tcPr>
            <w:tcW w:w="5812" w:type="dxa"/>
            <w:tcBorders>
              <w:top w:val="single" w:sz="4" w:space="0" w:color="auto"/>
              <w:bottom w:val="single" w:sz="4" w:space="0" w:color="auto"/>
              <w:right w:val="single" w:sz="4" w:space="0" w:color="auto"/>
            </w:tcBorders>
          </w:tcPr>
          <w:p w14:paraId="50CE1B20" w14:textId="77777777" w:rsidR="0049714E" w:rsidRPr="0049714E" w:rsidRDefault="0049714E" w:rsidP="0049714E">
            <w:pPr>
              <w:widowControl w:val="0"/>
              <w:autoSpaceDE w:val="0"/>
              <w:autoSpaceDN w:val="0"/>
              <w:adjustRightInd w:val="0"/>
              <w:jc w:val="left"/>
              <w:rPr>
                <w:rFonts w:ascii="Times New Roman CYR" w:hAnsi="Times New Roman CYR" w:cs="Times New Roman CYR"/>
                <w:sz w:val="24"/>
              </w:rPr>
            </w:pPr>
            <w:r w:rsidRPr="0049714E">
              <w:rPr>
                <w:rFonts w:ascii="Times New Roman CYR" w:hAnsi="Times New Roman CYR" w:cs="Times New Roman CYR"/>
                <w:sz w:val="24"/>
              </w:rPr>
              <w:t>С коллекторов источника в тепловые сети, тыс. Гкал</w:t>
            </w:r>
          </w:p>
        </w:tc>
        <w:tc>
          <w:tcPr>
            <w:tcW w:w="1985" w:type="dxa"/>
            <w:tcBorders>
              <w:top w:val="single" w:sz="4" w:space="0" w:color="auto"/>
              <w:left w:val="single" w:sz="4" w:space="0" w:color="auto"/>
              <w:bottom w:val="single" w:sz="4" w:space="0" w:color="auto"/>
              <w:right w:val="single" w:sz="4" w:space="0" w:color="auto"/>
            </w:tcBorders>
          </w:tcPr>
          <w:p w14:paraId="0DF38267"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p>
        </w:tc>
        <w:tc>
          <w:tcPr>
            <w:tcW w:w="1842" w:type="dxa"/>
            <w:tcBorders>
              <w:top w:val="single" w:sz="4" w:space="0" w:color="auto"/>
              <w:left w:val="single" w:sz="4" w:space="0" w:color="auto"/>
              <w:bottom w:val="single" w:sz="4" w:space="0" w:color="auto"/>
            </w:tcBorders>
          </w:tcPr>
          <w:p w14:paraId="51DE72D9"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p>
        </w:tc>
      </w:tr>
      <w:tr w:rsidR="0049714E" w:rsidRPr="0049714E" w14:paraId="1A20B499" w14:textId="77777777" w:rsidTr="006006B9">
        <w:tc>
          <w:tcPr>
            <w:tcW w:w="5812" w:type="dxa"/>
            <w:tcBorders>
              <w:top w:val="single" w:sz="4" w:space="0" w:color="auto"/>
              <w:bottom w:val="single" w:sz="4" w:space="0" w:color="auto"/>
              <w:right w:val="single" w:sz="4" w:space="0" w:color="auto"/>
            </w:tcBorders>
          </w:tcPr>
          <w:p w14:paraId="4672BFA4" w14:textId="77777777" w:rsidR="0049714E" w:rsidRPr="0049714E" w:rsidRDefault="0049714E" w:rsidP="0049714E">
            <w:pPr>
              <w:widowControl w:val="0"/>
              <w:autoSpaceDE w:val="0"/>
              <w:autoSpaceDN w:val="0"/>
              <w:adjustRightInd w:val="0"/>
              <w:jc w:val="left"/>
              <w:rPr>
                <w:rFonts w:ascii="Times New Roman CYR" w:hAnsi="Times New Roman CYR" w:cs="Times New Roman CYR"/>
                <w:sz w:val="24"/>
              </w:rPr>
            </w:pPr>
            <w:r w:rsidRPr="0049714E">
              <w:rPr>
                <w:rFonts w:ascii="Times New Roman CYR" w:hAnsi="Times New Roman CYR" w:cs="Times New Roman CYR"/>
                <w:sz w:val="24"/>
              </w:rPr>
              <w:t>в паре, тыс. Гкал</w:t>
            </w:r>
          </w:p>
        </w:tc>
        <w:tc>
          <w:tcPr>
            <w:tcW w:w="1985" w:type="dxa"/>
            <w:tcBorders>
              <w:top w:val="single" w:sz="4" w:space="0" w:color="auto"/>
              <w:left w:val="single" w:sz="4" w:space="0" w:color="auto"/>
              <w:bottom w:val="single" w:sz="4" w:space="0" w:color="auto"/>
              <w:right w:val="single" w:sz="4" w:space="0" w:color="auto"/>
            </w:tcBorders>
          </w:tcPr>
          <w:p w14:paraId="3B2EBF7C"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p>
        </w:tc>
        <w:tc>
          <w:tcPr>
            <w:tcW w:w="1842" w:type="dxa"/>
            <w:tcBorders>
              <w:top w:val="single" w:sz="4" w:space="0" w:color="auto"/>
              <w:left w:val="single" w:sz="4" w:space="0" w:color="auto"/>
              <w:bottom w:val="single" w:sz="4" w:space="0" w:color="auto"/>
            </w:tcBorders>
          </w:tcPr>
          <w:p w14:paraId="0B74C7C6"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p>
        </w:tc>
      </w:tr>
      <w:tr w:rsidR="0049714E" w:rsidRPr="0049714E" w14:paraId="60048FA8" w14:textId="77777777" w:rsidTr="006006B9">
        <w:tc>
          <w:tcPr>
            <w:tcW w:w="5812" w:type="dxa"/>
            <w:tcBorders>
              <w:top w:val="single" w:sz="4" w:space="0" w:color="auto"/>
              <w:bottom w:val="single" w:sz="4" w:space="0" w:color="auto"/>
              <w:right w:val="single" w:sz="4" w:space="0" w:color="auto"/>
            </w:tcBorders>
          </w:tcPr>
          <w:p w14:paraId="73BD17DD" w14:textId="77777777" w:rsidR="0049714E" w:rsidRPr="0049714E" w:rsidRDefault="0049714E" w:rsidP="0049714E">
            <w:pPr>
              <w:widowControl w:val="0"/>
              <w:autoSpaceDE w:val="0"/>
              <w:autoSpaceDN w:val="0"/>
              <w:adjustRightInd w:val="0"/>
              <w:jc w:val="left"/>
              <w:rPr>
                <w:rFonts w:ascii="Times New Roman CYR" w:hAnsi="Times New Roman CYR" w:cs="Times New Roman CYR"/>
                <w:sz w:val="24"/>
              </w:rPr>
            </w:pPr>
            <w:r w:rsidRPr="0049714E">
              <w:rPr>
                <w:rFonts w:ascii="Times New Roman CYR" w:hAnsi="Times New Roman CYR" w:cs="Times New Roman CYR"/>
                <w:sz w:val="24"/>
              </w:rPr>
              <w:t>в горячей воде, тыс. Гкал</w:t>
            </w:r>
          </w:p>
        </w:tc>
        <w:tc>
          <w:tcPr>
            <w:tcW w:w="1985" w:type="dxa"/>
            <w:tcBorders>
              <w:top w:val="single" w:sz="4" w:space="0" w:color="auto"/>
              <w:left w:val="single" w:sz="4" w:space="0" w:color="auto"/>
              <w:bottom w:val="single" w:sz="4" w:space="0" w:color="auto"/>
              <w:right w:val="single" w:sz="4" w:space="0" w:color="auto"/>
            </w:tcBorders>
          </w:tcPr>
          <w:p w14:paraId="384961A9"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p>
        </w:tc>
        <w:tc>
          <w:tcPr>
            <w:tcW w:w="1842" w:type="dxa"/>
            <w:tcBorders>
              <w:top w:val="single" w:sz="4" w:space="0" w:color="auto"/>
              <w:left w:val="single" w:sz="4" w:space="0" w:color="auto"/>
              <w:bottom w:val="single" w:sz="4" w:space="0" w:color="auto"/>
            </w:tcBorders>
          </w:tcPr>
          <w:p w14:paraId="72346B48"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p>
        </w:tc>
      </w:tr>
      <w:tr w:rsidR="0049714E" w:rsidRPr="0049714E" w14:paraId="7C46073D" w14:textId="77777777" w:rsidTr="006006B9">
        <w:tc>
          <w:tcPr>
            <w:tcW w:w="5812" w:type="dxa"/>
            <w:tcBorders>
              <w:top w:val="single" w:sz="4" w:space="0" w:color="auto"/>
              <w:bottom w:val="single" w:sz="4" w:space="0" w:color="auto"/>
              <w:right w:val="single" w:sz="4" w:space="0" w:color="auto"/>
            </w:tcBorders>
          </w:tcPr>
          <w:p w14:paraId="2A080C74" w14:textId="77777777" w:rsidR="0049714E" w:rsidRPr="0049714E" w:rsidRDefault="0049714E" w:rsidP="0049714E">
            <w:pPr>
              <w:widowControl w:val="0"/>
              <w:autoSpaceDE w:val="0"/>
              <w:autoSpaceDN w:val="0"/>
              <w:adjustRightInd w:val="0"/>
              <w:jc w:val="left"/>
              <w:rPr>
                <w:rFonts w:ascii="Times New Roman CYR" w:hAnsi="Times New Roman CYR" w:cs="Times New Roman CYR"/>
                <w:sz w:val="24"/>
              </w:rPr>
            </w:pPr>
            <w:r w:rsidRPr="0049714E">
              <w:rPr>
                <w:rFonts w:ascii="Times New Roman CYR" w:hAnsi="Times New Roman CYR" w:cs="Times New Roman CYR"/>
                <w:sz w:val="24"/>
              </w:rPr>
              <w:t>Операционные (подконтрольные) расходы, тыс. руб.</w:t>
            </w:r>
          </w:p>
        </w:tc>
        <w:tc>
          <w:tcPr>
            <w:tcW w:w="1985" w:type="dxa"/>
            <w:tcBorders>
              <w:top w:val="single" w:sz="4" w:space="0" w:color="auto"/>
              <w:left w:val="single" w:sz="4" w:space="0" w:color="auto"/>
              <w:bottom w:val="single" w:sz="4" w:space="0" w:color="auto"/>
              <w:right w:val="single" w:sz="4" w:space="0" w:color="auto"/>
            </w:tcBorders>
          </w:tcPr>
          <w:p w14:paraId="11D2919D"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21353,2</w:t>
            </w:r>
          </w:p>
        </w:tc>
        <w:tc>
          <w:tcPr>
            <w:tcW w:w="1842" w:type="dxa"/>
            <w:tcBorders>
              <w:top w:val="single" w:sz="4" w:space="0" w:color="auto"/>
              <w:left w:val="single" w:sz="4" w:space="0" w:color="auto"/>
              <w:bottom w:val="single" w:sz="4" w:space="0" w:color="auto"/>
            </w:tcBorders>
          </w:tcPr>
          <w:p w14:paraId="5628F4D9"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13373,7</w:t>
            </w:r>
          </w:p>
        </w:tc>
      </w:tr>
      <w:tr w:rsidR="0049714E" w:rsidRPr="0049714E" w14:paraId="0EA96C86" w14:textId="77777777" w:rsidTr="006006B9">
        <w:tc>
          <w:tcPr>
            <w:tcW w:w="5812" w:type="dxa"/>
            <w:tcBorders>
              <w:top w:val="single" w:sz="4" w:space="0" w:color="auto"/>
              <w:bottom w:val="single" w:sz="4" w:space="0" w:color="auto"/>
              <w:right w:val="single" w:sz="4" w:space="0" w:color="auto"/>
            </w:tcBorders>
          </w:tcPr>
          <w:p w14:paraId="2590AA45" w14:textId="77777777" w:rsidR="0049714E" w:rsidRPr="0049714E" w:rsidRDefault="0049714E" w:rsidP="0049714E">
            <w:pPr>
              <w:widowControl w:val="0"/>
              <w:autoSpaceDE w:val="0"/>
              <w:autoSpaceDN w:val="0"/>
              <w:adjustRightInd w:val="0"/>
              <w:jc w:val="left"/>
              <w:rPr>
                <w:rFonts w:ascii="Times New Roman CYR" w:hAnsi="Times New Roman CYR" w:cs="Times New Roman CYR"/>
                <w:sz w:val="24"/>
              </w:rPr>
            </w:pPr>
            <w:r w:rsidRPr="0049714E">
              <w:rPr>
                <w:rFonts w:ascii="Times New Roman CYR" w:hAnsi="Times New Roman CYR" w:cs="Times New Roman CYR"/>
                <w:sz w:val="24"/>
              </w:rPr>
              <w:t>Неподконтрольные расходы, тыс. руб.</w:t>
            </w:r>
          </w:p>
        </w:tc>
        <w:tc>
          <w:tcPr>
            <w:tcW w:w="1985" w:type="dxa"/>
            <w:tcBorders>
              <w:top w:val="single" w:sz="4" w:space="0" w:color="auto"/>
              <w:left w:val="single" w:sz="4" w:space="0" w:color="auto"/>
              <w:bottom w:val="single" w:sz="4" w:space="0" w:color="auto"/>
              <w:right w:val="single" w:sz="4" w:space="0" w:color="auto"/>
            </w:tcBorders>
          </w:tcPr>
          <w:p w14:paraId="39E0DD54"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10033,1</w:t>
            </w:r>
          </w:p>
        </w:tc>
        <w:tc>
          <w:tcPr>
            <w:tcW w:w="1842" w:type="dxa"/>
            <w:tcBorders>
              <w:top w:val="single" w:sz="4" w:space="0" w:color="auto"/>
              <w:left w:val="single" w:sz="4" w:space="0" w:color="auto"/>
              <w:bottom w:val="single" w:sz="4" w:space="0" w:color="auto"/>
            </w:tcBorders>
          </w:tcPr>
          <w:p w14:paraId="0297A534"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10429,27</w:t>
            </w:r>
          </w:p>
        </w:tc>
      </w:tr>
      <w:tr w:rsidR="0049714E" w:rsidRPr="0049714E" w14:paraId="71C810ED" w14:textId="77777777" w:rsidTr="006006B9">
        <w:tc>
          <w:tcPr>
            <w:tcW w:w="5812" w:type="dxa"/>
            <w:tcBorders>
              <w:top w:val="single" w:sz="4" w:space="0" w:color="auto"/>
              <w:bottom w:val="single" w:sz="4" w:space="0" w:color="auto"/>
              <w:right w:val="single" w:sz="4" w:space="0" w:color="auto"/>
            </w:tcBorders>
          </w:tcPr>
          <w:p w14:paraId="14B4FFBD" w14:textId="77777777" w:rsidR="0049714E" w:rsidRPr="0049714E" w:rsidRDefault="0049714E" w:rsidP="0049714E">
            <w:pPr>
              <w:widowControl w:val="0"/>
              <w:autoSpaceDE w:val="0"/>
              <w:autoSpaceDN w:val="0"/>
              <w:adjustRightInd w:val="0"/>
              <w:jc w:val="left"/>
              <w:rPr>
                <w:rFonts w:ascii="Times New Roman CYR" w:hAnsi="Times New Roman CYR" w:cs="Times New Roman CYR"/>
                <w:sz w:val="24"/>
              </w:rPr>
            </w:pPr>
            <w:r w:rsidRPr="0049714E">
              <w:rPr>
                <w:rFonts w:ascii="Times New Roman CYR" w:hAnsi="Times New Roman CYR" w:cs="Times New Roman CYR"/>
                <w:sz w:val="24"/>
              </w:rPr>
              <w:t>Расходы на приобретение (производство) энергетических ресурсов, холодной воды и теплоносителя, тыс. руб.</w:t>
            </w:r>
          </w:p>
        </w:tc>
        <w:tc>
          <w:tcPr>
            <w:tcW w:w="1985" w:type="dxa"/>
            <w:tcBorders>
              <w:top w:val="single" w:sz="4" w:space="0" w:color="auto"/>
              <w:left w:val="single" w:sz="4" w:space="0" w:color="auto"/>
              <w:bottom w:val="single" w:sz="4" w:space="0" w:color="auto"/>
              <w:right w:val="single" w:sz="4" w:space="0" w:color="auto"/>
            </w:tcBorders>
          </w:tcPr>
          <w:p w14:paraId="7EC3C2D5"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27079,9</w:t>
            </w:r>
          </w:p>
        </w:tc>
        <w:tc>
          <w:tcPr>
            <w:tcW w:w="1842" w:type="dxa"/>
            <w:tcBorders>
              <w:top w:val="single" w:sz="4" w:space="0" w:color="auto"/>
              <w:left w:val="single" w:sz="4" w:space="0" w:color="auto"/>
              <w:bottom w:val="single" w:sz="4" w:space="0" w:color="auto"/>
            </w:tcBorders>
          </w:tcPr>
          <w:p w14:paraId="37166907"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26200,03</w:t>
            </w:r>
          </w:p>
        </w:tc>
      </w:tr>
      <w:tr w:rsidR="0049714E" w:rsidRPr="0049714E" w14:paraId="38F84903" w14:textId="77777777" w:rsidTr="006006B9">
        <w:tc>
          <w:tcPr>
            <w:tcW w:w="5812" w:type="dxa"/>
            <w:tcBorders>
              <w:top w:val="single" w:sz="4" w:space="0" w:color="auto"/>
              <w:bottom w:val="single" w:sz="4" w:space="0" w:color="auto"/>
              <w:right w:val="single" w:sz="4" w:space="0" w:color="auto"/>
            </w:tcBorders>
          </w:tcPr>
          <w:p w14:paraId="233E36B5" w14:textId="77777777" w:rsidR="0049714E" w:rsidRPr="0049714E" w:rsidRDefault="0049714E" w:rsidP="0049714E">
            <w:pPr>
              <w:widowControl w:val="0"/>
              <w:autoSpaceDE w:val="0"/>
              <w:autoSpaceDN w:val="0"/>
              <w:adjustRightInd w:val="0"/>
              <w:jc w:val="left"/>
              <w:rPr>
                <w:rFonts w:ascii="Times New Roman CYR" w:hAnsi="Times New Roman CYR" w:cs="Times New Roman CYR"/>
                <w:sz w:val="24"/>
              </w:rPr>
            </w:pPr>
            <w:r w:rsidRPr="0049714E">
              <w:rPr>
                <w:rFonts w:ascii="Times New Roman CYR" w:hAnsi="Times New Roman CYR" w:cs="Times New Roman CYR"/>
                <w:sz w:val="24"/>
              </w:rPr>
              <w:t>Прибыль, тыс. руб.</w:t>
            </w:r>
          </w:p>
        </w:tc>
        <w:tc>
          <w:tcPr>
            <w:tcW w:w="1985" w:type="dxa"/>
            <w:tcBorders>
              <w:top w:val="single" w:sz="4" w:space="0" w:color="auto"/>
              <w:left w:val="single" w:sz="4" w:space="0" w:color="auto"/>
              <w:bottom w:val="single" w:sz="4" w:space="0" w:color="auto"/>
              <w:right w:val="single" w:sz="4" w:space="0" w:color="auto"/>
            </w:tcBorders>
          </w:tcPr>
          <w:p w14:paraId="24C572BB"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0</w:t>
            </w:r>
          </w:p>
        </w:tc>
        <w:tc>
          <w:tcPr>
            <w:tcW w:w="1842" w:type="dxa"/>
            <w:tcBorders>
              <w:top w:val="single" w:sz="4" w:space="0" w:color="auto"/>
              <w:left w:val="single" w:sz="4" w:space="0" w:color="auto"/>
              <w:bottom w:val="single" w:sz="4" w:space="0" w:color="auto"/>
            </w:tcBorders>
          </w:tcPr>
          <w:p w14:paraId="45CF3385"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0</w:t>
            </w:r>
          </w:p>
        </w:tc>
      </w:tr>
      <w:tr w:rsidR="0049714E" w:rsidRPr="0049714E" w14:paraId="24610A19" w14:textId="77777777" w:rsidTr="006006B9">
        <w:tc>
          <w:tcPr>
            <w:tcW w:w="5812" w:type="dxa"/>
            <w:tcBorders>
              <w:top w:val="single" w:sz="4" w:space="0" w:color="auto"/>
              <w:bottom w:val="single" w:sz="4" w:space="0" w:color="auto"/>
              <w:right w:val="single" w:sz="4" w:space="0" w:color="auto"/>
            </w:tcBorders>
          </w:tcPr>
          <w:p w14:paraId="2815CDCF" w14:textId="77777777" w:rsidR="0049714E" w:rsidRPr="0049714E" w:rsidRDefault="0049714E" w:rsidP="0049714E">
            <w:pPr>
              <w:widowControl w:val="0"/>
              <w:autoSpaceDE w:val="0"/>
              <w:autoSpaceDN w:val="0"/>
              <w:adjustRightInd w:val="0"/>
              <w:jc w:val="left"/>
              <w:rPr>
                <w:rFonts w:ascii="Times New Roman CYR" w:hAnsi="Times New Roman CYR" w:cs="Times New Roman CYR"/>
                <w:sz w:val="24"/>
              </w:rPr>
            </w:pPr>
            <w:r w:rsidRPr="0049714E">
              <w:rPr>
                <w:rFonts w:ascii="Times New Roman CYR" w:hAnsi="Times New Roman CYR" w:cs="Times New Roman CYR"/>
                <w:sz w:val="24"/>
              </w:rPr>
              <w:t>ИТОГО необходимая валовая выручка, тыс. руб.</w:t>
            </w:r>
          </w:p>
        </w:tc>
        <w:tc>
          <w:tcPr>
            <w:tcW w:w="1985" w:type="dxa"/>
            <w:tcBorders>
              <w:top w:val="single" w:sz="4" w:space="0" w:color="auto"/>
              <w:left w:val="single" w:sz="4" w:space="0" w:color="auto"/>
              <w:bottom w:val="single" w:sz="4" w:space="0" w:color="auto"/>
              <w:right w:val="single" w:sz="4" w:space="0" w:color="auto"/>
            </w:tcBorders>
          </w:tcPr>
          <w:p w14:paraId="6785503E"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58466,2</w:t>
            </w:r>
          </w:p>
        </w:tc>
        <w:tc>
          <w:tcPr>
            <w:tcW w:w="1842" w:type="dxa"/>
            <w:tcBorders>
              <w:top w:val="single" w:sz="4" w:space="0" w:color="auto"/>
              <w:left w:val="single" w:sz="4" w:space="0" w:color="auto"/>
              <w:bottom w:val="single" w:sz="4" w:space="0" w:color="auto"/>
            </w:tcBorders>
          </w:tcPr>
          <w:p w14:paraId="006456C2" w14:textId="77777777" w:rsidR="0049714E" w:rsidRPr="0049714E" w:rsidRDefault="0049714E" w:rsidP="0049714E">
            <w:pPr>
              <w:widowControl w:val="0"/>
              <w:autoSpaceDE w:val="0"/>
              <w:autoSpaceDN w:val="0"/>
              <w:adjustRightInd w:val="0"/>
              <w:jc w:val="center"/>
              <w:rPr>
                <w:rFonts w:ascii="Times New Roman CYR" w:hAnsi="Times New Roman CYR" w:cs="Times New Roman CYR"/>
                <w:sz w:val="24"/>
              </w:rPr>
            </w:pPr>
            <w:r w:rsidRPr="0049714E">
              <w:rPr>
                <w:rFonts w:ascii="Times New Roman CYR" w:hAnsi="Times New Roman CYR" w:cs="Times New Roman CYR"/>
                <w:sz w:val="24"/>
              </w:rPr>
              <w:t>50003,0</w:t>
            </w:r>
          </w:p>
        </w:tc>
      </w:tr>
    </w:tbl>
    <w:p w14:paraId="39CD2EB6" w14:textId="77777777" w:rsidR="0049714E" w:rsidRPr="0049714E" w:rsidRDefault="0049714E" w:rsidP="0049714E">
      <w:pPr>
        <w:spacing w:after="200" w:line="276" w:lineRule="auto"/>
        <w:jc w:val="left"/>
        <w:rPr>
          <w:rFonts w:eastAsia="Calibri"/>
          <w:szCs w:val="28"/>
          <w:lang w:eastAsia="en-US"/>
        </w:rPr>
      </w:pPr>
    </w:p>
    <w:p w14:paraId="0F85C4E0" w14:textId="77777777" w:rsidR="0049714E" w:rsidRDefault="0049714E" w:rsidP="00742BCB">
      <w:pPr>
        <w:spacing w:line="276" w:lineRule="auto"/>
      </w:pPr>
    </w:p>
    <w:p w14:paraId="19DE872A" w14:textId="71A078AE" w:rsidR="00050A05" w:rsidRDefault="00050A05" w:rsidP="007D7808">
      <w:pPr>
        <w:spacing w:line="276" w:lineRule="auto"/>
        <w:jc w:val="left"/>
        <w:sectPr w:rsidR="00050A05" w:rsidSect="002F65D7">
          <w:pgSz w:w="11906" w:h="16838"/>
          <w:pgMar w:top="1134" w:right="964" w:bottom="964" w:left="1418" w:header="709" w:footer="709" w:gutter="0"/>
          <w:cols w:space="708"/>
          <w:titlePg/>
          <w:docGrid w:linePitch="360"/>
        </w:sectPr>
      </w:pPr>
      <w:r w:rsidRPr="00050A05">
        <w:t>Тариф в сфере теплоснабжения на тепловую энергию,</w:t>
      </w:r>
      <w:r w:rsidR="00A072FE">
        <w:t xml:space="preserve"> </w:t>
      </w:r>
      <w:r w:rsidRPr="00050A05">
        <w:t xml:space="preserve">поставляемую </w:t>
      </w:r>
      <w:r w:rsidR="00A072FE" w:rsidRPr="00A072FE">
        <w:t xml:space="preserve">ресурсоснабжающей </w:t>
      </w:r>
      <w:proofErr w:type="gramStart"/>
      <w:r w:rsidR="00A072FE" w:rsidRPr="00A072FE">
        <w:t>организац</w:t>
      </w:r>
      <w:r w:rsidR="00E7451F">
        <w:t>и</w:t>
      </w:r>
      <w:r w:rsidR="00A072FE">
        <w:t>ей</w:t>
      </w:r>
      <w:r w:rsidR="00A072FE" w:rsidRPr="00A072FE">
        <w:t xml:space="preserve"> </w:t>
      </w:r>
      <w:r w:rsidR="00A072FE">
        <w:t xml:space="preserve"> </w:t>
      </w:r>
      <w:r w:rsidRPr="00050A05">
        <w:t>на</w:t>
      </w:r>
      <w:proofErr w:type="gramEnd"/>
      <w:r w:rsidRPr="00050A05">
        <w:t xml:space="preserve"> территории ЗАТО городской округ Молодежный установлен согласно распоряжению  комитета по ценам  и  тарифам N 335-Р от 7.11.2019г."О внесении изменений в некоторые распоряжения Комитета по  ценам и  тарифам Московской  области".  </w:t>
      </w:r>
    </w:p>
    <w:p w14:paraId="08F41C2B" w14:textId="77777777" w:rsidR="00944A9E" w:rsidRPr="00944A9E" w:rsidRDefault="00944A9E" w:rsidP="00944A9E">
      <w:r w:rsidRPr="00944A9E">
        <w:lastRenderedPageBreak/>
        <w:t>Таблица 3.</w:t>
      </w:r>
      <w:r w:rsidR="00EB69E1">
        <w:t>1</w:t>
      </w:r>
      <w:r w:rsidRPr="00944A9E">
        <w:t>.</w:t>
      </w:r>
      <w:r w:rsidR="00EB69E1">
        <w:t>3</w:t>
      </w:r>
      <w:r w:rsidRPr="00944A9E">
        <w:t>.</w:t>
      </w:r>
      <w:r w:rsidR="00EB69E1">
        <w:t>2</w:t>
      </w:r>
      <w:r w:rsidRPr="00944A9E">
        <w:t xml:space="preserve"> – Тарифы на тепловую энергию на 201</w:t>
      </w:r>
      <w:r w:rsidR="00742BCB">
        <w:t>8</w:t>
      </w:r>
      <w:r w:rsidRPr="00944A9E">
        <w:t>-202</w:t>
      </w:r>
      <w:r w:rsidR="00742BCB">
        <w:t>1</w:t>
      </w:r>
      <w:r w:rsidRPr="00944A9E">
        <w:t xml:space="preserve"> годы</w:t>
      </w:r>
    </w:p>
    <w:p w14:paraId="17E96328" w14:textId="77777777" w:rsidR="00050A05" w:rsidRPr="00050A05" w:rsidRDefault="00050A05" w:rsidP="00050A05">
      <w:pPr>
        <w:spacing w:before="240"/>
        <w:jc w:val="left"/>
        <w:rPr>
          <w:szCs w:val="28"/>
        </w:rPr>
      </w:pPr>
      <w:proofErr w:type="gramStart"/>
      <w:r w:rsidRPr="00050A05">
        <w:rPr>
          <w:szCs w:val="28"/>
        </w:rPr>
        <w:t>Тарифы  на</w:t>
      </w:r>
      <w:proofErr w:type="gramEnd"/>
      <w:r w:rsidRPr="00050A05">
        <w:rPr>
          <w:szCs w:val="28"/>
        </w:rPr>
        <w:t xml:space="preserve">  отпущенную  тепловую  энергию  в  зоне деятельности  ЕТО</w:t>
      </w:r>
      <w:r w:rsidRPr="00050A05">
        <w:rPr>
          <w:szCs w:val="20"/>
        </w:rPr>
        <w:t xml:space="preserve"> на территории </w:t>
      </w:r>
      <w:r w:rsidRPr="00050A05">
        <w:rPr>
          <w:szCs w:val="28"/>
          <w:lang w:val="x-none" w:eastAsia="x-none"/>
        </w:rPr>
        <w:t>З</w:t>
      </w:r>
      <w:r w:rsidRPr="00050A05">
        <w:rPr>
          <w:color w:val="000000"/>
          <w:szCs w:val="28"/>
          <w:lang w:val="x-none" w:eastAsia="x-none"/>
        </w:rPr>
        <w:t>АТО городской округ Молодежный</w:t>
      </w:r>
      <w:r w:rsidRPr="00050A05">
        <w:rPr>
          <w:szCs w:val="28"/>
        </w:rPr>
        <w:t xml:space="preserve"> ( с НДС), руб./Гкал </w:t>
      </w:r>
    </w:p>
    <w:p w14:paraId="6F8DBE95" w14:textId="77777777" w:rsidR="00050A05" w:rsidRPr="00050A05" w:rsidRDefault="00050A05" w:rsidP="00050A05">
      <w:pPr>
        <w:spacing w:before="240"/>
        <w:jc w:val="center"/>
        <w:rPr>
          <w:szCs w:val="28"/>
        </w:rPr>
      </w:pPr>
      <w:r w:rsidRPr="00050A05">
        <w:rPr>
          <w:szCs w:val="20"/>
        </w:rPr>
        <w:t xml:space="preserve">                                                                                                                                                  Таблица </w:t>
      </w:r>
      <w:r>
        <w:rPr>
          <w:szCs w:val="20"/>
        </w:rPr>
        <w:t>3</w:t>
      </w:r>
      <w:r w:rsidRPr="00050A05">
        <w:rPr>
          <w:szCs w:val="20"/>
        </w:rPr>
        <w:t>.</w:t>
      </w:r>
      <w:r w:rsidR="00EB69E1">
        <w:rPr>
          <w:szCs w:val="20"/>
        </w:rPr>
        <w:t>1</w:t>
      </w:r>
      <w:r w:rsidRPr="00050A05">
        <w:rPr>
          <w:szCs w:val="20"/>
        </w:rPr>
        <w:t>.</w:t>
      </w:r>
      <w:r w:rsidR="00EB69E1">
        <w:rPr>
          <w:szCs w:val="20"/>
        </w:rPr>
        <w:t>3</w:t>
      </w:r>
      <w:r w:rsidRPr="00050A05">
        <w:rPr>
          <w:szCs w:val="20"/>
        </w:rPr>
        <w:t>.</w:t>
      </w:r>
      <w:r w:rsidR="00EB69E1">
        <w:rPr>
          <w:szCs w:val="20"/>
        </w:rPr>
        <w:t>2.</w:t>
      </w:r>
    </w:p>
    <w:p w14:paraId="2BD55E27" w14:textId="77777777" w:rsidR="00050A05" w:rsidRPr="00050A05" w:rsidRDefault="00050A05" w:rsidP="00050A05">
      <w:pPr>
        <w:widowControl w:val="0"/>
        <w:spacing w:after="319" w:line="1" w:lineRule="exact"/>
        <w:jc w:val="left"/>
        <w:rPr>
          <w:rFonts w:ascii="Courier New" w:eastAsia="Courier New" w:hAnsi="Courier New" w:cs="Courier New"/>
          <w:color w:val="000000"/>
          <w:sz w:val="24"/>
          <w:lang w:bidi="ru-RU"/>
        </w:rPr>
      </w:pPr>
      <w:r w:rsidRPr="00050A05">
        <w:rPr>
          <w:rFonts w:ascii="Courier New" w:eastAsia="Courier New" w:hAnsi="Courier New" w:cs="Courier New"/>
          <w:color w:val="000000"/>
          <w:sz w:val="24"/>
          <w:lang w:bidi="ru-RU"/>
        </w:rPr>
        <w:t>»"</w:t>
      </w:r>
    </w:p>
    <w:tbl>
      <w:tblPr>
        <w:tblOverlap w:val="never"/>
        <w:tblW w:w="12784" w:type="dxa"/>
        <w:jc w:val="center"/>
        <w:tblLayout w:type="fixed"/>
        <w:tblCellMar>
          <w:left w:w="10" w:type="dxa"/>
          <w:right w:w="10" w:type="dxa"/>
        </w:tblCellMar>
        <w:tblLook w:val="04A0" w:firstRow="1" w:lastRow="0" w:firstColumn="1" w:lastColumn="0" w:noHBand="0" w:noVBand="1"/>
      </w:tblPr>
      <w:tblGrid>
        <w:gridCol w:w="1765"/>
        <w:gridCol w:w="1334"/>
        <w:gridCol w:w="1234"/>
        <w:gridCol w:w="1190"/>
        <w:gridCol w:w="1238"/>
        <w:gridCol w:w="1219"/>
        <w:gridCol w:w="1219"/>
        <w:gridCol w:w="1176"/>
        <w:gridCol w:w="1219"/>
        <w:gridCol w:w="1190"/>
      </w:tblGrid>
      <w:tr w:rsidR="00050A05" w:rsidRPr="00050A05" w14:paraId="7B19C4C3" w14:textId="77777777" w:rsidTr="00743CCB">
        <w:trPr>
          <w:trHeight w:hRule="exact" w:val="422"/>
          <w:jc w:val="center"/>
        </w:trPr>
        <w:tc>
          <w:tcPr>
            <w:tcW w:w="1765" w:type="dxa"/>
            <w:vMerge w:val="restart"/>
            <w:tcBorders>
              <w:top w:val="single" w:sz="4" w:space="0" w:color="auto"/>
              <w:left w:val="single" w:sz="4" w:space="0" w:color="auto"/>
            </w:tcBorders>
            <w:shd w:val="clear" w:color="auto" w:fill="FFFFFF"/>
            <w:vAlign w:val="center"/>
          </w:tcPr>
          <w:p w14:paraId="3389DA1B" w14:textId="77777777" w:rsidR="00050A05" w:rsidRPr="00050A05" w:rsidRDefault="00594C25" w:rsidP="00050A05">
            <w:pPr>
              <w:widowControl w:val="0"/>
              <w:jc w:val="center"/>
              <w:rPr>
                <w:rFonts w:eastAsia="Arial"/>
                <w:bCs/>
                <w:color w:val="000000" w:themeColor="text1"/>
                <w:sz w:val="24"/>
                <w:lang w:bidi="ru-RU"/>
              </w:rPr>
            </w:pPr>
            <w:r>
              <w:rPr>
                <w:color w:val="000000"/>
                <w:sz w:val="24"/>
              </w:rPr>
              <w:t>Ресурсоснабжающая организация</w:t>
            </w:r>
          </w:p>
        </w:tc>
        <w:tc>
          <w:tcPr>
            <w:tcW w:w="1334" w:type="dxa"/>
            <w:tcBorders>
              <w:top w:val="single" w:sz="4" w:space="0" w:color="auto"/>
              <w:left w:val="single" w:sz="4" w:space="0" w:color="auto"/>
              <w:bottom w:val="single" w:sz="4" w:space="0" w:color="auto"/>
            </w:tcBorders>
            <w:shd w:val="clear" w:color="auto" w:fill="FFFFFF"/>
            <w:vAlign w:val="bottom"/>
          </w:tcPr>
          <w:p w14:paraId="4A8112C7" w14:textId="77777777" w:rsidR="00050A05" w:rsidRPr="00050A05" w:rsidRDefault="00050A05" w:rsidP="00050A05">
            <w:pPr>
              <w:widowControl w:val="0"/>
              <w:ind w:firstLine="440"/>
              <w:jc w:val="left"/>
              <w:rPr>
                <w:rFonts w:eastAsia="Arial"/>
                <w:bCs/>
                <w:color w:val="000000" w:themeColor="text1"/>
                <w:sz w:val="24"/>
                <w:lang w:bidi="ru-RU"/>
              </w:rPr>
            </w:pPr>
            <w:r w:rsidRPr="00050A05">
              <w:rPr>
                <w:rFonts w:eastAsia="Arial"/>
                <w:bCs/>
                <w:color w:val="000000" w:themeColor="text1"/>
                <w:sz w:val="24"/>
                <w:lang w:bidi="ru-RU"/>
              </w:rPr>
              <w:t>тарифы</w:t>
            </w:r>
          </w:p>
        </w:tc>
        <w:tc>
          <w:tcPr>
            <w:tcW w:w="2424" w:type="dxa"/>
            <w:gridSpan w:val="2"/>
            <w:tcBorders>
              <w:top w:val="single" w:sz="4" w:space="0" w:color="auto"/>
              <w:left w:val="single" w:sz="4" w:space="0" w:color="auto"/>
              <w:bottom w:val="single" w:sz="4" w:space="0" w:color="auto"/>
            </w:tcBorders>
            <w:shd w:val="clear" w:color="auto" w:fill="FFFFFF"/>
            <w:vAlign w:val="bottom"/>
          </w:tcPr>
          <w:p w14:paraId="54BA3562"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2018</w:t>
            </w:r>
          </w:p>
        </w:tc>
        <w:tc>
          <w:tcPr>
            <w:tcW w:w="2457" w:type="dxa"/>
            <w:gridSpan w:val="2"/>
            <w:tcBorders>
              <w:top w:val="single" w:sz="4" w:space="0" w:color="auto"/>
              <w:left w:val="single" w:sz="4" w:space="0" w:color="auto"/>
              <w:bottom w:val="single" w:sz="4" w:space="0" w:color="auto"/>
            </w:tcBorders>
            <w:shd w:val="clear" w:color="auto" w:fill="FFFFFF"/>
            <w:vAlign w:val="bottom"/>
          </w:tcPr>
          <w:p w14:paraId="069EC952"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2019</w:t>
            </w:r>
          </w:p>
        </w:tc>
        <w:tc>
          <w:tcPr>
            <w:tcW w:w="2395" w:type="dxa"/>
            <w:gridSpan w:val="2"/>
            <w:tcBorders>
              <w:top w:val="single" w:sz="4" w:space="0" w:color="auto"/>
              <w:left w:val="single" w:sz="4" w:space="0" w:color="auto"/>
              <w:bottom w:val="single" w:sz="4" w:space="0" w:color="auto"/>
            </w:tcBorders>
            <w:shd w:val="clear" w:color="auto" w:fill="FFFFFF"/>
            <w:vAlign w:val="bottom"/>
          </w:tcPr>
          <w:p w14:paraId="149E04AA"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2020</w:t>
            </w:r>
          </w:p>
        </w:tc>
        <w:tc>
          <w:tcPr>
            <w:tcW w:w="2409"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14:paraId="0D25B83D"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2021</w:t>
            </w:r>
          </w:p>
        </w:tc>
      </w:tr>
      <w:tr w:rsidR="00050A05" w:rsidRPr="00050A05" w14:paraId="584E5AF6" w14:textId="77777777" w:rsidTr="00743CCB">
        <w:trPr>
          <w:trHeight w:hRule="exact" w:val="422"/>
          <w:jc w:val="center"/>
        </w:trPr>
        <w:tc>
          <w:tcPr>
            <w:tcW w:w="1765" w:type="dxa"/>
            <w:vMerge/>
            <w:tcBorders>
              <w:left w:val="single" w:sz="4" w:space="0" w:color="auto"/>
              <w:right w:val="single" w:sz="4" w:space="0" w:color="auto"/>
            </w:tcBorders>
            <w:shd w:val="clear" w:color="auto" w:fill="FFFFFF"/>
          </w:tcPr>
          <w:p w14:paraId="269E6D6B" w14:textId="77777777" w:rsidR="00050A05" w:rsidRPr="00050A05" w:rsidRDefault="00050A05" w:rsidP="00050A05">
            <w:pPr>
              <w:widowControl w:val="0"/>
              <w:jc w:val="center"/>
              <w:rPr>
                <w:color w:val="000000"/>
                <w:sz w:val="24"/>
              </w:rPr>
            </w:pPr>
          </w:p>
        </w:tc>
        <w:tc>
          <w:tcPr>
            <w:tcW w:w="11019" w:type="dxa"/>
            <w:gridSpan w:val="9"/>
            <w:tcBorders>
              <w:top w:val="single" w:sz="4" w:space="0" w:color="auto"/>
              <w:left w:val="single" w:sz="4" w:space="0" w:color="auto"/>
              <w:bottom w:val="single" w:sz="4" w:space="0" w:color="auto"/>
              <w:right w:val="single" w:sz="4" w:space="0" w:color="auto"/>
            </w:tcBorders>
            <w:shd w:val="clear" w:color="auto" w:fill="FFFFFF"/>
            <w:vAlign w:val="bottom"/>
          </w:tcPr>
          <w:p w14:paraId="26D87006" w14:textId="77777777" w:rsidR="00050A05" w:rsidRPr="00050A05" w:rsidRDefault="00050A05" w:rsidP="00050A05">
            <w:pPr>
              <w:widowControl w:val="0"/>
              <w:jc w:val="center"/>
              <w:rPr>
                <w:color w:val="000000"/>
                <w:sz w:val="24"/>
              </w:rPr>
            </w:pPr>
            <w:r w:rsidRPr="00050A05">
              <w:rPr>
                <w:color w:val="000000"/>
                <w:sz w:val="24"/>
              </w:rPr>
              <w:t>население</w:t>
            </w:r>
          </w:p>
        </w:tc>
      </w:tr>
      <w:tr w:rsidR="00050A05" w:rsidRPr="00050A05" w14:paraId="68CCD3E6" w14:textId="77777777" w:rsidTr="00743CCB">
        <w:trPr>
          <w:trHeight w:hRule="exact" w:val="422"/>
          <w:jc w:val="center"/>
        </w:trPr>
        <w:tc>
          <w:tcPr>
            <w:tcW w:w="1765" w:type="dxa"/>
            <w:vMerge/>
            <w:tcBorders>
              <w:left w:val="single" w:sz="4" w:space="0" w:color="auto"/>
            </w:tcBorders>
            <w:shd w:val="clear" w:color="auto" w:fill="FFFFFF"/>
          </w:tcPr>
          <w:p w14:paraId="510485D4" w14:textId="77777777" w:rsidR="00050A05" w:rsidRPr="00050A05" w:rsidRDefault="00050A05" w:rsidP="00050A05">
            <w:pPr>
              <w:widowControl w:val="0"/>
              <w:ind w:firstLine="440"/>
              <w:jc w:val="left"/>
              <w:rPr>
                <w:rFonts w:eastAsia="Arial"/>
                <w:bCs/>
                <w:color w:val="000000" w:themeColor="text1"/>
                <w:sz w:val="24"/>
                <w:lang w:bidi="ru-RU"/>
              </w:rPr>
            </w:pPr>
          </w:p>
        </w:tc>
        <w:tc>
          <w:tcPr>
            <w:tcW w:w="1334" w:type="dxa"/>
            <w:tcBorders>
              <w:top w:val="single" w:sz="4" w:space="0" w:color="auto"/>
              <w:left w:val="single" w:sz="4" w:space="0" w:color="auto"/>
              <w:bottom w:val="single" w:sz="4" w:space="0" w:color="auto"/>
            </w:tcBorders>
            <w:shd w:val="clear" w:color="auto" w:fill="FFFFFF"/>
            <w:vAlign w:val="bottom"/>
          </w:tcPr>
          <w:p w14:paraId="358EF686" w14:textId="77777777" w:rsidR="00050A05" w:rsidRPr="00050A05" w:rsidRDefault="00050A05" w:rsidP="00050A05">
            <w:pPr>
              <w:widowControl w:val="0"/>
              <w:ind w:firstLine="440"/>
              <w:jc w:val="left"/>
              <w:rPr>
                <w:rFonts w:eastAsia="Arial"/>
                <w:bCs/>
                <w:color w:val="000000" w:themeColor="text1"/>
                <w:sz w:val="24"/>
                <w:lang w:bidi="ru-RU"/>
              </w:rPr>
            </w:pPr>
            <w:r w:rsidRPr="00050A05">
              <w:rPr>
                <w:rFonts w:eastAsia="Arial"/>
                <w:bCs/>
                <w:color w:val="000000" w:themeColor="text1"/>
                <w:sz w:val="24"/>
                <w:lang w:bidi="ru-RU"/>
              </w:rPr>
              <w:t>Гкал</w:t>
            </w:r>
          </w:p>
        </w:tc>
        <w:tc>
          <w:tcPr>
            <w:tcW w:w="1234" w:type="dxa"/>
            <w:tcBorders>
              <w:top w:val="single" w:sz="4" w:space="0" w:color="auto"/>
              <w:left w:val="single" w:sz="4" w:space="0" w:color="auto"/>
              <w:bottom w:val="single" w:sz="4" w:space="0" w:color="auto"/>
            </w:tcBorders>
            <w:shd w:val="clear" w:color="auto" w:fill="FFFFFF"/>
            <w:vAlign w:val="bottom"/>
          </w:tcPr>
          <w:p w14:paraId="48944AB8" w14:textId="77777777" w:rsidR="00050A05" w:rsidRPr="00050A05" w:rsidRDefault="00050A05" w:rsidP="00050A05">
            <w:pPr>
              <w:widowControl w:val="0"/>
              <w:jc w:val="center"/>
              <w:rPr>
                <w:rFonts w:eastAsia="Arial"/>
                <w:bCs/>
                <w:color w:val="000000" w:themeColor="text1"/>
                <w:sz w:val="24"/>
                <w:lang w:bidi="ru-RU"/>
              </w:rPr>
            </w:pPr>
            <w:proofErr w:type="spellStart"/>
            <w:r w:rsidRPr="00050A05">
              <w:rPr>
                <w:rFonts w:eastAsia="Arial"/>
                <w:bCs/>
                <w:color w:val="000000" w:themeColor="text1"/>
                <w:sz w:val="24"/>
                <w:lang w:bidi="ru-RU"/>
              </w:rPr>
              <w:t>янв</w:t>
            </w:r>
            <w:proofErr w:type="spellEnd"/>
            <w:r w:rsidRPr="00050A05">
              <w:rPr>
                <w:rFonts w:eastAsia="Arial"/>
                <w:bCs/>
                <w:color w:val="000000" w:themeColor="text1"/>
                <w:sz w:val="24"/>
                <w:lang w:bidi="ru-RU"/>
              </w:rPr>
              <w:t>-июнь</w:t>
            </w:r>
          </w:p>
        </w:tc>
        <w:tc>
          <w:tcPr>
            <w:tcW w:w="1190" w:type="dxa"/>
            <w:tcBorders>
              <w:top w:val="single" w:sz="4" w:space="0" w:color="auto"/>
              <w:left w:val="single" w:sz="4" w:space="0" w:color="auto"/>
              <w:bottom w:val="single" w:sz="4" w:space="0" w:color="auto"/>
            </w:tcBorders>
            <w:shd w:val="clear" w:color="auto" w:fill="FFFFFF"/>
            <w:vAlign w:val="bottom"/>
          </w:tcPr>
          <w:p w14:paraId="7C035F17"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июль-дек</w:t>
            </w:r>
          </w:p>
        </w:tc>
        <w:tc>
          <w:tcPr>
            <w:tcW w:w="1238" w:type="dxa"/>
            <w:tcBorders>
              <w:top w:val="single" w:sz="4" w:space="0" w:color="auto"/>
              <w:left w:val="single" w:sz="4" w:space="0" w:color="auto"/>
              <w:bottom w:val="single" w:sz="4" w:space="0" w:color="auto"/>
            </w:tcBorders>
            <w:shd w:val="clear" w:color="auto" w:fill="FFFFFF"/>
            <w:vAlign w:val="bottom"/>
          </w:tcPr>
          <w:p w14:paraId="2863E4ED" w14:textId="77777777" w:rsidR="00050A05" w:rsidRPr="00050A05" w:rsidRDefault="00050A05" w:rsidP="00050A05">
            <w:pPr>
              <w:widowControl w:val="0"/>
              <w:jc w:val="center"/>
              <w:rPr>
                <w:rFonts w:eastAsia="Arial"/>
                <w:bCs/>
                <w:color w:val="000000" w:themeColor="text1"/>
                <w:sz w:val="24"/>
                <w:lang w:bidi="ru-RU"/>
              </w:rPr>
            </w:pPr>
            <w:proofErr w:type="spellStart"/>
            <w:r w:rsidRPr="00050A05">
              <w:rPr>
                <w:rFonts w:eastAsia="Arial"/>
                <w:bCs/>
                <w:color w:val="000000" w:themeColor="text1"/>
                <w:sz w:val="24"/>
                <w:lang w:bidi="ru-RU"/>
              </w:rPr>
              <w:t>янв</w:t>
            </w:r>
            <w:proofErr w:type="spellEnd"/>
            <w:r w:rsidRPr="00050A05">
              <w:rPr>
                <w:rFonts w:eastAsia="Arial"/>
                <w:bCs/>
                <w:color w:val="000000" w:themeColor="text1"/>
                <w:sz w:val="24"/>
                <w:lang w:bidi="ru-RU"/>
              </w:rPr>
              <w:t>-июнь</w:t>
            </w:r>
          </w:p>
        </w:tc>
        <w:tc>
          <w:tcPr>
            <w:tcW w:w="1219" w:type="dxa"/>
            <w:tcBorders>
              <w:top w:val="single" w:sz="4" w:space="0" w:color="auto"/>
              <w:left w:val="single" w:sz="4" w:space="0" w:color="auto"/>
              <w:bottom w:val="single" w:sz="4" w:space="0" w:color="auto"/>
            </w:tcBorders>
            <w:shd w:val="clear" w:color="auto" w:fill="FFFFFF"/>
            <w:vAlign w:val="bottom"/>
          </w:tcPr>
          <w:p w14:paraId="1B521D69"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июль-дек</w:t>
            </w:r>
          </w:p>
        </w:tc>
        <w:tc>
          <w:tcPr>
            <w:tcW w:w="1219" w:type="dxa"/>
            <w:tcBorders>
              <w:top w:val="single" w:sz="4" w:space="0" w:color="auto"/>
              <w:left w:val="single" w:sz="4" w:space="0" w:color="auto"/>
              <w:bottom w:val="single" w:sz="4" w:space="0" w:color="auto"/>
            </w:tcBorders>
            <w:shd w:val="clear" w:color="auto" w:fill="FFFFFF"/>
            <w:vAlign w:val="bottom"/>
          </w:tcPr>
          <w:p w14:paraId="383EF94C" w14:textId="77777777" w:rsidR="00050A05" w:rsidRPr="00050A05" w:rsidRDefault="00050A05" w:rsidP="00050A05">
            <w:pPr>
              <w:widowControl w:val="0"/>
              <w:jc w:val="center"/>
              <w:rPr>
                <w:rFonts w:eastAsia="Arial"/>
                <w:bCs/>
                <w:color w:val="000000" w:themeColor="text1"/>
                <w:sz w:val="24"/>
                <w:lang w:bidi="ru-RU"/>
              </w:rPr>
            </w:pPr>
            <w:proofErr w:type="spellStart"/>
            <w:r w:rsidRPr="00050A05">
              <w:rPr>
                <w:rFonts w:eastAsia="Arial"/>
                <w:bCs/>
                <w:color w:val="000000" w:themeColor="text1"/>
                <w:sz w:val="24"/>
                <w:lang w:bidi="ru-RU"/>
              </w:rPr>
              <w:t>янв</w:t>
            </w:r>
            <w:proofErr w:type="spellEnd"/>
            <w:r w:rsidRPr="00050A05">
              <w:rPr>
                <w:rFonts w:eastAsia="Arial"/>
                <w:bCs/>
                <w:color w:val="000000" w:themeColor="text1"/>
                <w:sz w:val="24"/>
                <w:lang w:bidi="ru-RU"/>
              </w:rPr>
              <w:t>-июнь</w:t>
            </w:r>
          </w:p>
        </w:tc>
        <w:tc>
          <w:tcPr>
            <w:tcW w:w="1176" w:type="dxa"/>
            <w:tcBorders>
              <w:top w:val="single" w:sz="4" w:space="0" w:color="auto"/>
              <w:left w:val="single" w:sz="4" w:space="0" w:color="auto"/>
              <w:bottom w:val="single" w:sz="4" w:space="0" w:color="auto"/>
            </w:tcBorders>
            <w:shd w:val="clear" w:color="auto" w:fill="FFFFFF"/>
            <w:vAlign w:val="bottom"/>
          </w:tcPr>
          <w:p w14:paraId="62EE9C45"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июль-дек</w:t>
            </w:r>
          </w:p>
        </w:tc>
        <w:tc>
          <w:tcPr>
            <w:tcW w:w="1219" w:type="dxa"/>
            <w:tcBorders>
              <w:top w:val="single" w:sz="4" w:space="0" w:color="auto"/>
              <w:left w:val="single" w:sz="4" w:space="0" w:color="auto"/>
              <w:bottom w:val="single" w:sz="4" w:space="0" w:color="auto"/>
            </w:tcBorders>
            <w:shd w:val="clear" w:color="auto" w:fill="FFFFFF"/>
            <w:vAlign w:val="bottom"/>
          </w:tcPr>
          <w:p w14:paraId="76EDDDBA" w14:textId="77777777" w:rsidR="00050A05" w:rsidRPr="00050A05" w:rsidRDefault="00050A05" w:rsidP="00050A05">
            <w:pPr>
              <w:widowControl w:val="0"/>
              <w:jc w:val="left"/>
              <w:rPr>
                <w:rFonts w:eastAsia="Arial"/>
                <w:bCs/>
                <w:color w:val="000000" w:themeColor="text1"/>
                <w:sz w:val="24"/>
                <w:lang w:bidi="ru-RU"/>
              </w:rPr>
            </w:pPr>
            <w:proofErr w:type="spellStart"/>
            <w:r w:rsidRPr="00050A05">
              <w:rPr>
                <w:rFonts w:eastAsia="Arial"/>
                <w:bCs/>
                <w:color w:val="000000" w:themeColor="text1"/>
                <w:sz w:val="24"/>
                <w:lang w:bidi="ru-RU"/>
              </w:rPr>
              <w:t>янв</w:t>
            </w:r>
            <w:proofErr w:type="spellEnd"/>
            <w:r w:rsidRPr="00050A05">
              <w:rPr>
                <w:rFonts w:eastAsia="Arial"/>
                <w:bCs/>
                <w:color w:val="000000" w:themeColor="text1"/>
                <w:sz w:val="24"/>
                <w:lang w:bidi="ru-RU"/>
              </w:rPr>
              <w:t>-июнь</w:t>
            </w:r>
          </w:p>
        </w:tc>
        <w:tc>
          <w:tcPr>
            <w:tcW w:w="1190" w:type="dxa"/>
            <w:tcBorders>
              <w:top w:val="single" w:sz="4" w:space="0" w:color="auto"/>
              <w:left w:val="single" w:sz="4" w:space="0" w:color="auto"/>
              <w:bottom w:val="single" w:sz="4" w:space="0" w:color="auto"/>
              <w:right w:val="single" w:sz="4" w:space="0" w:color="auto"/>
            </w:tcBorders>
            <w:shd w:val="clear" w:color="auto" w:fill="FFFFFF"/>
            <w:vAlign w:val="bottom"/>
          </w:tcPr>
          <w:p w14:paraId="1E602088" w14:textId="77777777" w:rsidR="00050A05" w:rsidRPr="00050A05" w:rsidRDefault="00050A05" w:rsidP="00050A05">
            <w:pPr>
              <w:widowControl w:val="0"/>
              <w:jc w:val="left"/>
              <w:rPr>
                <w:rFonts w:eastAsia="Arial"/>
                <w:bCs/>
                <w:color w:val="000000" w:themeColor="text1"/>
                <w:sz w:val="24"/>
                <w:lang w:bidi="ru-RU"/>
              </w:rPr>
            </w:pPr>
            <w:r w:rsidRPr="00050A05">
              <w:rPr>
                <w:rFonts w:eastAsia="Arial"/>
                <w:bCs/>
                <w:color w:val="000000" w:themeColor="text1"/>
                <w:sz w:val="24"/>
                <w:lang w:bidi="ru-RU"/>
              </w:rPr>
              <w:t>июль-дек</w:t>
            </w:r>
          </w:p>
        </w:tc>
      </w:tr>
      <w:tr w:rsidR="00050A05" w:rsidRPr="00050A05" w14:paraId="1A33AC6B" w14:textId="77777777" w:rsidTr="00743CCB">
        <w:trPr>
          <w:trHeight w:hRule="exact" w:val="403"/>
          <w:jc w:val="center"/>
        </w:trPr>
        <w:tc>
          <w:tcPr>
            <w:tcW w:w="1765" w:type="dxa"/>
            <w:vMerge/>
            <w:tcBorders>
              <w:left w:val="single" w:sz="4" w:space="0" w:color="auto"/>
            </w:tcBorders>
            <w:shd w:val="clear" w:color="auto" w:fill="FFFFFF"/>
          </w:tcPr>
          <w:p w14:paraId="14EA1E3C" w14:textId="77777777" w:rsidR="00050A05" w:rsidRPr="00050A05" w:rsidRDefault="00050A05" w:rsidP="00050A05">
            <w:pPr>
              <w:widowControl w:val="0"/>
              <w:ind w:firstLine="340"/>
              <w:jc w:val="left"/>
              <w:rPr>
                <w:rFonts w:eastAsia="Arial"/>
                <w:bCs/>
                <w:color w:val="000000" w:themeColor="text1"/>
                <w:sz w:val="24"/>
                <w:lang w:bidi="ru-RU"/>
              </w:rPr>
            </w:pPr>
          </w:p>
        </w:tc>
        <w:tc>
          <w:tcPr>
            <w:tcW w:w="1334" w:type="dxa"/>
            <w:tcBorders>
              <w:top w:val="single" w:sz="4" w:space="0" w:color="auto"/>
              <w:left w:val="single" w:sz="4" w:space="0" w:color="auto"/>
              <w:bottom w:val="single" w:sz="4" w:space="0" w:color="auto"/>
            </w:tcBorders>
            <w:shd w:val="clear" w:color="auto" w:fill="FFFFFF"/>
            <w:vAlign w:val="bottom"/>
          </w:tcPr>
          <w:p w14:paraId="7496AB0D" w14:textId="77777777" w:rsidR="00050A05" w:rsidRPr="00050A05" w:rsidRDefault="00050A05" w:rsidP="00050A05">
            <w:pPr>
              <w:widowControl w:val="0"/>
              <w:ind w:firstLine="340"/>
              <w:jc w:val="left"/>
              <w:rPr>
                <w:rFonts w:eastAsia="Arial"/>
                <w:bCs/>
                <w:color w:val="000000" w:themeColor="text1"/>
                <w:sz w:val="24"/>
                <w:lang w:bidi="ru-RU"/>
              </w:rPr>
            </w:pPr>
            <w:r w:rsidRPr="00050A05">
              <w:rPr>
                <w:rFonts w:eastAsia="Arial"/>
                <w:bCs/>
                <w:color w:val="000000" w:themeColor="text1"/>
                <w:sz w:val="24"/>
                <w:lang w:bidi="ru-RU"/>
              </w:rPr>
              <w:t>с НДС</w:t>
            </w:r>
          </w:p>
        </w:tc>
        <w:tc>
          <w:tcPr>
            <w:tcW w:w="1234" w:type="dxa"/>
            <w:tcBorders>
              <w:top w:val="single" w:sz="4" w:space="0" w:color="auto"/>
              <w:left w:val="single" w:sz="4" w:space="0" w:color="auto"/>
              <w:bottom w:val="single" w:sz="4" w:space="0" w:color="auto"/>
            </w:tcBorders>
            <w:shd w:val="clear" w:color="auto" w:fill="FFFFFF"/>
            <w:vAlign w:val="bottom"/>
          </w:tcPr>
          <w:p w14:paraId="532D07F5"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1880,91</w:t>
            </w:r>
          </w:p>
        </w:tc>
        <w:tc>
          <w:tcPr>
            <w:tcW w:w="1190" w:type="dxa"/>
            <w:tcBorders>
              <w:top w:val="single" w:sz="4" w:space="0" w:color="auto"/>
              <w:left w:val="single" w:sz="4" w:space="0" w:color="auto"/>
              <w:bottom w:val="single" w:sz="4" w:space="0" w:color="auto"/>
            </w:tcBorders>
            <w:shd w:val="clear" w:color="auto" w:fill="FFFFFF"/>
            <w:vAlign w:val="bottom"/>
          </w:tcPr>
          <w:p w14:paraId="01973420"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1880,91</w:t>
            </w:r>
          </w:p>
        </w:tc>
        <w:tc>
          <w:tcPr>
            <w:tcW w:w="1238" w:type="dxa"/>
            <w:tcBorders>
              <w:top w:val="single" w:sz="4" w:space="0" w:color="auto"/>
              <w:left w:val="single" w:sz="4" w:space="0" w:color="auto"/>
              <w:bottom w:val="single" w:sz="4" w:space="0" w:color="auto"/>
            </w:tcBorders>
            <w:shd w:val="clear" w:color="auto" w:fill="FFFFFF"/>
            <w:vAlign w:val="bottom"/>
          </w:tcPr>
          <w:p w14:paraId="20B7553E" w14:textId="77777777" w:rsidR="00050A05" w:rsidRPr="00050A05" w:rsidRDefault="00050A05" w:rsidP="00050A05">
            <w:pPr>
              <w:widowControl w:val="0"/>
              <w:ind w:firstLine="260"/>
              <w:jc w:val="left"/>
              <w:rPr>
                <w:rFonts w:eastAsia="Arial"/>
                <w:bCs/>
                <w:color w:val="000000" w:themeColor="text1"/>
                <w:sz w:val="24"/>
                <w:lang w:bidi="ru-RU"/>
              </w:rPr>
            </w:pPr>
            <w:r w:rsidRPr="00050A05">
              <w:rPr>
                <w:rFonts w:eastAsia="Arial"/>
                <w:bCs/>
                <w:color w:val="000000" w:themeColor="text1"/>
                <w:sz w:val="24"/>
                <w:lang w:bidi="ru-RU"/>
              </w:rPr>
              <w:t>1912,79</w:t>
            </w:r>
          </w:p>
        </w:tc>
        <w:tc>
          <w:tcPr>
            <w:tcW w:w="1219" w:type="dxa"/>
            <w:tcBorders>
              <w:top w:val="single" w:sz="4" w:space="0" w:color="auto"/>
              <w:left w:val="single" w:sz="4" w:space="0" w:color="auto"/>
              <w:bottom w:val="single" w:sz="4" w:space="0" w:color="auto"/>
            </w:tcBorders>
            <w:shd w:val="clear" w:color="auto" w:fill="FFFFFF"/>
            <w:vAlign w:val="bottom"/>
          </w:tcPr>
          <w:p w14:paraId="344DE60B"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1970,04</w:t>
            </w:r>
          </w:p>
        </w:tc>
        <w:tc>
          <w:tcPr>
            <w:tcW w:w="1219" w:type="dxa"/>
            <w:tcBorders>
              <w:top w:val="single" w:sz="4" w:space="0" w:color="auto"/>
              <w:left w:val="single" w:sz="4" w:space="0" w:color="auto"/>
              <w:bottom w:val="single" w:sz="4" w:space="0" w:color="auto"/>
            </w:tcBorders>
            <w:shd w:val="clear" w:color="auto" w:fill="FFFFFF"/>
            <w:vAlign w:val="bottom"/>
          </w:tcPr>
          <w:p w14:paraId="2B7F1405"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1970,04</w:t>
            </w:r>
          </w:p>
        </w:tc>
        <w:tc>
          <w:tcPr>
            <w:tcW w:w="1176" w:type="dxa"/>
            <w:tcBorders>
              <w:top w:val="single" w:sz="4" w:space="0" w:color="auto"/>
              <w:left w:val="single" w:sz="4" w:space="0" w:color="auto"/>
              <w:bottom w:val="single" w:sz="4" w:space="0" w:color="auto"/>
            </w:tcBorders>
            <w:shd w:val="clear" w:color="auto" w:fill="FFFFFF"/>
            <w:vAlign w:val="bottom"/>
          </w:tcPr>
          <w:p w14:paraId="452FC1BF"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2033,06</w:t>
            </w:r>
          </w:p>
        </w:tc>
        <w:tc>
          <w:tcPr>
            <w:tcW w:w="1219" w:type="dxa"/>
            <w:tcBorders>
              <w:top w:val="single" w:sz="4" w:space="0" w:color="auto"/>
              <w:left w:val="single" w:sz="4" w:space="0" w:color="auto"/>
              <w:bottom w:val="single" w:sz="4" w:space="0" w:color="auto"/>
            </w:tcBorders>
            <w:shd w:val="clear" w:color="auto" w:fill="FFFFFF"/>
            <w:vAlign w:val="bottom"/>
          </w:tcPr>
          <w:p w14:paraId="542887E0"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2022,12</w:t>
            </w:r>
          </w:p>
        </w:tc>
        <w:tc>
          <w:tcPr>
            <w:tcW w:w="1190" w:type="dxa"/>
            <w:tcBorders>
              <w:top w:val="single" w:sz="4" w:space="0" w:color="auto"/>
              <w:left w:val="single" w:sz="4" w:space="0" w:color="auto"/>
              <w:bottom w:val="single" w:sz="4" w:space="0" w:color="auto"/>
              <w:right w:val="single" w:sz="4" w:space="0" w:color="auto"/>
            </w:tcBorders>
            <w:shd w:val="clear" w:color="auto" w:fill="FFFFFF"/>
            <w:vAlign w:val="bottom"/>
          </w:tcPr>
          <w:p w14:paraId="31F18979"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2079,60</w:t>
            </w:r>
          </w:p>
        </w:tc>
      </w:tr>
      <w:tr w:rsidR="00050A05" w:rsidRPr="00050A05" w14:paraId="3EDE286F" w14:textId="77777777" w:rsidTr="00743CCB">
        <w:trPr>
          <w:trHeight w:hRule="exact" w:val="403"/>
          <w:jc w:val="center"/>
        </w:trPr>
        <w:tc>
          <w:tcPr>
            <w:tcW w:w="1765" w:type="dxa"/>
            <w:vMerge/>
            <w:tcBorders>
              <w:left w:val="single" w:sz="4" w:space="0" w:color="auto"/>
            </w:tcBorders>
            <w:shd w:val="clear" w:color="auto" w:fill="FFFFFF"/>
          </w:tcPr>
          <w:p w14:paraId="4B6A46F5" w14:textId="77777777" w:rsidR="00050A05" w:rsidRPr="00050A05" w:rsidRDefault="00050A05" w:rsidP="00050A05">
            <w:pPr>
              <w:widowControl w:val="0"/>
              <w:ind w:firstLine="340"/>
              <w:jc w:val="left"/>
              <w:rPr>
                <w:rFonts w:eastAsia="Arial"/>
                <w:bCs/>
                <w:color w:val="000000" w:themeColor="text1"/>
                <w:sz w:val="24"/>
                <w:lang w:bidi="ru-RU"/>
              </w:rPr>
            </w:pPr>
          </w:p>
        </w:tc>
        <w:tc>
          <w:tcPr>
            <w:tcW w:w="11019" w:type="dxa"/>
            <w:gridSpan w:val="9"/>
            <w:tcBorders>
              <w:top w:val="single" w:sz="4" w:space="0" w:color="auto"/>
              <w:left w:val="single" w:sz="4" w:space="0" w:color="auto"/>
              <w:bottom w:val="single" w:sz="4" w:space="0" w:color="auto"/>
              <w:right w:val="single" w:sz="4" w:space="0" w:color="auto"/>
            </w:tcBorders>
            <w:shd w:val="clear" w:color="auto" w:fill="FFFFFF"/>
            <w:vAlign w:val="bottom"/>
          </w:tcPr>
          <w:p w14:paraId="473106C9"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потребители</w:t>
            </w:r>
          </w:p>
        </w:tc>
      </w:tr>
      <w:tr w:rsidR="00050A05" w:rsidRPr="00050A05" w14:paraId="1D7C76A7" w14:textId="77777777" w:rsidTr="00743CCB">
        <w:trPr>
          <w:trHeight w:hRule="exact" w:val="403"/>
          <w:jc w:val="center"/>
        </w:trPr>
        <w:tc>
          <w:tcPr>
            <w:tcW w:w="1765" w:type="dxa"/>
            <w:vMerge/>
            <w:tcBorders>
              <w:left w:val="single" w:sz="4" w:space="0" w:color="auto"/>
            </w:tcBorders>
            <w:shd w:val="clear" w:color="auto" w:fill="FFFFFF"/>
          </w:tcPr>
          <w:p w14:paraId="6BC1F4E0" w14:textId="77777777" w:rsidR="00050A05" w:rsidRPr="00050A05" w:rsidRDefault="00050A05" w:rsidP="00050A05">
            <w:pPr>
              <w:widowControl w:val="0"/>
              <w:ind w:firstLine="340"/>
              <w:jc w:val="left"/>
              <w:rPr>
                <w:rFonts w:eastAsia="Arial"/>
                <w:bCs/>
                <w:color w:val="000000" w:themeColor="text1"/>
                <w:sz w:val="24"/>
                <w:lang w:bidi="ru-RU"/>
              </w:rPr>
            </w:pPr>
          </w:p>
        </w:tc>
        <w:tc>
          <w:tcPr>
            <w:tcW w:w="1334" w:type="dxa"/>
            <w:tcBorders>
              <w:top w:val="single" w:sz="4" w:space="0" w:color="auto"/>
              <w:left w:val="single" w:sz="4" w:space="0" w:color="auto"/>
              <w:bottom w:val="single" w:sz="4" w:space="0" w:color="auto"/>
            </w:tcBorders>
            <w:shd w:val="clear" w:color="auto" w:fill="FFFFFF"/>
            <w:vAlign w:val="bottom"/>
          </w:tcPr>
          <w:p w14:paraId="0ADC2B51" w14:textId="77777777" w:rsidR="00050A05" w:rsidRPr="00050A05" w:rsidRDefault="00050A05" w:rsidP="00050A05">
            <w:pPr>
              <w:widowControl w:val="0"/>
              <w:ind w:firstLine="440"/>
              <w:jc w:val="left"/>
              <w:rPr>
                <w:rFonts w:eastAsia="Arial"/>
                <w:bCs/>
                <w:color w:val="000000" w:themeColor="text1"/>
                <w:sz w:val="24"/>
                <w:lang w:bidi="ru-RU"/>
              </w:rPr>
            </w:pPr>
            <w:r w:rsidRPr="00050A05">
              <w:rPr>
                <w:rFonts w:eastAsia="Arial"/>
                <w:bCs/>
                <w:color w:val="000000" w:themeColor="text1"/>
                <w:sz w:val="24"/>
                <w:lang w:bidi="ru-RU"/>
              </w:rPr>
              <w:t>Гкал</w:t>
            </w:r>
          </w:p>
        </w:tc>
        <w:tc>
          <w:tcPr>
            <w:tcW w:w="1234" w:type="dxa"/>
            <w:tcBorders>
              <w:top w:val="single" w:sz="4" w:space="0" w:color="auto"/>
              <w:left w:val="single" w:sz="4" w:space="0" w:color="auto"/>
              <w:bottom w:val="single" w:sz="4" w:space="0" w:color="auto"/>
            </w:tcBorders>
            <w:shd w:val="clear" w:color="auto" w:fill="FFFFFF"/>
            <w:vAlign w:val="bottom"/>
          </w:tcPr>
          <w:p w14:paraId="3B76724E" w14:textId="77777777" w:rsidR="00050A05" w:rsidRPr="00050A05" w:rsidRDefault="00050A05" w:rsidP="00050A05">
            <w:pPr>
              <w:widowControl w:val="0"/>
              <w:jc w:val="center"/>
              <w:rPr>
                <w:rFonts w:eastAsia="Arial"/>
                <w:bCs/>
                <w:color w:val="000000" w:themeColor="text1"/>
                <w:sz w:val="24"/>
                <w:lang w:bidi="ru-RU"/>
              </w:rPr>
            </w:pPr>
            <w:proofErr w:type="spellStart"/>
            <w:r w:rsidRPr="00050A05">
              <w:rPr>
                <w:rFonts w:eastAsia="Arial"/>
                <w:bCs/>
                <w:color w:val="000000" w:themeColor="text1"/>
                <w:sz w:val="24"/>
                <w:lang w:bidi="ru-RU"/>
              </w:rPr>
              <w:t>янв</w:t>
            </w:r>
            <w:proofErr w:type="spellEnd"/>
            <w:r w:rsidRPr="00050A05">
              <w:rPr>
                <w:rFonts w:eastAsia="Arial"/>
                <w:bCs/>
                <w:color w:val="000000" w:themeColor="text1"/>
                <w:sz w:val="24"/>
                <w:lang w:bidi="ru-RU"/>
              </w:rPr>
              <w:t>-июнь</w:t>
            </w:r>
          </w:p>
        </w:tc>
        <w:tc>
          <w:tcPr>
            <w:tcW w:w="1190" w:type="dxa"/>
            <w:tcBorders>
              <w:top w:val="single" w:sz="4" w:space="0" w:color="auto"/>
              <w:left w:val="single" w:sz="4" w:space="0" w:color="auto"/>
              <w:bottom w:val="single" w:sz="4" w:space="0" w:color="auto"/>
            </w:tcBorders>
            <w:shd w:val="clear" w:color="auto" w:fill="FFFFFF"/>
            <w:vAlign w:val="bottom"/>
          </w:tcPr>
          <w:p w14:paraId="4A0BF6CC"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июль-дек</w:t>
            </w:r>
          </w:p>
        </w:tc>
        <w:tc>
          <w:tcPr>
            <w:tcW w:w="1238" w:type="dxa"/>
            <w:tcBorders>
              <w:top w:val="single" w:sz="4" w:space="0" w:color="auto"/>
              <w:left w:val="single" w:sz="4" w:space="0" w:color="auto"/>
              <w:bottom w:val="single" w:sz="4" w:space="0" w:color="auto"/>
            </w:tcBorders>
            <w:shd w:val="clear" w:color="auto" w:fill="FFFFFF"/>
            <w:vAlign w:val="bottom"/>
          </w:tcPr>
          <w:p w14:paraId="4807CF7E" w14:textId="77777777" w:rsidR="00050A05" w:rsidRPr="00050A05" w:rsidRDefault="00050A05" w:rsidP="00050A05">
            <w:pPr>
              <w:widowControl w:val="0"/>
              <w:jc w:val="center"/>
              <w:rPr>
                <w:rFonts w:eastAsia="Arial"/>
                <w:bCs/>
                <w:color w:val="000000" w:themeColor="text1"/>
                <w:sz w:val="24"/>
                <w:lang w:bidi="ru-RU"/>
              </w:rPr>
            </w:pPr>
            <w:proofErr w:type="spellStart"/>
            <w:r w:rsidRPr="00050A05">
              <w:rPr>
                <w:rFonts w:eastAsia="Arial"/>
                <w:bCs/>
                <w:color w:val="000000" w:themeColor="text1"/>
                <w:sz w:val="24"/>
                <w:lang w:bidi="ru-RU"/>
              </w:rPr>
              <w:t>янв</w:t>
            </w:r>
            <w:proofErr w:type="spellEnd"/>
            <w:r w:rsidRPr="00050A05">
              <w:rPr>
                <w:rFonts w:eastAsia="Arial"/>
                <w:bCs/>
                <w:color w:val="000000" w:themeColor="text1"/>
                <w:sz w:val="24"/>
                <w:lang w:bidi="ru-RU"/>
              </w:rPr>
              <w:t>-июнь</w:t>
            </w:r>
          </w:p>
        </w:tc>
        <w:tc>
          <w:tcPr>
            <w:tcW w:w="1219" w:type="dxa"/>
            <w:tcBorders>
              <w:top w:val="single" w:sz="4" w:space="0" w:color="auto"/>
              <w:left w:val="single" w:sz="4" w:space="0" w:color="auto"/>
              <w:bottom w:val="single" w:sz="4" w:space="0" w:color="auto"/>
            </w:tcBorders>
            <w:shd w:val="clear" w:color="auto" w:fill="FFFFFF"/>
            <w:vAlign w:val="bottom"/>
          </w:tcPr>
          <w:p w14:paraId="6EAFF760"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июль-дек</w:t>
            </w:r>
          </w:p>
        </w:tc>
        <w:tc>
          <w:tcPr>
            <w:tcW w:w="1219" w:type="dxa"/>
            <w:tcBorders>
              <w:top w:val="single" w:sz="4" w:space="0" w:color="auto"/>
              <w:left w:val="single" w:sz="4" w:space="0" w:color="auto"/>
              <w:bottom w:val="single" w:sz="4" w:space="0" w:color="auto"/>
            </w:tcBorders>
            <w:shd w:val="clear" w:color="auto" w:fill="FFFFFF"/>
            <w:vAlign w:val="bottom"/>
          </w:tcPr>
          <w:p w14:paraId="6FB21F93" w14:textId="77777777" w:rsidR="00050A05" w:rsidRPr="00050A05" w:rsidRDefault="00050A05" w:rsidP="00050A05">
            <w:pPr>
              <w:widowControl w:val="0"/>
              <w:jc w:val="center"/>
              <w:rPr>
                <w:rFonts w:eastAsia="Arial"/>
                <w:bCs/>
                <w:color w:val="000000" w:themeColor="text1"/>
                <w:sz w:val="24"/>
                <w:lang w:bidi="ru-RU"/>
              </w:rPr>
            </w:pPr>
            <w:proofErr w:type="spellStart"/>
            <w:r w:rsidRPr="00050A05">
              <w:rPr>
                <w:rFonts w:eastAsia="Arial"/>
                <w:bCs/>
                <w:color w:val="000000" w:themeColor="text1"/>
                <w:sz w:val="24"/>
                <w:lang w:bidi="ru-RU"/>
              </w:rPr>
              <w:t>янв</w:t>
            </w:r>
            <w:proofErr w:type="spellEnd"/>
            <w:r w:rsidRPr="00050A05">
              <w:rPr>
                <w:rFonts w:eastAsia="Arial"/>
                <w:bCs/>
                <w:color w:val="000000" w:themeColor="text1"/>
                <w:sz w:val="24"/>
                <w:lang w:bidi="ru-RU"/>
              </w:rPr>
              <w:t>-июнь</w:t>
            </w:r>
          </w:p>
        </w:tc>
        <w:tc>
          <w:tcPr>
            <w:tcW w:w="1176" w:type="dxa"/>
            <w:tcBorders>
              <w:top w:val="single" w:sz="4" w:space="0" w:color="auto"/>
              <w:left w:val="single" w:sz="4" w:space="0" w:color="auto"/>
              <w:bottom w:val="single" w:sz="4" w:space="0" w:color="auto"/>
            </w:tcBorders>
            <w:shd w:val="clear" w:color="auto" w:fill="FFFFFF"/>
            <w:vAlign w:val="bottom"/>
          </w:tcPr>
          <w:p w14:paraId="1F72346E"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июль-дек</w:t>
            </w:r>
          </w:p>
        </w:tc>
        <w:tc>
          <w:tcPr>
            <w:tcW w:w="1219" w:type="dxa"/>
            <w:tcBorders>
              <w:top w:val="single" w:sz="4" w:space="0" w:color="auto"/>
              <w:left w:val="single" w:sz="4" w:space="0" w:color="auto"/>
              <w:bottom w:val="single" w:sz="4" w:space="0" w:color="auto"/>
            </w:tcBorders>
            <w:shd w:val="clear" w:color="auto" w:fill="FFFFFF"/>
            <w:vAlign w:val="bottom"/>
          </w:tcPr>
          <w:p w14:paraId="7B521455" w14:textId="77777777" w:rsidR="00050A05" w:rsidRPr="00050A05" w:rsidRDefault="00050A05" w:rsidP="00050A05">
            <w:pPr>
              <w:widowControl w:val="0"/>
              <w:jc w:val="left"/>
              <w:rPr>
                <w:rFonts w:eastAsia="Arial"/>
                <w:bCs/>
                <w:color w:val="000000" w:themeColor="text1"/>
                <w:sz w:val="24"/>
                <w:lang w:bidi="ru-RU"/>
              </w:rPr>
            </w:pPr>
            <w:proofErr w:type="spellStart"/>
            <w:r w:rsidRPr="00050A05">
              <w:rPr>
                <w:rFonts w:eastAsia="Arial"/>
                <w:bCs/>
                <w:color w:val="000000" w:themeColor="text1"/>
                <w:sz w:val="24"/>
                <w:lang w:bidi="ru-RU"/>
              </w:rPr>
              <w:t>янв</w:t>
            </w:r>
            <w:proofErr w:type="spellEnd"/>
            <w:r w:rsidRPr="00050A05">
              <w:rPr>
                <w:rFonts w:eastAsia="Arial"/>
                <w:bCs/>
                <w:color w:val="000000" w:themeColor="text1"/>
                <w:sz w:val="24"/>
                <w:lang w:bidi="ru-RU"/>
              </w:rPr>
              <w:t>-июнь</w:t>
            </w:r>
          </w:p>
        </w:tc>
        <w:tc>
          <w:tcPr>
            <w:tcW w:w="1190" w:type="dxa"/>
            <w:tcBorders>
              <w:top w:val="single" w:sz="4" w:space="0" w:color="auto"/>
              <w:left w:val="single" w:sz="4" w:space="0" w:color="auto"/>
              <w:bottom w:val="single" w:sz="4" w:space="0" w:color="auto"/>
              <w:right w:val="single" w:sz="4" w:space="0" w:color="auto"/>
            </w:tcBorders>
            <w:shd w:val="clear" w:color="auto" w:fill="FFFFFF"/>
            <w:vAlign w:val="bottom"/>
          </w:tcPr>
          <w:p w14:paraId="16E2FFCF" w14:textId="77777777" w:rsidR="00050A05" w:rsidRPr="00050A05" w:rsidRDefault="00050A05" w:rsidP="00050A05">
            <w:pPr>
              <w:widowControl w:val="0"/>
              <w:jc w:val="left"/>
              <w:rPr>
                <w:rFonts w:eastAsia="Arial"/>
                <w:bCs/>
                <w:color w:val="000000" w:themeColor="text1"/>
                <w:sz w:val="24"/>
                <w:lang w:bidi="ru-RU"/>
              </w:rPr>
            </w:pPr>
            <w:r w:rsidRPr="00050A05">
              <w:rPr>
                <w:rFonts w:eastAsia="Arial"/>
                <w:bCs/>
                <w:color w:val="000000" w:themeColor="text1"/>
                <w:sz w:val="24"/>
                <w:lang w:bidi="ru-RU"/>
              </w:rPr>
              <w:t>июль-дек</w:t>
            </w:r>
          </w:p>
        </w:tc>
      </w:tr>
      <w:tr w:rsidR="00050A05" w:rsidRPr="00050A05" w14:paraId="7B6B344F" w14:textId="77777777" w:rsidTr="00743CCB">
        <w:trPr>
          <w:trHeight w:hRule="exact" w:val="403"/>
          <w:jc w:val="center"/>
        </w:trPr>
        <w:tc>
          <w:tcPr>
            <w:tcW w:w="1765" w:type="dxa"/>
            <w:vMerge/>
            <w:tcBorders>
              <w:left w:val="single" w:sz="4" w:space="0" w:color="auto"/>
              <w:bottom w:val="single" w:sz="4" w:space="0" w:color="auto"/>
            </w:tcBorders>
            <w:shd w:val="clear" w:color="auto" w:fill="FFFFFF"/>
          </w:tcPr>
          <w:p w14:paraId="4AE09EF6" w14:textId="77777777" w:rsidR="00050A05" w:rsidRPr="00050A05" w:rsidRDefault="00050A05" w:rsidP="00050A05">
            <w:pPr>
              <w:widowControl w:val="0"/>
              <w:ind w:firstLine="340"/>
              <w:jc w:val="left"/>
              <w:rPr>
                <w:rFonts w:eastAsia="Arial"/>
                <w:bCs/>
                <w:color w:val="000000" w:themeColor="text1"/>
                <w:sz w:val="24"/>
                <w:lang w:bidi="ru-RU"/>
              </w:rPr>
            </w:pPr>
          </w:p>
        </w:tc>
        <w:tc>
          <w:tcPr>
            <w:tcW w:w="1334" w:type="dxa"/>
            <w:tcBorders>
              <w:top w:val="single" w:sz="4" w:space="0" w:color="auto"/>
              <w:left w:val="single" w:sz="4" w:space="0" w:color="auto"/>
              <w:bottom w:val="single" w:sz="4" w:space="0" w:color="auto"/>
            </w:tcBorders>
            <w:shd w:val="clear" w:color="auto" w:fill="FFFFFF"/>
            <w:vAlign w:val="bottom"/>
          </w:tcPr>
          <w:p w14:paraId="263F2959" w14:textId="77777777" w:rsidR="00050A05" w:rsidRPr="00050A05" w:rsidRDefault="00050A05" w:rsidP="00050A05">
            <w:pPr>
              <w:widowControl w:val="0"/>
              <w:ind w:firstLine="340"/>
              <w:jc w:val="left"/>
              <w:rPr>
                <w:rFonts w:eastAsia="Arial"/>
                <w:bCs/>
                <w:color w:val="000000" w:themeColor="text1"/>
                <w:sz w:val="24"/>
                <w:lang w:bidi="ru-RU"/>
              </w:rPr>
            </w:pPr>
            <w:r w:rsidRPr="00050A05">
              <w:rPr>
                <w:rFonts w:eastAsia="Arial"/>
                <w:bCs/>
                <w:color w:val="000000" w:themeColor="text1"/>
                <w:sz w:val="24"/>
                <w:lang w:bidi="ru-RU"/>
              </w:rPr>
              <w:t>с НДС</w:t>
            </w:r>
          </w:p>
        </w:tc>
        <w:tc>
          <w:tcPr>
            <w:tcW w:w="1234" w:type="dxa"/>
            <w:tcBorders>
              <w:top w:val="single" w:sz="4" w:space="0" w:color="auto"/>
              <w:left w:val="single" w:sz="4" w:space="0" w:color="auto"/>
              <w:bottom w:val="single" w:sz="4" w:space="0" w:color="auto"/>
            </w:tcBorders>
            <w:shd w:val="clear" w:color="auto" w:fill="FFFFFF"/>
            <w:vAlign w:val="bottom"/>
          </w:tcPr>
          <w:p w14:paraId="6021F6F9"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1880,91</w:t>
            </w:r>
          </w:p>
        </w:tc>
        <w:tc>
          <w:tcPr>
            <w:tcW w:w="1190" w:type="dxa"/>
            <w:tcBorders>
              <w:top w:val="single" w:sz="4" w:space="0" w:color="auto"/>
              <w:left w:val="single" w:sz="4" w:space="0" w:color="auto"/>
              <w:bottom w:val="single" w:sz="4" w:space="0" w:color="auto"/>
            </w:tcBorders>
            <w:shd w:val="clear" w:color="auto" w:fill="FFFFFF"/>
            <w:vAlign w:val="bottom"/>
          </w:tcPr>
          <w:p w14:paraId="120C9EC7"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1880,91</w:t>
            </w:r>
          </w:p>
        </w:tc>
        <w:tc>
          <w:tcPr>
            <w:tcW w:w="1238" w:type="dxa"/>
            <w:tcBorders>
              <w:top w:val="single" w:sz="4" w:space="0" w:color="auto"/>
              <w:left w:val="single" w:sz="4" w:space="0" w:color="auto"/>
              <w:bottom w:val="single" w:sz="4" w:space="0" w:color="auto"/>
            </w:tcBorders>
            <w:shd w:val="clear" w:color="auto" w:fill="FFFFFF"/>
            <w:vAlign w:val="bottom"/>
          </w:tcPr>
          <w:p w14:paraId="0933F67D" w14:textId="77777777" w:rsidR="00050A05" w:rsidRPr="00050A05" w:rsidRDefault="00050A05" w:rsidP="00050A05">
            <w:pPr>
              <w:widowControl w:val="0"/>
              <w:ind w:firstLine="260"/>
              <w:jc w:val="left"/>
              <w:rPr>
                <w:rFonts w:eastAsia="Arial"/>
                <w:bCs/>
                <w:color w:val="000000" w:themeColor="text1"/>
                <w:sz w:val="24"/>
                <w:lang w:bidi="ru-RU"/>
              </w:rPr>
            </w:pPr>
            <w:r w:rsidRPr="00050A05">
              <w:rPr>
                <w:rFonts w:eastAsia="Arial"/>
                <w:bCs/>
                <w:color w:val="000000" w:themeColor="text1"/>
                <w:sz w:val="24"/>
                <w:lang w:bidi="ru-RU"/>
              </w:rPr>
              <w:t>1912,79</w:t>
            </w:r>
          </w:p>
        </w:tc>
        <w:tc>
          <w:tcPr>
            <w:tcW w:w="1219" w:type="dxa"/>
            <w:tcBorders>
              <w:top w:val="single" w:sz="4" w:space="0" w:color="auto"/>
              <w:left w:val="single" w:sz="4" w:space="0" w:color="auto"/>
              <w:bottom w:val="single" w:sz="4" w:space="0" w:color="auto"/>
            </w:tcBorders>
            <w:shd w:val="clear" w:color="auto" w:fill="FFFFFF"/>
            <w:vAlign w:val="bottom"/>
          </w:tcPr>
          <w:p w14:paraId="2983C3BF"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1970,04</w:t>
            </w:r>
          </w:p>
        </w:tc>
        <w:tc>
          <w:tcPr>
            <w:tcW w:w="1219" w:type="dxa"/>
            <w:tcBorders>
              <w:top w:val="single" w:sz="4" w:space="0" w:color="auto"/>
              <w:left w:val="single" w:sz="4" w:space="0" w:color="auto"/>
              <w:bottom w:val="single" w:sz="4" w:space="0" w:color="auto"/>
            </w:tcBorders>
            <w:shd w:val="clear" w:color="auto" w:fill="FFFFFF"/>
            <w:vAlign w:val="bottom"/>
          </w:tcPr>
          <w:p w14:paraId="3EF941EA"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1970,04</w:t>
            </w:r>
          </w:p>
        </w:tc>
        <w:tc>
          <w:tcPr>
            <w:tcW w:w="1176" w:type="dxa"/>
            <w:tcBorders>
              <w:top w:val="single" w:sz="4" w:space="0" w:color="auto"/>
              <w:left w:val="single" w:sz="4" w:space="0" w:color="auto"/>
              <w:bottom w:val="single" w:sz="4" w:space="0" w:color="auto"/>
            </w:tcBorders>
            <w:shd w:val="clear" w:color="auto" w:fill="FFFFFF"/>
            <w:vAlign w:val="bottom"/>
          </w:tcPr>
          <w:p w14:paraId="7B628B71"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2033,06</w:t>
            </w:r>
          </w:p>
        </w:tc>
        <w:tc>
          <w:tcPr>
            <w:tcW w:w="1219" w:type="dxa"/>
            <w:tcBorders>
              <w:top w:val="single" w:sz="4" w:space="0" w:color="auto"/>
              <w:left w:val="single" w:sz="4" w:space="0" w:color="auto"/>
              <w:bottom w:val="single" w:sz="4" w:space="0" w:color="auto"/>
            </w:tcBorders>
            <w:shd w:val="clear" w:color="auto" w:fill="FFFFFF"/>
            <w:vAlign w:val="bottom"/>
          </w:tcPr>
          <w:p w14:paraId="0E8C5B4D"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2022,12</w:t>
            </w:r>
          </w:p>
        </w:tc>
        <w:tc>
          <w:tcPr>
            <w:tcW w:w="1190" w:type="dxa"/>
            <w:tcBorders>
              <w:top w:val="single" w:sz="4" w:space="0" w:color="auto"/>
              <w:left w:val="single" w:sz="4" w:space="0" w:color="auto"/>
              <w:bottom w:val="single" w:sz="4" w:space="0" w:color="auto"/>
              <w:right w:val="single" w:sz="4" w:space="0" w:color="auto"/>
            </w:tcBorders>
            <w:shd w:val="clear" w:color="auto" w:fill="FFFFFF"/>
            <w:vAlign w:val="bottom"/>
          </w:tcPr>
          <w:p w14:paraId="39974628" w14:textId="77777777" w:rsidR="00050A05" w:rsidRPr="00050A05" w:rsidRDefault="00050A05" w:rsidP="00050A05">
            <w:pPr>
              <w:widowControl w:val="0"/>
              <w:jc w:val="center"/>
              <w:rPr>
                <w:rFonts w:eastAsia="Arial"/>
                <w:bCs/>
                <w:color w:val="000000" w:themeColor="text1"/>
                <w:sz w:val="24"/>
                <w:lang w:bidi="ru-RU"/>
              </w:rPr>
            </w:pPr>
            <w:r w:rsidRPr="00050A05">
              <w:rPr>
                <w:rFonts w:eastAsia="Arial"/>
                <w:bCs/>
                <w:color w:val="000000" w:themeColor="text1"/>
                <w:sz w:val="24"/>
                <w:lang w:bidi="ru-RU"/>
              </w:rPr>
              <w:t>2079,60</w:t>
            </w:r>
          </w:p>
        </w:tc>
      </w:tr>
    </w:tbl>
    <w:p w14:paraId="5AC2BB5A" w14:textId="77777777" w:rsidR="00944A9E" w:rsidRPr="00944A9E" w:rsidRDefault="00944A9E" w:rsidP="00944A9E">
      <w:pPr>
        <w:rPr>
          <w:rFonts w:eastAsia="TimesNewRomanPSMT"/>
        </w:rPr>
        <w:sectPr w:rsidR="00944A9E" w:rsidRPr="00944A9E" w:rsidSect="002F65D7">
          <w:pgSz w:w="16838" w:h="11906" w:orient="landscape"/>
          <w:pgMar w:top="851" w:right="964" w:bottom="964" w:left="1418" w:header="709" w:footer="709" w:gutter="0"/>
          <w:cols w:space="708"/>
          <w:titlePg/>
          <w:docGrid w:linePitch="381"/>
        </w:sectPr>
      </w:pPr>
    </w:p>
    <w:p w14:paraId="7B9A40E3" w14:textId="77777777" w:rsidR="00944A9E" w:rsidRPr="00584801" w:rsidRDefault="0049714E" w:rsidP="00F9096E">
      <w:pPr>
        <w:pStyle w:val="2"/>
        <w:rPr>
          <w:rFonts w:ascii="Times New Roman" w:hAnsi="Times New Roman" w:cs="Times New Roman"/>
        </w:rPr>
      </w:pPr>
      <w:bookmarkStart w:id="14" w:name="_Toc75977800"/>
      <w:r w:rsidRPr="00584801">
        <w:rPr>
          <w:rFonts w:ascii="Times New Roman" w:hAnsi="Times New Roman" w:cs="Times New Roman"/>
        </w:rPr>
        <w:lastRenderedPageBreak/>
        <w:t>Раздел</w:t>
      </w:r>
      <w:r w:rsidR="00EB69E1" w:rsidRPr="00584801">
        <w:rPr>
          <w:rFonts w:ascii="Times New Roman" w:hAnsi="Times New Roman" w:cs="Times New Roman"/>
        </w:rPr>
        <w:t xml:space="preserve"> 3</w:t>
      </w:r>
      <w:r w:rsidRPr="00584801">
        <w:rPr>
          <w:rFonts w:ascii="Times New Roman" w:hAnsi="Times New Roman" w:cs="Times New Roman"/>
        </w:rPr>
        <w:t>.</w:t>
      </w:r>
      <w:r w:rsidR="00EB69E1" w:rsidRPr="00584801">
        <w:rPr>
          <w:rFonts w:ascii="Times New Roman" w:hAnsi="Times New Roman" w:cs="Times New Roman"/>
        </w:rPr>
        <w:t>2.</w:t>
      </w:r>
      <w:r w:rsidR="00CC48D2" w:rsidRPr="00584801">
        <w:rPr>
          <w:rFonts w:ascii="Times New Roman" w:hAnsi="Times New Roman" w:cs="Times New Roman"/>
        </w:rPr>
        <w:t>2.</w:t>
      </w:r>
      <w:r w:rsidRPr="00584801">
        <w:rPr>
          <w:rFonts w:ascii="Times New Roman" w:hAnsi="Times New Roman" w:cs="Times New Roman"/>
        </w:rPr>
        <w:t xml:space="preserve"> </w:t>
      </w:r>
      <w:r w:rsidR="00944A9E" w:rsidRPr="00584801">
        <w:rPr>
          <w:rFonts w:ascii="Times New Roman" w:hAnsi="Times New Roman" w:cs="Times New Roman"/>
        </w:rPr>
        <w:t>Характеристика и состояние проблем в системе водоснабжения</w:t>
      </w:r>
      <w:r w:rsidRPr="00584801">
        <w:rPr>
          <w:rFonts w:ascii="Times New Roman" w:hAnsi="Times New Roman" w:cs="Times New Roman"/>
        </w:rPr>
        <w:t>.</w:t>
      </w:r>
      <w:bookmarkEnd w:id="14"/>
    </w:p>
    <w:p w14:paraId="67B83275" w14:textId="77777777" w:rsidR="00EB69E1" w:rsidRPr="00EB69E1" w:rsidRDefault="00EB69E1" w:rsidP="00EB69E1">
      <w:pPr>
        <w:rPr>
          <w:b/>
        </w:rPr>
      </w:pPr>
      <w:r w:rsidRPr="00EB69E1">
        <w:rPr>
          <w:b/>
        </w:rPr>
        <w:t>3.2.</w:t>
      </w:r>
      <w:r w:rsidR="00CC48D2">
        <w:rPr>
          <w:b/>
        </w:rPr>
        <w:t>2.</w:t>
      </w:r>
      <w:r>
        <w:rPr>
          <w:b/>
        </w:rPr>
        <w:t>1.</w:t>
      </w:r>
      <w:r w:rsidRPr="00EB69E1">
        <w:rPr>
          <w:b/>
        </w:rPr>
        <w:t xml:space="preserve"> Характеристика состояния и проблем в системе водоснабжения.</w:t>
      </w:r>
    </w:p>
    <w:p w14:paraId="2074A539" w14:textId="77777777" w:rsidR="00EB69E1" w:rsidRDefault="00EB69E1" w:rsidP="00EB69E1"/>
    <w:p w14:paraId="35F332B5" w14:textId="77777777" w:rsidR="00EB69E1" w:rsidRDefault="00EB69E1" w:rsidP="00EB69E1">
      <w:pPr>
        <w:spacing w:line="276" w:lineRule="auto"/>
      </w:pPr>
      <w:r>
        <w:t xml:space="preserve">   Территория ЗАТО городской округ Молодёжный обеспечена централизованным водоснабжением и АС. Водоснабжение организовано от 5 ВЗУ мощностью 98,0 м3/час, включающие в себя:</w:t>
      </w:r>
    </w:p>
    <w:p w14:paraId="4DED09AB" w14:textId="77777777" w:rsidR="00EB69E1" w:rsidRDefault="00EB69E1" w:rsidP="00EB69E1">
      <w:pPr>
        <w:spacing w:line="276" w:lineRule="auto"/>
      </w:pPr>
      <w:r>
        <w:t xml:space="preserve">5 АС глубиной от 370 до 510 м, 2 из которых расположены на территории ВЗУ, </w:t>
      </w:r>
    </w:p>
    <w:p w14:paraId="1998BCA4" w14:textId="77777777" w:rsidR="00EB69E1" w:rsidRDefault="00EB69E1" w:rsidP="00EB69E1">
      <w:pPr>
        <w:spacing w:line="276" w:lineRule="auto"/>
      </w:pPr>
      <w:r>
        <w:t>НС 2п производительностью 62,5 м3/час,</w:t>
      </w:r>
    </w:p>
    <w:p w14:paraId="1389990D" w14:textId="77777777" w:rsidR="00EB69E1" w:rsidRDefault="00EB69E1" w:rsidP="00EB69E1">
      <w:pPr>
        <w:spacing w:line="276" w:lineRule="auto"/>
      </w:pPr>
      <w:r>
        <w:t>2 РЧВ территория ВЗУ производительностью 250 м3,</w:t>
      </w:r>
    </w:p>
    <w:p w14:paraId="20C1476A" w14:textId="77777777" w:rsidR="00EB69E1" w:rsidRDefault="00EB69E1" w:rsidP="00EB69E1">
      <w:pPr>
        <w:spacing w:line="276" w:lineRule="auto"/>
      </w:pPr>
      <w:r>
        <w:t>водонапорная башня типа «</w:t>
      </w:r>
      <w:proofErr w:type="spellStart"/>
      <w:r>
        <w:t>Рожновского</w:t>
      </w:r>
      <w:proofErr w:type="spellEnd"/>
      <w:r>
        <w:t>» (ВБ) вместимостью 200 м3.</w:t>
      </w:r>
    </w:p>
    <w:p w14:paraId="31DD701F" w14:textId="77777777" w:rsidR="00EB69E1" w:rsidRDefault="0031710D" w:rsidP="00EB69E1">
      <w:pPr>
        <w:spacing w:line="276" w:lineRule="auto"/>
      </w:pPr>
      <w:r w:rsidRPr="0031710D">
        <w:t xml:space="preserve">На территории ЗАТО городской округ Молодёжный все объекты централизованного водоснабжения находятся в собственности Администрации ЗАТО городской округ Молодёжный. </w:t>
      </w:r>
      <w:r w:rsidR="00A072FE">
        <w:t>Р</w:t>
      </w:r>
      <w:r w:rsidR="00A072FE" w:rsidRPr="00A072FE">
        <w:t>есурсоснабжающ</w:t>
      </w:r>
      <w:r w:rsidR="00A072FE">
        <w:t>ая</w:t>
      </w:r>
      <w:r w:rsidR="00A072FE" w:rsidRPr="00A072FE">
        <w:t xml:space="preserve"> организаци</w:t>
      </w:r>
      <w:r w:rsidR="00A072FE">
        <w:t>я</w:t>
      </w:r>
      <w:r w:rsidR="00A072FE" w:rsidRPr="00A072FE">
        <w:t xml:space="preserve"> </w:t>
      </w:r>
      <w:r w:rsidRPr="0031710D">
        <w:t xml:space="preserve">эксплуатирует ВС в зонах ВЗУ.      </w:t>
      </w:r>
      <w:r w:rsidR="00EB69E1" w:rsidRPr="00EB69E1">
        <w:t>На территории ЗАТО городской округ Молодёжный территории, не охваченные централизованной системой водоснабжения, отсутствуют.</w:t>
      </w:r>
    </w:p>
    <w:p w14:paraId="17231B19" w14:textId="77777777" w:rsidR="0031710D" w:rsidRDefault="0031710D" w:rsidP="00EB69E1">
      <w:pPr>
        <w:rPr>
          <w:b/>
        </w:rPr>
      </w:pPr>
    </w:p>
    <w:p w14:paraId="38D34CA6" w14:textId="77777777" w:rsidR="00944A9E" w:rsidRDefault="00EB69E1" w:rsidP="00EB69E1">
      <w:pPr>
        <w:rPr>
          <w:b/>
        </w:rPr>
      </w:pPr>
      <w:r>
        <w:rPr>
          <w:b/>
        </w:rPr>
        <w:t>3.2.</w:t>
      </w:r>
      <w:r w:rsidR="00CC48D2">
        <w:rPr>
          <w:b/>
        </w:rPr>
        <w:t>2.</w:t>
      </w:r>
      <w:proofErr w:type="gramStart"/>
      <w:r>
        <w:rPr>
          <w:b/>
        </w:rPr>
        <w:t>2.</w:t>
      </w:r>
      <w:r w:rsidR="00944A9E" w:rsidRPr="00EB69E1">
        <w:rPr>
          <w:b/>
        </w:rPr>
        <w:t>Анализ</w:t>
      </w:r>
      <w:proofErr w:type="gramEnd"/>
      <w:r w:rsidR="00944A9E" w:rsidRPr="00EB69E1">
        <w:rPr>
          <w:b/>
        </w:rPr>
        <w:t xml:space="preserve"> существующего технического состояния систем коммунальной инфраструктуры, в том числе:</w:t>
      </w:r>
    </w:p>
    <w:p w14:paraId="1D30497C" w14:textId="77777777" w:rsidR="0031710D" w:rsidRPr="00EB69E1" w:rsidRDefault="0031710D" w:rsidP="00EB69E1">
      <w:pPr>
        <w:rPr>
          <w:b/>
        </w:rPr>
      </w:pPr>
    </w:p>
    <w:p w14:paraId="607FD0F8" w14:textId="77777777" w:rsidR="00944A9E" w:rsidRPr="007D7808" w:rsidRDefault="00944A9E" w:rsidP="00EB69E1">
      <w:pPr>
        <w:pStyle w:val="a0"/>
        <w:numPr>
          <w:ilvl w:val="0"/>
          <w:numId w:val="5"/>
        </w:numPr>
        <w:jc w:val="both"/>
        <w:rPr>
          <w:rFonts w:eastAsia="TimesNewRomanPSMT"/>
          <w:b/>
          <w:sz w:val="28"/>
          <w:szCs w:val="28"/>
        </w:rPr>
      </w:pPr>
      <w:r w:rsidRPr="007D7808">
        <w:rPr>
          <w:rFonts w:eastAsia="TimesNewRomanPSMT"/>
          <w:b/>
          <w:sz w:val="28"/>
          <w:szCs w:val="28"/>
        </w:rPr>
        <w:t xml:space="preserve">анализ эффективности и надежности источников </w:t>
      </w:r>
      <w:proofErr w:type="spellStart"/>
      <w:r w:rsidRPr="007D7808">
        <w:rPr>
          <w:rFonts w:eastAsia="TimesNewRomanPSMT"/>
          <w:b/>
          <w:sz w:val="28"/>
          <w:szCs w:val="28"/>
        </w:rPr>
        <w:t>ресурсоснабжения</w:t>
      </w:r>
      <w:proofErr w:type="spellEnd"/>
      <w:r w:rsidRPr="007D7808">
        <w:rPr>
          <w:rFonts w:eastAsia="TimesNewRomanPSMT"/>
          <w:b/>
          <w:sz w:val="28"/>
          <w:szCs w:val="28"/>
        </w:rPr>
        <w:t xml:space="preserve"> (технические параметры, остаточный ресурс, ограничения использования мощностей, качество эксплуатации, наладки и ремонтов, системы учета расхода ресурсов и т.п.);</w:t>
      </w:r>
    </w:p>
    <w:p w14:paraId="22809968" w14:textId="77777777" w:rsidR="00EB69E1" w:rsidRDefault="00EB69E1" w:rsidP="00944A9E">
      <w:pPr>
        <w:rPr>
          <w:rFonts w:eastAsia="TimesNewRomanPSMT"/>
        </w:rPr>
      </w:pPr>
    </w:p>
    <w:p w14:paraId="3A89E00E" w14:textId="77777777" w:rsidR="005F411A" w:rsidRDefault="005F411A" w:rsidP="007D7808">
      <w:pPr>
        <w:rPr>
          <w:szCs w:val="28"/>
        </w:rPr>
      </w:pPr>
      <w:r>
        <w:rPr>
          <w:szCs w:val="28"/>
        </w:rPr>
        <w:t xml:space="preserve">   </w:t>
      </w:r>
      <w:r w:rsidR="007D7808" w:rsidRPr="007D7808">
        <w:rPr>
          <w:szCs w:val="28"/>
        </w:rPr>
        <w:t xml:space="preserve">Источниками хозяйственно-питьевого водоснабжения являются ВЗУ: АС № 1 – территория ВЗУ, 16 м3/час, насос ЭЦВ 8-16-100, АС № 2 – территория ЗАТО городской округ Молодёжный, 16 м3/час, насос ЭЦВ 8-16-100, АС № 3 - территория ЗАТО городской округ Молодёжный, ЭЦВ 8-25-140, 25 м3/час, АС № 4 - территория ВЗУ, ЭЦВ 8-25-140, 25 м3/час, АС № 5 – территория котельной, 16 м3/час, насос ЭЦВ 8-16-100. На территории ВЗУ: 2 РЧВ территория ВЗУ производительностью 250 м3, ВБ 200 м3, НС 2-го подъема 62,5 м3/час, насос 3*3 К6. АС оборудованы оголовками и герметично закрыты. </w:t>
      </w:r>
      <w:r>
        <w:rPr>
          <w:szCs w:val="28"/>
        </w:rPr>
        <w:t xml:space="preserve">         </w:t>
      </w:r>
      <w:r w:rsidR="007D7808" w:rsidRPr="007D7808">
        <w:rPr>
          <w:szCs w:val="28"/>
        </w:rPr>
        <w:t xml:space="preserve">Для ВЗУ и ВС питьевого назначения установлены зоны санитарной охраны первого пояса в соответствии с санитарными нормами и правилами (далее по тексту – СанПиН) 2.1.4.1110-02 «Зоны санитарной охраны источников водоснабжения и водопроводов питьевого назначения». </w:t>
      </w:r>
    </w:p>
    <w:p w14:paraId="5665588B" w14:textId="77777777" w:rsidR="00A54E8E" w:rsidRPr="007D7808" w:rsidRDefault="00A54E8E" w:rsidP="007D7808">
      <w:pPr>
        <w:rPr>
          <w:rFonts w:eastAsia="TimesNewRomanPSMT"/>
          <w:szCs w:val="28"/>
        </w:rPr>
        <w:sectPr w:rsidR="00A54E8E" w:rsidRPr="007D7808" w:rsidSect="002F65D7">
          <w:pgSz w:w="11906" w:h="16838"/>
          <w:pgMar w:top="1134" w:right="964" w:bottom="964" w:left="1418" w:header="709" w:footer="709" w:gutter="0"/>
          <w:cols w:space="708"/>
          <w:docGrid w:linePitch="360"/>
        </w:sectPr>
      </w:pPr>
    </w:p>
    <w:p w14:paraId="0902B613" w14:textId="77777777" w:rsidR="00B33D03" w:rsidRPr="00B33D03" w:rsidRDefault="00B33D03" w:rsidP="00B33D03">
      <w:pPr>
        <w:rPr>
          <w:rFonts w:eastAsia="TimesNewRomanPSMT"/>
        </w:rPr>
      </w:pPr>
    </w:p>
    <w:p w14:paraId="480FA7C1" w14:textId="77777777" w:rsidR="00C27A83" w:rsidRDefault="00944A9E" w:rsidP="00884C5F">
      <w:pPr>
        <w:ind w:left="567"/>
        <w:rPr>
          <w:rFonts w:eastAsia="TimesNewRomanPSMT"/>
        </w:rPr>
      </w:pPr>
      <w:r w:rsidRPr="00944A9E">
        <w:rPr>
          <w:rFonts w:eastAsia="TimesNewRomanPSMT"/>
        </w:rPr>
        <w:t xml:space="preserve">Данные по водозаборным </w:t>
      </w:r>
      <w:proofErr w:type="gramStart"/>
      <w:r w:rsidRPr="00944A9E">
        <w:rPr>
          <w:rFonts w:eastAsia="TimesNewRomanPSMT"/>
        </w:rPr>
        <w:t xml:space="preserve">сооружениям  </w:t>
      </w:r>
      <w:r>
        <w:rPr>
          <w:rFonts w:eastAsia="TimesNewRomanPSMT"/>
        </w:rPr>
        <w:t>ЗАТО</w:t>
      </w:r>
      <w:proofErr w:type="gramEnd"/>
      <w:r>
        <w:rPr>
          <w:rFonts w:eastAsia="TimesNewRomanPSMT"/>
        </w:rPr>
        <w:t xml:space="preserve"> городской округ Молодежный</w:t>
      </w:r>
      <w:r w:rsidRPr="00944A9E">
        <w:rPr>
          <w:rFonts w:eastAsia="TimesNewRomanPSMT"/>
        </w:rPr>
        <w:t xml:space="preserve"> представлены в таблице 3.2.2.1. </w:t>
      </w:r>
    </w:p>
    <w:p w14:paraId="1BA38170" w14:textId="77777777" w:rsidR="00884C5F" w:rsidRDefault="00944A9E" w:rsidP="00884C5F">
      <w:pPr>
        <w:ind w:left="567"/>
        <w:rPr>
          <w:rFonts w:eastAsia="TimesNewRomanPSMT"/>
        </w:rPr>
      </w:pPr>
      <w:r w:rsidRPr="00944A9E">
        <w:rPr>
          <w:rFonts w:eastAsia="TimesNewRomanPSMT"/>
        </w:rPr>
        <w:t xml:space="preserve"> Характеристики водозаборных сооружений </w:t>
      </w:r>
      <w:r>
        <w:rPr>
          <w:rFonts w:eastAsia="TimesNewRomanPSMT"/>
        </w:rPr>
        <w:t>ЗАТО городской округ Молодежный</w:t>
      </w:r>
      <w:r w:rsidR="00884C5F" w:rsidRPr="00884C5F">
        <w:rPr>
          <w:rFonts w:eastAsia="TimesNewRomanPSMT"/>
        </w:rPr>
        <w:t xml:space="preserve"> </w:t>
      </w:r>
    </w:p>
    <w:p w14:paraId="6AA975DC" w14:textId="77777777" w:rsidR="0031710D" w:rsidRDefault="00884C5F" w:rsidP="00884C5F">
      <w:pPr>
        <w:ind w:left="567"/>
        <w:jc w:val="center"/>
        <w:rPr>
          <w:rFonts w:eastAsia="TimesNewRomanPSMT"/>
        </w:rPr>
      </w:pPr>
      <w:r>
        <w:rPr>
          <w:rFonts w:eastAsia="TimesNewRomanPSMT"/>
        </w:rPr>
        <w:t xml:space="preserve">                                                                                                                                                         </w:t>
      </w:r>
      <w:r w:rsidRPr="00944A9E">
        <w:rPr>
          <w:rFonts w:eastAsia="TimesNewRomanPSMT"/>
        </w:rPr>
        <w:t>Таблица 3.2.2.1.</w:t>
      </w:r>
    </w:p>
    <w:p w14:paraId="021B6067" w14:textId="77777777" w:rsidR="00C27A83" w:rsidRDefault="00C27A83" w:rsidP="00944A9E">
      <w:pPr>
        <w:rPr>
          <w:rFonts w:eastAsia="TimesNewRomanPSMT"/>
        </w:rPr>
      </w:pPr>
    </w:p>
    <w:tbl>
      <w:tblPr>
        <w:tblW w:w="4480"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6"/>
        <w:gridCol w:w="3951"/>
        <w:gridCol w:w="2452"/>
        <w:gridCol w:w="2048"/>
        <w:gridCol w:w="1908"/>
        <w:gridCol w:w="2040"/>
      </w:tblGrid>
      <w:tr w:rsidR="00884C5F" w:rsidRPr="0031710D" w14:paraId="5C1D54F0" w14:textId="77777777" w:rsidTr="00884C5F">
        <w:trPr>
          <w:trHeight w:val="510"/>
        </w:trPr>
        <w:tc>
          <w:tcPr>
            <w:tcW w:w="211" w:type="pct"/>
            <w:vMerge w:val="restart"/>
            <w:vAlign w:val="center"/>
          </w:tcPr>
          <w:p w14:paraId="6F4DFCF9" w14:textId="77777777" w:rsidR="00C27A83" w:rsidRPr="0031710D" w:rsidRDefault="00C27A83" w:rsidP="006006B9">
            <w:pPr>
              <w:ind w:hanging="142"/>
              <w:jc w:val="center"/>
              <w:rPr>
                <w:sz w:val="24"/>
              </w:rPr>
            </w:pPr>
            <w:r w:rsidRPr="0031710D">
              <w:rPr>
                <w:sz w:val="24"/>
              </w:rPr>
              <w:t>№ п/п</w:t>
            </w:r>
          </w:p>
          <w:p w14:paraId="1DEEC716" w14:textId="77777777" w:rsidR="00C27A83" w:rsidRPr="0031710D" w:rsidRDefault="00C27A83" w:rsidP="006006B9">
            <w:pPr>
              <w:spacing w:before="120" w:line="360" w:lineRule="auto"/>
              <w:ind w:right="-107" w:firstLine="709"/>
              <w:jc w:val="center"/>
              <w:rPr>
                <w:sz w:val="24"/>
              </w:rPr>
            </w:pPr>
            <w:r w:rsidRPr="0031710D">
              <w:rPr>
                <w:sz w:val="24"/>
              </w:rPr>
              <w:t>п</w:t>
            </w:r>
          </w:p>
        </w:tc>
        <w:tc>
          <w:tcPr>
            <w:tcW w:w="1526" w:type="pct"/>
            <w:vMerge w:val="restart"/>
            <w:vAlign w:val="center"/>
          </w:tcPr>
          <w:p w14:paraId="6C584D50" w14:textId="77777777" w:rsidR="00C27A83" w:rsidRPr="0031710D" w:rsidRDefault="00C27A83" w:rsidP="006006B9">
            <w:pPr>
              <w:spacing w:before="120" w:line="360" w:lineRule="auto"/>
              <w:ind w:right="-107" w:hanging="9"/>
              <w:jc w:val="left"/>
              <w:rPr>
                <w:sz w:val="24"/>
              </w:rPr>
            </w:pPr>
            <w:r w:rsidRPr="0031710D">
              <w:rPr>
                <w:sz w:val="24"/>
              </w:rPr>
              <w:t>Наименование узла и его местоположение</w:t>
            </w:r>
          </w:p>
        </w:tc>
        <w:tc>
          <w:tcPr>
            <w:tcW w:w="3263" w:type="pct"/>
            <w:gridSpan w:val="4"/>
            <w:vAlign w:val="center"/>
          </w:tcPr>
          <w:p w14:paraId="129AEA5B" w14:textId="77777777" w:rsidR="00C27A83" w:rsidRPr="0031710D" w:rsidRDefault="00C27A83" w:rsidP="006006B9">
            <w:pPr>
              <w:spacing w:before="120" w:line="360" w:lineRule="auto"/>
              <w:ind w:right="-107" w:firstLine="709"/>
              <w:jc w:val="left"/>
              <w:rPr>
                <w:sz w:val="24"/>
              </w:rPr>
            </w:pPr>
            <w:r w:rsidRPr="0031710D">
              <w:rPr>
                <w:sz w:val="24"/>
              </w:rPr>
              <w:t xml:space="preserve">Оборудование </w:t>
            </w:r>
          </w:p>
        </w:tc>
      </w:tr>
      <w:tr w:rsidR="00884C5F" w:rsidRPr="0031710D" w14:paraId="1FDB22B5" w14:textId="77777777" w:rsidTr="00884C5F">
        <w:trPr>
          <w:trHeight w:val="1535"/>
        </w:trPr>
        <w:tc>
          <w:tcPr>
            <w:tcW w:w="211" w:type="pct"/>
            <w:vMerge/>
            <w:vAlign w:val="center"/>
          </w:tcPr>
          <w:p w14:paraId="6C5057A6" w14:textId="77777777" w:rsidR="00884C5F" w:rsidRPr="0031710D" w:rsidRDefault="00884C5F" w:rsidP="006006B9">
            <w:pPr>
              <w:spacing w:before="120" w:line="360" w:lineRule="auto"/>
              <w:ind w:right="-107" w:firstLine="709"/>
              <w:rPr>
                <w:sz w:val="24"/>
              </w:rPr>
            </w:pPr>
          </w:p>
        </w:tc>
        <w:tc>
          <w:tcPr>
            <w:tcW w:w="1526" w:type="pct"/>
            <w:vMerge/>
            <w:vAlign w:val="center"/>
          </w:tcPr>
          <w:p w14:paraId="613F5AB0" w14:textId="77777777" w:rsidR="00884C5F" w:rsidRPr="0031710D" w:rsidRDefault="00884C5F" w:rsidP="006006B9">
            <w:pPr>
              <w:spacing w:before="120" w:line="360" w:lineRule="auto"/>
              <w:ind w:right="-107" w:firstLine="709"/>
              <w:jc w:val="left"/>
              <w:rPr>
                <w:sz w:val="24"/>
              </w:rPr>
            </w:pPr>
          </w:p>
        </w:tc>
        <w:tc>
          <w:tcPr>
            <w:tcW w:w="947" w:type="pct"/>
            <w:vAlign w:val="center"/>
          </w:tcPr>
          <w:p w14:paraId="5686F49E" w14:textId="77777777" w:rsidR="00884C5F" w:rsidRPr="0031710D" w:rsidRDefault="00884C5F" w:rsidP="00884C5F">
            <w:pPr>
              <w:spacing w:before="120" w:line="360" w:lineRule="auto"/>
              <w:ind w:right="-107" w:hanging="88"/>
              <w:jc w:val="center"/>
              <w:rPr>
                <w:sz w:val="24"/>
              </w:rPr>
            </w:pPr>
            <w:r>
              <w:rPr>
                <w:sz w:val="24"/>
              </w:rPr>
              <w:t>М</w:t>
            </w:r>
            <w:r w:rsidRPr="0031710D">
              <w:rPr>
                <w:sz w:val="24"/>
              </w:rPr>
              <w:t>арка насоса</w:t>
            </w:r>
          </w:p>
        </w:tc>
        <w:tc>
          <w:tcPr>
            <w:tcW w:w="791" w:type="pct"/>
            <w:vAlign w:val="center"/>
          </w:tcPr>
          <w:p w14:paraId="126333B5" w14:textId="77777777" w:rsidR="00884C5F" w:rsidRPr="0031710D" w:rsidRDefault="00884C5F" w:rsidP="006006B9">
            <w:pPr>
              <w:spacing w:before="120" w:line="360" w:lineRule="auto"/>
              <w:ind w:right="-107"/>
              <w:jc w:val="left"/>
              <w:rPr>
                <w:sz w:val="24"/>
              </w:rPr>
            </w:pPr>
            <w:r w:rsidRPr="0031710D">
              <w:rPr>
                <w:sz w:val="24"/>
              </w:rPr>
              <w:t xml:space="preserve">Год ввода в </w:t>
            </w:r>
            <w:proofErr w:type="spellStart"/>
            <w:r w:rsidRPr="0031710D">
              <w:rPr>
                <w:sz w:val="24"/>
              </w:rPr>
              <w:t>эксплуат</w:t>
            </w:r>
            <w:proofErr w:type="spellEnd"/>
            <w:r w:rsidRPr="0031710D">
              <w:rPr>
                <w:sz w:val="24"/>
              </w:rPr>
              <w:t>.</w:t>
            </w:r>
          </w:p>
        </w:tc>
        <w:tc>
          <w:tcPr>
            <w:tcW w:w="737" w:type="pct"/>
            <w:vAlign w:val="center"/>
          </w:tcPr>
          <w:p w14:paraId="02C36639" w14:textId="77777777" w:rsidR="00884C5F" w:rsidRPr="0031710D" w:rsidRDefault="00884C5F" w:rsidP="0002519E">
            <w:pPr>
              <w:spacing w:before="120" w:line="360" w:lineRule="auto"/>
              <w:ind w:right="-107"/>
              <w:jc w:val="center"/>
              <w:rPr>
                <w:sz w:val="24"/>
              </w:rPr>
            </w:pPr>
            <w:r>
              <w:rPr>
                <w:spacing w:val="-20"/>
                <w:sz w:val="24"/>
              </w:rPr>
              <w:t>П</w:t>
            </w:r>
            <w:r w:rsidRPr="0031710D">
              <w:rPr>
                <w:spacing w:val="-20"/>
                <w:sz w:val="24"/>
              </w:rPr>
              <w:t>роизводительность</w:t>
            </w:r>
            <w:r w:rsidRPr="0031710D">
              <w:rPr>
                <w:sz w:val="24"/>
              </w:rPr>
              <w:t xml:space="preserve">, </w:t>
            </w:r>
            <w:r w:rsidRPr="0002519E">
              <w:rPr>
                <w:sz w:val="24"/>
              </w:rPr>
              <w:t>м3/час</w:t>
            </w:r>
          </w:p>
        </w:tc>
        <w:tc>
          <w:tcPr>
            <w:tcW w:w="787" w:type="pct"/>
            <w:vAlign w:val="center"/>
          </w:tcPr>
          <w:p w14:paraId="1D35466A" w14:textId="77777777" w:rsidR="00884C5F" w:rsidRPr="0031710D" w:rsidRDefault="00884C5F" w:rsidP="00884C5F">
            <w:pPr>
              <w:spacing w:before="120" w:line="360" w:lineRule="auto"/>
              <w:ind w:right="-107" w:hanging="108"/>
              <w:jc w:val="center"/>
              <w:rPr>
                <w:sz w:val="24"/>
              </w:rPr>
            </w:pPr>
            <w:r w:rsidRPr="0031710D">
              <w:rPr>
                <w:sz w:val="24"/>
              </w:rPr>
              <w:t>Наличие ЗСО 1 пояса, м</w:t>
            </w:r>
          </w:p>
        </w:tc>
      </w:tr>
      <w:tr w:rsidR="00C27A83" w:rsidRPr="0031710D" w14:paraId="0FF7C935" w14:textId="77777777" w:rsidTr="00884C5F">
        <w:trPr>
          <w:trHeight w:val="327"/>
        </w:trPr>
        <w:tc>
          <w:tcPr>
            <w:tcW w:w="5000" w:type="pct"/>
            <w:gridSpan w:val="6"/>
            <w:vAlign w:val="center"/>
          </w:tcPr>
          <w:p w14:paraId="34CF4E33" w14:textId="77777777" w:rsidR="00C27A83" w:rsidRPr="0031710D" w:rsidRDefault="00C27A83" w:rsidP="006006B9">
            <w:pPr>
              <w:spacing w:before="120" w:line="360" w:lineRule="auto"/>
              <w:ind w:right="-107" w:firstLine="709"/>
              <w:jc w:val="center"/>
              <w:rPr>
                <w:b/>
                <w:sz w:val="24"/>
              </w:rPr>
            </w:pPr>
            <w:r w:rsidRPr="0031710D">
              <w:rPr>
                <w:b/>
                <w:sz w:val="24"/>
              </w:rPr>
              <w:t xml:space="preserve">Перечень водозаборных скважин </w:t>
            </w:r>
            <w:r w:rsidR="0002519E" w:rsidRPr="0002519E">
              <w:rPr>
                <w:b/>
                <w:sz w:val="24"/>
              </w:rPr>
              <w:t>ЗАТО городской округ Молодежный</w:t>
            </w:r>
          </w:p>
        </w:tc>
      </w:tr>
      <w:tr w:rsidR="00884C5F" w:rsidRPr="0031710D" w14:paraId="33FA45C7" w14:textId="77777777" w:rsidTr="00884C5F">
        <w:trPr>
          <w:trHeight w:val="921"/>
        </w:trPr>
        <w:tc>
          <w:tcPr>
            <w:tcW w:w="211" w:type="pct"/>
            <w:vAlign w:val="center"/>
          </w:tcPr>
          <w:p w14:paraId="2FEE9F17" w14:textId="77777777" w:rsidR="00884C5F" w:rsidRPr="0031710D" w:rsidRDefault="00884C5F" w:rsidP="006006B9">
            <w:pPr>
              <w:jc w:val="center"/>
              <w:rPr>
                <w:sz w:val="24"/>
              </w:rPr>
            </w:pPr>
            <w:r w:rsidRPr="0031710D">
              <w:rPr>
                <w:sz w:val="24"/>
              </w:rPr>
              <w:t>1.</w:t>
            </w:r>
          </w:p>
        </w:tc>
        <w:tc>
          <w:tcPr>
            <w:tcW w:w="1526" w:type="pct"/>
            <w:vAlign w:val="center"/>
          </w:tcPr>
          <w:p w14:paraId="705A0EF8" w14:textId="77777777" w:rsidR="00884C5F" w:rsidRPr="0031710D" w:rsidRDefault="00884C5F" w:rsidP="006006B9">
            <w:pPr>
              <w:jc w:val="center"/>
              <w:rPr>
                <w:sz w:val="24"/>
              </w:rPr>
            </w:pPr>
            <w:r w:rsidRPr="0002519E">
              <w:rPr>
                <w:sz w:val="24"/>
              </w:rPr>
              <w:t>АС № 1 – территория ВЗУ</w:t>
            </w:r>
          </w:p>
        </w:tc>
        <w:tc>
          <w:tcPr>
            <w:tcW w:w="947" w:type="pct"/>
            <w:shd w:val="clear" w:color="auto" w:fill="auto"/>
            <w:vAlign w:val="center"/>
          </w:tcPr>
          <w:p w14:paraId="49FD2339" w14:textId="77777777" w:rsidR="00884C5F" w:rsidRPr="0031710D" w:rsidRDefault="00884C5F" w:rsidP="006006B9">
            <w:pPr>
              <w:jc w:val="center"/>
              <w:rPr>
                <w:sz w:val="24"/>
              </w:rPr>
            </w:pPr>
            <w:r w:rsidRPr="0031710D">
              <w:rPr>
                <w:sz w:val="24"/>
              </w:rPr>
              <w:t xml:space="preserve">глубинный насос </w:t>
            </w:r>
            <w:r w:rsidRPr="0002519E">
              <w:rPr>
                <w:sz w:val="24"/>
              </w:rPr>
              <w:t>ЭЦВ 8-16-100</w:t>
            </w:r>
          </w:p>
        </w:tc>
        <w:tc>
          <w:tcPr>
            <w:tcW w:w="791" w:type="pct"/>
            <w:tcBorders>
              <w:top w:val="nil"/>
              <w:left w:val="nil"/>
              <w:bottom w:val="single" w:sz="4" w:space="0" w:color="auto"/>
              <w:right w:val="single" w:sz="4" w:space="0" w:color="auto"/>
            </w:tcBorders>
            <w:shd w:val="clear" w:color="auto" w:fill="auto"/>
            <w:vAlign w:val="center"/>
          </w:tcPr>
          <w:p w14:paraId="0F3D278A" w14:textId="77777777" w:rsidR="00884C5F" w:rsidRPr="0031710D" w:rsidRDefault="00884C5F" w:rsidP="006006B9">
            <w:pPr>
              <w:jc w:val="center"/>
              <w:rPr>
                <w:sz w:val="24"/>
              </w:rPr>
            </w:pPr>
            <w:r>
              <w:rPr>
                <w:sz w:val="24"/>
              </w:rPr>
              <w:t>н/д</w:t>
            </w:r>
          </w:p>
        </w:tc>
        <w:tc>
          <w:tcPr>
            <w:tcW w:w="737" w:type="pct"/>
            <w:tcBorders>
              <w:top w:val="nil"/>
              <w:left w:val="nil"/>
              <w:bottom w:val="single" w:sz="4" w:space="0" w:color="auto"/>
              <w:right w:val="single" w:sz="4" w:space="0" w:color="auto"/>
            </w:tcBorders>
            <w:shd w:val="clear" w:color="auto" w:fill="auto"/>
            <w:vAlign w:val="center"/>
          </w:tcPr>
          <w:p w14:paraId="382286D7" w14:textId="77777777" w:rsidR="00884C5F" w:rsidRPr="0031710D" w:rsidRDefault="00884C5F" w:rsidP="006006B9">
            <w:pPr>
              <w:jc w:val="center"/>
              <w:rPr>
                <w:sz w:val="24"/>
              </w:rPr>
            </w:pPr>
            <w:r w:rsidRPr="0002519E">
              <w:rPr>
                <w:sz w:val="24"/>
              </w:rPr>
              <w:t>16 м3/час</w:t>
            </w:r>
          </w:p>
        </w:tc>
        <w:tc>
          <w:tcPr>
            <w:tcW w:w="787" w:type="pct"/>
            <w:tcBorders>
              <w:top w:val="nil"/>
              <w:left w:val="nil"/>
              <w:bottom w:val="single" w:sz="4" w:space="0" w:color="auto"/>
              <w:right w:val="single" w:sz="4" w:space="0" w:color="auto"/>
            </w:tcBorders>
            <w:shd w:val="clear" w:color="auto" w:fill="auto"/>
            <w:vAlign w:val="center"/>
          </w:tcPr>
          <w:p w14:paraId="1F9BB84E" w14:textId="77777777" w:rsidR="00884C5F" w:rsidRPr="0031710D" w:rsidRDefault="00884C5F" w:rsidP="006006B9">
            <w:pPr>
              <w:jc w:val="center"/>
              <w:rPr>
                <w:sz w:val="24"/>
              </w:rPr>
            </w:pPr>
            <w:r>
              <w:rPr>
                <w:sz w:val="24"/>
              </w:rPr>
              <w:t>есть</w:t>
            </w:r>
          </w:p>
        </w:tc>
      </w:tr>
      <w:tr w:rsidR="00884C5F" w:rsidRPr="0031710D" w14:paraId="0D111C3F" w14:textId="77777777" w:rsidTr="00884C5F">
        <w:trPr>
          <w:trHeight w:val="1095"/>
        </w:trPr>
        <w:tc>
          <w:tcPr>
            <w:tcW w:w="211" w:type="pct"/>
            <w:vAlign w:val="center"/>
          </w:tcPr>
          <w:p w14:paraId="2353BB09" w14:textId="77777777" w:rsidR="00884C5F" w:rsidRPr="0031710D" w:rsidRDefault="00884C5F" w:rsidP="00884C5F">
            <w:pPr>
              <w:jc w:val="center"/>
              <w:rPr>
                <w:sz w:val="24"/>
              </w:rPr>
            </w:pPr>
            <w:r w:rsidRPr="0031710D">
              <w:rPr>
                <w:sz w:val="24"/>
              </w:rPr>
              <w:t>2.</w:t>
            </w:r>
          </w:p>
        </w:tc>
        <w:tc>
          <w:tcPr>
            <w:tcW w:w="1526" w:type="pct"/>
            <w:tcBorders>
              <w:top w:val="nil"/>
              <w:left w:val="single" w:sz="4" w:space="0" w:color="auto"/>
              <w:bottom w:val="single" w:sz="4" w:space="0" w:color="auto"/>
              <w:right w:val="single" w:sz="4" w:space="0" w:color="auto"/>
            </w:tcBorders>
          </w:tcPr>
          <w:p w14:paraId="5E3B16A5" w14:textId="77777777" w:rsidR="00884C5F" w:rsidRPr="0031710D" w:rsidRDefault="00884C5F" w:rsidP="00884C5F">
            <w:pPr>
              <w:jc w:val="center"/>
              <w:rPr>
                <w:sz w:val="24"/>
              </w:rPr>
            </w:pPr>
            <w:r w:rsidRPr="0002519E">
              <w:rPr>
                <w:sz w:val="24"/>
              </w:rPr>
              <w:t>АС № 2 – территория ЗАТО городской округ Молодёжный</w:t>
            </w:r>
          </w:p>
        </w:tc>
        <w:tc>
          <w:tcPr>
            <w:tcW w:w="947" w:type="pct"/>
            <w:shd w:val="clear" w:color="auto" w:fill="auto"/>
          </w:tcPr>
          <w:p w14:paraId="1BE091A2" w14:textId="77777777" w:rsidR="00884C5F" w:rsidRPr="0031710D" w:rsidRDefault="00884C5F" w:rsidP="00884C5F">
            <w:pPr>
              <w:jc w:val="center"/>
              <w:rPr>
                <w:sz w:val="24"/>
              </w:rPr>
            </w:pPr>
            <w:r w:rsidRPr="0031710D">
              <w:rPr>
                <w:sz w:val="24"/>
              </w:rPr>
              <w:t xml:space="preserve">глубинный насос </w:t>
            </w:r>
            <w:r w:rsidRPr="0002519E">
              <w:rPr>
                <w:sz w:val="24"/>
              </w:rPr>
              <w:t>ЭЦВ 8-16-100</w:t>
            </w:r>
          </w:p>
        </w:tc>
        <w:tc>
          <w:tcPr>
            <w:tcW w:w="791" w:type="pct"/>
            <w:tcBorders>
              <w:top w:val="nil"/>
              <w:left w:val="nil"/>
              <w:bottom w:val="single" w:sz="4" w:space="0" w:color="auto"/>
              <w:right w:val="single" w:sz="4" w:space="0" w:color="auto"/>
            </w:tcBorders>
            <w:shd w:val="clear" w:color="auto" w:fill="auto"/>
            <w:vAlign w:val="center"/>
          </w:tcPr>
          <w:p w14:paraId="113FB797" w14:textId="77777777" w:rsidR="00884C5F" w:rsidRPr="0031710D" w:rsidRDefault="00884C5F" w:rsidP="00884C5F">
            <w:pPr>
              <w:jc w:val="center"/>
              <w:rPr>
                <w:sz w:val="24"/>
              </w:rPr>
            </w:pPr>
            <w:r>
              <w:rPr>
                <w:sz w:val="24"/>
              </w:rPr>
              <w:t>н/д</w:t>
            </w:r>
          </w:p>
        </w:tc>
        <w:tc>
          <w:tcPr>
            <w:tcW w:w="737" w:type="pct"/>
            <w:tcBorders>
              <w:top w:val="nil"/>
              <w:left w:val="nil"/>
              <w:bottom w:val="single" w:sz="4" w:space="0" w:color="auto"/>
              <w:right w:val="single" w:sz="4" w:space="0" w:color="auto"/>
            </w:tcBorders>
            <w:shd w:val="clear" w:color="auto" w:fill="auto"/>
            <w:vAlign w:val="center"/>
          </w:tcPr>
          <w:p w14:paraId="5472D71F" w14:textId="77777777" w:rsidR="00884C5F" w:rsidRPr="0031710D" w:rsidRDefault="00884C5F" w:rsidP="00884C5F">
            <w:pPr>
              <w:jc w:val="center"/>
              <w:rPr>
                <w:sz w:val="24"/>
              </w:rPr>
            </w:pPr>
            <w:r w:rsidRPr="0002519E">
              <w:rPr>
                <w:sz w:val="24"/>
              </w:rPr>
              <w:t>16 м3/час</w:t>
            </w:r>
          </w:p>
        </w:tc>
        <w:tc>
          <w:tcPr>
            <w:tcW w:w="787" w:type="pct"/>
            <w:tcBorders>
              <w:top w:val="nil"/>
              <w:left w:val="nil"/>
              <w:bottom w:val="single" w:sz="4" w:space="0" w:color="auto"/>
              <w:right w:val="single" w:sz="4" w:space="0" w:color="auto"/>
            </w:tcBorders>
            <w:shd w:val="clear" w:color="auto" w:fill="auto"/>
          </w:tcPr>
          <w:p w14:paraId="54B3B41A" w14:textId="77777777" w:rsidR="00884C5F" w:rsidRPr="00884C5F" w:rsidRDefault="00884C5F" w:rsidP="00884C5F">
            <w:pPr>
              <w:jc w:val="center"/>
              <w:rPr>
                <w:sz w:val="24"/>
              </w:rPr>
            </w:pPr>
            <w:r w:rsidRPr="00884C5F">
              <w:rPr>
                <w:sz w:val="24"/>
              </w:rPr>
              <w:t>есть</w:t>
            </w:r>
          </w:p>
        </w:tc>
      </w:tr>
      <w:tr w:rsidR="00884C5F" w:rsidRPr="0031710D" w14:paraId="3A6B1735" w14:textId="77777777" w:rsidTr="00884C5F">
        <w:trPr>
          <w:trHeight w:val="866"/>
        </w:trPr>
        <w:tc>
          <w:tcPr>
            <w:tcW w:w="211" w:type="pct"/>
            <w:vAlign w:val="center"/>
          </w:tcPr>
          <w:p w14:paraId="64754559" w14:textId="77777777" w:rsidR="00884C5F" w:rsidRPr="0031710D" w:rsidRDefault="00884C5F" w:rsidP="00884C5F">
            <w:pPr>
              <w:jc w:val="center"/>
              <w:rPr>
                <w:sz w:val="24"/>
              </w:rPr>
            </w:pPr>
            <w:r w:rsidRPr="0031710D">
              <w:rPr>
                <w:sz w:val="24"/>
              </w:rPr>
              <w:t>3.</w:t>
            </w:r>
          </w:p>
        </w:tc>
        <w:tc>
          <w:tcPr>
            <w:tcW w:w="1526" w:type="pct"/>
            <w:tcBorders>
              <w:top w:val="nil"/>
              <w:left w:val="single" w:sz="4" w:space="0" w:color="auto"/>
              <w:bottom w:val="single" w:sz="4" w:space="0" w:color="auto"/>
              <w:right w:val="single" w:sz="4" w:space="0" w:color="auto"/>
            </w:tcBorders>
          </w:tcPr>
          <w:p w14:paraId="01F24479" w14:textId="77777777" w:rsidR="00884C5F" w:rsidRPr="0031710D" w:rsidRDefault="00884C5F" w:rsidP="00884C5F">
            <w:pPr>
              <w:jc w:val="center"/>
              <w:rPr>
                <w:sz w:val="24"/>
              </w:rPr>
            </w:pPr>
            <w:r w:rsidRPr="0002519E">
              <w:rPr>
                <w:sz w:val="24"/>
              </w:rPr>
              <w:t>АС № 3 - территория ЗАТО городской округ Молодёжный</w:t>
            </w:r>
          </w:p>
        </w:tc>
        <w:tc>
          <w:tcPr>
            <w:tcW w:w="947" w:type="pct"/>
            <w:shd w:val="clear" w:color="auto" w:fill="auto"/>
          </w:tcPr>
          <w:p w14:paraId="463980F7" w14:textId="77777777" w:rsidR="00884C5F" w:rsidRPr="0031710D" w:rsidRDefault="00884C5F" w:rsidP="00884C5F">
            <w:pPr>
              <w:jc w:val="center"/>
              <w:rPr>
                <w:sz w:val="24"/>
              </w:rPr>
            </w:pPr>
            <w:r w:rsidRPr="0031710D">
              <w:rPr>
                <w:sz w:val="24"/>
              </w:rPr>
              <w:t xml:space="preserve">глубинный насос </w:t>
            </w:r>
            <w:r w:rsidRPr="0002519E">
              <w:rPr>
                <w:sz w:val="24"/>
              </w:rPr>
              <w:t>ЭЦВ 8-25-140</w:t>
            </w:r>
          </w:p>
        </w:tc>
        <w:tc>
          <w:tcPr>
            <w:tcW w:w="791" w:type="pct"/>
            <w:tcBorders>
              <w:top w:val="nil"/>
              <w:left w:val="nil"/>
              <w:bottom w:val="single" w:sz="4" w:space="0" w:color="auto"/>
              <w:right w:val="single" w:sz="4" w:space="0" w:color="auto"/>
            </w:tcBorders>
            <w:shd w:val="clear" w:color="auto" w:fill="auto"/>
            <w:vAlign w:val="center"/>
          </w:tcPr>
          <w:p w14:paraId="2715679D" w14:textId="77777777" w:rsidR="00884C5F" w:rsidRPr="0031710D" w:rsidRDefault="00884C5F" w:rsidP="00884C5F">
            <w:pPr>
              <w:jc w:val="center"/>
              <w:rPr>
                <w:sz w:val="24"/>
              </w:rPr>
            </w:pPr>
            <w:r>
              <w:rPr>
                <w:sz w:val="24"/>
              </w:rPr>
              <w:t>н/д</w:t>
            </w:r>
          </w:p>
        </w:tc>
        <w:tc>
          <w:tcPr>
            <w:tcW w:w="737" w:type="pct"/>
            <w:tcBorders>
              <w:top w:val="nil"/>
              <w:left w:val="nil"/>
              <w:bottom w:val="single" w:sz="4" w:space="0" w:color="auto"/>
              <w:right w:val="single" w:sz="4" w:space="0" w:color="auto"/>
            </w:tcBorders>
            <w:shd w:val="clear" w:color="auto" w:fill="auto"/>
            <w:vAlign w:val="center"/>
          </w:tcPr>
          <w:p w14:paraId="7B34C162" w14:textId="77777777" w:rsidR="00884C5F" w:rsidRPr="0031710D" w:rsidRDefault="00884C5F" w:rsidP="00884C5F">
            <w:pPr>
              <w:jc w:val="center"/>
              <w:rPr>
                <w:sz w:val="24"/>
              </w:rPr>
            </w:pPr>
            <w:r>
              <w:rPr>
                <w:sz w:val="24"/>
              </w:rPr>
              <w:t>25</w:t>
            </w:r>
            <w:r w:rsidRPr="0002519E">
              <w:rPr>
                <w:sz w:val="24"/>
              </w:rPr>
              <w:t>м3/час</w:t>
            </w:r>
          </w:p>
        </w:tc>
        <w:tc>
          <w:tcPr>
            <w:tcW w:w="787" w:type="pct"/>
            <w:tcBorders>
              <w:top w:val="nil"/>
              <w:left w:val="nil"/>
              <w:bottom w:val="single" w:sz="4" w:space="0" w:color="auto"/>
              <w:right w:val="single" w:sz="4" w:space="0" w:color="auto"/>
            </w:tcBorders>
            <w:shd w:val="clear" w:color="auto" w:fill="auto"/>
          </w:tcPr>
          <w:p w14:paraId="31EBB427" w14:textId="77777777" w:rsidR="00884C5F" w:rsidRPr="00884C5F" w:rsidRDefault="00884C5F" w:rsidP="00884C5F">
            <w:pPr>
              <w:jc w:val="center"/>
              <w:rPr>
                <w:sz w:val="24"/>
              </w:rPr>
            </w:pPr>
            <w:r w:rsidRPr="00884C5F">
              <w:rPr>
                <w:sz w:val="24"/>
              </w:rPr>
              <w:t>есть</w:t>
            </w:r>
          </w:p>
        </w:tc>
      </w:tr>
      <w:tr w:rsidR="00884C5F" w:rsidRPr="0031710D" w14:paraId="347E6857" w14:textId="77777777" w:rsidTr="00884C5F">
        <w:trPr>
          <w:trHeight w:val="836"/>
        </w:trPr>
        <w:tc>
          <w:tcPr>
            <w:tcW w:w="211" w:type="pct"/>
            <w:vAlign w:val="center"/>
          </w:tcPr>
          <w:p w14:paraId="39661A54" w14:textId="77777777" w:rsidR="00884C5F" w:rsidRPr="0031710D" w:rsidRDefault="00884C5F" w:rsidP="00884C5F">
            <w:pPr>
              <w:jc w:val="center"/>
              <w:rPr>
                <w:sz w:val="24"/>
              </w:rPr>
            </w:pPr>
            <w:r w:rsidRPr="0031710D">
              <w:rPr>
                <w:sz w:val="24"/>
              </w:rPr>
              <w:t>4</w:t>
            </w:r>
          </w:p>
        </w:tc>
        <w:tc>
          <w:tcPr>
            <w:tcW w:w="1526" w:type="pct"/>
            <w:tcBorders>
              <w:top w:val="single" w:sz="4" w:space="0" w:color="auto"/>
              <w:left w:val="single" w:sz="4" w:space="0" w:color="auto"/>
              <w:bottom w:val="single" w:sz="4" w:space="0" w:color="auto"/>
              <w:right w:val="single" w:sz="4" w:space="0" w:color="auto"/>
            </w:tcBorders>
            <w:vAlign w:val="center"/>
          </w:tcPr>
          <w:p w14:paraId="1D0CECB2" w14:textId="77777777" w:rsidR="00884C5F" w:rsidRPr="0031710D" w:rsidRDefault="00884C5F" w:rsidP="00884C5F">
            <w:pPr>
              <w:jc w:val="center"/>
              <w:rPr>
                <w:sz w:val="24"/>
              </w:rPr>
            </w:pPr>
            <w:r w:rsidRPr="0002519E">
              <w:rPr>
                <w:sz w:val="24"/>
              </w:rPr>
              <w:t>АС № 4 - территория ВЗУ</w:t>
            </w:r>
          </w:p>
        </w:tc>
        <w:tc>
          <w:tcPr>
            <w:tcW w:w="947" w:type="pct"/>
            <w:shd w:val="clear" w:color="auto" w:fill="auto"/>
            <w:vAlign w:val="center"/>
          </w:tcPr>
          <w:p w14:paraId="13E13CE3" w14:textId="77777777" w:rsidR="00884C5F" w:rsidRPr="0031710D" w:rsidRDefault="00884C5F" w:rsidP="00884C5F">
            <w:pPr>
              <w:jc w:val="center"/>
              <w:rPr>
                <w:sz w:val="24"/>
              </w:rPr>
            </w:pPr>
            <w:r w:rsidRPr="0031710D">
              <w:rPr>
                <w:sz w:val="24"/>
              </w:rPr>
              <w:t xml:space="preserve">глубинный насос </w:t>
            </w:r>
            <w:r w:rsidRPr="0002519E">
              <w:rPr>
                <w:sz w:val="24"/>
              </w:rPr>
              <w:t>ЭЦВ 8-25-140</w:t>
            </w:r>
          </w:p>
        </w:tc>
        <w:tc>
          <w:tcPr>
            <w:tcW w:w="791" w:type="pct"/>
            <w:tcBorders>
              <w:top w:val="single" w:sz="4" w:space="0" w:color="auto"/>
              <w:left w:val="nil"/>
              <w:bottom w:val="single" w:sz="4" w:space="0" w:color="auto"/>
              <w:right w:val="single" w:sz="4" w:space="0" w:color="auto"/>
            </w:tcBorders>
            <w:shd w:val="clear" w:color="auto" w:fill="auto"/>
            <w:vAlign w:val="center"/>
          </w:tcPr>
          <w:p w14:paraId="42E98A3C" w14:textId="77777777" w:rsidR="00884C5F" w:rsidRPr="0031710D" w:rsidRDefault="00884C5F" w:rsidP="00884C5F">
            <w:pPr>
              <w:jc w:val="center"/>
              <w:rPr>
                <w:sz w:val="24"/>
              </w:rPr>
            </w:pPr>
            <w:r>
              <w:rPr>
                <w:sz w:val="24"/>
              </w:rPr>
              <w:t>н/д</w:t>
            </w:r>
          </w:p>
        </w:tc>
        <w:tc>
          <w:tcPr>
            <w:tcW w:w="737" w:type="pct"/>
            <w:tcBorders>
              <w:top w:val="nil"/>
              <w:left w:val="nil"/>
              <w:bottom w:val="single" w:sz="4" w:space="0" w:color="auto"/>
              <w:right w:val="single" w:sz="4" w:space="0" w:color="auto"/>
            </w:tcBorders>
            <w:shd w:val="clear" w:color="auto" w:fill="auto"/>
            <w:vAlign w:val="center"/>
          </w:tcPr>
          <w:p w14:paraId="1468FB5D" w14:textId="77777777" w:rsidR="00884C5F" w:rsidRPr="0031710D" w:rsidRDefault="00884C5F" w:rsidP="00884C5F">
            <w:pPr>
              <w:jc w:val="center"/>
              <w:rPr>
                <w:sz w:val="24"/>
              </w:rPr>
            </w:pPr>
            <w:r>
              <w:rPr>
                <w:sz w:val="24"/>
              </w:rPr>
              <w:t>25</w:t>
            </w:r>
            <w:r w:rsidRPr="0002519E">
              <w:rPr>
                <w:sz w:val="24"/>
              </w:rPr>
              <w:t>м3/час</w:t>
            </w:r>
          </w:p>
        </w:tc>
        <w:tc>
          <w:tcPr>
            <w:tcW w:w="787" w:type="pct"/>
            <w:tcBorders>
              <w:top w:val="nil"/>
              <w:left w:val="nil"/>
              <w:bottom w:val="single" w:sz="4" w:space="0" w:color="auto"/>
              <w:right w:val="single" w:sz="4" w:space="0" w:color="auto"/>
            </w:tcBorders>
            <w:shd w:val="clear" w:color="auto" w:fill="auto"/>
          </w:tcPr>
          <w:p w14:paraId="1A7FD0EA" w14:textId="77777777" w:rsidR="00884C5F" w:rsidRPr="00884C5F" w:rsidRDefault="00884C5F" w:rsidP="00884C5F">
            <w:pPr>
              <w:jc w:val="center"/>
              <w:rPr>
                <w:sz w:val="24"/>
              </w:rPr>
            </w:pPr>
            <w:r w:rsidRPr="00884C5F">
              <w:rPr>
                <w:sz w:val="24"/>
              </w:rPr>
              <w:t>есть</w:t>
            </w:r>
          </w:p>
        </w:tc>
      </w:tr>
      <w:tr w:rsidR="00884C5F" w:rsidRPr="0031710D" w14:paraId="706DC92E" w14:textId="77777777" w:rsidTr="00884C5F">
        <w:trPr>
          <w:trHeight w:val="976"/>
        </w:trPr>
        <w:tc>
          <w:tcPr>
            <w:tcW w:w="211" w:type="pct"/>
            <w:vAlign w:val="center"/>
          </w:tcPr>
          <w:p w14:paraId="7075A872" w14:textId="77777777" w:rsidR="00884C5F" w:rsidRPr="0031710D" w:rsidRDefault="00884C5F" w:rsidP="00884C5F">
            <w:pPr>
              <w:jc w:val="center"/>
              <w:rPr>
                <w:sz w:val="24"/>
              </w:rPr>
            </w:pPr>
            <w:r w:rsidRPr="0031710D">
              <w:rPr>
                <w:sz w:val="24"/>
              </w:rPr>
              <w:t>5</w:t>
            </w:r>
          </w:p>
        </w:tc>
        <w:tc>
          <w:tcPr>
            <w:tcW w:w="1526" w:type="pct"/>
            <w:tcBorders>
              <w:top w:val="single" w:sz="4" w:space="0" w:color="auto"/>
              <w:left w:val="single" w:sz="4" w:space="0" w:color="auto"/>
              <w:bottom w:val="single" w:sz="4" w:space="0" w:color="auto"/>
              <w:right w:val="single" w:sz="4" w:space="0" w:color="auto"/>
            </w:tcBorders>
            <w:vAlign w:val="center"/>
          </w:tcPr>
          <w:p w14:paraId="6CCC0B42" w14:textId="77777777" w:rsidR="00884C5F" w:rsidRPr="0031710D" w:rsidRDefault="00884C5F" w:rsidP="00884C5F">
            <w:pPr>
              <w:jc w:val="center"/>
              <w:rPr>
                <w:sz w:val="24"/>
              </w:rPr>
            </w:pPr>
            <w:r w:rsidRPr="0002519E">
              <w:rPr>
                <w:sz w:val="24"/>
              </w:rPr>
              <w:t>АС № 5 – территория котельной</w:t>
            </w:r>
          </w:p>
        </w:tc>
        <w:tc>
          <w:tcPr>
            <w:tcW w:w="947" w:type="pct"/>
            <w:shd w:val="clear" w:color="auto" w:fill="auto"/>
            <w:vAlign w:val="center"/>
          </w:tcPr>
          <w:p w14:paraId="6AD8C7E7" w14:textId="77777777" w:rsidR="00884C5F" w:rsidRPr="0031710D" w:rsidRDefault="00884C5F" w:rsidP="00884C5F">
            <w:pPr>
              <w:jc w:val="center"/>
              <w:rPr>
                <w:sz w:val="24"/>
              </w:rPr>
            </w:pPr>
            <w:r w:rsidRPr="0031710D">
              <w:rPr>
                <w:sz w:val="24"/>
              </w:rPr>
              <w:t xml:space="preserve">глубинный насос </w:t>
            </w:r>
            <w:r w:rsidRPr="0002519E">
              <w:rPr>
                <w:sz w:val="24"/>
              </w:rPr>
              <w:t>ЭЦВ 8-16-100</w:t>
            </w:r>
          </w:p>
        </w:tc>
        <w:tc>
          <w:tcPr>
            <w:tcW w:w="791" w:type="pct"/>
            <w:tcBorders>
              <w:top w:val="single" w:sz="4" w:space="0" w:color="auto"/>
              <w:left w:val="nil"/>
              <w:bottom w:val="single" w:sz="4" w:space="0" w:color="auto"/>
              <w:right w:val="single" w:sz="4" w:space="0" w:color="auto"/>
            </w:tcBorders>
            <w:shd w:val="clear" w:color="auto" w:fill="auto"/>
            <w:vAlign w:val="center"/>
          </w:tcPr>
          <w:p w14:paraId="1979DC89" w14:textId="77777777" w:rsidR="00884C5F" w:rsidRPr="0031710D" w:rsidRDefault="00884C5F" w:rsidP="00884C5F">
            <w:pPr>
              <w:jc w:val="center"/>
              <w:rPr>
                <w:sz w:val="24"/>
              </w:rPr>
            </w:pPr>
            <w:r>
              <w:rPr>
                <w:sz w:val="24"/>
              </w:rPr>
              <w:t>н/д</w:t>
            </w:r>
          </w:p>
        </w:tc>
        <w:tc>
          <w:tcPr>
            <w:tcW w:w="737" w:type="pct"/>
            <w:tcBorders>
              <w:top w:val="single" w:sz="4" w:space="0" w:color="auto"/>
              <w:left w:val="nil"/>
              <w:bottom w:val="single" w:sz="4" w:space="0" w:color="auto"/>
              <w:right w:val="single" w:sz="4" w:space="0" w:color="auto"/>
            </w:tcBorders>
            <w:shd w:val="clear" w:color="auto" w:fill="auto"/>
            <w:vAlign w:val="center"/>
          </w:tcPr>
          <w:p w14:paraId="730E31BC" w14:textId="77777777" w:rsidR="00884C5F" w:rsidRPr="0031710D" w:rsidRDefault="00884C5F" w:rsidP="00884C5F">
            <w:pPr>
              <w:jc w:val="center"/>
              <w:rPr>
                <w:sz w:val="24"/>
              </w:rPr>
            </w:pPr>
            <w:r w:rsidRPr="0002519E">
              <w:rPr>
                <w:sz w:val="24"/>
              </w:rPr>
              <w:t>16 м3/час</w:t>
            </w:r>
          </w:p>
        </w:tc>
        <w:tc>
          <w:tcPr>
            <w:tcW w:w="787" w:type="pct"/>
            <w:tcBorders>
              <w:top w:val="nil"/>
              <w:left w:val="nil"/>
              <w:bottom w:val="single" w:sz="4" w:space="0" w:color="auto"/>
              <w:right w:val="single" w:sz="4" w:space="0" w:color="auto"/>
            </w:tcBorders>
            <w:shd w:val="clear" w:color="auto" w:fill="auto"/>
          </w:tcPr>
          <w:p w14:paraId="0296DB75" w14:textId="77777777" w:rsidR="00884C5F" w:rsidRPr="00884C5F" w:rsidRDefault="00884C5F" w:rsidP="00884C5F">
            <w:pPr>
              <w:jc w:val="center"/>
              <w:rPr>
                <w:sz w:val="24"/>
              </w:rPr>
            </w:pPr>
            <w:r w:rsidRPr="00884C5F">
              <w:rPr>
                <w:sz w:val="24"/>
              </w:rPr>
              <w:t>есть</w:t>
            </w:r>
          </w:p>
        </w:tc>
      </w:tr>
    </w:tbl>
    <w:p w14:paraId="3ECBD3F6" w14:textId="77777777" w:rsidR="00C27A83" w:rsidRDefault="00C27A83" w:rsidP="00944A9E">
      <w:pPr>
        <w:rPr>
          <w:rFonts w:eastAsia="TimesNewRomanPSMT"/>
        </w:rPr>
        <w:sectPr w:rsidR="00C27A83" w:rsidSect="002F65D7">
          <w:pgSz w:w="16840" w:h="11910" w:orient="landscape"/>
          <w:pgMar w:top="1100" w:right="964" w:bottom="964" w:left="1418" w:header="0" w:footer="716" w:gutter="0"/>
          <w:cols w:space="720"/>
        </w:sectPr>
      </w:pPr>
    </w:p>
    <w:p w14:paraId="2C8F64A7" w14:textId="77777777" w:rsidR="00A54E8E" w:rsidRPr="005F411A" w:rsidRDefault="007D7808" w:rsidP="00A54E8E">
      <w:pPr>
        <w:pStyle w:val="a0"/>
        <w:numPr>
          <w:ilvl w:val="0"/>
          <w:numId w:val="31"/>
        </w:numPr>
        <w:ind w:left="142" w:firstLine="218"/>
        <w:rPr>
          <w:szCs w:val="28"/>
        </w:rPr>
      </w:pPr>
      <w:r>
        <w:rPr>
          <w:rFonts w:eastAsia="TimesNewRomanPSMT"/>
        </w:rPr>
        <w:lastRenderedPageBreak/>
        <w:t xml:space="preserve">      </w:t>
      </w:r>
      <w:r w:rsidR="00A54E8E" w:rsidRPr="005F411A">
        <w:rPr>
          <w:szCs w:val="28"/>
        </w:rPr>
        <w:tab/>
      </w:r>
      <w:r w:rsidR="00A54E8E" w:rsidRPr="005F411A">
        <w:rPr>
          <w:b/>
          <w:sz w:val="28"/>
          <w:szCs w:val="28"/>
        </w:rPr>
        <w:t>анализ эффективности и надежности сетей (схема и структура сетей, характеристика технических параметров и состояния, резервирование, применяемые графики работы и их обоснованность, статистика отказов и среднего времени восстановления работы, качество эксплуатации и диспетчеризации, состояние учета) имеющиеся проблемы и направления их решения;</w:t>
      </w:r>
    </w:p>
    <w:p w14:paraId="14151DCF" w14:textId="77777777" w:rsidR="00A54E8E" w:rsidRDefault="00A54E8E" w:rsidP="00A54E8E">
      <w:pPr>
        <w:rPr>
          <w:szCs w:val="28"/>
        </w:rPr>
      </w:pPr>
    </w:p>
    <w:p w14:paraId="09253816" w14:textId="77777777" w:rsidR="00A54E8E" w:rsidRDefault="00A54E8E" w:rsidP="00A54E8E">
      <w:pPr>
        <w:rPr>
          <w:szCs w:val="28"/>
        </w:rPr>
      </w:pPr>
      <w:r w:rsidRPr="007D7808">
        <w:rPr>
          <w:szCs w:val="28"/>
        </w:rPr>
        <w:t xml:space="preserve"> </w:t>
      </w:r>
      <w:r>
        <w:rPr>
          <w:szCs w:val="28"/>
        </w:rPr>
        <w:t xml:space="preserve"> </w:t>
      </w:r>
      <w:r w:rsidRPr="007D7808">
        <w:rPr>
          <w:szCs w:val="28"/>
        </w:rPr>
        <w:t>Показатели фактического износа объектов систем водоснабжения рассчитываются на основании требований ведомственных строительных норм (ВСН) 53-86(р) «Правила оценки физического износа жилых зданий».</w:t>
      </w:r>
    </w:p>
    <w:p w14:paraId="73E56C12" w14:textId="77777777" w:rsidR="00A54E8E" w:rsidRDefault="00A54E8E" w:rsidP="00A54E8E">
      <w:pPr>
        <w:rPr>
          <w:szCs w:val="28"/>
        </w:rPr>
      </w:pPr>
      <w:r>
        <w:rPr>
          <w:szCs w:val="28"/>
        </w:rPr>
        <w:t xml:space="preserve">   </w:t>
      </w:r>
      <w:r w:rsidRPr="007D7808">
        <w:rPr>
          <w:szCs w:val="28"/>
        </w:rPr>
        <w:t xml:space="preserve"> Для обеспечения качества воды в процессе ее транспортировки производится постоянный мониторинг на соответствие требованиям </w:t>
      </w:r>
      <w:r w:rsidRPr="005F411A">
        <w:rPr>
          <w:szCs w:val="28"/>
        </w:rPr>
        <w:t xml:space="preserve">новых санитарных правил, вступивших в силу 01 марта 2021 года СанПиН 1.2.3685-21 «Гигиенические нормативы и требования к обеспечению безопасности и (или) безвредности для человека факторов среды </w:t>
      </w:r>
      <w:proofErr w:type="gramStart"/>
      <w:r w:rsidRPr="005F411A">
        <w:rPr>
          <w:szCs w:val="28"/>
        </w:rPr>
        <w:t>обитания»  раздела</w:t>
      </w:r>
      <w:proofErr w:type="gramEnd"/>
      <w:r w:rsidRPr="005F411A">
        <w:rPr>
          <w:szCs w:val="28"/>
        </w:rPr>
        <w:t xml:space="preserve"> III. Нормативы качества и безопасности воды</w:t>
      </w:r>
      <w:r>
        <w:rPr>
          <w:szCs w:val="28"/>
        </w:rPr>
        <w:t>.</w:t>
      </w:r>
      <w:r w:rsidRPr="007D7808">
        <w:rPr>
          <w:szCs w:val="28"/>
        </w:rPr>
        <w:t xml:space="preserve"> </w:t>
      </w:r>
    </w:p>
    <w:p w14:paraId="436FE4B3" w14:textId="77777777" w:rsidR="00A54E8E" w:rsidRDefault="00A54E8E" w:rsidP="00A54E8E">
      <w:pPr>
        <w:rPr>
          <w:szCs w:val="28"/>
        </w:rPr>
      </w:pPr>
      <w:r w:rsidRPr="00A54E8E">
        <w:rPr>
          <w:szCs w:val="28"/>
        </w:rPr>
        <w:t>ЗАТО городской округ Молодёжный использует централизованную закрытую систему горячего водоснабжения. В системе ГВС используется водогрейные котлы, насосы.</w:t>
      </w:r>
    </w:p>
    <w:p w14:paraId="36A5921A" w14:textId="77777777" w:rsidR="00A54E8E" w:rsidRDefault="00A54E8E" w:rsidP="00A54E8E">
      <w:pPr>
        <w:rPr>
          <w:szCs w:val="28"/>
        </w:rPr>
      </w:pPr>
      <w:r w:rsidRPr="00A54E8E">
        <w:rPr>
          <w:szCs w:val="28"/>
        </w:rPr>
        <w:t>Зона водоснабжения единая. Потребление технической воды отсутствуют. В соответствии с перспективой развития водоснабжения техническая вода использоваться не будет.</w:t>
      </w:r>
    </w:p>
    <w:p w14:paraId="08E2B894" w14:textId="77777777" w:rsidR="00A54E8E" w:rsidRPr="00A54E8E" w:rsidRDefault="00A54E8E" w:rsidP="00A54E8E">
      <w:pPr>
        <w:rPr>
          <w:szCs w:val="28"/>
        </w:rPr>
      </w:pPr>
      <w:r w:rsidRPr="00A54E8E">
        <w:rPr>
          <w:szCs w:val="28"/>
        </w:rPr>
        <w:t>Территории, где не предусмотрено центральное водоснабжение, отсутствуют.</w:t>
      </w:r>
      <w:r w:rsidRPr="00A54E8E">
        <w:t xml:space="preserve"> </w:t>
      </w:r>
      <w:r w:rsidRPr="00A54E8E">
        <w:rPr>
          <w:szCs w:val="28"/>
        </w:rPr>
        <w:t>Сведения о развитии систем диспетчеризации, телемеханизации и систем управления режимами водоснабжения на объектах организации, осуществляющей водоснабжение, отсутствуют.</w:t>
      </w:r>
      <w:r w:rsidRPr="00A54E8E">
        <w:rPr>
          <w:szCs w:val="28"/>
        </w:rPr>
        <w:tab/>
      </w:r>
    </w:p>
    <w:p w14:paraId="7CCFC407" w14:textId="77777777" w:rsidR="00A54E8E" w:rsidRPr="007D7808" w:rsidRDefault="00A54E8E" w:rsidP="00A54E8E">
      <w:pPr>
        <w:rPr>
          <w:szCs w:val="28"/>
        </w:rPr>
      </w:pPr>
      <w:r w:rsidRPr="007D7808">
        <w:rPr>
          <w:szCs w:val="28"/>
        </w:rPr>
        <w:t xml:space="preserve">Основной проблемой качественной поставки воды населению ЗАТО городской округ Молодёжный является эксплуатация АС более 35 лет, износ ВС. </w:t>
      </w:r>
    </w:p>
    <w:p w14:paraId="49A03E92" w14:textId="77777777" w:rsidR="00A54E8E" w:rsidRDefault="00A54E8E" w:rsidP="00A54E8E">
      <w:pPr>
        <w:rPr>
          <w:szCs w:val="28"/>
        </w:rPr>
      </w:pPr>
      <w:r w:rsidRPr="007D7808">
        <w:rPr>
          <w:szCs w:val="28"/>
        </w:rPr>
        <w:t xml:space="preserve">Сведения об имеющихся предписаниях органов, </w:t>
      </w:r>
      <w:proofErr w:type="gramStart"/>
      <w:r w:rsidRPr="007D7808">
        <w:rPr>
          <w:szCs w:val="28"/>
        </w:rPr>
        <w:t>осуществляющих  государственный</w:t>
      </w:r>
      <w:proofErr w:type="gramEnd"/>
      <w:r w:rsidRPr="007D7808">
        <w:rPr>
          <w:szCs w:val="28"/>
        </w:rPr>
        <w:t xml:space="preserve"> надзор, муниципальный контроль, об устранении нарушений, влияющих на качество и безопасность воды, не предоставлено.</w:t>
      </w:r>
    </w:p>
    <w:p w14:paraId="238D54F6" w14:textId="77777777" w:rsidR="00A54E8E" w:rsidRPr="00A54E8E" w:rsidRDefault="00A54E8E" w:rsidP="00A54E8E">
      <w:pPr>
        <w:rPr>
          <w:szCs w:val="28"/>
        </w:rPr>
      </w:pPr>
      <w:r w:rsidRPr="00A54E8E">
        <w:rPr>
          <w:szCs w:val="28"/>
        </w:rPr>
        <w:t xml:space="preserve">Доля абонентов </w:t>
      </w:r>
      <w:proofErr w:type="spellStart"/>
      <w:r w:rsidRPr="00A54E8E">
        <w:rPr>
          <w:szCs w:val="28"/>
        </w:rPr>
        <w:t>водоснабжающей</w:t>
      </w:r>
      <w:proofErr w:type="spellEnd"/>
      <w:r w:rsidRPr="00A54E8E">
        <w:rPr>
          <w:szCs w:val="28"/>
        </w:rPr>
        <w:t xml:space="preserve"> организации, оснащенные приборами учета водопотребления, составляет 100 % (по сведениям </w:t>
      </w:r>
      <w:r w:rsidR="00495F5C" w:rsidRPr="00495F5C">
        <w:rPr>
          <w:szCs w:val="28"/>
        </w:rPr>
        <w:t>ресурсоснабжающей организации</w:t>
      </w:r>
      <w:r w:rsidRPr="00A54E8E">
        <w:rPr>
          <w:szCs w:val="28"/>
        </w:rPr>
        <w:t xml:space="preserve"> на 01.09.2020 г.).</w:t>
      </w:r>
    </w:p>
    <w:p w14:paraId="000126C1" w14:textId="77777777" w:rsidR="00CA755B" w:rsidRDefault="007D7808" w:rsidP="007D7808">
      <w:pPr>
        <w:spacing w:line="276" w:lineRule="auto"/>
        <w:ind w:left="142"/>
        <w:rPr>
          <w:rFonts w:eastAsia="TimesNewRomanPSMT"/>
        </w:rPr>
      </w:pPr>
      <w:r w:rsidRPr="00CA755B">
        <w:rPr>
          <w:rFonts w:eastAsia="TimesNewRomanPSMT"/>
          <w:color w:val="000000" w:themeColor="text1"/>
        </w:rPr>
        <w:t xml:space="preserve">  </w:t>
      </w:r>
      <w:r w:rsidR="00944A9E" w:rsidRPr="00CA755B">
        <w:rPr>
          <w:rFonts w:eastAsia="TimesNewRomanPSMT"/>
          <w:color w:val="000000" w:themeColor="text1"/>
        </w:rPr>
        <w:t xml:space="preserve">На территории </w:t>
      </w:r>
      <w:r w:rsidR="00944A9E">
        <w:rPr>
          <w:rFonts w:eastAsia="TimesNewRomanPSMT"/>
        </w:rPr>
        <w:t>ЗАТО городской округ Молодежный</w:t>
      </w:r>
      <w:r w:rsidR="00944A9E" w:rsidRPr="00944A9E">
        <w:rPr>
          <w:rFonts w:eastAsia="TimesNewRomanPSMT"/>
        </w:rPr>
        <w:t xml:space="preserve"> отсутствуют станции очистки воды.</w:t>
      </w:r>
      <w:r w:rsidR="00CA755B" w:rsidRPr="00CA755B">
        <w:rPr>
          <w:rFonts w:eastAsia="TimesNewRomanPSMT"/>
        </w:rPr>
        <w:t xml:space="preserve"> </w:t>
      </w:r>
      <w:r w:rsidR="00CA755B" w:rsidRPr="00B33D03">
        <w:rPr>
          <w:rFonts w:eastAsia="TimesNewRomanPSMT"/>
        </w:rPr>
        <w:t>Станции обеззараживания отсутствуют.</w:t>
      </w:r>
      <w:r w:rsidR="00B33D03" w:rsidRPr="00B33D03">
        <w:t xml:space="preserve"> </w:t>
      </w:r>
      <w:r w:rsidR="00B33D03" w:rsidRPr="00B33D03">
        <w:rPr>
          <w:rFonts w:eastAsia="TimesNewRomanPSMT"/>
        </w:rPr>
        <w:t xml:space="preserve">Обеззараживание воды проводится </w:t>
      </w:r>
      <w:proofErr w:type="spellStart"/>
      <w:r w:rsidR="00B33D03" w:rsidRPr="00B33D03">
        <w:rPr>
          <w:rFonts w:eastAsia="TimesNewRomanPSMT"/>
        </w:rPr>
        <w:t>гипо</w:t>
      </w:r>
      <w:proofErr w:type="spellEnd"/>
      <w:r w:rsidR="00B33D03" w:rsidRPr="00B33D03">
        <w:rPr>
          <w:rFonts w:eastAsia="TimesNewRomanPSMT"/>
        </w:rPr>
        <w:t xml:space="preserve">-хлоридом натрия. </w:t>
      </w:r>
    </w:p>
    <w:p w14:paraId="4738753B" w14:textId="77777777" w:rsidR="00944A9E" w:rsidRPr="00944A9E" w:rsidRDefault="00B33D03" w:rsidP="007D7808">
      <w:pPr>
        <w:spacing w:line="276" w:lineRule="auto"/>
        <w:ind w:left="142"/>
      </w:pPr>
      <w:r w:rsidRPr="00B33D03">
        <w:rPr>
          <w:rFonts w:eastAsia="TimesNewRomanPSMT"/>
        </w:rPr>
        <w:t>Нормативы качества воды соответствуют</w:t>
      </w:r>
      <w:r w:rsidR="00CA755B">
        <w:rPr>
          <w:rFonts w:eastAsia="TimesNewRomanPSMT"/>
        </w:rPr>
        <w:t xml:space="preserve"> </w:t>
      </w:r>
      <w:r w:rsidRPr="00B33D03">
        <w:rPr>
          <w:rFonts w:eastAsia="TimesNewRomanPSMT"/>
        </w:rPr>
        <w:t xml:space="preserve">требованиям </w:t>
      </w:r>
      <w:proofErr w:type="gramStart"/>
      <w:r w:rsidRPr="00B33D03">
        <w:rPr>
          <w:rFonts w:eastAsia="TimesNewRomanPSMT"/>
        </w:rPr>
        <w:t>вступившего  в</w:t>
      </w:r>
      <w:proofErr w:type="gramEnd"/>
      <w:r w:rsidRPr="00B33D03">
        <w:rPr>
          <w:rFonts w:eastAsia="TimesNewRomanPSMT"/>
        </w:rPr>
        <w:t xml:space="preserve"> силу 01 марта 2021 года СанПиН 1.2.3685-21 «Гигиенические нормативы и требования к обеспечению безопасности и (или) безвредности для человека факторов среды обитания»  раздела III. Нормативы качества и безопасности воды.</w:t>
      </w:r>
      <w:bookmarkStart w:id="15" w:name="_bookmark43"/>
      <w:bookmarkEnd w:id="15"/>
    </w:p>
    <w:p w14:paraId="5BF63E56" w14:textId="77777777" w:rsidR="00846D54" w:rsidRDefault="00944A9E" w:rsidP="007D7808">
      <w:pPr>
        <w:spacing w:line="276" w:lineRule="auto"/>
        <w:ind w:left="142"/>
      </w:pPr>
      <w:r w:rsidRPr="00944A9E">
        <w:lastRenderedPageBreak/>
        <w:t xml:space="preserve">Согласно данным по фактической производительности </w:t>
      </w:r>
      <w:proofErr w:type="gramStart"/>
      <w:r w:rsidRPr="00944A9E">
        <w:t>скважин  источники</w:t>
      </w:r>
      <w:proofErr w:type="gramEnd"/>
      <w:r w:rsidRPr="00944A9E">
        <w:t xml:space="preserve"> централизованного водоснабжения </w:t>
      </w:r>
      <w:r>
        <w:t>ЗАТО городской округ Молодежный</w:t>
      </w:r>
      <w:r w:rsidRPr="00944A9E">
        <w:t xml:space="preserve"> способны обеспечить необходимый отпуск воды.</w:t>
      </w:r>
    </w:p>
    <w:p w14:paraId="10C25225" w14:textId="77777777" w:rsidR="002261AF" w:rsidRPr="007D7808" w:rsidRDefault="002261AF" w:rsidP="007D7808">
      <w:pPr>
        <w:spacing w:line="276" w:lineRule="auto"/>
        <w:ind w:left="142"/>
        <w:jc w:val="center"/>
        <w:rPr>
          <w:b/>
        </w:rPr>
      </w:pPr>
    </w:p>
    <w:p w14:paraId="09D6144F" w14:textId="77777777" w:rsidR="00066F53" w:rsidRPr="007D7808" w:rsidRDefault="002261AF" w:rsidP="007D7808">
      <w:pPr>
        <w:pStyle w:val="a0"/>
        <w:numPr>
          <w:ilvl w:val="0"/>
          <w:numId w:val="5"/>
        </w:numPr>
        <w:spacing w:line="20" w:lineRule="atLeast"/>
        <w:ind w:left="142" w:hanging="284"/>
        <w:jc w:val="both"/>
        <w:rPr>
          <w:b/>
          <w:sz w:val="28"/>
          <w:szCs w:val="28"/>
        </w:rPr>
      </w:pPr>
      <w:r w:rsidRPr="007D7808">
        <w:rPr>
          <w:b/>
          <w:sz w:val="28"/>
          <w:szCs w:val="28"/>
        </w:rPr>
        <w:t xml:space="preserve">анализ зон действия источников </w:t>
      </w:r>
      <w:proofErr w:type="spellStart"/>
      <w:r w:rsidRPr="007D7808">
        <w:rPr>
          <w:b/>
          <w:sz w:val="28"/>
          <w:szCs w:val="28"/>
        </w:rPr>
        <w:t>ресурсоснабжения</w:t>
      </w:r>
      <w:proofErr w:type="spellEnd"/>
      <w:r w:rsidRPr="007D7808">
        <w:rPr>
          <w:b/>
          <w:sz w:val="28"/>
          <w:szCs w:val="28"/>
        </w:rPr>
        <w:t xml:space="preserve"> и их рациональности (матрицы покрытия нагрузки потребителей в зонах действия источников, балансы мощности и нагрузки, радиус эффективного </w:t>
      </w:r>
      <w:proofErr w:type="spellStart"/>
      <w:r w:rsidRPr="007D7808">
        <w:rPr>
          <w:b/>
          <w:sz w:val="28"/>
          <w:szCs w:val="28"/>
        </w:rPr>
        <w:t>ресурсоснабжения</w:t>
      </w:r>
      <w:proofErr w:type="spellEnd"/>
      <w:r w:rsidRPr="007D7808">
        <w:rPr>
          <w:b/>
          <w:sz w:val="28"/>
          <w:szCs w:val="28"/>
        </w:rPr>
        <w:t xml:space="preserve">) имеющиеся проблемы и направления их решения; </w:t>
      </w:r>
    </w:p>
    <w:p w14:paraId="74D5DD62" w14:textId="77777777" w:rsidR="00066F53" w:rsidRPr="00066F53" w:rsidRDefault="00066F53" w:rsidP="00066F53">
      <w:pPr>
        <w:spacing w:line="20" w:lineRule="atLeast"/>
        <w:ind w:left="360"/>
        <w:jc w:val="center"/>
        <w:rPr>
          <w:szCs w:val="28"/>
        </w:rPr>
      </w:pPr>
    </w:p>
    <w:p w14:paraId="4B9AEBC4" w14:textId="77777777" w:rsidR="00CA755B" w:rsidRDefault="00CA755B" w:rsidP="003029AD">
      <w:pPr>
        <w:spacing w:line="20" w:lineRule="atLeast"/>
        <w:ind w:left="360" w:hanging="502"/>
        <w:jc w:val="left"/>
      </w:pPr>
      <w:r>
        <w:rPr>
          <w:szCs w:val="28"/>
        </w:rPr>
        <w:t xml:space="preserve">  </w:t>
      </w:r>
      <w:r w:rsidR="002261AF" w:rsidRPr="00066F53">
        <w:rPr>
          <w:szCs w:val="28"/>
        </w:rPr>
        <w:t>Общий баланс подачи и реализации воды за 20</w:t>
      </w:r>
      <w:r w:rsidR="00066F53">
        <w:rPr>
          <w:szCs w:val="28"/>
        </w:rPr>
        <w:t>20</w:t>
      </w:r>
      <w:r w:rsidR="002261AF" w:rsidRPr="00066F53">
        <w:rPr>
          <w:szCs w:val="28"/>
        </w:rPr>
        <w:t xml:space="preserve"> год</w:t>
      </w:r>
      <w:r w:rsidR="00066F53" w:rsidRPr="00066F53">
        <w:t xml:space="preserve"> </w:t>
      </w:r>
      <w:r w:rsidR="003029AD">
        <w:t xml:space="preserve"> </w:t>
      </w:r>
      <w:r>
        <w:t xml:space="preserve">    </w:t>
      </w:r>
      <w:r w:rsidR="003029AD">
        <w:t xml:space="preserve">  </w:t>
      </w:r>
    </w:p>
    <w:p w14:paraId="11539F17" w14:textId="77777777" w:rsidR="002261AF" w:rsidRPr="00066F53" w:rsidRDefault="003029AD" w:rsidP="00CA755B">
      <w:pPr>
        <w:spacing w:line="20" w:lineRule="atLeast"/>
        <w:ind w:left="360" w:hanging="502"/>
        <w:jc w:val="right"/>
        <w:rPr>
          <w:szCs w:val="28"/>
        </w:rPr>
      </w:pPr>
      <w:r>
        <w:t xml:space="preserve"> </w:t>
      </w:r>
      <w:r w:rsidR="00066F53" w:rsidRPr="00066F53">
        <w:rPr>
          <w:szCs w:val="28"/>
        </w:rPr>
        <w:t>Таблица 3.2.2.</w:t>
      </w:r>
      <w:r w:rsidR="00066F53">
        <w:rPr>
          <w:szCs w:val="28"/>
        </w:rPr>
        <w:t>2</w:t>
      </w:r>
      <w:r w:rsidR="00066F53" w:rsidRPr="00066F53">
        <w:rPr>
          <w:szCs w:val="28"/>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6946"/>
        <w:gridCol w:w="1134"/>
        <w:gridCol w:w="1701"/>
      </w:tblGrid>
      <w:tr w:rsidR="002261AF" w:rsidRPr="0057199C" w14:paraId="65AEF15D" w14:textId="77777777" w:rsidTr="00066F53">
        <w:trPr>
          <w:trHeight w:val="245"/>
        </w:trPr>
        <w:tc>
          <w:tcPr>
            <w:tcW w:w="6946" w:type="dxa"/>
            <w:shd w:val="clear" w:color="auto" w:fill="FFFFFF"/>
            <w:vAlign w:val="center"/>
          </w:tcPr>
          <w:p w14:paraId="500AE383" w14:textId="77777777" w:rsidR="002261AF" w:rsidRPr="00E53FB5" w:rsidRDefault="002261AF" w:rsidP="003029AD">
            <w:pPr>
              <w:spacing w:line="20" w:lineRule="atLeast"/>
              <w:ind w:firstLine="709"/>
              <w:jc w:val="center"/>
              <w:rPr>
                <w:sz w:val="22"/>
                <w:szCs w:val="22"/>
              </w:rPr>
            </w:pPr>
            <w:r w:rsidRPr="00E53FB5">
              <w:rPr>
                <w:sz w:val="22"/>
                <w:szCs w:val="22"/>
              </w:rPr>
              <w:t>Наименование показателей</w:t>
            </w:r>
          </w:p>
        </w:tc>
        <w:tc>
          <w:tcPr>
            <w:tcW w:w="1134" w:type="dxa"/>
            <w:shd w:val="clear" w:color="auto" w:fill="FFFFFF"/>
            <w:vAlign w:val="center"/>
          </w:tcPr>
          <w:p w14:paraId="4CC6EE3C" w14:textId="77777777" w:rsidR="002261AF" w:rsidRPr="00E53FB5" w:rsidRDefault="002261AF" w:rsidP="003029AD">
            <w:pPr>
              <w:spacing w:line="20" w:lineRule="atLeast"/>
              <w:jc w:val="center"/>
              <w:rPr>
                <w:sz w:val="22"/>
                <w:szCs w:val="22"/>
              </w:rPr>
            </w:pPr>
            <w:r w:rsidRPr="00E53FB5">
              <w:rPr>
                <w:sz w:val="22"/>
                <w:szCs w:val="22"/>
              </w:rPr>
              <w:t>Ед. изм.</w:t>
            </w:r>
          </w:p>
        </w:tc>
        <w:tc>
          <w:tcPr>
            <w:tcW w:w="1701" w:type="dxa"/>
            <w:shd w:val="clear" w:color="auto" w:fill="FFFFFF"/>
            <w:vAlign w:val="center"/>
          </w:tcPr>
          <w:p w14:paraId="06AE3EE1" w14:textId="77777777" w:rsidR="002261AF" w:rsidRPr="00E53FB5" w:rsidRDefault="002261AF" w:rsidP="003029AD">
            <w:pPr>
              <w:spacing w:line="20" w:lineRule="atLeast"/>
              <w:jc w:val="center"/>
              <w:rPr>
                <w:sz w:val="22"/>
                <w:szCs w:val="22"/>
              </w:rPr>
            </w:pPr>
            <w:r w:rsidRPr="00E53FB5">
              <w:rPr>
                <w:sz w:val="22"/>
                <w:szCs w:val="22"/>
              </w:rPr>
              <w:t>Объем</w:t>
            </w:r>
          </w:p>
        </w:tc>
      </w:tr>
      <w:tr w:rsidR="002261AF" w:rsidRPr="0057199C" w14:paraId="7ED60C56" w14:textId="77777777" w:rsidTr="00066F53">
        <w:trPr>
          <w:trHeight w:val="435"/>
        </w:trPr>
        <w:tc>
          <w:tcPr>
            <w:tcW w:w="6946" w:type="dxa"/>
            <w:shd w:val="clear" w:color="auto" w:fill="FFFFFF"/>
            <w:vAlign w:val="center"/>
          </w:tcPr>
          <w:p w14:paraId="036E5C66" w14:textId="77777777" w:rsidR="002261AF" w:rsidRPr="00E53FB5" w:rsidRDefault="002261AF" w:rsidP="003029AD">
            <w:pPr>
              <w:spacing w:line="20" w:lineRule="atLeast"/>
              <w:jc w:val="center"/>
              <w:rPr>
                <w:sz w:val="22"/>
                <w:szCs w:val="22"/>
              </w:rPr>
            </w:pPr>
            <w:r w:rsidRPr="00E53FB5">
              <w:rPr>
                <w:sz w:val="22"/>
                <w:szCs w:val="22"/>
              </w:rPr>
              <w:t>Общий объем воды, поданной в ВС</w:t>
            </w:r>
          </w:p>
        </w:tc>
        <w:tc>
          <w:tcPr>
            <w:tcW w:w="1134" w:type="dxa"/>
            <w:shd w:val="clear" w:color="auto" w:fill="FFFFFF"/>
            <w:vAlign w:val="center"/>
          </w:tcPr>
          <w:p w14:paraId="3BDB5FD7" w14:textId="77777777" w:rsidR="002261AF" w:rsidRPr="00E53FB5" w:rsidRDefault="002261AF" w:rsidP="003029AD">
            <w:pPr>
              <w:spacing w:line="20" w:lineRule="atLeast"/>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69F88A14" w14:textId="77777777" w:rsidR="002261AF" w:rsidRPr="00E53FB5" w:rsidRDefault="002261AF" w:rsidP="003029AD">
            <w:pPr>
              <w:jc w:val="center"/>
              <w:rPr>
                <w:sz w:val="22"/>
                <w:szCs w:val="22"/>
              </w:rPr>
            </w:pPr>
            <w:r w:rsidRPr="00E53FB5">
              <w:rPr>
                <w:sz w:val="22"/>
                <w:szCs w:val="22"/>
              </w:rPr>
              <w:t>324,44</w:t>
            </w:r>
          </w:p>
        </w:tc>
      </w:tr>
      <w:tr w:rsidR="002261AF" w:rsidRPr="0057199C" w14:paraId="32728B7B" w14:textId="77777777" w:rsidTr="00066F53">
        <w:trPr>
          <w:trHeight w:val="165"/>
        </w:trPr>
        <w:tc>
          <w:tcPr>
            <w:tcW w:w="6946" w:type="dxa"/>
            <w:shd w:val="clear" w:color="auto" w:fill="FFFFFF"/>
            <w:vAlign w:val="center"/>
          </w:tcPr>
          <w:p w14:paraId="74A42EBC" w14:textId="77777777" w:rsidR="002261AF" w:rsidRPr="00E53FB5" w:rsidRDefault="002261AF" w:rsidP="003029AD">
            <w:pPr>
              <w:spacing w:line="20" w:lineRule="atLeast"/>
              <w:jc w:val="center"/>
              <w:rPr>
                <w:sz w:val="22"/>
                <w:szCs w:val="22"/>
              </w:rPr>
            </w:pPr>
            <w:r w:rsidRPr="00E53FB5">
              <w:rPr>
                <w:sz w:val="22"/>
                <w:szCs w:val="22"/>
              </w:rPr>
              <w:t xml:space="preserve">Объем потерь воды в централизованных системах водоснабжения </w:t>
            </w:r>
          </w:p>
        </w:tc>
        <w:tc>
          <w:tcPr>
            <w:tcW w:w="1134" w:type="dxa"/>
            <w:shd w:val="clear" w:color="auto" w:fill="FFFFFF"/>
            <w:vAlign w:val="center"/>
          </w:tcPr>
          <w:p w14:paraId="59A1C6ED" w14:textId="77777777" w:rsidR="002261AF" w:rsidRPr="00E53FB5" w:rsidRDefault="002261AF" w:rsidP="003029AD">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2E5949D7" w14:textId="77777777" w:rsidR="002261AF" w:rsidRPr="00E53FB5" w:rsidRDefault="002261AF" w:rsidP="003029AD">
            <w:pPr>
              <w:jc w:val="center"/>
              <w:rPr>
                <w:color w:val="000000"/>
                <w:sz w:val="22"/>
                <w:szCs w:val="22"/>
              </w:rPr>
            </w:pPr>
            <w:r w:rsidRPr="00E53FB5">
              <w:rPr>
                <w:color w:val="000000"/>
                <w:sz w:val="22"/>
                <w:szCs w:val="22"/>
              </w:rPr>
              <w:t>48,323</w:t>
            </w:r>
          </w:p>
        </w:tc>
      </w:tr>
      <w:tr w:rsidR="002261AF" w:rsidRPr="0057199C" w14:paraId="7BBC30E2" w14:textId="77777777" w:rsidTr="00066F53">
        <w:trPr>
          <w:trHeight w:val="165"/>
        </w:trPr>
        <w:tc>
          <w:tcPr>
            <w:tcW w:w="6946" w:type="dxa"/>
            <w:shd w:val="clear" w:color="auto" w:fill="FFFFFF"/>
            <w:vAlign w:val="center"/>
          </w:tcPr>
          <w:p w14:paraId="6F5DC75F" w14:textId="77777777" w:rsidR="002261AF" w:rsidRPr="00E53FB5" w:rsidRDefault="002261AF" w:rsidP="003029AD">
            <w:pPr>
              <w:spacing w:line="20" w:lineRule="atLeast"/>
              <w:jc w:val="center"/>
              <w:rPr>
                <w:sz w:val="22"/>
                <w:szCs w:val="22"/>
              </w:rPr>
            </w:pPr>
            <w:r w:rsidRPr="00E53FB5">
              <w:rPr>
                <w:sz w:val="22"/>
                <w:szCs w:val="22"/>
              </w:rPr>
              <w:t>Расход воды на технологические нужды</w:t>
            </w:r>
          </w:p>
        </w:tc>
        <w:tc>
          <w:tcPr>
            <w:tcW w:w="1134" w:type="dxa"/>
            <w:shd w:val="clear" w:color="auto" w:fill="FFFFFF"/>
            <w:vAlign w:val="center"/>
          </w:tcPr>
          <w:p w14:paraId="7BB6719B" w14:textId="77777777" w:rsidR="002261AF" w:rsidRPr="00E53FB5" w:rsidRDefault="002261AF" w:rsidP="003029AD">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21314F4E" w14:textId="77777777" w:rsidR="002261AF" w:rsidRPr="00E53FB5" w:rsidRDefault="002261AF" w:rsidP="003029AD">
            <w:pPr>
              <w:jc w:val="center"/>
              <w:rPr>
                <w:color w:val="000000"/>
                <w:sz w:val="22"/>
                <w:szCs w:val="22"/>
              </w:rPr>
            </w:pPr>
            <w:r w:rsidRPr="00E53FB5">
              <w:rPr>
                <w:color w:val="000000"/>
                <w:sz w:val="22"/>
                <w:szCs w:val="22"/>
              </w:rPr>
              <w:t>57,39</w:t>
            </w:r>
          </w:p>
        </w:tc>
      </w:tr>
      <w:tr w:rsidR="002261AF" w:rsidRPr="0057199C" w14:paraId="73451692" w14:textId="77777777" w:rsidTr="00066F53">
        <w:trPr>
          <w:trHeight w:val="271"/>
        </w:trPr>
        <w:tc>
          <w:tcPr>
            <w:tcW w:w="6946" w:type="dxa"/>
            <w:shd w:val="clear" w:color="auto" w:fill="FFFFFF"/>
            <w:vAlign w:val="center"/>
          </w:tcPr>
          <w:p w14:paraId="7DAC4E3A" w14:textId="77777777" w:rsidR="002261AF" w:rsidRPr="00E53FB5" w:rsidRDefault="002261AF" w:rsidP="003029AD">
            <w:pPr>
              <w:spacing w:line="20" w:lineRule="atLeast"/>
              <w:ind w:firstLine="709"/>
              <w:jc w:val="center"/>
              <w:rPr>
                <w:sz w:val="22"/>
                <w:szCs w:val="22"/>
              </w:rPr>
            </w:pPr>
            <w:r w:rsidRPr="00E53FB5">
              <w:rPr>
                <w:sz w:val="22"/>
                <w:szCs w:val="22"/>
              </w:rPr>
              <w:t>Реализация водоснабжения, в том числе</w:t>
            </w:r>
          </w:p>
        </w:tc>
        <w:tc>
          <w:tcPr>
            <w:tcW w:w="1134" w:type="dxa"/>
            <w:shd w:val="clear" w:color="auto" w:fill="FFFFFF"/>
            <w:vAlign w:val="center"/>
          </w:tcPr>
          <w:p w14:paraId="5641F849" w14:textId="77777777" w:rsidR="002261AF" w:rsidRPr="00E53FB5" w:rsidRDefault="002261AF" w:rsidP="003029AD">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3BDEF40B" w14:textId="77777777" w:rsidR="002261AF" w:rsidRPr="00E53FB5" w:rsidRDefault="002261AF" w:rsidP="003029AD">
            <w:pPr>
              <w:contextualSpacing/>
              <w:jc w:val="center"/>
              <w:rPr>
                <w:sz w:val="22"/>
                <w:szCs w:val="22"/>
              </w:rPr>
            </w:pPr>
            <w:r w:rsidRPr="00E53FB5">
              <w:rPr>
                <w:sz w:val="22"/>
                <w:szCs w:val="22"/>
              </w:rPr>
              <w:t>218,727</w:t>
            </w:r>
          </w:p>
        </w:tc>
      </w:tr>
      <w:tr w:rsidR="002261AF" w:rsidRPr="0057199C" w14:paraId="5C032BFC" w14:textId="77777777" w:rsidTr="00066F53">
        <w:trPr>
          <w:trHeight w:val="271"/>
        </w:trPr>
        <w:tc>
          <w:tcPr>
            <w:tcW w:w="6946" w:type="dxa"/>
            <w:shd w:val="clear" w:color="auto" w:fill="FFFFFF"/>
            <w:vAlign w:val="center"/>
          </w:tcPr>
          <w:p w14:paraId="3C7FD14E" w14:textId="77777777" w:rsidR="002261AF" w:rsidRPr="00E53FB5" w:rsidRDefault="002261AF" w:rsidP="003029AD">
            <w:pPr>
              <w:spacing w:line="20" w:lineRule="atLeast"/>
              <w:ind w:firstLine="709"/>
              <w:jc w:val="center"/>
              <w:rPr>
                <w:sz w:val="22"/>
                <w:szCs w:val="22"/>
              </w:rPr>
            </w:pPr>
            <w:r w:rsidRPr="00E53FB5">
              <w:rPr>
                <w:sz w:val="22"/>
                <w:szCs w:val="22"/>
              </w:rPr>
              <w:t>Собственные нужды</w:t>
            </w:r>
          </w:p>
        </w:tc>
        <w:tc>
          <w:tcPr>
            <w:tcW w:w="1134" w:type="dxa"/>
            <w:shd w:val="clear" w:color="auto" w:fill="FFFFFF"/>
            <w:vAlign w:val="center"/>
          </w:tcPr>
          <w:p w14:paraId="0E8D7754" w14:textId="77777777" w:rsidR="002261AF" w:rsidRPr="00E53FB5" w:rsidRDefault="002261AF" w:rsidP="003029AD">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64278AC2" w14:textId="77777777" w:rsidR="002261AF" w:rsidRPr="00E53FB5" w:rsidRDefault="002261AF" w:rsidP="003029AD">
            <w:pPr>
              <w:autoSpaceDE w:val="0"/>
              <w:autoSpaceDN w:val="0"/>
              <w:adjustRightInd w:val="0"/>
              <w:jc w:val="center"/>
              <w:rPr>
                <w:sz w:val="22"/>
                <w:szCs w:val="22"/>
              </w:rPr>
            </w:pPr>
            <w:r w:rsidRPr="00E53FB5">
              <w:rPr>
                <w:sz w:val="22"/>
                <w:szCs w:val="22"/>
              </w:rPr>
              <w:t>12,623</w:t>
            </w:r>
          </w:p>
        </w:tc>
      </w:tr>
      <w:tr w:rsidR="002261AF" w:rsidRPr="0057199C" w14:paraId="4502C773" w14:textId="77777777" w:rsidTr="00066F53">
        <w:trPr>
          <w:trHeight w:val="291"/>
        </w:trPr>
        <w:tc>
          <w:tcPr>
            <w:tcW w:w="6946" w:type="dxa"/>
            <w:shd w:val="clear" w:color="auto" w:fill="FFFFFF"/>
            <w:vAlign w:val="center"/>
          </w:tcPr>
          <w:p w14:paraId="00BB57E4" w14:textId="77777777" w:rsidR="002261AF" w:rsidRPr="00E53FB5" w:rsidRDefault="002261AF" w:rsidP="003029AD">
            <w:pPr>
              <w:spacing w:line="20" w:lineRule="atLeast"/>
              <w:ind w:firstLine="709"/>
              <w:jc w:val="center"/>
              <w:rPr>
                <w:sz w:val="22"/>
                <w:szCs w:val="22"/>
              </w:rPr>
            </w:pPr>
            <w:r w:rsidRPr="00E53FB5">
              <w:rPr>
                <w:sz w:val="22"/>
                <w:szCs w:val="22"/>
              </w:rPr>
              <w:t>Население, в том числе:</w:t>
            </w:r>
          </w:p>
        </w:tc>
        <w:tc>
          <w:tcPr>
            <w:tcW w:w="1134" w:type="dxa"/>
            <w:shd w:val="clear" w:color="auto" w:fill="FFFFFF"/>
            <w:vAlign w:val="center"/>
          </w:tcPr>
          <w:p w14:paraId="2E27642D" w14:textId="77777777" w:rsidR="002261AF" w:rsidRPr="00E53FB5" w:rsidRDefault="002261AF" w:rsidP="003029AD">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383ADB7B" w14:textId="77777777" w:rsidR="002261AF" w:rsidRPr="00E53FB5" w:rsidRDefault="002261AF" w:rsidP="003029AD">
            <w:pPr>
              <w:autoSpaceDE w:val="0"/>
              <w:autoSpaceDN w:val="0"/>
              <w:adjustRightInd w:val="0"/>
              <w:jc w:val="center"/>
              <w:rPr>
                <w:sz w:val="22"/>
                <w:szCs w:val="22"/>
              </w:rPr>
            </w:pPr>
            <w:r w:rsidRPr="00E53FB5">
              <w:rPr>
                <w:sz w:val="22"/>
                <w:szCs w:val="22"/>
              </w:rPr>
              <w:t>187,955</w:t>
            </w:r>
          </w:p>
        </w:tc>
      </w:tr>
      <w:tr w:rsidR="002261AF" w:rsidRPr="0057199C" w14:paraId="13FEE08D" w14:textId="77777777" w:rsidTr="00066F53">
        <w:trPr>
          <w:trHeight w:val="233"/>
        </w:trPr>
        <w:tc>
          <w:tcPr>
            <w:tcW w:w="6946" w:type="dxa"/>
            <w:shd w:val="clear" w:color="auto" w:fill="FFFFFF"/>
            <w:vAlign w:val="center"/>
          </w:tcPr>
          <w:p w14:paraId="16AA6D22" w14:textId="77777777" w:rsidR="002261AF" w:rsidRPr="00E53FB5" w:rsidRDefault="002261AF" w:rsidP="003029AD">
            <w:pPr>
              <w:spacing w:line="20" w:lineRule="atLeast"/>
              <w:ind w:firstLine="709"/>
              <w:jc w:val="center"/>
              <w:rPr>
                <w:sz w:val="22"/>
                <w:szCs w:val="22"/>
              </w:rPr>
            </w:pPr>
            <w:r w:rsidRPr="00E53FB5">
              <w:rPr>
                <w:sz w:val="22"/>
                <w:szCs w:val="22"/>
              </w:rPr>
              <w:t>Управляющие компании (*ОДН), холодное водоснабжение (ХВ)</w:t>
            </w:r>
          </w:p>
        </w:tc>
        <w:tc>
          <w:tcPr>
            <w:tcW w:w="1134" w:type="dxa"/>
            <w:vMerge w:val="restart"/>
            <w:shd w:val="clear" w:color="auto" w:fill="FFFFFF"/>
            <w:vAlign w:val="center"/>
          </w:tcPr>
          <w:p w14:paraId="2329697A" w14:textId="77777777" w:rsidR="002261AF" w:rsidRPr="00E53FB5" w:rsidRDefault="002261AF" w:rsidP="003029AD">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06C022AC" w14:textId="77777777" w:rsidR="002261AF" w:rsidRPr="00E53FB5" w:rsidRDefault="002261AF" w:rsidP="003029AD">
            <w:pPr>
              <w:autoSpaceDE w:val="0"/>
              <w:autoSpaceDN w:val="0"/>
              <w:adjustRightInd w:val="0"/>
              <w:jc w:val="center"/>
              <w:rPr>
                <w:sz w:val="22"/>
                <w:szCs w:val="22"/>
              </w:rPr>
            </w:pPr>
            <w:r w:rsidRPr="00E53FB5">
              <w:rPr>
                <w:sz w:val="22"/>
                <w:szCs w:val="22"/>
              </w:rPr>
              <w:t>1,197</w:t>
            </w:r>
          </w:p>
        </w:tc>
      </w:tr>
      <w:tr w:rsidR="002261AF" w:rsidRPr="0057199C" w14:paraId="5DF4AA86" w14:textId="77777777" w:rsidTr="00066F53">
        <w:trPr>
          <w:trHeight w:val="232"/>
        </w:trPr>
        <w:tc>
          <w:tcPr>
            <w:tcW w:w="6946" w:type="dxa"/>
            <w:shd w:val="clear" w:color="auto" w:fill="FFFFFF"/>
            <w:vAlign w:val="center"/>
          </w:tcPr>
          <w:p w14:paraId="33F94050" w14:textId="77777777" w:rsidR="002261AF" w:rsidRPr="00E53FB5" w:rsidRDefault="002261AF" w:rsidP="003029AD">
            <w:pPr>
              <w:spacing w:line="20" w:lineRule="atLeast"/>
              <w:jc w:val="center"/>
              <w:rPr>
                <w:sz w:val="22"/>
                <w:szCs w:val="22"/>
              </w:rPr>
            </w:pPr>
            <w:r w:rsidRPr="00E53FB5">
              <w:rPr>
                <w:sz w:val="22"/>
                <w:szCs w:val="22"/>
              </w:rPr>
              <w:t>Управляющие компании (*ОДН), ХВ для приготовления ГВ</w:t>
            </w:r>
          </w:p>
        </w:tc>
        <w:tc>
          <w:tcPr>
            <w:tcW w:w="1134" w:type="dxa"/>
            <w:vMerge/>
            <w:shd w:val="clear" w:color="auto" w:fill="FFFFFF"/>
            <w:vAlign w:val="center"/>
          </w:tcPr>
          <w:p w14:paraId="7C2514A6" w14:textId="77777777" w:rsidR="002261AF" w:rsidRPr="00E53FB5" w:rsidRDefault="002261AF" w:rsidP="003029AD">
            <w:pPr>
              <w:jc w:val="center"/>
              <w:rPr>
                <w:sz w:val="22"/>
                <w:szCs w:val="22"/>
              </w:rPr>
            </w:pPr>
          </w:p>
        </w:tc>
        <w:tc>
          <w:tcPr>
            <w:tcW w:w="1701" w:type="dxa"/>
            <w:shd w:val="clear" w:color="auto" w:fill="FFFFFF"/>
            <w:vAlign w:val="center"/>
          </w:tcPr>
          <w:p w14:paraId="35963178" w14:textId="77777777" w:rsidR="002261AF" w:rsidRPr="00E53FB5" w:rsidRDefault="002261AF" w:rsidP="003029AD">
            <w:pPr>
              <w:autoSpaceDE w:val="0"/>
              <w:autoSpaceDN w:val="0"/>
              <w:adjustRightInd w:val="0"/>
              <w:jc w:val="center"/>
              <w:rPr>
                <w:sz w:val="22"/>
                <w:szCs w:val="22"/>
              </w:rPr>
            </w:pPr>
            <w:r w:rsidRPr="00E53FB5">
              <w:rPr>
                <w:sz w:val="22"/>
                <w:szCs w:val="22"/>
              </w:rPr>
              <w:t>1,133</w:t>
            </w:r>
          </w:p>
        </w:tc>
      </w:tr>
      <w:tr w:rsidR="002261AF" w:rsidRPr="0057199C" w14:paraId="7BA2702B" w14:textId="77777777" w:rsidTr="00066F53">
        <w:trPr>
          <w:trHeight w:val="233"/>
        </w:trPr>
        <w:tc>
          <w:tcPr>
            <w:tcW w:w="6946" w:type="dxa"/>
            <w:shd w:val="clear" w:color="auto" w:fill="FFFFFF"/>
            <w:vAlign w:val="center"/>
          </w:tcPr>
          <w:p w14:paraId="0E3EC008" w14:textId="77777777" w:rsidR="002261AF" w:rsidRPr="00E53FB5" w:rsidRDefault="002261AF" w:rsidP="003029AD">
            <w:pPr>
              <w:spacing w:line="20" w:lineRule="atLeast"/>
              <w:ind w:firstLine="709"/>
              <w:jc w:val="center"/>
              <w:rPr>
                <w:sz w:val="22"/>
                <w:szCs w:val="22"/>
              </w:rPr>
            </w:pPr>
            <w:r w:rsidRPr="00E53FB5">
              <w:rPr>
                <w:sz w:val="22"/>
                <w:szCs w:val="22"/>
              </w:rPr>
              <w:t>Население, ХВ</w:t>
            </w:r>
          </w:p>
        </w:tc>
        <w:tc>
          <w:tcPr>
            <w:tcW w:w="1134" w:type="dxa"/>
            <w:vMerge w:val="restart"/>
            <w:shd w:val="clear" w:color="auto" w:fill="FFFFFF"/>
            <w:vAlign w:val="center"/>
          </w:tcPr>
          <w:p w14:paraId="1859B538" w14:textId="77777777" w:rsidR="002261AF" w:rsidRPr="00E53FB5" w:rsidRDefault="002261AF" w:rsidP="003029AD">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4489F5AB" w14:textId="77777777" w:rsidR="002261AF" w:rsidRPr="00E53FB5" w:rsidRDefault="002261AF" w:rsidP="003029AD">
            <w:pPr>
              <w:autoSpaceDE w:val="0"/>
              <w:autoSpaceDN w:val="0"/>
              <w:adjustRightInd w:val="0"/>
              <w:jc w:val="center"/>
              <w:rPr>
                <w:sz w:val="22"/>
                <w:szCs w:val="22"/>
              </w:rPr>
            </w:pPr>
            <w:r w:rsidRPr="00E53FB5">
              <w:rPr>
                <w:sz w:val="22"/>
                <w:szCs w:val="22"/>
              </w:rPr>
              <w:t>111,085</w:t>
            </w:r>
          </w:p>
        </w:tc>
      </w:tr>
      <w:tr w:rsidR="002261AF" w:rsidRPr="0057199C" w14:paraId="7B475A2D" w14:textId="77777777" w:rsidTr="00066F53">
        <w:trPr>
          <w:trHeight w:val="232"/>
        </w:trPr>
        <w:tc>
          <w:tcPr>
            <w:tcW w:w="6946" w:type="dxa"/>
            <w:shd w:val="clear" w:color="auto" w:fill="FFFFFF"/>
            <w:vAlign w:val="center"/>
          </w:tcPr>
          <w:p w14:paraId="21B613AA" w14:textId="77777777" w:rsidR="002261AF" w:rsidRPr="00E53FB5" w:rsidRDefault="002261AF" w:rsidP="003029AD">
            <w:pPr>
              <w:spacing w:line="20" w:lineRule="atLeast"/>
              <w:ind w:firstLine="709"/>
              <w:jc w:val="center"/>
              <w:rPr>
                <w:sz w:val="22"/>
                <w:szCs w:val="22"/>
              </w:rPr>
            </w:pPr>
            <w:r w:rsidRPr="00E53FB5">
              <w:rPr>
                <w:sz w:val="22"/>
                <w:szCs w:val="22"/>
              </w:rPr>
              <w:t>Население, ХВ для приготовления ГВ</w:t>
            </w:r>
          </w:p>
        </w:tc>
        <w:tc>
          <w:tcPr>
            <w:tcW w:w="1134" w:type="dxa"/>
            <w:vMerge/>
            <w:shd w:val="clear" w:color="auto" w:fill="FFFFFF"/>
            <w:vAlign w:val="center"/>
          </w:tcPr>
          <w:p w14:paraId="611D25EA" w14:textId="77777777" w:rsidR="002261AF" w:rsidRPr="00E53FB5" w:rsidRDefault="002261AF" w:rsidP="003029AD">
            <w:pPr>
              <w:jc w:val="center"/>
              <w:rPr>
                <w:sz w:val="22"/>
                <w:szCs w:val="22"/>
              </w:rPr>
            </w:pPr>
          </w:p>
        </w:tc>
        <w:tc>
          <w:tcPr>
            <w:tcW w:w="1701" w:type="dxa"/>
            <w:shd w:val="clear" w:color="auto" w:fill="FFFFFF"/>
            <w:vAlign w:val="center"/>
          </w:tcPr>
          <w:p w14:paraId="364474F3" w14:textId="77777777" w:rsidR="002261AF" w:rsidRPr="00E53FB5" w:rsidRDefault="002261AF" w:rsidP="003029AD">
            <w:pPr>
              <w:autoSpaceDE w:val="0"/>
              <w:autoSpaceDN w:val="0"/>
              <w:adjustRightInd w:val="0"/>
              <w:jc w:val="center"/>
              <w:rPr>
                <w:sz w:val="22"/>
                <w:szCs w:val="22"/>
              </w:rPr>
            </w:pPr>
            <w:r w:rsidRPr="00E53FB5">
              <w:rPr>
                <w:sz w:val="22"/>
                <w:szCs w:val="22"/>
              </w:rPr>
              <w:t>74,54</w:t>
            </w:r>
          </w:p>
        </w:tc>
      </w:tr>
      <w:tr w:rsidR="002261AF" w:rsidRPr="0057199C" w14:paraId="126AC681" w14:textId="77777777" w:rsidTr="00066F53">
        <w:trPr>
          <w:trHeight w:val="291"/>
        </w:trPr>
        <w:tc>
          <w:tcPr>
            <w:tcW w:w="6946" w:type="dxa"/>
            <w:shd w:val="clear" w:color="auto" w:fill="FFFFFF"/>
            <w:vAlign w:val="center"/>
          </w:tcPr>
          <w:p w14:paraId="7B5B709F" w14:textId="77777777" w:rsidR="002261AF" w:rsidRPr="00E53FB5" w:rsidRDefault="002261AF" w:rsidP="003029AD">
            <w:pPr>
              <w:spacing w:line="20" w:lineRule="atLeast"/>
              <w:ind w:firstLine="709"/>
              <w:jc w:val="center"/>
              <w:rPr>
                <w:sz w:val="22"/>
                <w:szCs w:val="22"/>
              </w:rPr>
            </w:pPr>
            <w:r w:rsidRPr="00E53FB5">
              <w:rPr>
                <w:sz w:val="22"/>
                <w:szCs w:val="22"/>
              </w:rPr>
              <w:t xml:space="preserve">Бюджетные потребители, в том числе: </w:t>
            </w:r>
          </w:p>
        </w:tc>
        <w:tc>
          <w:tcPr>
            <w:tcW w:w="1134" w:type="dxa"/>
            <w:shd w:val="clear" w:color="auto" w:fill="FFFFFF"/>
            <w:vAlign w:val="center"/>
          </w:tcPr>
          <w:p w14:paraId="7DFC82C3" w14:textId="77777777" w:rsidR="002261AF" w:rsidRPr="00E53FB5" w:rsidRDefault="002261AF" w:rsidP="003029AD">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5B316E8C" w14:textId="77777777" w:rsidR="002261AF" w:rsidRPr="00E53FB5" w:rsidRDefault="002261AF" w:rsidP="003029AD">
            <w:pPr>
              <w:autoSpaceDE w:val="0"/>
              <w:autoSpaceDN w:val="0"/>
              <w:adjustRightInd w:val="0"/>
              <w:jc w:val="center"/>
              <w:rPr>
                <w:sz w:val="22"/>
                <w:szCs w:val="22"/>
              </w:rPr>
            </w:pPr>
            <w:r w:rsidRPr="00E53FB5">
              <w:rPr>
                <w:sz w:val="22"/>
                <w:szCs w:val="22"/>
              </w:rPr>
              <w:t>12,035</w:t>
            </w:r>
          </w:p>
        </w:tc>
      </w:tr>
      <w:tr w:rsidR="002261AF" w:rsidRPr="0057199C" w14:paraId="25C2B32C" w14:textId="77777777" w:rsidTr="00066F53">
        <w:trPr>
          <w:trHeight w:val="233"/>
        </w:trPr>
        <w:tc>
          <w:tcPr>
            <w:tcW w:w="6946" w:type="dxa"/>
            <w:shd w:val="clear" w:color="auto" w:fill="FFFFFF"/>
            <w:vAlign w:val="bottom"/>
          </w:tcPr>
          <w:p w14:paraId="254E0DF2" w14:textId="77777777" w:rsidR="002261AF" w:rsidRPr="00E53FB5" w:rsidRDefault="002261AF" w:rsidP="003029AD">
            <w:pPr>
              <w:jc w:val="center"/>
              <w:rPr>
                <w:sz w:val="22"/>
                <w:szCs w:val="22"/>
              </w:rPr>
            </w:pPr>
            <w:r w:rsidRPr="00E53FB5">
              <w:rPr>
                <w:sz w:val="22"/>
                <w:szCs w:val="22"/>
              </w:rPr>
              <w:t>Федеральный бюджет (ХВ/ХВ для приготовления ГВ)</w:t>
            </w:r>
          </w:p>
        </w:tc>
        <w:tc>
          <w:tcPr>
            <w:tcW w:w="1134" w:type="dxa"/>
            <w:vMerge w:val="restart"/>
            <w:shd w:val="clear" w:color="auto" w:fill="FFFFFF"/>
            <w:vAlign w:val="center"/>
          </w:tcPr>
          <w:p w14:paraId="3E79B08A" w14:textId="77777777" w:rsidR="002261AF" w:rsidRPr="00E53FB5" w:rsidRDefault="002261AF" w:rsidP="003029AD">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5D767DBD" w14:textId="77777777" w:rsidR="002261AF" w:rsidRPr="00E53FB5" w:rsidRDefault="002261AF" w:rsidP="003029AD">
            <w:pPr>
              <w:autoSpaceDE w:val="0"/>
              <w:autoSpaceDN w:val="0"/>
              <w:adjustRightInd w:val="0"/>
              <w:jc w:val="center"/>
              <w:rPr>
                <w:sz w:val="22"/>
                <w:szCs w:val="22"/>
              </w:rPr>
            </w:pPr>
            <w:r w:rsidRPr="00E53FB5">
              <w:rPr>
                <w:sz w:val="22"/>
                <w:szCs w:val="22"/>
              </w:rPr>
              <w:t>4,387/4,196</w:t>
            </w:r>
          </w:p>
        </w:tc>
      </w:tr>
      <w:tr w:rsidR="002261AF" w:rsidRPr="0057199C" w14:paraId="6F240251" w14:textId="77777777" w:rsidTr="00066F53">
        <w:trPr>
          <w:trHeight w:val="232"/>
        </w:trPr>
        <w:tc>
          <w:tcPr>
            <w:tcW w:w="6946" w:type="dxa"/>
            <w:shd w:val="clear" w:color="auto" w:fill="FFFFFF"/>
            <w:vAlign w:val="bottom"/>
          </w:tcPr>
          <w:p w14:paraId="39606DF6" w14:textId="77777777" w:rsidR="002261AF" w:rsidRPr="00E53FB5" w:rsidRDefault="002261AF" w:rsidP="003029AD">
            <w:pPr>
              <w:jc w:val="center"/>
              <w:rPr>
                <w:sz w:val="22"/>
                <w:szCs w:val="22"/>
              </w:rPr>
            </w:pPr>
            <w:r w:rsidRPr="00E53FB5">
              <w:rPr>
                <w:sz w:val="22"/>
                <w:szCs w:val="22"/>
              </w:rPr>
              <w:t>Бюджет субъекта РФ (ХВ/ХВ для приготовления ГВ)</w:t>
            </w:r>
          </w:p>
        </w:tc>
        <w:tc>
          <w:tcPr>
            <w:tcW w:w="1134" w:type="dxa"/>
            <w:vMerge/>
            <w:shd w:val="clear" w:color="auto" w:fill="FFFFFF"/>
            <w:vAlign w:val="center"/>
          </w:tcPr>
          <w:p w14:paraId="43673B14" w14:textId="77777777" w:rsidR="002261AF" w:rsidRPr="00E53FB5" w:rsidRDefault="002261AF" w:rsidP="003029AD">
            <w:pPr>
              <w:jc w:val="center"/>
              <w:rPr>
                <w:sz w:val="22"/>
                <w:szCs w:val="22"/>
              </w:rPr>
            </w:pPr>
          </w:p>
        </w:tc>
        <w:tc>
          <w:tcPr>
            <w:tcW w:w="1701" w:type="dxa"/>
            <w:shd w:val="clear" w:color="auto" w:fill="FFFFFF"/>
            <w:vAlign w:val="center"/>
          </w:tcPr>
          <w:p w14:paraId="6A523765" w14:textId="77777777" w:rsidR="002261AF" w:rsidRPr="00E53FB5" w:rsidRDefault="002261AF" w:rsidP="003029AD">
            <w:pPr>
              <w:autoSpaceDE w:val="0"/>
              <w:autoSpaceDN w:val="0"/>
              <w:adjustRightInd w:val="0"/>
              <w:jc w:val="center"/>
              <w:rPr>
                <w:sz w:val="22"/>
                <w:szCs w:val="22"/>
              </w:rPr>
            </w:pPr>
            <w:r w:rsidRPr="00E53FB5">
              <w:rPr>
                <w:sz w:val="22"/>
                <w:szCs w:val="22"/>
              </w:rPr>
              <w:t>0,118/0,088</w:t>
            </w:r>
          </w:p>
        </w:tc>
      </w:tr>
      <w:tr w:rsidR="002261AF" w:rsidRPr="0057199C" w14:paraId="614F15A5" w14:textId="77777777" w:rsidTr="00066F53">
        <w:trPr>
          <w:trHeight w:val="233"/>
        </w:trPr>
        <w:tc>
          <w:tcPr>
            <w:tcW w:w="6946" w:type="dxa"/>
            <w:shd w:val="clear" w:color="auto" w:fill="FFFFFF"/>
            <w:vAlign w:val="bottom"/>
          </w:tcPr>
          <w:p w14:paraId="5379DB74" w14:textId="77777777" w:rsidR="002261AF" w:rsidRPr="00E53FB5" w:rsidRDefault="002261AF" w:rsidP="003029AD">
            <w:pPr>
              <w:jc w:val="center"/>
              <w:rPr>
                <w:sz w:val="22"/>
                <w:szCs w:val="22"/>
              </w:rPr>
            </w:pPr>
            <w:r w:rsidRPr="00E53FB5">
              <w:rPr>
                <w:sz w:val="22"/>
                <w:szCs w:val="22"/>
              </w:rPr>
              <w:t>Местный бюджет РФ (ХВ/ХВ для приготовления ГВ)</w:t>
            </w:r>
          </w:p>
        </w:tc>
        <w:tc>
          <w:tcPr>
            <w:tcW w:w="1134" w:type="dxa"/>
            <w:vMerge/>
            <w:shd w:val="clear" w:color="auto" w:fill="FFFFFF"/>
            <w:vAlign w:val="center"/>
          </w:tcPr>
          <w:p w14:paraId="04E4DF10" w14:textId="77777777" w:rsidR="002261AF" w:rsidRPr="00E53FB5" w:rsidRDefault="002261AF" w:rsidP="003029AD">
            <w:pPr>
              <w:jc w:val="center"/>
              <w:rPr>
                <w:sz w:val="22"/>
                <w:szCs w:val="22"/>
              </w:rPr>
            </w:pPr>
          </w:p>
        </w:tc>
        <w:tc>
          <w:tcPr>
            <w:tcW w:w="1701" w:type="dxa"/>
            <w:shd w:val="clear" w:color="auto" w:fill="FFFFFF"/>
            <w:vAlign w:val="center"/>
          </w:tcPr>
          <w:p w14:paraId="5B4E2E32" w14:textId="77777777" w:rsidR="002261AF" w:rsidRPr="00E53FB5" w:rsidRDefault="002261AF" w:rsidP="003029AD">
            <w:pPr>
              <w:autoSpaceDE w:val="0"/>
              <w:autoSpaceDN w:val="0"/>
              <w:adjustRightInd w:val="0"/>
              <w:jc w:val="center"/>
              <w:rPr>
                <w:sz w:val="22"/>
                <w:szCs w:val="22"/>
              </w:rPr>
            </w:pPr>
            <w:r w:rsidRPr="00E53FB5">
              <w:rPr>
                <w:sz w:val="22"/>
                <w:szCs w:val="22"/>
              </w:rPr>
              <w:t>1,97/1,276</w:t>
            </w:r>
          </w:p>
        </w:tc>
      </w:tr>
      <w:tr w:rsidR="002261AF" w:rsidRPr="0057199C" w14:paraId="5D36F427" w14:textId="77777777" w:rsidTr="00066F53">
        <w:trPr>
          <w:trHeight w:val="291"/>
        </w:trPr>
        <w:tc>
          <w:tcPr>
            <w:tcW w:w="6946" w:type="dxa"/>
            <w:shd w:val="clear" w:color="auto" w:fill="FFFFFF"/>
            <w:vAlign w:val="center"/>
          </w:tcPr>
          <w:p w14:paraId="31FE40D8" w14:textId="77777777" w:rsidR="002261AF" w:rsidRPr="00E53FB5" w:rsidRDefault="002261AF" w:rsidP="003029AD">
            <w:pPr>
              <w:spacing w:line="20" w:lineRule="atLeast"/>
              <w:ind w:firstLine="709"/>
              <w:jc w:val="center"/>
              <w:rPr>
                <w:sz w:val="22"/>
                <w:szCs w:val="22"/>
              </w:rPr>
            </w:pPr>
            <w:r w:rsidRPr="00E53FB5">
              <w:rPr>
                <w:sz w:val="22"/>
                <w:szCs w:val="22"/>
              </w:rPr>
              <w:t>Прочие потребители, в том числе:</w:t>
            </w:r>
          </w:p>
        </w:tc>
        <w:tc>
          <w:tcPr>
            <w:tcW w:w="1134" w:type="dxa"/>
            <w:shd w:val="clear" w:color="auto" w:fill="FFFFFF"/>
            <w:vAlign w:val="center"/>
          </w:tcPr>
          <w:p w14:paraId="020A7983" w14:textId="77777777" w:rsidR="002261AF" w:rsidRPr="00E53FB5" w:rsidRDefault="002261AF" w:rsidP="003029AD">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66E43E4D" w14:textId="77777777" w:rsidR="002261AF" w:rsidRPr="00E53FB5" w:rsidRDefault="002261AF" w:rsidP="003029AD">
            <w:pPr>
              <w:autoSpaceDE w:val="0"/>
              <w:autoSpaceDN w:val="0"/>
              <w:adjustRightInd w:val="0"/>
              <w:jc w:val="center"/>
              <w:rPr>
                <w:sz w:val="22"/>
                <w:szCs w:val="22"/>
              </w:rPr>
            </w:pPr>
            <w:r w:rsidRPr="00E53FB5">
              <w:rPr>
                <w:sz w:val="22"/>
                <w:szCs w:val="22"/>
              </w:rPr>
              <w:t>6,114</w:t>
            </w:r>
          </w:p>
        </w:tc>
      </w:tr>
      <w:tr w:rsidR="002261AF" w:rsidRPr="0057199C" w14:paraId="7B7428AD" w14:textId="77777777" w:rsidTr="00066F53">
        <w:trPr>
          <w:trHeight w:val="233"/>
        </w:trPr>
        <w:tc>
          <w:tcPr>
            <w:tcW w:w="6946" w:type="dxa"/>
            <w:shd w:val="clear" w:color="auto" w:fill="FFFFFF"/>
            <w:vAlign w:val="center"/>
          </w:tcPr>
          <w:p w14:paraId="20416765" w14:textId="77777777" w:rsidR="002261AF" w:rsidRPr="00E53FB5" w:rsidRDefault="002261AF" w:rsidP="003029AD">
            <w:pPr>
              <w:spacing w:line="20" w:lineRule="atLeast"/>
              <w:ind w:firstLine="709"/>
              <w:jc w:val="center"/>
              <w:rPr>
                <w:sz w:val="22"/>
                <w:szCs w:val="22"/>
              </w:rPr>
            </w:pPr>
            <w:r w:rsidRPr="00E53FB5">
              <w:rPr>
                <w:sz w:val="22"/>
                <w:szCs w:val="22"/>
              </w:rPr>
              <w:t>Прочие потребители ХВ</w:t>
            </w:r>
          </w:p>
        </w:tc>
        <w:tc>
          <w:tcPr>
            <w:tcW w:w="1134" w:type="dxa"/>
            <w:vMerge w:val="restart"/>
            <w:shd w:val="clear" w:color="auto" w:fill="FFFFFF"/>
            <w:vAlign w:val="center"/>
          </w:tcPr>
          <w:p w14:paraId="08283E66" w14:textId="77777777" w:rsidR="002261AF" w:rsidRPr="00E53FB5" w:rsidRDefault="002261AF" w:rsidP="003029AD">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0AEE8515" w14:textId="77777777" w:rsidR="002261AF" w:rsidRPr="00E53FB5" w:rsidRDefault="002261AF" w:rsidP="003029AD">
            <w:pPr>
              <w:autoSpaceDE w:val="0"/>
              <w:autoSpaceDN w:val="0"/>
              <w:adjustRightInd w:val="0"/>
              <w:jc w:val="center"/>
              <w:rPr>
                <w:sz w:val="22"/>
                <w:szCs w:val="22"/>
              </w:rPr>
            </w:pPr>
            <w:r w:rsidRPr="00E53FB5">
              <w:rPr>
                <w:sz w:val="22"/>
                <w:szCs w:val="22"/>
              </w:rPr>
              <w:t>6,101</w:t>
            </w:r>
          </w:p>
        </w:tc>
      </w:tr>
      <w:tr w:rsidR="002261AF" w:rsidRPr="0057199C" w14:paraId="7051F99E" w14:textId="77777777" w:rsidTr="00066F53">
        <w:trPr>
          <w:trHeight w:val="232"/>
        </w:trPr>
        <w:tc>
          <w:tcPr>
            <w:tcW w:w="6946" w:type="dxa"/>
            <w:shd w:val="clear" w:color="auto" w:fill="FFFFFF"/>
            <w:vAlign w:val="center"/>
          </w:tcPr>
          <w:p w14:paraId="324981F0" w14:textId="77777777" w:rsidR="002261AF" w:rsidRPr="00E53FB5" w:rsidRDefault="002261AF" w:rsidP="003029AD">
            <w:pPr>
              <w:spacing w:line="20" w:lineRule="atLeast"/>
              <w:ind w:firstLine="709"/>
              <w:jc w:val="center"/>
              <w:rPr>
                <w:sz w:val="22"/>
                <w:szCs w:val="22"/>
              </w:rPr>
            </w:pPr>
            <w:r w:rsidRPr="00E53FB5">
              <w:rPr>
                <w:sz w:val="22"/>
                <w:szCs w:val="22"/>
              </w:rPr>
              <w:t>Прочие потребители ХВ для приготовления ГВ</w:t>
            </w:r>
          </w:p>
        </w:tc>
        <w:tc>
          <w:tcPr>
            <w:tcW w:w="1134" w:type="dxa"/>
            <w:vMerge/>
            <w:shd w:val="clear" w:color="auto" w:fill="FFFFFF"/>
            <w:vAlign w:val="center"/>
          </w:tcPr>
          <w:p w14:paraId="490AAF3A" w14:textId="77777777" w:rsidR="002261AF" w:rsidRPr="00E53FB5" w:rsidRDefault="002261AF" w:rsidP="003029AD">
            <w:pPr>
              <w:jc w:val="center"/>
              <w:rPr>
                <w:sz w:val="22"/>
                <w:szCs w:val="22"/>
              </w:rPr>
            </w:pPr>
          </w:p>
        </w:tc>
        <w:tc>
          <w:tcPr>
            <w:tcW w:w="1701" w:type="dxa"/>
            <w:shd w:val="clear" w:color="auto" w:fill="FFFFFF"/>
            <w:vAlign w:val="center"/>
          </w:tcPr>
          <w:p w14:paraId="39F11225" w14:textId="77777777" w:rsidR="002261AF" w:rsidRPr="00E53FB5" w:rsidRDefault="002261AF" w:rsidP="003029AD">
            <w:pPr>
              <w:autoSpaceDE w:val="0"/>
              <w:autoSpaceDN w:val="0"/>
              <w:adjustRightInd w:val="0"/>
              <w:jc w:val="center"/>
              <w:rPr>
                <w:sz w:val="22"/>
                <w:szCs w:val="22"/>
              </w:rPr>
            </w:pPr>
            <w:r w:rsidRPr="00E53FB5">
              <w:rPr>
                <w:sz w:val="22"/>
                <w:szCs w:val="22"/>
              </w:rPr>
              <w:t>0,013</w:t>
            </w:r>
          </w:p>
        </w:tc>
      </w:tr>
    </w:tbl>
    <w:p w14:paraId="13E21CFC" w14:textId="77777777" w:rsidR="002261AF" w:rsidRPr="002261AF" w:rsidRDefault="002261AF" w:rsidP="002261AF">
      <w:pPr>
        <w:pStyle w:val="a0"/>
        <w:numPr>
          <w:ilvl w:val="0"/>
          <w:numId w:val="10"/>
        </w:numPr>
        <w:spacing w:line="276" w:lineRule="auto"/>
        <w:rPr>
          <w:sz w:val="28"/>
          <w:szCs w:val="28"/>
        </w:rPr>
        <w:sectPr w:rsidR="002261AF" w:rsidRPr="002261AF" w:rsidSect="002F65D7">
          <w:pgSz w:w="11906" w:h="16838"/>
          <w:pgMar w:top="1134" w:right="964" w:bottom="964" w:left="1418" w:header="709" w:footer="709" w:gutter="0"/>
          <w:cols w:space="708"/>
          <w:docGrid w:linePitch="360"/>
        </w:sectPr>
      </w:pPr>
    </w:p>
    <w:p w14:paraId="647EA951" w14:textId="77777777" w:rsidR="00846D54" w:rsidRDefault="00D74BC8" w:rsidP="006006B9">
      <w:pPr>
        <w:spacing w:line="276" w:lineRule="auto"/>
      </w:pPr>
      <w:r>
        <w:rPr>
          <w:noProof/>
        </w:rPr>
        <w:lastRenderedPageBreak/>
        <w:drawing>
          <wp:inline distT="0" distB="0" distL="0" distR="0" wp14:anchorId="7EF411B6" wp14:editId="74585C50">
            <wp:extent cx="8418444" cy="5575853"/>
            <wp:effectExtent l="133350" t="133350" r="154305" b="1587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BEBA8EAE-BF5A-486C-A8C5-ECC9F3942E4B}">
                          <a14:imgProps xmlns:a14="http://schemas.microsoft.com/office/drawing/2010/main">
                            <a14:imgLayer r:embed="rId25">
                              <a14:imgEffect>
                                <a14:sharpenSoften amount="25000"/>
                              </a14:imgEffect>
                              <a14:imgEffect>
                                <a14:saturation sat="20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8423887" cy="557945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A3263FC" w14:textId="77777777" w:rsidR="00846D54" w:rsidRDefault="00846D54" w:rsidP="006006B9">
      <w:pPr>
        <w:spacing w:line="276" w:lineRule="auto"/>
      </w:pPr>
    </w:p>
    <w:p w14:paraId="2A32B967" w14:textId="77777777" w:rsidR="00846D54" w:rsidRDefault="00846D54" w:rsidP="006006B9">
      <w:pPr>
        <w:spacing w:line="276" w:lineRule="auto"/>
      </w:pPr>
    </w:p>
    <w:p w14:paraId="76FF6BBF" w14:textId="77777777" w:rsidR="00846D54" w:rsidRDefault="002261AF" w:rsidP="006006B9">
      <w:pPr>
        <w:spacing w:line="276" w:lineRule="auto"/>
      </w:pPr>
      <w:r>
        <w:rPr>
          <w:noProof/>
        </w:rPr>
        <w:drawing>
          <wp:inline distT="0" distB="0" distL="0" distR="0" wp14:anchorId="7CDA6A29" wp14:editId="6227A5E5">
            <wp:extent cx="8287966" cy="4963282"/>
            <wp:effectExtent l="0" t="0" r="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BEBA8EAE-BF5A-486C-A8C5-ECC9F3942E4B}">
                          <a14:imgProps xmlns:a14="http://schemas.microsoft.com/office/drawing/2010/main">
                            <a14:imgLayer r:embed="rId27">
                              <a14:imgEffect>
                                <a14:sharpenSoften amount="25000"/>
                              </a14:imgEffect>
                              <a14:imgEffect>
                                <a14:colorTemperature colorTemp="7200"/>
                              </a14:imgEffect>
                              <a14:imgEffect>
                                <a14:saturation sat="20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8291930" cy="4965656"/>
                    </a:xfrm>
                    <a:prstGeom prst="rect">
                      <a:avLst/>
                    </a:prstGeom>
                    <a:noFill/>
                  </pic:spPr>
                </pic:pic>
              </a:graphicData>
            </a:graphic>
          </wp:inline>
        </w:drawing>
      </w:r>
    </w:p>
    <w:p w14:paraId="3FD57B98" w14:textId="77777777" w:rsidR="00277524" w:rsidRDefault="00277524" w:rsidP="006006B9">
      <w:pPr>
        <w:spacing w:line="276" w:lineRule="auto"/>
        <w:sectPr w:rsidR="00277524" w:rsidSect="002F65D7">
          <w:pgSz w:w="16838" w:h="11906" w:orient="landscape"/>
          <w:pgMar w:top="1276" w:right="964" w:bottom="964" w:left="1418" w:header="709" w:footer="709" w:gutter="0"/>
          <w:cols w:space="708"/>
          <w:docGrid w:linePitch="381"/>
        </w:sectPr>
      </w:pPr>
    </w:p>
    <w:p w14:paraId="7BF33DC6" w14:textId="77777777" w:rsidR="00846D54" w:rsidRDefault="00846D54" w:rsidP="006006B9">
      <w:pPr>
        <w:spacing w:line="276" w:lineRule="auto"/>
      </w:pPr>
    </w:p>
    <w:p w14:paraId="3D95C0AD" w14:textId="77777777" w:rsidR="006006B9" w:rsidRDefault="006006B9" w:rsidP="006006B9">
      <w:pPr>
        <w:spacing w:line="276" w:lineRule="auto"/>
      </w:pPr>
    </w:p>
    <w:p w14:paraId="350D8E7B" w14:textId="77777777" w:rsidR="006006B9" w:rsidRPr="00A54E8E" w:rsidRDefault="0071268F" w:rsidP="001D311D">
      <w:pPr>
        <w:pStyle w:val="a0"/>
        <w:numPr>
          <w:ilvl w:val="0"/>
          <w:numId w:val="7"/>
        </w:numPr>
        <w:spacing w:line="276" w:lineRule="auto"/>
        <w:ind w:left="-142" w:hanging="142"/>
        <w:jc w:val="both"/>
        <w:rPr>
          <w:b/>
          <w:sz w:val="28"/>
          <w:szCs w:val="28"/>
        </w:rPr>
      </w:pPr>
      <w:r>
        <w:rPr>
          <w:sz w:val="28"/>
          <w:szCs w:val="28"/>
        </w:rPr>
        <w:t xml:space="preserve"> </w:t>
      </w:r>
      <w:r w:rsidR="006006B9" w:rsidRPr="00A54E8E">
        <w:rPr>
          <w:b/>
          <w:sz w:val="28"/>
          <w:szCs w:val="28"/>
        </w:rPr>
        <w:t xml:space="preserve">анализ имеющихся резервов и дефицитов мощности в системе </w:t>
      </w:r>
      <w:proofErr w:type="spellStart"/>
      <w:r w:rsidR="006006B9" w:rsidRPr="00A54E8E">
        <w:rPr>
          <w:b/>
          <w:sz w:val="28"/>
          <w:szCs w:val="28"/>
        </w:rPr>
        <w:t>ресурсоснабжения</w:t>
      </w:r>
      <w:proofErr w:type="spellEnd"/>
      <w:r w:rsidR="006006B9" w:rsidRPr="00A54E8E">
        <w:rPr>
          <w:b/>
          <w:sz w:val="28"/>
          <w:szCs w:val="28"/>
        </w:rPr>
        <w:t xml:space="preserve"> и ожидаемых резервов и дефицитов на перспективу с учетом будущего спроса;</w:t>
      </w:r>
    </w:p>
    <w:p w14:paraId="641FD228" w14:textId="77777777" w:rsidR="006006B9" w:rsidRPr="006006B9" w:rsidRDefault="006006B9" w:rsidP="006006B9">
      <w:pPr>
        <w:spacing w:line="276" w:lineRule="auto"/>
        <w:ind w:left="360"/>
        <w:rPr>
          <w:szCs w:val="28"/>
        </w:rPr>
      </w:pPr>
    </w:p>
    <w:p w14:paraId="33CE41B1" w14:textId="77777777" w:rsidR="006006B9" w:rsidRDefault="006006B9" w:rsidP="006006B9">
      <w:pPr>
        <w:spacing w:line="276" w:lineRule="auto"/>
      </w:pPr>
      <w:r>
        <w:t xml:space="preserve">Для определения спроса на водоснабжение использовались данные расчётного водопотребления, прогноза численности населения, данные об ОКС на 2023 г. – 1048,0 м3/сутки (2850 человек), 2035 г. - 1633,3 м3/сутки (4560 человек) из Генерального плана, ЗАТО городской округ Молодёжный. </w:t>
      </w:r>
    </w:p>
    <w:p w14:paraId="0ABAF221" w14:textId="77777777" w:rsidR="006006B9" w:rsidRPr="00944A9E" w:rsidRDefault="006006B9" w:rsidP="006006B9">
      <w:pPr>
        <w:spacing w:line="276" w:lineRule="auto"/>
      </w:pPr>
      <w:r>
        <w:t>Среднее суммарное значение дебита 1 скважины от 23,2 м3/час. К 2023 году определен резерв производственных мощностей ВЗУ 681,04 м3/час = 23,2 м3/час (дебит АС) * 0,0103 м3/час (расчетное водопотребление по СП 30.13330.2016) * 2850 человек. К 2035 году резерв производственных мощностей ВЗУ 1089,7 м3/час = 23,2 м3/час * 0,0103 м3/час * 4560 человек.</w:t>
      </w:r>
    </w:p>
    <w:p w14:paraId="40E792C3" w14:textId="77777777" w:rsidR="006006B9" w:rsidRDefault="006006B9" w:rsidP="006006B9">
      <w:pPr>
        <w:spacing w:line="276" w:lineRule="auto"/>
      </w:pPr>
    </w:p>
    <w:p w14:paraId="0EF61437" w14:textId="77777777" w:rsidR="006006B9" w:rsidRDefault="006006B9" w:rsidP="006006B9">
      <w:pPr>
        <w:spacing w:after="200" w:line="20" w:lineRule="atLeast"/>
        <w:ind w:firstLine="709"/>
        <w:rPr>
          <w:szCs w:val="28"/>
        </w:rPr>
      </w:pPr>
      <w:r w:rsidRPr="006006B9">
        <w:rPr>
          <w:szCs w:val="28"/>
        </w:rPr>
        <w:t>Прогнозный баланс водопотребления на период с 2020 года по 203</w:t>
      </w:r>
      <w:r w:rsidR="00A54E8E">
        <w:rPr>
          <w:szCs w:val="28"/>
        </w:rPr>
        <w:t>5</w:t>
      </w:r>
      <w:r w:rsidRPr="006006B9">
        <w:rPr>
          <w:szCs w:val="28"/>
        </w:rPr>
        <w:t xml:space="preserve"> год приведен в таблице 4 при II варианте развития, с учетом Генерального плана ЗАТО городской округ Молодёжный. При I варианте показатели останутся на уровне баланса 2019-2020 годов. ХВ на приготовление ГВ принимается за техническую воду.  </w:t>
      </w:r>
    </w:p>
    <w:p w14:paraId="11723F80" w14:textId="77777777" w:rsidR="0071268F" w:rsidRPr="006006B9" w:rsidRDefault="0071268F" w:rsidP="006006B9">
      <w:pPr>
        <w:spacing w:after="200" w:line="20" w:lineRule="atLeast"/>
        <w:ind w:firstLine="709"/>
        <w:rPr>
          <w:szCs w:val="28"/>
        </w:rPr>
      </w:pPr>
    </w:p>
    <w:p w14:paraId="66FAC9D8" w14:textId="77777777" w:rsidR="0071268F" w:rsidRDefault="006006B9" w:rsidP="006006B9">
      <w:pPr>
        <w:spacing w:after="200" w:line="20" w:lineRule="atLeast"/>
        <w:rPr>
          <w:szCs w:val="28"/>
        </w:rPr>
      </w:pPr>
      <w:r w:rsidRPr="006006B9">
        <w:rPr>
          <w:szCs w:val="28"/>
        </w:rPr>
        <w:t xml:space="preserve"> Прогнозируемый баланс потребления воды </w:t>
      </w:r>
    </w:p>
    <w:p w14:paraId="3E1E5416" w14:textId="77777777" w:rsidR="006006B9" w:rsidRPr="006006B9" w:rsidRDefault="0071268F" w:rsidP="0071268F">
      <w:pPr>
        <w:spacing w:after="200" w:line="20" w:lineRule="atLeast"/>
        <w:jc w:val="right"/>
        <w:rPr>
          <w:szCs w:val="28"/>
        </w:rPr>
      </w:pPr>
      <w:r w:rsidRPr="006006B9">
        <w:rPr>
          <w:szCs w:val="28"/>
        </w:rPr>
        <w:t xml:space="preserve">Таблица </w:t>
      </w:r>
      <w:r>
        <w:rPr>
          <w:szCs w:val="28"/>
        </w:rPr>
        <w:t>3.2.2.</w:t>
      </w:r>
      <w:r w:rsidR="00CC48D2">
        <w:rPr>
          <w:szCs w:val="28"/>
        </w:rPr>
        <w:t>3</w:t>
      </w:r>
      <w:r>
        <w:rPr>
          <w:szCs w:val="28"/>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85"/>
        <w:gridCol w:w="850"/>
        <w:gridCol w:w="851"/>
        <w:gridCol w:w="850"/>
        <w:gridCol w:w="851"/>
        <w:gridCol w:w="992"/>
        <w:gridCol w:w="992"/>
        <w:gridCol w:w="1134"/>
        <w:gridCol w:w="1134"/>
      </w:tblGrid>
      <w:tr w:rsidR="0071268F" w:rsidRPr="006006B9" w14:paraId="536663C9" w14:textId="77777777" w:rsidTr="00AD2BB3">
        <w:trPr>
          <w:trHeight w:val="302"/>
        </w:trPr>
        <w:tc>
          <w:tcPr>
            <w:tcW w:w="1985" w:type="dxa"/>
            <w:shd w:val="clear" w:color="auto" w:fill="auto"/>
          </w:tcPr>
          <w:p w14:paraId="2C8CAA0F" w14:textId="77777777" w:rsidR="0071268F" w:rsidRPr="006006B9" w:rsidRDefault="0071268F" w:rsidP="006006B9">
            <w:pPr>
              <w:spacing w:line="20" w:lineRule="atLeast"/>
              <w:ind w:firstLine="709"/>
              <w:textAlignment w:val="baseline"/>
              <w:rPr>
                <w:bCs/>
                <w:sz w:val="20"/>
                <w:szCs w:val="20"/>
              </w:rPr>
            </w:pPr>
          </w:p>
        </w:tc>
        <w:tc>
          <w:tcPr>
            <w:tcW w:w="7654" w:type="dxa"/>
            <w:gridSpan w:val="8"/>
            <w:shd w:val="clear" w:color="auto" w:fill="auto"/>
            <w:tcMar>
              <w:top w:w="0" w:type="dxa"/>
              <w:left w:w="149" w:type="dxa"/>
              <w:bottom w:w="0" w:type="dxa"/>
              <w:right w:w="149" w:type="dxa"/>
            </w:tcMar>
            <w:vAlign w:val="center"/>
            <w:hideMark/>
          </w:tcPr>
          <w:p w14:paraId="2B64C1AA" w14:textId="77777777" w:rsidR="0071268F" w:rsidRPr="006006B9" w:rsidRDefault="0071268F" w:rsidP="006006B9">
            <w:pPr>
              <w:spacing w:line="20" w:lineRule="atLeast"/>
              <w:ind w:firstLine="709"/>
              <w:textAlignment w:val="baseline"/>
              <w:rPr>
                <w:bCs/>
                <w:sz w:val="20"/>
                <w:szCs w:val="20"/>
              </w:rPr>
            </w:pPr>
            <w:r w:rsidRPr="006006B9">
              <w:rPr>
                <w:bCs/>
                <w:sz w:val="20"/>
                <w:szCs w:val="20"/>
              </w:rPr>
              <w:t>Объем воды, тыс. м</w:t>
            </w:r>
            <w:r w:rsidRPr="006006B9">
              <w:rPr>
                <w:bCs/>
                <w:sz w:val="20"/>
                <w:szCs w:val="20"/>
                <w:vertAlign w:val="superscript"/>
              </w:rPr>
              <w:t xml:space="preserve">3 </w:t>
            </w:r>
            <w:r w:rsidRPr="006006B9">
              <w:rPr>
                <w:bCs/>
                <w:sz w:val="20"/>
                <w:szCs w:val="20"/>
              </w:rPr>
              <w:t>с разбивкой по годам</w:t>
            </w:r>
          </w:p>
        </w:tc>
      </w:tr>
      <w:tr w:rsidR="00AD2BB3" w:rsidRPr="006006B9" w14:paraId="5914408A" w14:textId="77777777" w:rsidTr="00AD2BB3">
        <w:trPr>
          <w:cantSplit/>
          <w:trHeight w:val="1134"/>
        </w:trPr>
        <w:tc>
          <w:tcPr>
            <w:tcW w:w="1985" w:type="dxa"/>
            <w:shd w:val="clear" w:color="auto" w:fill="auto"/>
            <w:vAlign w:val="center"/>
          </w:tcPr>
          <w:p w14:paraId="1A0EE55F" w14:textId="77777777" w:rsidR="0071268F" w:rsidRPr="006006B9" w:rsidRDefault="0071268F" w:rsidP="006006B9">
            <w:pPr>
              <w:spacing w:line="20" w:lineRule="atLeast"/>
              <w:textAlignment w:val="baseline"/>
              <w:rPr>
                <w:sz w:val="20"/>
                <w:szCs w:val="20"/>
              </w:rPr>
            </w:pPr>
            <w:r w:rsidRPr="006006B9">
              <w:rPr>
                <w:bCs/>
                <w:sz w:val="20"/>
                <w:szCs w:val="20"/>
              </w:rPr>
              <w:t>Показатели</w:t>
            </w:r>
          </w:p>
        </w:tc>
        <w:tc>
          <w:tcPr>
            <w:tcW w:w="850" w:type="dxa"/>
            <w:shd w:val="clear" w:color="auto" w:fill="auto"/>
            <w:tcMar>
              <w:top w:w="0" w:type="dxa"/>
              <w:left w:w="149" w:type="dxa"/>
              <w:bottom w:w="0" w:type="dxa"/>
              <w:right w:w="149" w:type="dxa"/>
            </w:tcMar>
            <w:textDirection w:val="btLr"/>
            <w:vAlign w:val="center"/>
            <w:hideMark/>
          </w:tcPr>
          <w:p w14:paraId="48822EB3" w14:textId="77777777" w:rsidR="0071268F" w:rsidRPr="006006B9" w:rsidRDefault="0071268F" w:rsidP="006006B9">
            <w:pPr>
              <w:spacing w:line="20" w:lineRule="atLeast"/>
              <w:ind w:left="113" w:right="113"/>
              <w:textAlignment w:val="baseline"/>
              <w:rPr>
                <w:sz w:val="20"/>
                <w:szCs w:val="20"/>
              </w:rPr>
            </w:pPr>
            <w:r w:rsidRPr="006006B9">
              <w:rPr>
                <w:bCs/>
                <w:sz w:val="20"/>
                <w:szCs w:val="20"/>
              </w:rPr>
              <w:t xml:space="preserve">2020-2021 </w:t>
            </w:r>
          </w:p>
        </w:tc>
        <w:tc>
          <w:tcPr>
            <w:tcW w:w="851" w:type="dxa"/>
            <w:shd w:val="clear" w:color="auto" w:fill="auto"/>
            <w:tcMar>
              <w:top w:w="0" w:type="dxa"/>
              <w:left w:w="149" w:type="dxa"/>
              <w:bottom w:w="0" w:type="dxa"/>
              <w:right w:w="149" w:type="dxa"/>
            </w:tcMar>
            <w:textDirection w:val="btLr"/>
            <w:vAlign w:val="center"/>
            <w:hideMark/>
          </w:tcPr>
          <w:p w14:paraId="454663EA" w14:textId="77777777" w:rsidR="0071268F" w:rsidRPr="006006B9" w:rsidRDefault="0071268F" w:rsidP="006006B9">
            <w:pPr>
              <w:spacing w:line="20" w:lineRule="atLeast"/>
              <w:ind w:left="113" w:right="113"/>
              <w:textAlignment w:val="baseline"/>
              <w:rPr>
                <w:sz w:val="20"/>
                <w:szCs w:val="20"/>
              </w:rPr>
            </w:pPr>
            <w:r w:rsidRPr="006006B9">
              <w:rPr>
                <w:bCs/>
                <w:sz w:val="20"/>
                <w:szCs w:val="20"/>
              </w:rPr>
              <w:t xml:space="preserve">2022-2023 </w:t>
            </w:r>
          </w:p>
        </w:tc>
        <w:tc>
          <w:tcPr>
            <w:tcW w:w="850" w:type="dxa"/>
            <w:shd w:val="clear" w:color="auto" w:fill="auto"/>
            <w:tcMar>
              <w:top w:w="0" w:type="dxa"/>
              <w:left w:w="149" w:type="dxa"/>
              <w:bottom w:w="0" w:type="dxa"/>
              <w:right w:w="149" w:type="dxa"/>
            </w:tcMar>
            <w:textDirection w:val="btLr"/>
            <w:vAlign w:val="center"/>
            <w:hideMark/>
          </w:tcPr>
          <w:p w14:paraId="3873EE83" w14:textId="77777777" w:rsidR="0071268F" w:rsidRPr="006006B9" w:rsidRDefault="0071268F" w:rsidP="006006B9">
            <w:pPr>
              <w:spacing w:line="20" w:lineRule="atLeast"/>
              <w:ind w:left="113" w:right="113"/>
              <w:textAlignment w:val="baseline"/>
              <w:rPr>
                <w:sz w:val="20"/>
                <w:szCs w:val="20"/>
              </w:rPr>
            </w:pPr>
            <w:r w:rsidRPr="006006B9">
              <w:rPr>
                <w:bCs/>
                <w:sz w:val="20"/>
                <w:szCs w:val="20"/>
              </w:rPr>
              <w:t>2024-2025</w:t>
            </w:r>
          </w:p>
        </w:tc>
        <w:tc>
          <w:tcPr>
            <w:tcW w:w="851" w:type="dxa"/>
            <w:shd w:val="clear" w:color="auto" w:fill="auto"/>
            <w:tcMar>
              <w:top w:w="0" w:type="dxa"/>
              <w:left w:w="149" w:type="dxa"/>
              <w:bottom w:w="0" w:type="dxa"/>
              <w:right w:w="149" w:type="dxa"/>
            </w:tcMar>
            <w:textDirection w:val="btLr"/>
            <w:vAlign w:val="center"/>
            <w:hideMark/>
          </w:tcPr>
          <w:p w14:paraId="5291DDA6" w14:textId="77777777" w:rsidR="0071268F" w:rsidRPr="006006B9" w:rsidRDefault="0071268F" w:rsidP="006006B9">
            <w:pPr>
              <w:spacing w:line="20" w:lineRule="atLeast"/>
              <w:ind w:left="113" w:right="113"/>
              <w:textAlignment w:val="baseline"/>
              <w:rPr>
                <w:sz w:val="20"/>
                <w:szCs w:val="20"/>
              </w:rPr>
            </w:pPr>
            <w:r w:rsidRPr="006006B9">
              <w:rPr>
                <w:bCs/>
                <w:sz w:val="20"/>
                <w:szCs w:val="20"/>
              </w:rPr>
              <w:t>2026-2027</w:t>
            </w:r>
          </w:p>
        </w:tc>
        <w:tc>
          <w:tcPr>
            <w:tcW w:w="992" w:type="dxa"/>
            <w:shd w:val="clear" w:color="auto" w:fill="auto"/>
            <w:tcMar>
              <w:top w:w="0" w:type="dxa"/>
              <w:left w:w="149" w:type="dxa"/>
              <w:bottom w:w="0" w:type="dxa"/>
              <w:right w:w="149" w:type="dxa"/>
            </w:tcMar>
            <w:textDirection w:val="btLr"/>
            <w:vAlign w:val="center"/>
            <w:hideMark/>
          </w:tcPr>
          <w:p w14:paraId="40F0FCC6" w14:textId="77777777" w:rsidR="0071268F" w:rsidRPr="006006B9" w:rsidRDefault="0071268F" w:rsidP="006006B9">
            <w:pPr>
              <w:spacing w:line="20" w:lineRule="atLeast"/>
              <w:ind w:left="113" w:right="113"/>
              <w:textAlignment w:val="baseline"/>
              <w:rPr>
                <w:sz w:val="20"/>
                <w:szCs w:val="20"/>
              </w:rPr>
            </w:pPr>
            <w:r w:rsidRPr="006006B9">
              <w:rPr>
                <w:bCs/>
                <w:sz w:val="20"/>
                <w:szCs w:val="20"/>
              </w:rPr>
              <w:t>2028-2029</w:t>
            </w:r>
          </w:p>
        </w:tc>
        <w:tc>
          <w:tcPr>
            <w:tcW w:w="992" w:type="dxa"/>
            <w:shd w:val="clear" w:color="auto" w:fill="auto"/>
            <w:tcMar>
              <w:top w:w="0" w:type="dxa"/>
              <w:left w:w="149" w:type="dxa"/>
              <w:bottom w:w="0" w:type="dxa"/>
              <w:right w:w="149" w:type="dxa"/>
            </w:tcMar>
            <w:textDirection w:val="btLr"/>
            <w:vAlign w:val="center"/>
            <w:hideMark/>
          </w:tcPr>
          <w:p w14:paraId="781E1F1A" w14:textId="77777777" w:rsidR="0071268F" w:rsidRPr="006006B9" w:rsidRDefault="0071268F" w:rsidP="006006B9">
            <w:pPr>
              <w:spacing w:line="20" w:lineRule="atLeast"/>
              <w:ind w:left="113" w:right="113"/>
              <w:textAlignment w:val="baseline"/>
              <w:rPr>
                <w:sz w:val="20"/>
                <w:szCs w:val="20"/>
              </w:rPr>
            </w:pPr>
            <w:r w:rsidRPr="006006B9">
              <w:rPr>
                <w:bCs/>
                <w:sz w:val="20"/>
                <w:szCs w:val="20"/>
              </w:rPr>
              <w:t>2030-2031</w:t>
            </w:r>
          </w:p>
        </w:tc>
        <w:tc>
          <w:tcPr>
            <w:tcW w:w="1134" w:type="dxa"/>
            <w:shd w:val="clear" w:color="auto" w:fill="auto"/>
            <w:tcMar>
              <w:top w:w="0" w:type="dxa"/>
              <w:left w:w="149" w:type="dxa"/>
              <w:bottom w:w="0" w:type="dxa"/>
              <w:right w:w="149" w:type="dxa"/>
            </w:tcMar>
            <w:textDirection w:val="btLr"/>
            <w:vAlign w:val="center"/>
            <w:hideMark/>
          </w:tcPr>
          <w:p w14:paraId="369C2D38" w14:textId="77777777" w:rsidR="0071268F" w:rsidRPr="006006B9" w:rsidRDefault="0071268F" w:rsidP="006006B9">
            <w:pPr>
              <w:spacing w:line="20" w:lineRule="atLeast"/>
              <w:ind w:left="113" w:right="113"/>
              <w:textAlignment w:val="baseline"/>
              <w:rPr>
                <w:bCs/>
                <w:sz w:val="20"/>
                <w:szCs w:val="20"/>
              </w:rPr>
            </w:pPr>
            <w:r w:rsidRPr="006006B9">
              <w:rPr>
                <w:bCs/>
                <w:sz w:val="20"/>
                <w:szCs w:val="20"/>
              </w:rPr>
              <w:t>2032-2033</w:t>
            </w:r>
          </w:p>
        </w:tc>
        <w:tc>
          <w:tcPr>
            <w:tcW w:w="1134" w:type="dxa"/>
            <w:shd w:val="clear" w:color="auto" w:fill="auto"/>
            <w:tcMar>
              <w:top w:w="0" w:type="dxa"/>
              <w:left w:w="149" w:type="dxa"/>
              <w:bottom w:w="0" w:type="dxa"/>
              <w:right w:w="149" w:type="dxa"/>
            </w:tcMar>
            <w:textDirection w:val="btLr"/>
            <w:vAlign w:val="center"/>
            <w:hideMark/>
          </w:tcPr>
          <w:p w14:paraId="207F9217" w14:textId="77777777" w:rsidR="0071268F" w:rsidRPr="006006B9" w:rsidRDefault="0071268F" w:rsidP="006006B9">
            <w:pPr>
              <w:spacing w:line="20" w:lineRule="atLeast"/>
              <w:ind w:left="113" w:right="113"/>
              <w:jc w:val="center"/>
              <w:textAlignment w:val="baseline"/>
              <w:rPr>
                <w:bCs/>
                <w:sz w:val="20"/>
                <w:szCs w:val="20"/>
              </w:rPr>
            </w:pPr>
            <w:r w:rsidRPr="006006B9">
              <w:rPr>
                <w:bCs/>
                <w:sz w:val="20"/>
                <w:szCs w:val="20"/>
              </w:rPr>
              <w:t>2034-2035</w:t>
            </w:r>
          </w:p>
        </w:tc>
      </w:tr>
      <w:tr w:rsidR="00AD2BB3" w:rsidRPr="006006B9" w14:paraId="5E84A091" w14:textId="77777777" w:rsidTr="00AD2BB3">
        <w:trPr>
          <w:trHeight w:val="321"/>
        </w:trPr>
        <w:tc>
          <w:tcPr>
            <w:tcW w:w="1985" w:type="dxa"/>
            <w:shd w:val="clear" w:color="auto" w:fill="auto"/>
          </w:tcPr>
          <w:p w14:paraId="78FCD335" w14:textId="77777777" w:rsidR="0071268F" w:rsidRPr="006006B9" w:rsidRDefault="0071268F" w:rsidP="006006B9">
            <w:pPr>
              <w:spacing w:line="20" w:lineRule="atLeast"/>
              <w:textAlignment w:val="baseline"/>
              <w:rPr>
                <w:sz w:val="20"/>
                <w:szCs w:val="20"/>
              </w:rPr>
            </w:pPr>
            <w:r w:rsidRPr="006006B9">
              <w:rPr>
                <w:sz w:val="20"/>
                <w:szCs w:val="20"/>
              </w:rPr>
              <w:t>Подъем воды, всего</w:t>
            </w:r>
          </w:p>
        </w:tc>
        <w:tc>
          <w:tcPr>
            <w:tcW w:w="850" w:type="dxa"/>
            <w:shd w:val="clear" w:color="auto" w:fill="auto"/>
            <w:tcMar>
              <w:top w:w="0" w:type="dxa"/>
              <w:left w:w="149" w:type="dxa"/>
              <w:bottom w:w="0" w:type="dxa"/>
              <w:right w:w="149" w:type="dxa"/>
            </w:tcMar>
            <w:vAlign w:val="center"/>
          </w:tcPr>
          <w:p w14:paraId="163F99BC" w14:textId="77777777" w:rsidR="0071268F" w:rsidRPr="006006B9" w:rsidRDefault="0071268F" w:rsidP="00AD2BB3">
            <w:pPr>
              <w:spacing w:line="20" w:lineRule="atLeast"/>
              <w:jc w:val="center"/>
              <w:textAlignment w:val="baseline"/>
              <w:rPr>
                <w:sz w:val="20"/>
                <w:szCs w:val="20"/>
              </w:rPr>
            </w:pPr>
            <w:r w:rsidRPr="006006B9">
              <w:rPr>
                <w:sz w:val="20"/>
                <w:szCs w:val="20"/>
              </w:rPr>
              <w:t>373,06</w:t>
            </w:r>
          </w:p>
        </w:tc>
        <w:tc>
          <w:tcPr>
            <w:tcW w:w="851" w:type="dxa"/>
            <w:shd w:val="clear" w:color="auto" w:fill="auto"/>
            <w:tcMar>
              <w:top w:w="0" w:type="dxa"/>
              <w:left w:w="149" w:type="dxa"/>
              <w:bottom w:w="0" w:type="dxa"/>
              <w:right w:w="149" w:type="dxa"/>
            </w:tcMar>
            <w:vAlign w:val="center"/>
          </w:tcPr>
          <w:p w14:paraId="20F96FFB" w14:textId="77777777" w:rsidR="0071268F" w:rsidRPr="006006B9" w:rsidRDefault="0071268F" w:rsidP="00AD2BB3">
            <w:pPr>
              <w:spacing w:line="20" w:lineRule="atLeast"/>
              <w:jc w:val="center"/>
              <w:textAlignment w:val="baseline"/>
              <w:rPr>
                <w:sz w:val="20"/>
                <w:szCs w:val="20"/>
              </w:rPr>
            </w:pPr>
            <w:r w:rsidRPr="006006B9">
              <w:rPr>
                <w:sz w:val="20"/>
                <w:szCs w:val="20"/>
              </w:rPr>
              <w:t>388,7</w:t>
            </w:r>
          </w:p>
        </w:tc>
        <w:tc>
          <w:tcPr>
            <w:tcW w:w="850" w:type="dxa"/>
            <w:shd w:val="clear" w:color="auto" w:fill="auto"/>
            <w:tcMar>
              <w:top w:w="0" w:type="dxa"/>
              <w:left w:w="149" w:type="dxa"/>
              <w:bottom w:w="0" w:type="dxa"/>
              <w:right w:w="149" w:type="dxa"/>
            </w:tcMar>
            <w:vAlign w:val="center"/>
          </w:tcPr>
          <w:p w14:paraId="1C49A9E2" w14:textId="77777777" w:rsidR="0071268F" w:rsidRPr="006006B9" w:rsidRDefault="0071268F" w:rsidP="00AD2BB3">
            <w:pPr>
              <w:spacing w:line="20" w:lineRule="atLeast"/>
              <w:jc w:val="center"/>
              <w:textAlignment w:val="baseline"/>
              <w:rPr>
                <w:sz w:val="20"/>
                <w:szCs w:val="20"/>
                <w:lang w:val="en-US"/>
              </w:rPr>
            </w:pPr>
            <w:r w:rsidRPr="006006B9">
              <w:rPr>
                <w:sz w:val="20"/>
                <w:szCs w:val="20"/>
                <w:lang w:val="en-US"/>
              </w:rPr>
              <w:t>395</w:t>
            </w:r>
          </w:p>
        </w:tc>
        <w:tc>
          <w:tcPr>
            <w:tcW w:w="851" w:type="dxa"/>
            <w:shd w:val="clear" w:color="auto" w:fill="auto"/>
            <w:tcMar>
              <w:top w:w="0" w:type="dxa"/>
              <w:left w:w="149" w:type="dxa"/>
              <w:bottom w:w="0" w:type="dxa"/>
              <w:right w:w="149" w:type="dxa"/>
            </w:tcMar>
            <w:vAlign w:val="center"/>
          </w:tcPr>
          <w:p w14:paraId="5106F155" w14:textId="77777777" w:rsidR="0071268F" w:rsidRPr="006006B9" w:rsidRDefault="0071268F" w:rsidP="00AD2BB3">
            <w:pPr>
              <w:spacing w:line="20" w:lineRule="atLeast"/>
              <w:jc w:val="center"/>
              <w:textAlignment w:val="baseline"/>
              <w:rPr>
                <w:sz w:val="20"/>
                <w:szCs w:val="20"/>
              </w:rPr>
            </w:pPr>
            <w:r w:rsidRPr="006006B9">
              <w:rPr>
                <w:sz w:val="20"/>
                <w:szCs w:val="20"/>
              </w:rPr>
              <w:t>414</w:t>
            </w:r>
          </w:p>
        </w:tc>
        <w:tc>
          <w:tcPr>
            <w:tcW w:w="992" w:type="dxa"/>
            <w:shd w:val="clear" w:color="auto" w:fill="auto"/>
            <w:tcMar>
              <w:top w:w="0" w:type="dxa"/>
              <w:left w:w="149" w:type="dxa"/>
              <w:bottom w:w="0" w:type="dxa"/>
              <w:right w:w="149" w:type="dxa"/>
            </w:tcMar>
            <w:vAlign w:val="center"/>
          </w:tcPr>
          <w:p w14:paraId="1265267E" w14:textId="77777777" w:rsidR="0071268F" w:rsidRPr="006006B9" w:rsidRDefault="0071268F" w:rsidP="00AD2BB3">
            <w:pPr>
              <w:spacing w:line="20" w:lineRule="atLeast"/>
              <w:jc w:val="center"/>
              <w:textAlignment w:val="baseline"/>
              <w:rPr>
                <w:sz w:val="20"/>
                <w:szCs w:val="20"/>
              </w:rPr>
            </w:pPr>
            <w:r w:rsidRPr="006006B9">
              <w:rPr>
                <w:sz w:val="20"/>
                <w:szCs w:val="20"/>
              </w:rPr>
              <w:t>445</w:t>
            </w:r>
          </w:p>
        </w:tc>
        <w:tc>
          <w:tcPr>
            <w:tcW w:w="992" w:type="dxa"/>
            <w:shd w:val="clear" w:color="auto" w:fill="auto"/>
            <w:tcMar>
              <w:top w:w="0" w:type="dxa"/>
              <w:left w:w="149" w:type="dxa"/>
              <w:bottom w:w="0" w:type="dxa"/>
              <w:right w:w="149" w:type="dxa"/>
            </w:tcMar>
            <w:vAlign w:val="center"/>
          </w:tcPr>
          <w:p w14:paraId="4D8276BB" w14:textId="77777777" w:rsidR="0071268F" w:rsidRPr="006006B9" w:rsidRDefault="0071268F" w:rsidP="00AD2BB3">
            <w:pPr>
              <w:spacing w:line="20" w:lineRule="atLeast"/>
              <w:jc w:val="center"/>
              <w:textAlignment w:val="baseline"/>
              <w:rPr>
                <w:sz w:val="20"/>
                <w:szCs w:val="20"/>
              </w:rPr>
            </w:pPr>
            <w:r w:rsidRPr="006006B9">
              <w:rPr>
                <w:sz w:val="20"/>
                <w:szCs w:val="20"/>
              </w:rPr>
              <w:t>467</w:t>
            </w:r>
          </w:p>
        </w:tc>
        <w:tc>
          <w:tcPr>
            <w:tcW w:w="1134" w:type="dxa"/>
            <w:shd w:val="clear" w:color="auto" w:fill="auto"/>
            <w:tcMar>
              <w:top w:w="0" w:type="dxa"/>
              <w:left w:w="149" w:type="dxa"/>
              <w:bottom w:w="0" w:type="dxa"/>
              <w:right w:w="149" w:type="dxa"/>
            </w:tcMar>
            <w:vAlign w:val="center"/>
          </w:tcPr>
          <w:p w14:paraId="2111BE4D" w14:textId="77777777" w:rsidR="0071268F" w:rsidRPr="006006B9" w:rsidRDefault="0071268F" w:rsidP="00AD2BB3">
            <w:pPr>
              <w:spacing w:line="20" w:lineRule="atLeast"/>
              <w:jc w:val="center"/>
              <w:textAlignment w:val="baseline"/>
              <w:rPr>
                <w:sz w:val="20"/>
                <w:szCs w:val="20"/>
              </w:rPr>
            </w:pPr>
            <w:r w:rsidRPr="006006B9">
              <w:rPr>
                <w:sz w:val="20"/>
                <w:szCs w:val="20"/>
              </w:rPr>
              <w:t>490</w:t>
            </w:r>
          </w:p>
        </w:tc>
        <w:tc>
          <w:tcPr>
            <w:tcW w:w="1134" w:type="dxa"/>
            <w:shd w:val="clear" w:color="auto" w:fill="auto"/>
            <w:tcMar>
              <w:top w:w="0" w:type="dxa"/>
              <w:left w:w="149" w:type="dxa"/>
              <w:bottom w:w="0" w:type="dxa"/>
              <w:right w:w="149" w:type="dxa"/>
            </w:tcMar>
            <w:vAlign w:val="center"/>
          </w:tcPr>
          <w:p w14:paraId="40BE45B2" w14:textId="77777777" w:rsidR="0071268F" w:rsidRPr="006006B9" w:rsidRDefault="0071268F" w:rsidP="00AD2BB3">
            <w:pPr>
              <w:spacing w:line="20" w:lineRule="atLeast"/>
              <w:jc w:val="center"/>
              <w:textAlignment w:val="baseline"/>
              <w:rPr>
                <w:sz w:val="20"/>
                <w:szCs w:val="20"/>
              </w:rPr>
            </w:pPr>
            <w:r w:rsidRPr="006006B9">
              <w:rPr>
                <w:sz w:val="20"/>
                <w:szCs w:val="20"/>
              </w:rPr>
              <w:t>539</w:t>
            </w:r>
          </w:p>
        </w:tc>
      </w:tr>
      <w:tr w:rsidR="00AD2BB3" w:rsidRPr="006006B9" w14:paraId="2FB1F37E" w14:textId="77777777" w:rsidTr="00AD2BB3">
        <w:trPr>
          <w:trHeight w:val="345"/>
        </w:trPr>
        <w:tc>
          <w:tcPr>
            <w:tcW w:w="1985" w:type="dxa"/>
            <w:shd w:val="clear" w:color="auto" w:fill="auto"/>
          </w:tcPr>
          <w:p w14:paraId="2110D1E4" w14:textId="77777777" w:rsidR="0071268F" w:rsidRPr="006006B9" w:rsidRDefault="0071268F" w:rsidP="006006B9">
            <w:pPr>
              <w:spacing w:line="20" w:lineRule="atLeast"/>
              <w:textAlignment w:val="baseline"/>
              <w:rPr>
                <w:sz w:val="20"/>
                <w:szCs w:val="20"/>
              </w:rPr>
            </w:pPr>
            <w:r w:rsidRPr="006006B9">
              <w:rPr>
                <w:sz w:val="20"/>
                <w:szCs w:val="20"/>
              </w:rPr>
              <w:t>Принято со стороны</w:t>
            </w:r>
          </w:p>
        </w:tc>
        <w:tc>
          <w:tcPr>
            <w:tcW w:w="850" w:type="dxa"/>
            <w:shd w:val="clear" w:color="auto" w:fill="auto"/>
            <w:tcMar>
              <w:top w:w="0" w:type="dxa"/>
              <w:left w:w="149" w:type="dxa"/>
              <w:bottom w:w="0" w:type="dxa"/>
              <w:right w:w="149" w:type="dxa"/>
            </w:tcMar>
            <w:vAlign w:val="center"/>
          </w:tcPr>
          <w:p w14:paraId="1D50CAEF" w14:textId="77777777" w:rsidR="0071268F" w:rsidRPr="006006B9" w:rsidRDefault="0071268F" w:rsidP="00AD2BB3">
            <w:pPr>
              <w:spacing w:line="20" w:lineRule="atLeast"/>
              <w:jc w:val="center"/>
              <w:rPr>
                <w:rFonts w:eastAsia="Calibri"/>
                <w:sz w:val="20"/>
                <w:szCs w:val="20"/>
                <w:lang w:val="en-US" w:eastAsia="en-US"/>
              </w:rPr>
            </w:pPr>
            <w:r w:rsidRPr="006006B9">
              <w:rPr>
                <w:rFonts w:eastAsia="Calibri"/>
                <w:sz w:val="20"/>
                <w:szCs w:val="20"/>
                <w:lang w:eastAsia="en-US"/>
              </w:rPr>
              <w:t>0</w:t>
            </w:r>
          </w:p>
        </w:tc>
        <w:tc>
          <w:tcPr>
            <w:tcW w:w="851" w:type="dxa"/>
            <w:shd w:val="clear" w:color="auto" w:fill="auto"/>
            <w:tcMar>
              <w:top w:w="0" w:type="dxa"/>
              <w:left w:w="149" w:type="dxa"/>
              <w:bottom w:w="0" w:type="dxa"/>
              <w:right w:w="149" w:type="dxa"/>
            </w:tcMar>
            <w:vAlign w:val="center"/>
          </w:tcPr>
          <w:p w14:paraId="3F85E1A8" w14:textId="77777777" w:rsidR="0071268F" w:rsidRPr="006006B9" w:rsidRDefault="0071268F" w:rsidP="00AD2BB3">
            <w:pPr>
              <w:spacing w:line="20" w:lineRule="atLeast"/>
              <w:jc w:val="center"/>
              <w:rPr>
                <w:rFonts w:eastAsia="Calibri"/>
                <w:sz w:val="20"/>
                <w:szCs w:val="20"/>
                <w:lang w:val="en-US" w:eastAsia="en-US"/>
              </w:rPr>
            </w:pPr>
            <w:r w:rsidRPr="006006B9">
              <w:rPr>
                <w:rFonts w:eastAsia="Calibri"/>
                <w:sz w:val="20"/>
                <w:szCs w:val="20"/>
                <w:lang w:eastAsia="en-US"/>
              </w:rPr>
              <w:t>0</w:t>
            </w:r>
          </w:p>
        </w:tc>
        <w:tc>
          <w:tcPr>
            <w:tcW w:w="850" w:type="dxa"/>
            <w:shd w:val="clear" w:color="auto" w:fill="auto"/>
            <w:tcMar>
              <w:top w:w="0" w:type="dxa"/>
              <w:left w:w="149" w:type="dxa"/>
              <w:bottom w:w="0" w:type="dxa"/>
              <w:right w:w="149" w:type="dxa"/>
            </w:tcMar>
            <w:vAlign w:val="center"/>
          </w:tcPr>
          <w:p w14:paraId="0E2EB1AB" w14:textId="77777777" w:rsidR="0071268F" w:rsidRPr="006006B9" w:rsidRDefault="0071268F" w:rsidP="00AD2BB3">
            <w:pPr>
              <w:spacing w:line="20" w:lineRule="atLeast"/>
              <w:jc w:val="center"/>
              <w:rPr>
                <w:rFonts w:eastAsia="Calibri"/>
                <w:sz w:val="20"/>
                <w:szCs w:val="20"/>
                <w:lang w:val="en-US" w:eastAsia="en-US"/>
              </w:rPr>
            </w:pPr>
            <w:r w:rsidRPr="006006B9">
              <w:rPr>
                <w:rFonts w:eastAsia="Calibri"/>
                <w:sz w:val="20"/>
                <w:szCs w:val="20"/>
                <w:lang w:eastAsia="en-US"/>
              </w:rPr>
              <w:t>0</w:t>
            </w:r>
          </w:p>
        </w:tc>
        <w:tc>
          <w:tcPr>
            <w:tcW w:w="851" w:type="dxa"/>
            <w:shd w:val="clear" w:color="auto" w:fill="auto"/>
            <w:tcMar>
              <w:top w:w="0" w:type="dxa"/>
              <w:left w:w="149" w:type="dxa"/>
              <w:bottom w:w="0" w:type="dxa"/>
              <w:right w:w="149" w:type="dxa"/>
            </w:tcMar>
            <w:vAlign w:val="center"/>
          </w:tcPr>
          <w:p w14:paraId="3062931C" w14:textId="77777777" w:rsidR="0071268F" w:rsidRPr="006006B9" w:rsidRDefault="0071268F" w:rsidP="00AD2BB3">
            <w:pPr>
              <w:spacing w:line="20" w:lineRule="atLeast"/>
              <w:jc w:val="center"/>
              <w:rPr>
                <w:rFonts w:eastAsia="Calibri"/>
                <w:sz w:val="20"/>
                <w:szCs w:val="20"/>
                <w:lang w:val="en-US" w:eastAsia="en-US"/>
              </w:rPr>
            </w:pPr>
            <w:r w:rsidRPr="006006B9">
              <w:rPr>
                <w:rFonts w:eastAsia="Calibri"/>
                <w:sz w:val="20"/>
                <w:szCs w:val="20"/>
                <w:lang w:eastAsia="en-US"/>
              </w:rPr>
              <w:t>0</w:t>
            </w:r>
          </w:p>
        </w:tc>
        <w:tc>
          <w:tcPr>
            <w:tcW w:w="992" w:type="dxa"/>
            <w:shd w:val="clear" w:color="auto" w:fill="auto"/>
            <w:tcMar>
              <w:top w:w="0" w:type="dxa"/>
              <w:left w:w="149" w:type="dxa"/>
              <w:bottom w:w="0" w:type="dxa"/>
              <w:right w:w="149" w:type="dxa"/>
            </w:tcMar>
            <w:vAlign w:val="center"/>
          </w:tcPr>
          <w:p w14:paraId="50B27688" w14:textId="77777777" w:rsidR="0071268F" w:rsidRPr="006006B9" w:rsidRDefault="0071268F" w:rsidP="00AD2BB3">
            <w:pPr>
              <w:spacing w:line="20" w:lineRule="atLeast"/>
              <w:jc w:val="center"/>
              <w:rPr>
                <w:rFonts w:eastAsia="Calibri"/>
                <w:sz w:val="20"/>
                <w:szCs w:val="20"/>
                <w:lang w:val="en-US" w:eastAsia="en-US"/>
              </w:rPr>
            </w:pPr>
            <w:r w:rsidRPr="006006B9">
              <w:rPr>
                <w:rFonts w:eastAsia="Calibri"/>
                <w:sz w:val="20"/>
                <w:szCs w:val="20"/>
                <w:lang w:eastAsia="en-US"/>
              </w:rPr>
              <w:t>0</w:t>
            </w:r>
          </w:p>
        </w:tc>
        <w:tc>
          <w:tcPr>
            <w:tcW w:w="992" w:type="dxa"/>
            <w:shd w:val="clear" w:color="auto" w:fill="auto"/>
            <w:tcMar>
              <w:top w:w="0" w:type="dxa"/>
              <w:left w:w="149" w:type="dxa"/>
              <w:bottom w:w="0" w:type="dxa"/>
              <w:right w:w="149" w:type="dxa"/>
            </w:tcMar>
            <w:vAlign w:val="center"/>
          </w:tcPr>
          <w:p w14:paraId="697A25AE" w14:textId="77777777" w:rsidR="0071268F" w:rsidRPr="006006B9" w:rsidRDefault="0071268F" w:rsidP="00AD2BB3">
            <w:pPr>
              <w:spacing w:line="20" w:lineRule="atLeast"/>
              <w:jc w:val="center"/>
              <w:rPr>
                <w:rFonts w:eastAsia="Calibri"/>
                <w:sz w:val="20"/>
                <w:szCs w:val="20"/>
                <w:lang w:eastAsia="en-US"/>
              </w:rPr>
            </w:pPr>
            <w:r w:rsidRPr="006006B9">
              <w:rPr>
                <w:rFonts w:eastAsia="Calibri"/>
                <w:sz w:val="20"/>
                <w:szCs w:val="20"/>
                <w:lang w:eastAsia="en-US"/>
              </w:rPr>
              <w:t>0</w:t>
            </w:r>
          </w:p>
        </w:tc>
        <w:tc>
          <w:tcPr>
            <w:tcW w:w="1134" w:type="dxa"/>
            <w:shd w:val="clear" w:color="auto" w:fill="auto"/>
            <w:tcMar>
              <w:top w:w="0" w:type="dxa"/>
              <w:left w:w="149" w:type="dxa"/>
              <w:bottom w:w="0" w:type="dxa"/>
              <w:right w:w="149" w:type="dxa"/>
            </w:tcMar>
            <w:vAlign w:val="center"/>
          </w:tcPr>
          <w:p w14:paraId="0E048218" w14:textId="77777777" w:rsidR="0071268F" w:rsidRPr="006006B9" w:rsidRDefault="0071268F" w:rsidP="00AD2BB3">
            <w:pPr>
              <w:spacing w:line="20" w:lineRule="atLeast"/>
              <w:jc w:val="center"/>
              <w:rPr>
                <w:rFonts w:eastAsia="Calibri"/>
                <w:sz w:val="20"/>
                <w:szCs w:val="20"/>
                <w:lang w:eastAsia="en-US"/>
              </w:rPr>
            </w:pPr>
            <w:r w:rsidRPr="006006B9">
              <w:rPr>
                <w:rFonts w:eastAsia="Calibri"/>
                <w:sz w:val="20"/>
                <w:szCs w:val="20"/>
                <w:lang w:eastAsia="en-US"/>
              </w:rPr>
              <w:t>0</w:t>
            </w:r>
          </w:p>
        </w:tc>
        <w:tc>
          <w:tcPr>
            <w:tcW w:w="1134" w:type="dxa"/>
            <w:shd w:val="clear" w:color="auto" w:fill="auto"/>
            <w:tcMar>
              <w:top w:w="0" w:type="dxa"/>
              <w:left w:w="149" w:type="dxa"/>
              <w:bottom w:w="0" w:type="dxa"/>
              <w:right w:w="149" w:type="dxa"/>
            </w:tcMar>
            <w:vAlign w:val="center"/>
          </w:tcPr>
          <w:p w14:paraId="5DFF8C30" w14:textId="77777777" w:rsidR="0071268F" w:rsidRPr="006006B9" w:rsidRDefault="0071268F" w:rsidP="00AD2BB3">
            <w:pPr>
              <w:spacing w:line="20" w:lineRule="atLeast"/>
              <w:jc w:val="center"/>
              <w:rPr>
                <w:rFonts w:eastAsia="Calibri"/>
                <w:sz w:val="20"/>
                <w:szCs w:val="20"/>
                <w:lang w:val="en-US" w:eastAsia="en-US"/>
              </w:rPr>
            </w:pPr>
            <w:r w:rsidRPr="006006B9">
              <w:rPr>
                <w:rFonts w:eastAsia="Calibri"/>
                <w:sz w:val="20"/>
                <w:szCs w:val="20"/>
                <w:lang w:eastAsia="en-US"/>
              </w:rPr>
              <w:t>0</w:t>
            </w:r>
          </w:p>
        </w:tc>
      </w:tr>
      <w:tr w:rsidR="00AD2BB3" w:rsidRPr="006006B9" w14:paraId="424681B8" w14:textId="77777777" w:rsidTr="00AD2BB3">
        <w:trPr>
          <w:trHeight w:val="349"/>
        </w:trPr>
        <w:tc>
          <w:tcPr>
            <w:tcW w:w="1985" w:type="dxa"/>
            <w:shd w:val="clear" w:color="auto" w:fill="auto"/>
          </w:tcPr>
          <w:p w14:paraId="58D6EB62" w14:textId="77777777" w:rsidR="0071268F" w:rsidRPr="006006B9" w:rsidRDefault="0071268F" w:rsidP="006006B9">
            <w:pPr>
              <w:spacing w:line="20" w:lineRule="atLeast"/>
              <w:textAlignment w:val="baseline"/>
              <w:rPr>
                <w:sz w:val="20"/>
                <w:szCs w:val="20"/>
              </w:rPr>
            </w:pPr>
            <w:r w:rsidRPr="006006B9">
              <w:rPr>
                <w:sz w:val="20"/>
                <w:szCs w:val="20"/>
              </w:rPr>
              <w:t xml:space="preserve">Итого подъем </w:t>
            </w:r>
          </w:p>
        </w:tc>
        <w:tc>
          <w:tcPr>
            <w:tcW w:w="850" w:type="dxa"/>
            <w:shd w:val="clear" w:color="auto" w:fill="auto"/>
            <w:tcMar>
              <w:top w:w="0" w:type="dxa"/>
              <w:left w:w="149" w:type="dxa"/>
              <w:bottom w:w="0" w:type="dxa"/>
              <w:right w:w="149" w:type="dxa"/>
            </w:tcMar>
            <w:vAlign w:val="center"/>
          </w:tcPr>
          <w:p w14:paraId="4810FACC" w14:textId="77777777" w:rsidR="0071268F" w:rsidRPr="006006B9" w:rsidRDefault="0071268F" w:rsidP="00AD2BB3">
            <w:pPr>
              <w:spacing w:line="20" w:lineRule="atLeast"/>
              <w:jc w:val="center"/>
              <w:textAlignment w:val="baseline"/>
              <w:rPr>
                <w:sz w:val="20"/>
                <w:szCs w:val="20"/>
              </w:rPr>
            </w:pPr>
            <w:r w:rsidRPr="006006B9">
              <w:rPr>
                <w:sz w:val="20"/>
                <w:szCs w:val="20"/>
              </w:rPr>
              <w:t>373,06</w:t>
            </w:r>
          </w:p>
        </w:tc>
        <w:tc>
          <w:tcPr>
            <w:tcW w:w="851" w:type="dxa"/>
            <w:shd w:val="clear" w:color="auto" w:fill="auto"/>
            <w:tcMar>
              <w:top w:w="0" w:type="dxa"/>
              <w:left w:w="149" w:type="dxa"/>
              <w:bottom w:w="0" w:type="dxa"/>
              <w:right w:w="149" w:type="dxa"/>
            </w:tcMar>
            <w:vAlign w:val="center"/>
          </w:tcPr>
          <w:p w14:paraId="4E72490A" w14:textId="77777777" w:rsidR="0071268F" w:rsidRPr="006006B9" w:rsidRDefault="0071268F" w:rsidP="00AD2BB3">
            <w:pPr>
              <w:spacing w:line="20" w:lineRule="atLeast"/>
              <w:jc w:val="center"/>
              <w:textAlignment w:val="baseline"/>
              <w:rPr>
                <w:sz w:val="20"/>
                <w:szCs w:val="20"/>
              </w:rPr>
            </w:pPr>
            <w:r w:rsidRPr="006006B9">
              <w:rPr>
                <w:sz w:val="20"/>
                <w:szCs w:val="20"/>
              </w:rPr>
              <w:t>388,7</w:t>
            </w:r>
          </w:p>
        </w:tc>
        <w:tc>
          <w:tcPr>
            <w:tcW w:w="850" w:type="dxa"/>
            <w:shd w:val="clear" w:color="auto" w:fill="auto"/>
            <w:tcMar>
              <w:top w:w="0" w:type="dxa"/>
              <w:left w:w="149" w:type="dxa"/>
              <w:bottom w:w="0" w:type="dxa"/>
              <w:right w:w="149" w:type="dxa"/>
            </w:tcMar>
            <w:vAlign w:val="center"/>
          </w:tcPr>
          <w:p w14:paraId="1168D1D0" w14:textId="77777777" w:rsidR="0071268F" w:rsidRPr="006006B9" w:rsidRDefault="0071268F" w:rsidP="00AD2BB3">
            <w:pPr>
              <w:spacing w:line="20" w:lineRule="atLeast"/>
              <w:jc w:val="center"/>
              <w:textAlignment w:val="baseline"/>
              <w:rPr>
                <w:sz w:val="20"/>
                <w:szCs w:val="20"/>
              </w:rPr>
            </w:pPr>
            <w:r w:rsidRPr="006006B9">
              <w:rPr>
                <w:sz w:val="20"/>
                <w:szCs w:val="20"/>
              </w:rPr>
              <w:t>395</w:t>
            </w:r>
          </w:p>
        </w:tc>
        <w:tc>
          <w:tcPr>
            <w:tcW w:w="851" w:type="dxa"/>
            <w:shd w:val="clear" w:color="auto" w:fill="auto"/>
            <w:tcMar>
              <w:top w:w="0" w:type="dxa"/>
              <w:left w:w="149" w:type="dxa"/>
              <w:bottom w:w="0" w:type="dxa"/>
              <w:right w:w="149" w:type="dxa"/>
            </w:tcMar>
            <w:vAlign w:val="center"/>
          </w:tcPr>
          <w:p w14:paraId="7D45CF7B" w14:textId="77777777" w:rsidR="0071268F" w:rsidRPr="006006B9" w:rsidRDefault="0071268F" w:rsidP="00AD2BB3">
            <w:pPr>
              <w:spacing w:line="20" w:lineRule="atLeast"/>
              <w:jc w:val="center"/>
              <w:textAlignment w:val="baseline"/>
              <w:rPr>
                <w:sz w:val="20"/>
                <w:szCs w:val="20"/>
              </w:rPr>
            </w:pPr>
            <w:r w:rsidRPr="006006B9">
              <w:rPr>
                <w:sz w:val="20"/>
                <w:szCs w:val="20"/>
              </w:rPr>
              <w:t>414</w:t>
            </w:r>
          </w:p>
        </w:tc>
        <w:tc>
          <w:tcPr>
            <w:tcW w:w="992" w:type="dxa"/>
            <w:shd w:val="clear" w:color="auto" w:fill="auto"/>
            <w:tcMar>
              <w:top w:w="0" w:type="dxa"/>
              <w:left w:w="149" w:type="dxa"/>
              <w:bottom w:w="0" w:type="dxa"/>
              <w:right w:w="149" w:type="dxa"/>
            </w:tcMar>
            <w:vAlign w:val="center"/>
          </w:tcPr>
          <w:p w14:paraId="7A35A75A" w14:textId="77777777" w:rsidR="0071268F" w:rsidRPr="006006B9" w:rsidRDefault="0071268F" w:rsidP="00AD2BB3">
            <w:pPr>
              <w:spacing w:line="20" w:lineRule="atLeast"/>
              <w:jc w:val="center"/>
              <w:textAlignment w:val="baseline"/>
              <w:rPr>
                <w:sz w:val="20"/>
                <w:szCs w:val="20"/>
              </w:rPr>
            </w:pPr>
            <w:r w:rsidRPr="006006B9">
              <w:rPr>
                <w:sz w:val="20"/>
                <w:szCs w:val="20"/>
              </w:rPr>
              <w:t>445</w:t>
            </w:r>
          </w:p>
        </w:tc>
        <w:tc>
          <w:tcPr>
            <w:tcW w:w="992" w:type="dxa"/>
            <w:shd w:val="clear" w:color="auto" w:fill="auto"/>
            <w:tcMar>
              <w:top w:w="0" w:type="dxa"/>
              <w:left w:w="149" w:type="dxa"/>
              <w:bottom w:w="0" w:type="dxa"/>
              <w:right w:w="149" w:type="dxa"/>
            </w:tcMar>
            <w:vAlign w:val="center"/>
          </w:tcPr>
          <w:p w14:paraId="776229B1" w14:textId="77777777" w:rsidR="0071268F" w:rsidRPr="006006B9" w:rsidRDefault="0071268F" w:rsidP="00AD2BB3">
            <w:pPr>
              <w:spacing w:line="20" w:lineRule="atLeast"/>
              <w:jc w:val="center"/>
              <w:textAlignment w:val="baseline"/>
              <w:rPr>
                <w:sz w:val="20"/>
                <w:szCs w:val="20"/>
              </w:rPr>
            </w:pPr>
            <w:r w:rsidRPr="006006B9">
              <w:rPr>
                <w:sz w:val="20"/>
                <w:szCs w:val="20"/>
              </w:rPr>
              <w:t>467</w:t>
            </w:r>
          </w:p>
        </w:tc>
        <w:tc>
          <w:tcPr>
            <w:tcW w:w="1134" w:type="dxa"/>
            <w:shd w:val="clear" w:color="auto" w:fill="auto"/>
            <w:tcMar>
              <w:top w:w="0" w:type="dxa"/>
              <w:left w:w="149" w:type="dxa"/>
              <w:bottom w:w="0" w:type="dxa"/>
              <w:right w:w="149" w:type="dxa"/>
            </w:tcMar>
            <w:vAlign w:val="center"/>
          </w:tcPr>
          <w:p w14:paraId="0BE67133" w14:textId="77777777" w:rsidR="0071268F" w:rsidRPr="006006B9" w:rsidRDefault="0071268F" w:rsidP="00AD2BB3">
            <w:pPr>
              <w:spacing w:line="20" w:lineRule="atLeast"/>
              <w:jc w:val="center"/>
              <w:textAlignment w:val="baseline"/>
              <w:rPr>
                <w:sz w:val="20"/>
                <w:szCs w:val="20"/>
              </w:rPr>
            </w:pPr>
            <w:r w:rsidRPr="006006B9">
              <w:rPr>
                <w:sz w:val="20"/>
                <w:szCs w:val="20"/>
              </w:rPr>
              <w:t>490</w:t>
            </w:r>
          </w:p>
        </w:tc>
        <w:tc>
          <w:tcPr>
            <w:tcW w:w="1134" w:type="dxa"/>
            <w:shd w:val="clear" w:color="auto" w:fill="auto"/>
            <w:tcMar>
              <w:top w:w="0" w:type="dxa"/>
              <w:left w:w="149" w:type="dxa"/>
              <w:bottom w:w="0" w:type="dxa"/>
              <w:right w:w="149" w:type="dxa"/>
            </w:tcMar>
            <w:vAlign w:val="center"/>
          </w:tcPr>
          <w:p w14:paraId="22917BC9" w14:textId="77777777" w:rsidR="0071268F" w:rsidRPr="006006B9" w:rsidRDefault="0071268F" w:rsidP="00AD2BB3">
            <w:pPr>
              <w:spacing w:line="20" w:lineRule="atLeast"/>
              <w:jc w:val="center"/>
              <w:textAlignment w:val="baseline"/>
              <w:rPr>
                <w:sz w:val="20"/>
                <w:szCs w:val="20"/>
              </w:rPr>
            </w:pPr>
            <w:r w:rsidRPr="006006B9">
              <w:rPr>
                <w:sz w:val="20"/>
                <w:szCs w:val="20"/>
              </w:rPr>
              <w:t>539</w:t>
            </w:r>
          </w:p>
        </w:tc>
      </w:tr>
      <w:tr w:rsidR="00AD2BB3" w:rsidRPr="006006B9" w14:paraId="2B4885C2" w14:textId="77777777" w:rsidTr="00AD2BB3">
        <w:trPr>
          <w:trHeight w:val="444"/>
        </w:trPr>
        <w:tc>
          <w:tcPr>
            <w:tcW w:w="1985" w:type="dxa"/>
            <w:shd w:val="clear" w:color="auto" w:fill="auto"/>
          </w:tcPr>
          <w:p w14:paraId="25EB566C" w14:textId="77777777" w:rsidR="0071268F" w:rsidRPr="006006B9" w:rsidRDefault="0071268F" w:rsidP="006006B9">
            <w:pPr>
              <w:spacing w:line="20" w:lineRule="atLeast"/>
              <w:textAlignment w:val="baseline"/>
              <w:rPr>
                <w:sz w:val="20"/>
                <w:szCs w:val="20"/>
              </w:rPr>
            </w:pPr>
            <w:r w:rsidRPr="006006B9">
              <w:rPr>
                <w:sz w:val="20"/>
                <w:szCs w:val="20"/>
              </w:rPr>
              <w:t>Потери</w:t>
            </w:r>
          </w:p>
        </w:tc>
        <w:tc>
          <w:tcPr>
            <w:tcW w:w="850" w:type="dxa"/>
            <w:shd w:val="clear" w:color="auto" w:fill="auto"/>
            <w:tcMar>
              <w:top w:w="0" w:type="dxa"/>
              <w:left w:w="149" w:type="dxa"/>
              <w:bottom w:w="0" w:type="dxa"/>
              <w:right w:w="149" w:type="dxa"/>
            </w:tcMar>
            <w:vAlign w:val="center"/>
          </w:tcPr>
          <w:p w14:paraId="505F3A43" w14:textId="77777777" w:rsidR="0071268F" w:rsidRPr="006006B9" w:rsidRDefault="0071268F" w:rsidP="00AD2BB3">
            <w:pPr>
              <w:autoSpaceDE w:val="0"/>
              <w:autoSpaceDN w:val="0"/>
              <w:adjustRightInd w:val="0"/>
              <w:jc w:val="center"/>
              <w:rPr>
                <w:rFonts w:eastAsia="Calibri"/>
                <w:sz w:val="20"/>
                <w:szCs w:val="20"/>
                <w:lang w:eastAsia="en-US"/>
              </w:rPr>
            </w:pPr>
            <w:r w:rsidRPr="006006B9">
              <w:rPr>
                <w:rFonts w:eastAsia="Calibri"/>
                <w:sz w:val="20"/>
                <w:szCs w:val="20"/>
                <w:lang w:eastAsia="en-US"/>
              </w:rPr>
              <w:t>46,8</w:t>
            </w:r>
          </w:p>
        </w:tc>
        <w:tc>
          <w:tcPr>
            <w:tcW w:w="851" w:type="dxa"/>
            <w:shd w:val="clear" w:color="auto" w:fill="auto"/>
            <w:tcMar>
              <w:top w:w="0" w:type="dxa"/>
              <w:left w:w="149" w:type="dxa"/>
              <w:bottom w:w="0" w:type="dxa"/>
              <w:right w:w="149" w:type="dxa"/>
            </w:tcMar>
            <w:vAlign w:val="center"/>
          </w:tcPr>
          <w:p w14:paraId="704AEBB0" w14:textId="77777777" w:rsidR="0071268F" w:rsidRPr="006006B9" w:rsidRDefault="0071268F" w:rsidP="00AD2BB3">
            <w:pPr>
              <w:autoSpaceDE w:val="0"/>
              <w:autoSpaceDN w:val="0"/>
              <w:adjustRightInd w:val="0"/>
              <w:jc w:val="center"/>
              <w:rPr>
                <w:rFonts w:eastAsia="Calibri"/>
                <w:sz w:val="20"/>
                <w:szCs w:val="20"/>
                <w:lang w:eastAsia="en-US"/>
              </w:rPr>
            </w:pPr>
            <w:r w:rsidRPr="006006B9">
              <w:rPr>
                <w:rFonts w:eastAsia="Calibri"/>
                <w:sz w:val="20"/>
                <w:szCs w:val="20"/>
                <w:lang w:eastAsia="en-US"/>
              </w:rPr>
              <w:t>45,4</w:t>
            </w:r>
          </w:p>
        </w:tc>
        <w:tc>
          <w:tcPr>
            <w:tcW w:w="850" w:type="dxa"/>
            <w:shd w:val="clear" w:color="auto" w:fill="auto"/>
            <w:tcMar>
              <w:top w:w="0" w:type="dxa"/>
              <w:left w:w="149" w:type="dxa"/>
              <w:bottom w:w="0" w:type="dxa"/>
              <w:right w:w="149" w:type="dxa"/>
            </w:tcMar>
            <w:vAlign w:val="center"/>
          </w:tcPr>
          <w:p w14:paraId="0540A67E" w14:textId="77777777" w:rsidR="0071268F" w:rsidRPr="006006B9" w:rsidRDefault="0071268F" w:rsidP="00AD2BB3">
            <w:pPr>
              <w:autoSpaceDE w:val="0"/>
              <w:autoSpaceDN w:val="0"/>
              <w:adjustRightInd w:val="0"/>
              <w:jc w:val="center"/>
              <w:rPr>
                <w:rFonts w:eastAsia="Calibri"/>
                <w:sz w:val="20"/>
                <w:szCs w:val="20"/>
                <w:lang w:eastAsia="en-US"/>
              </w:rPr>
            </w:pPr>
            <w:r w:rsidRPr="006006B9">
              <w:rPr>
                <w:rFonts w:eastAsia="Calibri"/>
                <w:sz w:val="20"/>
                <w:szCs w:val="20"/>
                <w:lang w:eastAsia="en-US"/>
              </w:rPr>
              <w:t>44</w:t>
            </w:r>
          </w:p>
        </w:tc>
        <w:tc>
          <w:tcPr>
            <w:tcW w:w="851" w:type="dxa"/>
            <w:shd w:val="clear" w:color="auto" w:fill="auto"/>
            <w:tcMar>
              <w:top w:w="0" w:type="dxa"/>
              <w:left w:w="149" w:type="dxa"/>
              <w:bottom w:w="0" w:type="dxa"/>
              <w:right w:w="149" w:type="dxa"/>
            </w:tcMar>
            <w:vAlign w:val="center"/>
          </w:tcPr>
          <w:p w14:paraId="1C3FE473" w14:textId="77777777" w:rsidR="0071268F" w:rsidRPr="006006B9" w:rsidRDefault="0071268F" w:rsidP="00AD2BB3">
            <w:pPr>
              <w:autoSpaceDE w:val="0"/>
              <w:autoSpaceDN w:val="0"/>
              <w:adjustRightInd w:val="0"/>
              <w:jc w:val="center"/>
              <w:rPr>
                <w:rFonts w:eastAsia="Calibri"/>
                <w:sz w:val="20"/>
                <w:szCs w:val="20"/>
                <w:lang w:eastAsia="en-US"/>
              </w:rPr>
            </w:pPr>
            <w:r w:rsidRPr="006006B9">
              <w:rPr>
                <w:rFonts w:eastAsia="Calibri"/>
                <w:sz w:val="20"/>
                <w:szCs w:val="20"/>
                <w:lang w:eastAsia="en-US"/>
              </w:rPr>
              <w:t>42</w:t>
            </w:r>
          </w:p>
        </w:tc>
        <w:tc>
          <w:tcPr>
            <w:tcW w:w="992" w:type="dxa"/>
            <w:shd w:val="clear" w:color="auto" w:fill="auto"/>
            <w:tcMar>
              <w:top w:w="0" w:type="dxa"/>
              <w:left w:w="149" w:type="dxa"/>
              <w:bottom w:w="0" w:type="dxa"/>
              <w:right w:w="149" w:type="dxa"/>
            </w:tcMar>
            <w:vAlign w:val="center"/>
          </w:tcPr>
          <w:p w14:paraId="5A2BDDDA" w14:textId="77777777" w:rsidR="0071268F" w:rsidRPr="006006B9" w:rsidRDefault="0071268F" w:rsidP="00AD2BB3">
            <w:pPr>
              <w:autoSpaceDE w:val="0"/>
              <w:autoSpaceDN w:val="0"/>
              <w:adjustRightInd w:val="0"/>
              <w:jc w:val="center"/>
              <w:rPr>
                <w:rFonts w:eastAsia="Calibri"/>
                <w:sz w:val="20"/>
                <w:szCs w:val="20"/>
                <w:lang w:eastAsia="en-US"/>
              </w:rPr>
            </w:pPr>
            <w:r w:rsidRPr="006006B9">
              <w:rPr>
                <w:rFonts w:eastAsia="Calibri"/>
                <w:sz w:val="20"/>
                <w:szCs w:val="20"/>
                <w:lang w:eastAsia="en-US"/>
              </w:rPr>
              <w:t>41,4</w:t>
            </w:r>
          </w:p>
        </w:tc>
        <w:tc>
          <w:tcPr>
            <w:tcW w:w="992" w:type="dxa"/>
            <w:shd w:val="clear" w:color="auto" w:fill="auto"/>
            <w:tcMar>
              <w:top w:w="0" w:type="dxa"/>
              <w:left w:w="149" w:type="dxa"/>
              <w:bottom w:w="0" w:type="dxa"/>
              <w:right w:w="149" w:type="dxa"/>
            </w:tcMar>
            <w:vAlign w:val="center"/>
          </w:tcPr>
          <w:p w14:paraId="5FEAD85F" w14:textId="77777777" w:rsidR="0071268F" w:rsidRPr="006006B9" w:rsidRDefault="0071268F" w:rsidP="00AD2BB3">
            <w:pPr>
              <w:autoSpaceDE w:val="0"/>
              <w:autoSpaceDN w:val="0"/>
              <w:adjustRightInd w:val="0"/>
              <w:jc w:val="center"/>
              <w:rPr>
                <w:rFonts w:eastAsia="Calibri"/>
                <w:sz w:val="20"/>
                <w:szCs w:val="20"/>
                <w:lang w:eastAsia="en-US"/>
              </w:rPr>
            </w:pPr>
            <w:r w:rsidRPr="006006B9">
              <w:rPr>
                <w:rFonts w:eastAsia="Calibri"/>
                <w:sz w:val="20"/>
                <w:szCs w:val="20"/>
                <w:lang w:eastAsia="en-US"/>
              </w:rPr>
              <w:t>40</w:t>
            </w:r>
          </w:p>
        </w:tc>
        <w:tc>
          <w:tcPr>
            <w:tcW w:w="1134" w:type="dxa"/>
            <w:shd w:val="clear" w:color="auto" w:fill="auto"/>
            <w:tcMar>
              <w:top w:w="0" w:type="dxa"/>
              <w:left w:w="149" w:type="dxa"/>
              <w:bottom w:w="0" w:type="dxa"/>
              <w:right w:w="149" w:type="dxa"/>
            </w:tcMar>
            <w:vAlign w:val="center"/>
          </w:tcPr>
          <w:p w14:paraId="4F7BAF18" w14:textId="77777777" w:rsidR="0071268F" w:rsidRPr="006006B9" w:rsidRDefault="0071268F" w:rsidP="00AD2BB3">
            <w:pPr>
              <w:autoSpaceDE w:val="0"/>
              <w:autoSpaceDN w:val="0"/>
              <w:adjustRightInd w:val="0"/>
              <w:jc w:val="center"/>
              <w:rPr>
                <w:rFonts w:eastAsia="Calibri"/>
                <w:sz w:val="20"/>
                <w:szCs w:val="20"/>
                <w:lang w:eastAsia="en-US"/>
              </w:rPr>
            </w:pPr>
            <w:r w:rsidRPr="006006B9">
              <w:rPr>
                <w:rFonts w:eastAsia="Calibri"/>
                <w:sz w:val="20"/>
                <w:szCs w:val="20"/>
                <w:lang w:eastAsia="en-US"/>
              </w:rPr>
              <w:t>39</w:t>
            </w:r>
          </w:p>
        </w:tc>
        <w:tc>
          <w:tcPr>
            <w:tcW w:w="1134" w:type="dxa"/>
            <w:shd w:val="clear" w:color="auto" w:fill="auto"/>
            <w:tcMar>
              <w:top w:w="0" w:type="dxa"/>
              <w:left w:w="149" w:type="dxa"/>
              <w:bottom w:w="0" w:type="dxa"/>
              <w:right w:w="149" w:type="dxa"/>
            </w:tcMar>
            <w:vAlign w:val="center"/>
          </w:tcPr>
          <w:p w14:paraId="56F90BDA" w14:textId="77777777" w:rsidR="0071268F" w:rsidRPr="006006B9" w:rsidRDefault="0071268F" w:rsidP="00AD2BB3">
            <w:pPr>
              <w:autoSpaceDE w:val="0"/>
              <w:autoSpaceDN w:val="0"/>
              <w:adjustRightInd w:val="0"/>
              <w:jc w:val="center"/>
              <w:rPr>
                <w:rFonts w:eastAsia="Calibri"/>
                <w:sz w:val="20"/>
                <w:szCs w:val="20"/>
                <w:lang w:eastAsia="en-US"/>
              </w:rPr>
            </w:pPr>
            <w:r w:rsidRPr="006006B9">
              <w:rPr>
                <w:rFonts w:eastAsia="Calibri"/>
                <w:sz w:val="20"/>
                <w:szCs w:val="20"/>
                <w:lang w:eastAsia="en-US"/>
              </w:rPr>
              <w:t>38</w:t>
            </w:r>
          </w:p>
        </w:tc>
      </w:tr>
      <w:tr w:rsidR="00AD2BB3" w:rsidRPr="006006B9" w14:paraId="47C29CB2" w14:textId="77777777" w:rsidTr="00AD2BB3">
        <w:tc>
          <w:tcPr>
            <w:tcW w:w="1985" w:type="dxa"/>
            <w:shd w:val="clear" w:color="auto" w:fill="auto"/>
          </w:tcPr>
          <w:p w14:paraId="18403BF8" w14:textId="77777777" w:rsidR="0071268F" w:rsidRPr="006006B9" w:rsidRDefault="0071268F" w:rsidP="006006B9">
            <w:pPr>
              <w:spacing w:line="20" w:lineRule="atLeast"/>
              <w:textAlignment w:val="baseline"/>
              <w:rPr>
                <w:sz w:val="20"/>
                <w:szCs w:val="20"/>
              </w:rPr>
            </w:pPr>
            <w:r w:rsidRPr="006006B9">
              <w:rPr>
                <w:sz w:val="20"/>
                <w:szCs w:val="20"/>
              </w:rPr>
              <w:t>Расходы на технологические нужды</w:t>
            </w:r>
          </w:p>
        </w:tc>
        <w:tc>
          <w:tcPr>
            <w:tcW w:w="850" w:type="dxa"/>
            <w:shd w:val="clear" w:color="auto" w:fill="auto"/>
            <w:tcMar>
              <w:top w:w="0" w:type="dxa"/>
              <w:left w:w="149" w:type="dxa"/>
              <w:bottom w:w="0" w:type="dxa"/>
              <w:right w:w="149" w:type="dxa"/>
            </w:tcMar>
            <w:vAlign w:val="center"/>
          </w:tcPr>
          <w:p w14:paraId="7349606C" w14:textId="77777777" w:rsidR="0071268F" w:rsidRPr="006006B9" w:rsidRDefault="0071268F" w:rsidP="00AD2BB3">
            <w:pPr>
              <w:jc w:val="center"/>
              <w:rPr>
                <w:color w:val="000000"/>
                <w:sz w:val="20"/>
                <w:szCs w:val="20"/>
              </w:rPr>
            </w:pPr>
            <w:r w:rsidRPr="006006B9">
              <w:rPr>
                <w:color w:val="000000"/>
                <w:sz w:val="20"/>
                <w:szCs w:val="20"/>
              </w:rPr>
              <w:t>56,8</w:t>
            </w:r>
          </w:p>
        </w:tc>
        <w:tc>
          <w:tcPr>
            <w:tcW w:w="851" w:type="dxa"/>
            <w:shd w:val="clear" w:color="auto" w:fill="auto"/>
            <w:tcMar>
              <w:top w:w="0" w:type="dxa"/>
              <w:left w:w="149" w:type="dxa"/>
              <w:bottom w:w="0" w:type="dxa"/>
              <w:right w:w="149" w:type="dxa"/>
            </w:tcMar>
            <w:vAlign w:val="center"/>
          </w:tcPr>
          <w:p w14:paraId="61050C70" w14:textId="77777777" w:rsidR="0071268F" w:rsidRPr="006006B9" w:rsidRDefault="0071268F" w:rsidP="00AD2BB3">
            <w:pPr>
              <w:jc w:val="center"/>
              <w:rPr>
                <w:color w:val="000000"/>
                <w:sz w:val="20"/>
                <w:szCs w:val="20"/>
              </w:rPr>
            </w:pPr>
            <w:r w:rsidRPr="006006B9">
              <w:rPr>
                <w:color w:val="000000"/>
                <w:sz w:val="20"/>
                <w:szCs w:val="20"/>
              </w:rPr>
              <w:t>56,2</w:t>
            </w:r>
          </w:p>
        </w:tc>
        <w:tc>
          <w:tcPr>
            <w:tcW w:w="850" w:type="dxa"/>
            <w:shd w:val="clear" w:color="auto" w:fill="auto"/>
            <w:tcMar>
              <w:top w:w="0" w:type="dxa"/>
              <w:left w:w="149" w:type="dxa"/>
              <w:bottom w:w="0" w:type="dxa"/>
              <w:right w:w="149" w:type="dxa"/>
            </w:tcMar>
            <w:vAlign w:val="center"/>
          </w:tcPr>
          <w:p w14:paraId="19BB129C" w14:textId="77777777" w:rsidR="0071268F" w:rsidRPr="006006B9" w:rsidRDefault="0071268F" w:rsidP="00AD2BB3">
            <w:pPr>
              <w:jc w:val="center"/>
              <w:rPr>
                <w:color w:val="000000"/>
                <w:sz w:val="20"/>
                <w:szCs w:val="20"/>
              </w:rPr>
            </w:pPr>
            <w:r w:rsidRPr="006006B9">
              <w:rPr>
                <w:color w:val="000000"/>
                <w:sz w:val="20"/>
                <w:szCs w:val="20"/>
              </w:rPr>
              <w:t>55</w:t>
            </w:r>
          </w:p>
        </w:tc>
        <w:tc>
          <w:tcPr>
            <w:tcW w:w="851" w:type="dxa"/>
            <w:shd w:val="clear" w:color="auto" w:fill="auto"/>
            <w:tcMar>
              <w:top w:w="0" w:type="dxa"/>
              <w:left w:w="149" w:type="dxa"/>
              <w:bottom w:w="0" w:type="dxa"/>
              <w:right w:w="149" w:type="dxa"/>
            </w:tcMar>
            <w:vAlign w:val="center"/>
          </w:tcPr>
          <w:p w14:paraId="38C5B00E" w14:textId="77777777" w:rsidR="0071268F" w:rsidRPr="006006B9" w:rsidRDefault="0071268F" w:rsidP="00AD2BB3">
            <w:pPr>
              <w:jc w:val="center"/>
              <w:rPr>
                <w:color w:val="000000"/>
                <w:sz w:val="20"/>
                <w:szCs w:val="20"/>
              </w:rPr>
            </w:pPr>
            <w:r w:rsidRPr="006006B9">
              <w:rPr>
                <w:color w:val="000000"/>
                <w:sz w:val="20"/>
                <w:szCs w:val="20"/>
              </w:rPr>
              <w:t>55</w:t>
            </w:r>
          </w:p>
        </w:tc>
        <w:tc>
          <w:tcPr>
            <w:tcW w:w="992" w:type="dxa"/>
            <w:shd w:val="clear" w:color="auto" w:fill="auto"/>
            <w:tcMar>
              <w:top w:w="0" w:type="dxa"/>
              <w:left w:w="149" w:type="dxa"/>
              <w:bottom w:w="0" w:type="dxa"/>
              <w:right w:w="149" w:type="dxa"/>
            </w:tcMar>
            <w:vAlign w:val="center"/>
          </w:tcPr>
          <w:p w14:paraId="12FFEA92" w14:textId="77777777" w:rsidR="0071268F" w:rsidRPr="006006B9" w:rsidRDefault="0071268F" w:rsidP="00AD2BB3">
            <w:pPr>
              <w:jc w:val="center"/>
              <w:rPr>
                <w:color w:val="000000"/>
                <w:sz w:val="20"/>
                <w:szCs w:val="20"/>
              </w:rPr>
            </w:pPr>
            <w:r w:rsidRPr="006006B9">
              <w:rPr>
                <w:color w:val="000000"/>
                <w:sz w:val="20"/>
                <w:szCs w:val="20"/>
              </w:rPr>
              <w:t>54,5</w:t>
            </w:r>
          </w:p>
        </w:tc>
        <w:tc>
          <w:tcPr>
            <w:tcW w:w="992" w:type="dxa"/>
            <w:shd w:val="clear" w:color="auto" w:fill="auto"/>
            <w:tcMar>
              <w:top w:w="0" w:type="dxa"/>
              <w:left w:w="149" w:type="dxa"/>
              <w:bottom w:w="0" w:type="dxa"/>
              <w:right w:w="149" w:type="dxa"/>
            </w:tcMar>
            <w:vAlign w:val="center"/>
          </w:tcPr>
          <w:p w14:paraId="7ED6A293" w14:textId="77777777" w:rsidR="0071268F" w:rsidRPr="006006B9" w:rsidRDefault="0071268F" w:rsidP="00AD2BB3">
            <w:pPr>
              <w:jc w:val="center"/>
              <w:rPr>
                <w:color w:val="000000"/>
                <w:sz w:val="20"/>
                <w:szCs w:val="20"/>
              </w:rPr>
            </w:pPr>
            <w:r w:rsidRPr="006006B9">
              <w:rPr>
                <w:color w:val="000000"/>
                <w:sz w:val="20"/>
                <w:szCs w:val="20"/>
              </w:rPr>
              <w:t>53</w:t>
            </w:r>
          </w:p>
        </w:tc>
        <w:tc>
          <w:tcPr>
            <w:tcW w:w="1134" w:type="dxa"/>
            <w:shd w:val="clear" w:color="auto" w:fill="auto"/>
            <w:tcMar>
              <w:top w:w="0" w:type="dxa"/>
              <w:left w:w="149" w:type="dxa"/>
              <w:bottom w:w="0" w:type="dxa"/>
              <w:right w:w="149" w:type="dxa"/>
            </w:tcMar>
            <w:vAlign w:val="center"/>
          </w:tcPr>
          <w:p w14:paraId="0B27E2CF" w14:textId="77777777" w:rsidR="0071268F" w:rsidRPr="006006B9" w:rsidRDefault="0071268F" w:rsidP="00AD2BB3">
            <w:pPr>
              <w:jc w:val="center"/>
              <w:rPr>
                <w:color w:val="000000"/>
                <w:sz w:val="20"/>
                <w:szCs w:val="20"/>
              </w:rPr>
            </w:pPr>
            <w:r w:rsidRPr="006006B9">
              <w:rPr>
                <w:color w:val="000000"/>
                <w:sz w:val="20"/>
                <w:szCs w:val="20"/>
              </w:rPr>
              <w:t>52</w:t>
            </w:r>
          </w:p>
        </w:tc>
        <w:tc>
          <w:tcPr>
            <w:tcW w:w="1134" w:type="dxa"/>
            <w:shd w:val="clear" w:color="auto" w:fill="auto"/>
            <w:tcMar>
              <w:top w:w="0" w:type="dxa"/>
              <w:left w:w="149" w:type="dxa"/>
              <w:bottom w:w="0" w:type="dxa"/>
              <w:right w:w="149" w:type="dxa"/>
            </w:tcMar>
            <w:vAlign w:val="center"/>
          </w:tcPr>
          <w:p w14:paraId="1434C6FD" w14:textId="77777777" w:rsidR="0071268F" w:rsidRPr="006006B9" w:rsidRDefault="0071268F" w:rsidP="00AD2BB3">
            <w:pPr>
              <w:jc w:val="center"/>
              <w:rPr>
                <w:color w:val="000000"/>
                <w:sz w:val="20"/>
                <w:szCs w:val="20"/>
              </w:rPr>
            </w:pPr>
            <w:r w:rsidRPr="006006B9">
              <w:rPr>
                <w:color w:val="000000"/>
                <w:sz w:val="20"/>
                <w:szCs w:val="20"/>
              </w:rPr>
              <w:t>51</w:t>
            </w:r>
          </w:p>
        </w:tc>
      </w:tr>
      <w:tr w:rsidR="00AD2BB3" w:rsidRPr="006006B9" w14:paraId="5CDABFDC" w14:textId="77777777" w:rsidTr="00AD2BB3">
        <w:tc>
          <w:tcPr>
            <w:tcW w:w="1985" w:type="dxa"/>
            <w:shd w:val="clear" w:color="auto" w:fill="auto"/>
          </w:tcPr>
          <w:p w14:paraId="100228C4" w14:textId="77777777" w:rsidR="0071268F" w:rsidRPr="006006B9" w:rsidRDefault="0071268F" w:rsidP="006006B9">
            <w:pPr>
              <w:spacing w:line="20" w:lineRule="atLeast"/>
              <w:textAlignment w:val="baseline"/>
              <w:rPr>
                <w:sz w:val="20"/>
                <w:szCs w:val="20"/>
              </w:rPr>
            </w:pPr>
            <w:r w:rsidRPr="006006B9">
              <w:rPr>
                <w:sz w:val="20"/>
                <w:szCs w:val="20"/>
              </w:rPr>
              <w:t>Реализация услуг, в том числе</w:t>
            </w:r>
          </w:p>
        </w:tc>
        <w:tc>
          <w:tcPr>
            <w:tcW w:w="850" w:type="dxa"/>
            <w:shd w:val="clear" w:color="auto" w:fill="auto"/>
            <w:tcMar>
              <w:top w:w="0" w:type="dxa"/>
              <w:left w:w="149" w:type="dxa"/>
              <w:bottom w:w="0" w:type="dxa"/>
              <w:right w:w="149" w:type="dxa"/>
            </w:tcMar>
            <w:vAlign w:val="center"/>
          </w:tcPr>
          <w:p w14:paraId="3DE2A159" w14:textId="77777777" w:rsidR="0071268F" w:rsidRPr="006006B9" w:rsidRDefault="0071268F" w:rsidP="00AD2BB3">
            <w:pPr>
              <w:spacing w:line="20" w:lineRule="atLeast"/>
              <w:jc w:val="center"/>
              <w:textAlignment w:val="baseline"/>
              <w:rPr>
                <w:sz w:val="20"/>
                <w:szCs w:val="20"/>
              </w:rPr>
            </w:pPr>
            <w:r w:rsidRPr="006006B9">
              <w:rPr>
                <w:sz w:val="20"/>
                <w:szCs w:val="20"/>
              </w:rPr>
              <w:t>269,46</w:t>
            </w:r>
          </w:p>
        </w:tc>
        <w:tc>
          <w:tcPr>
            <w:tcW w:w="851" w:type="dxa"/>
            <w:shd w:val="clear" w:color="auto" w:fill="auto"/>
            <w:tcMar>
              <w:top w:w="0" w:type="dxa"/>
              <w:left w:w="149" w:type="dxa"/>
              <w:bottom w:w="0" w:type="dxa"/>
              <w:right w:w="149" w:type="dxa"/>
            </w:tcMar>
            <w:vAlign w:val="center"/>
          </w:tcPr>
          <w:p w14:paraId="3A54AB60" w14:textId="77777777" w:rsidR="0071268F" w:rsidRPr="006006B9" w:rsidRDefault="0071268F" w:rsidP="00AD2BB3">
            <w:pPr>
              <w:spacing w:line="20" w:lineRule="atLeast"/>
              <w:jc w:val="center"/>
              <w:textAlignment w:val="baseline"/>
              <w:rPr>
                <w:sz w:val="20"/>
                <w:szCs w:val="20"/>
              </w:rPr>
            </w:pPr>
            <w:r w:rsidRPr="006006B9">
              <w:rPr>
                <w:sz w:val="20"/>
                <w:szCs w:val="20"/>
              </w:rPr>
              <w:t>287,1</w:t>
            </w:r>
          </w:p>
        </w:tc>
        <w:tc>
          <w:tcPr>
            <w:tcW w:w="850" w:type="dxa"/>
            <w:shd w:val="clear" w:color="auto" w:fill="auto"/>
            <w:tcMar>
              <w:top w:w="0" w:type="dxa"/>
              <w:left w:w="149" w:type="dxa"/>
              <w:bottom w:w="0" w:type="dxa"/>
              <w:right w:w="149" w:type="dxa"/>
            </w:tcMar>
            <w:vAlign w:val="center"/>
          </w:tcPr>
          <w:p w14:paraId="5D3F45C2" w14:textId="77777777" w:rsidR="0071268F" w:rsidRPr="006006B9" w:rsidRDefault="0071268F" w:rsidP="00AD2BB3">
            <w:pPr>
              <w:spacing w:line="20" w:lineRule="atLeast"/>
              <w:jc w:val="center"/>
              <w:textAlignment w:val="baseline"/>
              <w:rPr>
                <w:sz w:val="20"/>
                <w:szCs w:val="20"/>
              </w:rPr>
            </w:pPr>
            <w:r w:rsidRPr="006006B9">
              <w:rPr>
                <w:sz w:val="20"/>
                <w:szCs w:val="20"/>
              </w:rPr>
              <w:t>296</w:t>
            </w:r>
          </w:p>
        </w:tc>
        <w:tc>
          <w:tcPr>
            <w:tcW w:w="851" w:type="dxa"/>
            <w:shd w:val="clear" w:color="auto" w:fill="auto"/>
            <w:tcMar>
              <w:top w:w="0" w:type="dxa"/>
              <w:left w:w="149" w:type="dxa"/>
              <w:bottom w:w="0" w:type="dxa"/>
              <w:right w:w="149" w:type="dxa"/>
            </w:tcMar>
            <w:vAlign w:val="center"/>
          </w:tcPr>
          <w:p w14:paraId="5F64130B" w14:textId="77777777" w:rsidR="0071268F" w:rsidRPr="006006B9" w:rsidRDefault="0071268F" w:rsidP="00AD2BB3">
            <w:pPr>
              <w:spacing w:line="20" w:lineRule="atLeast"/>
              <w:jc w:val="center"/>
              <w:textAlignment w:val="baseline"/>
              <w:rPr>
                <w:sz w:val="20"/>
                <w:szCs w:val="20"/>
              </w:rPr>
            </w:pPr>
            <w:r w:rsidRPr="006006B9">
              <w:rPr>
                <w:sz w:val="20"/>
                <w:szCs w:val="20"/>
              </w:rPr>
              <w:t>317</w:t>
            </w:r>
          </w:p>
        </w:tc>
        <w:tc>
          <w:tcPr>
            <w:tcW w:w="992" w:type="dxa"/>
            <w:shd w:val="clear" w:color="auto" w:fill="auto"/>
            <w:tcMar>
              <w:top w:w="0" w:type="dxa"/>
              <w:left w:w="149" w:type="dxa"/>
              <w:bottom w:w="0" w:type="dxa"/>
              <w:right w:w="149" w:type="dxa"/>
            </w:tcMar>
            <w:vAlign w:val="center"/>
          </w:tcPr>
          <w:p w14:paraId="1D3B7898" w14:textId="77777777" w:rsidR="0071268F" w:rsidRPr="006006B9" w:rsidRDefault="0071268F" w:rsidP="00AD2BB3">
            <w:pPr>
              <w:spacing w:line="20" w:lineRule="atLeast"/>
              <w:jc w:val="center"/>
              <w:textAlignment w:val="baseline"/>
              <w:rPr>
                <w:sz w:val="20"/>
                <w:szCs w:val="20"/>
              </w:rPr>
            </w:pPr>
            <w:r w:rsidRPr="006006B9">
              <w:rPr>
                <w:sz w:val="20"/>
                <w:szCs w:val="20"/>
              </w:rPr>
              <w:t>349,1</w:t>
            </w:r>
          </w:p>
        </w:tc>
        <w:tc>
          <w:tcPr>
            <w:tcW w:w="992" w:type="dxa"/>
            <w:shd w:val="clear" w:color="auto" w:fill="auto"/>
            <w:tcMar>
              <w:top w:w="0" w:type="dxa"/>
              <w:left w:w="149" w:type="dxa"/>
              <w:bottom w:w="0" w:type="dxa"/>
              <w:right w:w="149" w:type="dxa"/>
            </w:tcMar>
            <w:vAlign w:val="center"/>
          </w:tcPr>
          <w:p w14:paraId="0D8E32C4" w14:textId="77777777" w:rsidR="0071268F" w:rsidRPr="006006B9" w:rsidRDefault="0071268F" w:rsidP="00AD2BB3">
            <w:pPr>
              <w:spacing w:line="20" w:lineRule="atLeast"/>
              <w:jc w:val="center"/>
              <w:textAlignment w:val="baseline"/>
              <w:rPr>
                <w:sz w:val="20"/>
                <w:szCs w:val="20"/>
              </w:rPr>
            </w:pPr>
            <w:r w:rsidRPr="006006B9">
              <w:rPr>
                <w:sz w:val="20"/>
                <w:szCs w:val="20"/>
              </w:rPr>
              <w:t>374</w:t>
            </w:r>
          </w:p>
        </w:tc>
        <w:tc>
          <w:tcPr>
            <w:tcW w:w="1134" w:type="dxa"/>
            <w:shd w:val="clear" w:color="auto" w:fill="auto"/>
            <w:tcMar>
              <w:top w:w="0" w:type="dxa"/>
              <w:left w:w="149" w:type="dxa"/>
              <w:bottom w:w="0" w:type="dxa"/>
              <w:right w:w="149" w:type="dxa"/>
            </w:tcMar>
            <w:vAlign w:val="center"/>
          </w:tcPr>
          <w:p w14:paraId="233E50FD" w14:textId="77777777" w:rsidR="0071268F" w:rsidRPr="006006B9" w:rsidRDefault="0071268F" w:rsidP="00AD2BB3">
            <w:pPr>
              <w:spacing w:line="20" w:lineRule="atLeast"/>
              <w:jc w:val="center"/>
              <w:textAlignment w:val="baseline"/>
              <w:rPr>
                <w:sz w:val="20"/>
                <w:szCs w:val="20"/>
              </w:rPr>
            </w:pPr>
            <w:r w:rsidRPr="006006B9">
              <w:rPr>
                <w:sz w:val="20"/>
                <w:szCs w:val="20"/>
              </w:rPr>
              <w:t>399</w:t>
            </w:r>
          </w:p>
        </w:tc>
        <w:tc>
          <w:tcPr>
            <w:tcW w:w="1134" w:type="dxa"/>
            <w:shd w:val="clear" w:color="auto" w:fill="auto"/>
            <w:tcMar>
              <w:top w:w="0" w:type="dxa"/>
              <w:left w:w="149" w:type="dxa"/>
              <w:bottom w:w="0" w:type="dxa"/>
              <w:right w:w="149" w:type="dxa"/>
            </w:tcMar>
            <w:vAlign w:val="center"/>
          </w:tcPr>
          <w:p w14:paraId="28B5ADD6" w14:textId="77777777" w:rsidR="0071268F" w:rsidRPr="006006B9" w:rsidRDefault="0071268F" w:rsidP="00AD2BB3">
            <w:pPr>
              <w:spacing w:line="20" w:lineRule="atLeast"/>
              <w:jc w:val="center"/>
              <w:textAlignment w:val="baseline"/>
              <w:rPr>
                <w:sz w:val="20"/>
                <w:szCs w:val="20"/>
              </w:rPr>
            </w:pPr>
            <w:r w:rsidRPr="006006B9">
              <w:rPr>
                <w:sz w:val="20"/>
                <w:szCs w:val="20"/>
              </w:rPr>
              <w:t>450</w:t>
            </w:r>
          </w:p>
        </w:tc>
      </w:tr>
      <w:tr w:rsidR="00AD2BB3" w:rsidRPr="006006B9" w14:paraId="30CC7390" w14:textId="77777777" w:rsidTr="00AD2BB3">
        <w:tc>
          <w:tcPr>
            <w:tcW w:w="1985" w:type="dxa"/>
            <w:shd w:val="clear" w:color="auto" w:fill="auto"/>
          </w:tcPr>
          <w:p w14:paraId="4EFF41F3" w14:textId="77777777" w:rsidR="0071268F" w:rsidRPr="006006B9" w:rsidRDefault="0071268F" w:rsidP="006006B9">
            <w:pPr>
              <w:spacing w:line="20" w:lineRule="atLeast"/>
              <w:textAlignment w:val="baseline"/>
              <w:rPr>
                <w:sz w:val="20"/>
                <w:szCs w:val="20"/>
              </w:rPr>
            </w:pPr>
            <w:r w:rsidRPr="006006B9">
              <w:rPr>
                <w:sz w:val="20"/>
                <w:szCs w:val="20"/>
              </w:rPr>
              <w:t>Собственные нужды</w:t>
            </w:r>
          </w:p>
        </w:tc>
        <w:tc>
          <w:tcPr>
            <w:tcW w:w="850" w:type="dxa"/>
            <w:shd w:val="clear" w:color="auto" w:fill="auto"/>
            <w:tcMar>
              <w:top w:w="0" w:type="dxa"/>
              <w:left w:w="149" w:type="dxa"/>
              <w:bottom w:w="0" w:type="dxa"/>
              <w:right w:w="149" w:type="dxa"/>
            </w:tcMar>
            <w:vAlign w:val="center"/>
          </w:tcPr>
          <w:p w14:paraId="3191D7C0" w14:textId="77777777" w:rsidR="0071268F" w:rsidRPr="006006B9" w:rsidRDefault="0071268F" w:rsidP="00AD2BB3">
            <w:pPr>
              <w:jc w:val="center"/>
              <w:rPr>
                <w:color w:val="000000"/>
                <w:sz w:val="20"/>
                <w:szCs w:val="20"/>
              </w:rPr>
            </w:pPr>
            <w:r w:rsidRPr="006006B9">
              <w:rPr>
                <w:color w:val="000000"/>
                <w:sz w:val="20"/>
                <w:szCs w:val="20"/>
              </w:rPr>
              <w:t>12,6</w:t>
            </w:r>
          </w:p>
        </w:tc>
        <w:tc>
          <w:tcPr>
            <w:tcW w:w="851" w:type="dxa"/>
            <w:shd w:val="clear" w:color="auto" w:fill="auto"/>
            <w:tcMar>
              <w:top w:w="0" w:type="dxa"/>
              <w:left w:w="149" w:type="dxa"/>
              <w:bottom w:w="0" w:type="dxa"/>
              <w:right w:w="149" w:type="dxa"/>
            </w:tcMar>
            <w:vAlign w:val="center"/>
          </w:tcPr>
          <w:p w14:paraId="430EBDBC" w14:textId="77777777" w:rsidR="0071268F" w:rsidRPr="006006B9" w:rsidRDefault="0071268F" w:rsidP="00AD2BB3">
            <w:pPr>
              <w:jc w:val="center"/>
              <w:rPr>
                <w:color w:val="000000"/>
                <w:sz w:val="20"/>
                <w:szCs w:val="20"/>
              </w:rPr>
            </w:pPr>
            <w:r w:rsidRPr="006006B9">
              <w:rPr>
                <w:color w:val="000000"/>
                <w:sz w:val="20"/>
                <w:szCs w:val="20"/>
              </w:rPr>
              <w:t>12,5</w:t>
            </w:r>
          </w:p>
        </w:tc>
        <w:tc>
          <w:tcPr>
            <w:tcW w:w="850" w:type="dxa"/>
            <w:shd w:val="clear" w:color="auto" w:fill="auto"/>
            <w:tcMar>
              <w:top w:w="0" w:type="dxa"/>
              <w:left w:w="149" w:type="dxa"/>
              <w:bottom w:w="0" w:type="dxa"/>
              <w:right w:w="149" w:type="dxa"/>
            </w:tcMar>
            <w:vAlign w:val="center"/>
          </w:tcPr>
          <w:p w14:paraId="2791BF19" w14:textId="77777777" w:rsidR="0071268F" w:rsidRPr="006006B9" w:rsidRDefault="0071268F" w:rsidP="00AD2BB3">
            <w:pPr>
              <w:jc w:val="center"/>
              <w:rPr>
                <w:color w:val="000000"/>
                <w:sz w:val="20"/>
                <w:szCs w:val="20"/>
              </w:rPr>
            </w:pPr>
            <w:r w:rsidRPr="006006B9">
              <w:rPr>
                <w:color w:val="000000"/>
                <w:sz w:val="20"/>
                <w:szCs w:val="20"/>
              </w:rPr>
              <w:t>12,4</w:t>
            </w:r>
          </w:p>
        </w:tc>
        <w:tc>
          <w:tcPr>
            <w:tcW w:w="851" w:type="dxa"/>
            <w:shd w:val="clear" w:color="auto" w:fill="auto"/>
            <w:tcMar>
              <w:top w:w="0" w:type="dxa"/>
              <w:left w:w="149" w:type="dxa"/>
              <w:bottom w:w="0" w:type="dxa"/>
              <w:right w:w="149" w:type="dxa"/>
            </w:tcMar>
            <w:vAlign w:val="center"/>
          </w:tcPr>
          <w:p w14:paraId="1D5CE7D8" w14:textId="77777777" w:rsidR="0071268F" w:rsidRPr="006006B9" w:rsidRDefault="0071268F" w:rsidP="00AD2BB3">
            <w:pPr>
              <w:jc w:val="center"/>
              <w:rPr>
                <w:color w:val="000000"/>
                <w:sz w:val="20"/>
                <w:szCs w:val="20"/>
              </w:rPr>
            </w:pPr>
            <w:r w:rsidRPr="006006B9">
              <w:rPr>
                <w:color w:val="000000"/>
                <w:sz w:val="20"/>
                <w:szCs w:val="20"/>
              </w:rPr>
              <w:t>12,3</w:t>
            </w:r>
          </w:p>
        </w:tc>
        <w:tc>
          <w:tcPr>
            <w:tcW w:w="992" w:type="dxa"/>
            <w:shd w:val="clear" w:color="auto" w:fill="auto"/>
            <w:tcMar>
              <w:top w:w="0" w:type="dxa"/>
              <w:left w:w="149" w:type="dxa"/>
              <w:bottom w:w="0" w:type="dxa"/>
              <w:right w:w="149" w:type="dxa"/>
            </w:tcMar>
            <w:vAlign w:val="center"/>
          </w:tcPr>
          <w:p w14:paraId="10370112" w14:textId="77777777" w:rsidR="0071268F" w:rsidRPr="006006B9" w:rsidRDefault="0071268F" w:rsidP="00AD2BB3">
            <w:pPr>
              <w:jc w:val="center"/>
              <w:rPr>
                <w:color w:val="000000"/>
                <w:sz w:val="20"/>
                <w:szCs w:val="20"/>
              </w:rPr>
            </w:pPr>
            <w:r w:rsidRPr="006006B9">
              <w:rPr>
                <w:color w:val="000000"/>
                <w:sz w:val="20"/>
                <w:szCs w:val="20"/>
              </w:rPr>
              <w:t>12,2</w:t>
            </w:r>
          </w:p>
        </w:tc>
        <w:tc>
          <w:tcPr>
            <w:tcW w:w="992" w:type="dxa"/>
            <w:shd w:val="clear" w:color="auto" w:fill="auto"/>
            <w:tcMar>
              <w:top w:w="0" w:type="dxa"/>
              <w:left w:w="149" w:type="dxa"/>
              <w:bottom w:w="0" w:type="dxa"/>
              <w:right w:w="149" w:type="dxa"/>
            </w:tcMar>
            <w:vAlign w:val="center"/>
          </w:tcPr>
          <w:p w14:paraId="2930BA7A" w14:textId="77777777" w:rsidR="0071268F" w:rsidRPr="006006B9" w:rsidRDefault="0071268F" w:rsidP="00AD2BB3">
            <w:pPr>
              <w:jc w:val="center"/>
              <w:rPr>
                <w:color w:val="000000"/>
                <w:sz w:val="20"/>
                <w:szCs w:val="20"/>
              </w:rPr>
            </w:pPr>
            <w:r w:rsidRPr="006006B9">
              <w:rPr>
                <w:color w:val="000000"/>
                <w:sz w:val="20"/>
                <w:szCs w:val="20"/>
              </w:rPr>
              <w:t>12,1</w:t>
            </w:r>
          </w:p>
        </w:tc>
        <w:tc>
          <w:tcPr>
            <w:tcW w:w="1134" w:type="dxa"/>
            <w:shd w:val="clear" w:color="auto" w:fill="auto"/>
            <w:tcMar>
              <w:top w:w="0" w:type="dxa"/>
              <w:left w:w="149" w:type="dxa"/>
              <w:bottom w:w="0" w:type="dxa"/>
              <w:right w:w="149" w:type="dxa"/>
            </w:tcMar>
            <w:vAlign w:val="center"/>
          </w:tcPr>
          <w:p w14:paraId="4D6E90DE" w14:textId="77777777" w:rsidR="0071268F" w:rsidRPr="006006B9" w:rsidRDefault="0071268F" w:rsidP="00AD2BB3">
            <w:pPr>
              <w:jc w:val="center"/>
              <w:rPr>
                <w:color w:val="000000"/>
                <w:sz w:val="20"/>
                <w:szCs w:val="20"/>
              </w:rPr>
            </w:pPr>
            <w:r w:rsidRPr="006006B9">
              <w:rPr>
                <w:color w:val="000000"/>
                <w:sz w:val="20"/>
                <w:szCs w:val="20"/>
              </w:rPr>
              <w:t>12</w:t>
            </w:r>
          </w:p>
        </w:tc>
        <w:tc>
          <w:tcPr>
            <w:tcW w:w="1134" w:type="dxa"/>
            <w:shd w:val="clear" w:color="auto" w:fill="auto"/>
            <w:tcMar>
              <w:top w:w="0" w:type="dxa"/>
              <w:left w:w="149" w:type="dxa"/>
              <w:bottom w:w="0" w:type="dxa"/>
              <w:right w:w="149" w:type="dxa"/>
            </w:tcMar>
            <w:vAlign w:val="center"/>
          </w:tcPr>
          <w:p w14:paraId="25B8777B" w14:textId="77777777" w:rsidR="0071268F" w:rsidRPr="006006B9" w:rsidRDefault="0071268F" w:rsidP="00AD2BB3">
            <w:pPr>
              <w:jc w:val="center"/>
              <w:rPr>
                <w:color w:val="000000"/>
                <w:sz w:val="20"/>
                <w:szCs w:val="20"/>
              </w:rPr>
            </w:pPr>
            <w:r w:rsidRPr="006006B9">
              <w:rPr>
                <w:color w:val="000000"/>
                <w:sz w:val="20"/>
                <w:szCs w:val="20"/>
              </w:rPr>
              <w:t>11,9</w:t>
            </w:r>
          </w:p>
        </w:tc>
      </w:tr>
      <w:tr w:rsidR="00AD2BB3" w:rsidRPr="006006B9" w14:paraId="53C642F4" w14:textId="77777777" w:rsidTr="00AD2BB3">
        <w:trPr>
          <w:trHeight w:val="354"/>
        </w:trPr>
        <w:tc>
          <w:tcPr>
            <w:tcW w:w="1985" w:type="dxa"/>
            <w:shd w:val="clear" w:color="auto" w:fill="auto"/>
          </w:tcPr>
          <w:p w14:paraId="2E7A38E6" w14:textId="77777777" w:rsidR="0071268F" w:rsidRPr="006006B9" w:rsidRDefault="0071268F" w:rsidP="006006B9">
            <w:pPr>
              <w:spacing w:line="20" w:lineRule="atLeast"/>
              <w:textAlignment w:val="baseline"/>
              <w:rPr>
                <w:sz w:val="20"/>
                <w:szCs w:val="20"/>
              </w:rPr>
            </w:pPr>
            <w:r w:rsidRPr="006006B9">
              <w:rPr>
                <w:sz w:val="20"/>
                <w:szCs w:val="20"/>
              </w:rPr>
              <w:lastRenderedPageBreak/>
              <w:t>-население ХВ</w:t>
            </w:r>
          </w:p>
        </w:tc>
        <w:tc>
          <w:tcPr>
            <w:tcW w:w="850" w:type="dxa"/>
            <w:shd w:val="clear" w:color="auto" w:fill="auto"/>
            <w:tcMar>
              <w:top w:w="0" w:type="dxa"/>
              <w:left w:w="149" w:type="dxa"/>
              <w:bottom w:w="0" w:type="dxa"/>
              <w:right w:w="149" w:type="dxa"/>
            </w:tcMar>
            <w:vAlign w:val="center"/>
          </w:tcPr>
          <w:p w14:paraId="21E5A460" w14:textId="77777777" w:rsidR="0071268F" w:rsidRPr="006006B9" w:rsidRDefault="0071268F" w:rsidP="00AD2BB3">
            <w:pPr>
              <w:spacing w:line="20" w:lineRule="atLeast"/>
              <w:jc w:val="center"/>
              <w:textAlignment w:val="baseline"/>
              <w:rPr>
                <w:sz w:val="20"/>
                <w:szCs w:val="20"/>
              </w:rPr>
            </w:pPr>
            <w:r w:rsidRPr="006006B9">
              <w:rPr>
                <w:sz w:val="20"/>
                <w:szCs w:val="20"/>
              </w:rPr>
              <w:t>157,54</w:t>
            </w:r>
          </w:p>
        </w:tc>
        <w:tc>
          <w:tcPr>
            <w:tcW w:w="851" w:type="dxa"/>
            <w:shd w:val="clear" w:color="auto" w:fill="auto"/>
            <w:tcMar>
              <w:top w:w="0" w:type="dxa"/>
              <w:left w:w="149" w:type="dxa"/>
              <w:bottom w:w="0" w:type="dxa"/>
              <w:right w:w="149" w:type="dxa"/>
            </w:tcMar>
            <w:vAlign w:val="center"/>
          </w:tcPr>
          <w:p w14:paraId="01DFC208" w14:textId="77777777" w:rsidR="0071268F" w:rsidRPr="006006B9" w:rsidRDefault="0071268F" w:rsidP="00AD2BB3">
            <w:pPr>
              <w:spacing w:line="20" w:lineRule="atLeast"/>
              <w:jc w:val="center"/>
              <w:textAlignment w:val="baseline"/>
              <w:rPr>
                <w:sz w:val="20"/>
                <w:szCs w:val="20"/>
              </w:rPr>
            </w:pPr>
            <w:r w:rsidRPr="006006B9">
              <w:rPr>
                <w:sz w:val="20"/>
                <w:szCs w:val="20"/>
              </w:rPr>
              <w:t>171,79</w:t>
            </w:r>
          </w:p>
        </w:tc>
        <w:tc>
          <w:tcPr>
            <w:tcW w:w="850" w:type="dxa"/>
            <w:shd w:val="clear" w:color="auto" w:fill="auto"/>
            <w:tcMar>
              <w:top w:w="0" w:type="dxa"/>
              <w:left w:w="149" w:type="dxa"/>
              <w:bottom w:w="0" w:type="dxa"/>
              <w:right w:w="149" w:type="dxa"/>
            </w:tcMar>
            <w:vAlign w:val="center"/>
          </w:tcPr>
          <w:p w14:paraId="00236781" w14:textId="77777777" w:rsidR="0071268F" w:rsidRPr="006006B9" w:rsidRDefault="0071268F" w:rsidP="00AD2BB3">
            <w:pPr>
              <w:spacing w:line="20" w:lineRule="atLeast"/>
              <w:jc w:val="center"/>
              <w:textAlignment w:val="baseline"/>
              <w:rPr>
                <w:sz w:val="20"/>
                <w:szCs w:val="20"/>
              </w:rPr>
            </w:pPr>
            <w:r w:rsidRPr="006006B9">
              <w:rPr>
                <w:sz w:val="20"/>
                <w:szCs w:val="20"/>
              </w:rPr>
              <w:t>177</w:t>
            </w:r>
          </w:p>
        </w:tc>
        <w:tc>
          <w:tcPr>
            <w:tcW w:w="851" w:type="dxa"/>
            <w:shd w:val="clear" w:color="auto" w:fill="auto"/>
            <w:tcMar>
              <w:top w:w="0" w:type="dxa"/>
              <w:left w:w="149" w:type="dxa"/>
              <w:bottom w:w="0" w:type="dxa"/>
              <w:right w:w="149" w:type="dxa"/>
            </w:tcMar>
            <w:vAlign w:val="center"/>
          </w:tcPr>
          <w:p w14:paraId="694674FD" w14:textId="77777777" w:rsidR="0071268F" w:rsidRPr="006006B9" w:rsidRDefault="0071268F" w:rsidP="00AD2BB3">
            <w:pPr>
              <w:spacing w:line="20" w:lineRule="atLeast"/>
              <w:jc w:val="center"/>
              <w:textAlignment w:val="baseline"/>
              <w:rPr>
                <w:sz w:val="20"/>
                <w:szCs w:val="20"/>
              </w:rPr>
            </w:pPr>
            <w:r w:rsidRPr="006006B9">
              <w:rPr>
                <w:sz w:val="20"/>
                <w:szCs w:val="20"/>
              </w:rPr>
              <w:t>192</w:t>
            </w:r>
          </w:p>
        </w:tc>
        <w:tc>
          <w:tcPr>
            <w:tcW w:w="992" w:type="dxa"/>
            <w:shd w:val="clear" w:color="auto" w:fill="auto"/>
            <w:tcMar>
              <w:top w:w="0" w:type="dxa"/>
              <w:left w:w="149" w:type="dxa"/>
              <w:bottom w:w="0" w:type="dxa"/>
              <w:right w:w="149" w:type="dxa"/>
            </w:tcMar>
            <w:vAlign w:val="center"/>
          </w:tcPr>
          <w:p w14:paraId="4F02F66E" w14:textId="77777777" w:rsidR="0071268F" w:rsidRPr="006006B9" w:rsidRDefault="0071268F" w:rsidP="00AD2BB3">
            <w:pPr>
              <w:spacing w:line="20" w:lineRule="atLeast"/>
              <w:jc w:val="center"/>
              <w:textAlignment w:val="baseline"/>
              <w:rPr>
                <w:sz w:val="20"/>
                <w:szCs w:val="20"/>
              </w:rPr>
            </w:pPr>
            <w:r w:rsidRPr="006006B9">
              <w:rPr>
                <w:sz w:val="20"/>
                <w:szCs w:val="20"/>
              </w:rPr>
              <w:t>218,9</w:t>
            </w:r>
          </w:p>
        </w:tc>
        <w:tc>
          <w:tcPr>
            <w:tcW w:w="992" w:type="dxa"/>
            <w:shd w:val="clear" w:color="auto" w:fill="auto"/>
            <w:tcMar>
              <w:top w:w="0" w:type="dxa"/>
              <w:left w:w="149" w:type="dxa"/>
              <w:bottom w:w="0" w:type="dxa"/>
              <w:right w:w="149" w:type="dxa"/>
            </w:tcMar>
            <w:vAlign w:val="center"/>
          </w:tcPr>
          <w:p w14:paraId="3FB4B274" w14:textId="77777777" w:rsidR="0071268F" w:rsidRPr="006006B9" w:rsidRDefault="0071268F" w:rsidP="00AD2BB3">
            <w:pPr>
              <w:spacing w:line="20" w:lineRule="atLeast"/>
              <w:jc w:val="center"/>
              <w:textAlignment w:val="baseline"/>
              <w:rPr>
                <w:sz w:val="20"/>
                <w:szCs w:val="20"/>
              </w:rPr>
            </w:pPr>
            <w:r w:rsidRPr="006006B9">
              <w:rPr>
                <w:sz w:val="20"/>
                <w:szCs w:val="20"/>
              </w:rPr>
              <w:t>240</w:t>
            </w:r>
          </w:p>
        </w:tc>
        <w:tc>
          <w:tcPr>
            <w:tcW w:w="1134" w:type="dxa"/>
            <w:shd w:val="clear" w:color="auto" w:fill="auto"/>
            <w:tcMar>
              <w:top w:w="0" w:type="dxa"/>
              <w:left w:w="149" w:type="dxa"/>
              <w:bottom w:w="0" w:type="dxa"/>
              <w:right w:w="149" w:type="dxa"/>
            </w:tcMar>
            <w:vAlign w:val="center"/>
          </w:tcPr>
          <w:p w14:paraId="122ED37A" w14:textId="77777777" w:rsidR="0071268F" w:rsidRPr="006006B9" w:rsidRDefault="0071268F" w:rsidP="00AD2BB3">
            <w:pPr>
              <w:spacing w:line="20" w:lineRule="atLeast"/>
              <w:jc w:val="center"/>
              <w:textAlignment w:val="baseline"/>
              <w:rPr>
                <w:sz w:val="20"/>
                <w:szCs w:val="20"/>
              </w:rPr>
            </w:pPr>
            <w:r w:rsidRPr="006006B9">
              <w:rPr>
                <w:sz w:val="20"/>
                <w:szCs w:val="20"/>
              </w:rPr>
              <w:t>259</w:t>
            </w:r>
          </w:p>
        </w:tc>
        <w:tc>
          <w:tcPr>
            <w:tcW w:w="1134" w:type="dxa"/>
            <w:shd w:val="clear" w:color="auto" w:fill="auto"/>
            <w:tcMar>
              <w:top w:w="0" w:type="dxa"/>
              <w:left w:w="149" w:type="dxa"/>
              <w:bottom w:w="0" w:type="dxa"/>
              <w:right w:w="149" w:type="dxa"/>
            </w:tcMar>
            <w:vAlign w:val="center"/>
          </w:tcPr>
          <w:p w14:paraId="29739FCD" w14:textId="77777777" w:rsidR="0071268F" w:rsidRPr="006006B9" w:rsidRDefault="0071268F" w:rsidP="00AD2BB3">
            <w:pPr>
              <w:spacing w:line="20" w:lineRule="atLeast"/>
              <w:jc w:val="center"/>
              <w:textAlignment w:val="baseline"/>
              <w:rPr>
                <w:sz w:val="20"/>
                <w:szCs w:val="20"/>
              </w:rPr>
            </w:pPr>
            <w:r w:rsidRPr="006006B9">
              <w:rPr>
                <w:sz w:val="20"/>
                <w:szCs w:val="20"/>
              </w:rPr>
              <w:t>303</w:t>
            </w:r>
          </w:p>
        </w:tc>
      </w:tr>
      <w:tr w:rsidR="00AD2BB3" w:rsidRPr="006006B9" w14:paraId="4F530A38" w14:textId="77777777" w:rsidTr="00AD2BB3">
        <w:trPr>
          <w:trHeight w:val="415"/>
        </w:trPr>
        <w:tc>
          <w:tcPr>
            <w:tcW w:w="1985" w:type="dxa"/>
            <w:shd w:val="clear" w:color="auto" w:fill="auto"/>
          </w:tcPr>
          <w:p w14:paraId="78036F6B" w14:textId="77777777" w:rsidR="0071268F" w:rsidRPr="006006B9" w:rsidRDefault="0071268F" w:rsidP="006006B9">
            <w:pPr>
              <w:spacing w:line="20" w:lineRule="atLeast"/>
              <w:textAlignment w:val="baseline"/>
              <w:rPr>
                <w:sz w:val="20"/>
                <w:szCs w:val="20"/>
              </w:rPr>
            </w:pPr>
            <w:r w:rsidRPr="006006B9">
              <w:rPr>
                <w:sz w:val="20"/>
                <w:szCs w:val="20"/>
              </w:rPr>
              <w:t>- население ХВ на ГВ</w:t>
            </w:r>
          </w:p>
        </w:tc>
        <w:tc>
          <w:tcPr>
            <w:tcW w:w="850" w:type="dxa"/>
            <w:shd w:val="clear" w:color="auto" w:fill="auto"/>
            <w:tcMar>
              <w:top w:w="0" w:type="dxa"/>
              <w:left w:w="149" w:type="dxa"/>
              <w:bottom w:w="0" w:type="dxa"/>
              <w:right w:w="149" w:type="dxa"/>
            </w:tcMar>
            <w:vAlign w:val="center"/>
          </w:tcPr>
          <w:p w14:paraId="36D6417A" w14:textId="77777777" w:rsidR="0071268F" w:rsidRPr="006006B9" w:rsidRDefault="0071268F" w:rsidP="00AD2BB3">
            <w:pPr>
              <w:spacing w:line="20" w:lineRule="atLeast"/>
              <w:jc w:val="center"/>
              <w:textAlignment w:val="baseline"/>
              <w:rPr>
                <w:sz w:val="20"/>
                <w:szCs w:val="20"/>
              </w:rPr>
            </w:pPr>
            <w:r w:rsidRPr="006006B9">
              <w:rPr>
                <w:sz w:val="20"/>
                <w:szCs w:val="20"/>
              </w:rPr>
              <w:t>78</w:t>
            </w:r>
          </w:p>
        </w:tc>
        <w:tc>
          <w:tcPr>
            <w:tcW w:w="851" w:type="dxa"/>
            <w:shd w:val="clear" w:color="auto" w:fill="auto"/>
            <w:tcMar>
              <w:top w:w="0" w:type="dxa"/>
              <w:left w:w="149" w:type="dxa"/>
              <w:bottom w:w="0" w:type="dxa"/>
              <w:right w:w="149" w:type="dxa"/>
            </w:tcMar>
            <w:vAlign w:val="center"/>
          </w:tcPr>
          <w:p w14:paraId="549AA47C" w14:textId="77777777" w:rsidR="0071268F" w:rsidRPr="006006B9" w:rsidRDefault="0071268F" w:rsidP="00AD2BB3">
            <w:pPr>
              <w:spacing w:line="20" w:lineRule="atLeast"/>
              <w:jc w:val="center"/>
              <w:textAlignment w:val="baseline"/>
              <w:rPr>
                <w:sz w:val="20"/>
                <w:szCs w:val="20"/>
              </w:rPr>
            </w:pPr>
            <w:r w:rsidRPr="006006B9">
              <w:rPr>
                <w:sz w:val="20"/>
                <w:szCs w:val="20"/>
              </w:rPr>
              <w:t>80,3</w:t>
            </w:r>
          </w:p>
        </w:tc>
        <w:tc>
          <w:tcPr>
            <w:tcW w:w="850" w:type="dxa"/>
            <w:shd w:val="clear" w:color="auto" w:fill="auto"/>
            <w:tcMar>
              <w:top w:w="0" w:type="dxa"/>
              <w:left w:w="149" w:type="dxa"/>
              <w:bottom w:w="0" w:type="dxa"/>
              <w:right w:w="149" w:type="dxa"/>
            </w:tcMar>
            <w:vAlign w:val="center"/>
          </w:tcPr>
          <w:p w14:paraId="4BA5079B" w14:textId="77777777" w:rsidR="0071268F" w:rsidRPr="006006B9" w:rsidRDefault="0071268F" w:rsidP="00AD2BB3">
            <w:pPr>
              <w:spacing w:line="20" w:lineRule="atLeast"/>
              <w:jc w:val="center"/>
              <w:textAlignment w:val="baseline"/>
              <w:rPr>
                <w:sz w:val="20"/>
                <w:szCs w:val="20"/>
              </w:rPr>
            </w:pPr>
            <w:r w:rsidRPr="006006B9">
              <w:rPr>
                <w:sz w:val="20"/>
                <w:szCs w:val="20"/>
              </w:rPr>
              <w:t>82</w:t>
            </w:r>
          </w:p>
        </w:tc>
        <w:tc>
          <w:tcPr>
            <w:tcW w:w="851" w:type="dxa"/>
            <w:shd w:val="clear" w:color="auto" w:fill="auto"/>
            <w:tcMar>
              <w:top w:w="0" w:type="dxa"/>
              <w:left w:w="149" w:type="dxa"/>
              <w:bottom w:w="0" w:type="dxa"/>
              <w:right w:w="149" w:type="dxa"/>
            </w:tcMar>
            <w:vAlign w:val="center"/>
          </w:tcPr>
          <w:p w14:paraId="1521A7FE" w14:textId="77777777" w:rsidR="0071268F" w:rsidRPr="006006B9" w:rsidRDefault="0071268F" w:rsidP="00AD2BB3">
            <w:pPr>
              <w:spacing w:line="20" w:lineRule="atLeast"/>
              <w:jc w:val="center"/>
              <w:textAlignment w:val="baseline"/>
              <w:rPr>
                <w:sz w:val="20"/>
                <w:szCs w:val="20"/>
              </w:rPr>
            </w:pPr>
            <w:r w:rsidRPr="006006B9">
              <w:rPr>
                <w:sz w:val="20"/>
                <w:szCs w:val="20"/>
              </w:rPr>
              <w:t>86,1</w:t>
            </w:r>
          </w:p>
        </w:tc>
        <w:tc>
          <w:tcPr>
            <w:tcW w:w="992" w:type="dxa"/>
            <w:shd w:val="clear" w:color="auto" w:fill="auto"/>
            <w:tcMar>
              <w:top w:w="0" w:type="dxa"/>
              <w:left w:w="149" w:type="dxa"/>
              <w:bottom w:w="0" w:type="dxa"/>
              <w:right w:w="149" w:type="dxa"/>
            </w:tcMar>
            <w:vAlign w:val="center"/>
          </w:tcPr>
          <w:p w14:paraId="47367737" w14:textId="77777777" w:rsidR="0071268F" w:rsidRPr="006006B9" w:rsidRDefault="0071268F" w:rsidP="00AD2BB3">
            <w:pPr>
              <w:spacing w:line="20" w:lineRule="atLeast"/>
              <w:jc w:val="center"/>
              <w:textAlignment w:val="baseline"/>
              <w:rPr>
                <w:sz w:val="20"/>
                <w:szCs w:val="20"/>
              </w:rPr>
            </w:pPr>
            <w:r w:rsidRPr="006006B9">
              <w:rPr>
                <w:sz w:val="20"/>
                <w:szCs w:val="20"/>
              </w:rPr>
              <w:t>90</w:t>
            </w:r>
          </w:p>
        </w:tc>
        <w:tc>
          <w:tcPr>
            <w:tcW w:w="992" w:type="dxa"/>
            <w:shd w:val="clear" w:color="auto" w:fill="auto"/>
            <w:tcMar>
              <w:top w:w="0" w:type="dxa"/>
              <w:left w:w="149" w:type="dxa"/>
              <w:bottom w:w="0" w:type="dxa"/>
              <w:right w:w="149" w:type="dxa"/>
            </w:tcMar>
            <w:vAlign w:val="center"/>
          </w:tcPr>
          <w:p w14:paraId="0F885ED0" w14:textId="77777777" w:rsidR="0071268F" w:rsidRPr="006006B9" w:rsidRDefault="0071268F" w:rsidP="00AD2BB3">
            <w:pPr>
              <w:spacing w:line="20" w:lineRule="atLeast"/>
              <w:jc w:val="center"/>
              <w:textAlignment w:val="baseline"/>
              <w:rPr>
                <w:sz w:val="20"/>
                <w:szCs w:val="20"/>
              </w:rPr>
            </w:pPr>
            <w:r w:rsidRPr="006006B9">
              <w:rPr>
                <w:sz w:val="20"/>
                <w:szCs w:val="20"/>
              </w:rPr>
              <w:t>92</w:t>
            </w:r>
          </w:p>
        </w:tc>
        <w:tc>
          <w:tcPr>
            <w:tcW w:w="1134" w:type="dxa"/>
            <w:shd w:val="clear" w:color="auto" w:fill="auto"/>
            <w:tcMar>
              <w:top w:w="0" w:type="dxa"/>
              <w:left w:w="149" w:type="dxa"/>
              <w:bottom w:w="0" w:type="dxa"/>
              <w:right w:w="149" w:type="dxa"/>
            </w:tcMar>
            <w:vAlign w:val="center"/>
          </w:tcPr>
          <w:p w14:paraId="7DA9FF44" w14:textId="77777777" w:rsidR="0071268F" w:rsidRPr="006006B9" w:rsidRDefault="0071268F" w:rsidP="00AD2BB3">
            <w:pPr>
              <w:spacing w:line="20" w:lineRule="atLeast"/>
              <w:jc w:val="center"/>
              <w:textAlignment w:val="baseline"/>
              <w:rPr>
                <w:sz w:val="20"/>
                <w:szCs w:val="20"/>
              </w:rPr>
            </w:pPr>
            <w:r w:rsidRPr="006006B9">
              <w:rPr>
                <w:sz w:val="20"/>
                <w:szCs w:val="20"/>
              </w:rPr>
              <w:t>95,5</w:t>
            </w:r>
          </w:p>
        </w:tc>
        <w:tc>
          <w:tcPr>
            <w:tcW w:w="1134" w:type="dxa"/>
            <w:shd w:val="clear" w:color="auto" w:fill="auto"/>
            <w:tcMar>
              <w:top w:w="0" w:type="dxa"/>
              <w:left w:w="149" w:type="dxa"/>
              <w:bottom w:w="0" w:type="dxa"/>
              <w:right w:w="149" w:type="dxa"/>
            </w:tcMar>
            <w:vAlign w:val="center"/>
          </w:tcPr>
          <w:p w14:paraId="7DB2CC42" w14:textId="77777777" w:rsidR="0071268F" w:rsidRPr="006006B9" w:rsidRDefault="0071268F" w:rsidP="00AD2BB3">
            <w:pPr>
              <w:spacing w:line="20" w:lineRule="atLeast"/>
              <w:jc w:val="center"/>
              <w:textAlignment w:val="baseline"/>
              <w:rPr>
                <w:sz w:val="20"/>
                <w:szCs w:val="20"/>
              </w:rPr>
            </w:pPr>
            <w:r w:rsidRPr="006006B9">
              <w:rPr>
                <w:sz w:val="20"/>
                <w:szCs w:val="20"/>
              </w:rPr>
              <w:t>100</w:t>
            </w:r>
          </w:p>
        </w:tc>
      </w:tr>
      <w:tr w:rsidR="00AD2BB3" w:rsidRPr="006006B9" w14:paraId="54E66B00" w14:textId="77777777" w:rsidTr="00AD2BB3">
        <w:tc>
          <w:tcPr>
            <w:tcW w:w="1985" w:type="dxa"/>
            <w:shd w:val="clear" w:color="auto" w:fill="auto"/>
          </w:tcPr>
          <w:p w14:paraId="3FBBE521" w14:textId="77777777" w:rsidR="0071268F" w:rsidRPr="006006B9" w:rsidRDefault="0071268F" w:rsidP="006006B9">
            <w:pPr>
              <w:spacing w:line="20" w:lineRule="atLeast"/>
              <w:textAlignment w:val="baseline"/>
              <w:rPr>
                <w:sz w:val="20"/>
                <w:szCs w:val="20"/>
              </w:rPr>
            </w:pPr>
            <w:r w:rsidRPr="006006B9">
              <w:rPr>
                <w:sz w:val="20"/>
                <w:szCs w:val="20"/>
              </w:rPr>
              <w:t>-бюджетные организации ХВ</w:t>
            </w:r>
          </w:p>
        </w:tc>
        <w:tc>
          <w:tcPr>
            <w:tcW w:w="850" w:type="dxa"/>
            <w:shd w:val="clear" w:color="auto" w:fill="auto"/>
            <w:tcMar>
              <w:top w:w="0" w:type="dxa"/>
              <w:left w:w="149" w:type="dxa"/>
              <w:bottom w:w="0" w:type="dxa"/>
              <w:right w:w="149" w:type="dxa"/>
            </w:tcMar>
            <w:vAlign w:val="center"/>
          </w:tcPr>
          <w:p w14:paraId="2651F436" w14:textId="77777777" w:rsidR="0071268F" w:rsidRPr="006006B9" w:rsidRDefault="0071268F" w:rsidP="00AD2BB3">
            <w:pPr>
              <w:autoSpaceDE w:val="0"/>
              <w:autoSpaceDN w:val="0"/>
              <w:adjustRightInd w:val="0"/>
              <w:jc w:val="center"/>
              <w:rPr>
                <w:rFonts w:eastAsia="Calibri"/>
                <w:sz w:val="20"/>
                <w:szCs w:val="20"/>
                <w:lang w:eastAsia="en-US"/>
              </w:rPr>
            </w:pPr>
            <w:r w:rsidRPr="006006B9">
              <w:rPr>
                <w:rFonts w:eastAsia="Calibri"/>
                <w:sz w:val="20"/>
                <w:szCs w:val="20"/>
                <w:lang w:eastAsia="en-US"/>
              </w:rPr>
              <w:t>9</w:t>
            </w:r>
          </w:p>
        </w:tc>
        <w:tc>
          <w:tcPr>
            <w:tcW w:w="851" w:type="dxa"/>
            <w:shd w:val="clear" w:color="auto" w:fill="auto"/>
            <w:tcMar>
              <w:top w:w="0" w:type="dxa"/>
              <w:left w:w="149" w:type="dxa"/>
              <w:bottom w:w="0" w:type="dxa"/>
              <w:right w:w="149" w:type="dxa"/>
            </w:tcMar>
            <w:vAlign w:val="center"/>
          </w:tcPr>
          <w:p w14:paraId="31129190" w14:textId="77777777" w:rsidR="0071268F" w:rsidRPr="006006B9" w:rsidRDefault="0071268F" w:rsidP="00AD2BB3">
            <w:pPr>
              <w:spacing w:line="20" w:lineRule="atLeast"/>
              <w:jc w:val="center"/>
              <w:textAlignment w:val="baseline"/>
              <w:rPr>
                <w:sz w:val="20"/>
                <w:szCs w:val="20"/>
              </w:rPr>
            </w:pPr>
            <w:r w:rsidRPr="006006B9">
              <w:rPr>
                <w:sz w:val="20"/>
                <w:szCs w:val="20"/>
              </w:rPr>
              <w:t>9,4</w:t>
            </w:r>
          </w:p>
        </w:tc>
        <w:tc>
          <w:tcPr>
            <w:tcW w:w="850" w:type="dxa"/>
            <w:shd w:val="clear" w:color="auto" w:fill="auto"/>
            <w:tcMar>
              <w:top w:w="0" w:type="dxa"/>
              <w:left w:w="149" w:type="dxa"/>
              <w:bottom w:w="0" w:type="dxa"/>
              <w:right w:w="149" w:type="dxa"/>
            </w:tcMar>
            <w:vAlign w:val="center"/>
          </w:tcPr>
          <w:p w14:paraId="306701E7" w14:textId="77777777" w:rsidR="0071268F" w:rsidRPr="006006B9" w:rsidRDefault="0071268F" w:rsidP="00AD2BB3">
            <w:pPr>
              <w:spacing w:line="20" w:lineRule="atLeast"/>
              <w:jc w:val="center"/>
              <w:textAlignment w:val="baseline"/>
              <w:rPr>
                <w:sz w:val="20"/>
                <w:szCs w:val="20"/>
              </w:rPr>
            </w:pPr>
            <w:r w:rsidRPr="006006B9">
              <w:rPr>
                <w:sz w:val="20"/>
                <w:szCs w:val="20"/>
              </w:rPr>
              <w:t>10</w:t>
            </w:r>
          </w:p>
        </w:tc>
        <w:tc>
          <w:tcPr>
            <w:tcW w:w="851" w:type="dxa"/>
            <w:shd w:val="clear" w:color="auto" w:fill="auto"/>
            <w:tcMar>
              <w:top w:w="0" w:type="dxa"/>
              <w:left w:w="149" w:type="dxa"/>
              <w:bottom w:w="0" w:type="dxa"/>
              <w:right w:w="149" w:type="dxa"/>
            </w:tcMar>
            <w:vAlign w:val="center"/>
          </w:tcPr>
          <w:p w14:paraId="7AC0C46B" w14:textId="77777777" w:rsidR="0071268F" w:rsidRPr="006006B9" w:rsidRDefault="0071268F" w:rsidP="00AD2BB3">
            <w:pPr>
              <w:spacing w:line="20" w:lineRule="atLeast"/>
              <w:jc w:val="center"/>
              <w:textAlignment w:val="baseline"/>
              <w:rPr>
                <w:sz w:val="20"/>
                <w:szCs w:val="20"/>
              </w:rPr>
            </w:pPr>
            <w:r w:rsidRPr="006006B9">
              <w:rPr>
                <w:sz w:val="20"/>
                <w:szCs w:val="20"/>
              </w:rPr>
              <w:t>10,4</w:t>
            </w:r>
          </w:p>
        </w:tc>
        <w:tc>
          <w:tcPr>
            <w:tcW w:w="992" w:type="dxa"/>
            <w:shd w:val="clear" w:color="auto" w:fill="auto"/>
            <w:tcMar>
              <w:top w:w="0" w:type="dxa"/>
              <w:left w:w="149" w:type="dxa"/>
              <w:bottom w:w="0" w:type="dxa"/>
              <w:right w:w="149" w:type="dxa"/>
            </w:tcMar>
            <w:vAlign w:val="center"/>
          </w:tcPr>
          <w:p w14:paraId="503C4457" w14:textId="77777777" w:rsidR="0071268F" w:rsidRPr="006006B9" w:rsidRDefault="0071268F" w:rsidP="00AD2BB3">
            <w:pPr>
              <w:spacing w:line="20" w:lineRule="atLeast"/>
              <w:jc w:val="center"/>
              <w:textAlignment w:val="baseline"/>
              <w:rPr>
                <w:sz w:val="20"/>
                <w:szCs w:val="20"/>
              </w:rPr>
            </w:pPr>
            <w:r w:rsidRPr="006006B9">
              <w:rPr>
                <w:sz w:val="20"/>
                <w:szCs w:val="20"/>
              </w:rPr>
              <w:t>11</w:t>
            </w:r>
          </w:p>
        </w:tc>
        <w:tc>
          <w:tcPr>
            <w:tcW w:w="992" w:type="dxa"/>
            <w:shd w:val="clear" w:color="auto" w:fill="auto"/>
            <w:tcMar>
              <w:top w:w="0" w:type="dxa"/>
              <w:left w:w="149" w:type="dxa"/>
              <w:bottom w:w="0" w:type="dxa"/>
              <w:right w:w="149" w:type="dxa"/>
            </w:tcMar>
            <w:vAlign w:val="center"/>
          </w:tcPr>
          <w:p w14:paraId="3316A708" w14:textId="77777777" w:rsidR="0071268F" w:rsidRPr="006006B9" w:rsidRDefault="0071268F" w:rsidP="00AD2BB3">
            <w:pPr>
              <w:spacing w:line="20" w:lineRule="atLeast"/>
              <w:jc w:val="center"/>
              <w:textAlignment w:val="baseline"/>
              <w:rPr>
                <w:sz w:val="20"/>
                <w:szCs w:val="20"/>
              </w:rPr>
            </w:pPr>
            <w:r w:rsidRPr="006006B9">
              <w:rPr>
                <w:sz w:val="20"/>
                <w:szCs w:val="20"/>
              </w:rPr>
              <w:t>11,5</w:t>
            </w:r>
          </w:p>
        </w:tc>
        <w:tc>
          <w:tcPr>
            <w:tcW w:w="1134" w:type="dxa"/>
            <w:shd w:val="clear" w:color="auto" w:fill="auto"/>
            <w:tcMar>
              <w:top w:w="0" w:type="dxa"/>
              <w:left w:w="149" w:type="dxa"/>
              <w:bottom w:w="0" w:type="dxa"/>
              <w:right w:w="149" w:type="dxa"/>
            </w:tcMar>
            <w:vAlign w:val="center"/>
          </w:tcPr>
          <w:p w14:paraId="0712A731" w14:textId="77777777" w:rsidR="0071268F" w:rsidRPr="006006B9" w:rsidRDefault="0071268F" w:rsidP="00AD2BB3">
            <w:pPr>
              <w:spacing w:line="20" w:lineRule="atLeast"/>
              <w:jc w:val="center"/>
              <w:textAlignment w:val="baseline"/>
              <w:rPr>
                <w:sz w:val="20"/>
                <w:szCs w:val="20"/>
              </w:rPr>
            </w:pPr>
            <w:r w:rsidRPr="006006B9">
              <w:rPr>
                <w:sz w:val="20"/>
                <w:szCs w:val="20"/>
              </w:rPr>
              <w:t>12,5</w:t>
            </w:r>
          </w:p>
        </w:tc>
        <w:tc>
          <w:tcPr>
            <w:tcW w:w="1134" w:type="dxa"/>
            <w:shd w:val="clear" w:color="auto" w:fill="auto"/>
            <w:tcMar>
              <w:top w:w="0" w:type="dxa"/>
              <w:left w:w="149" w:type="dxa"/>
              <w:bottom w:w="0" w:type="dxa"/>
              <w:right w:w="149" w:type="dxa"/>
            </w:tcMar>
            <w:vAlign w:val="center"/>
          </w:tcPr>
          <w:p w14:paraId="71A4A8A3" w14:textId="77777777" w:rsidR="0071268F" w:rsidRPr="006006B9" w:rsidRDefault="0071268F" w:rsidP="00AD2BB3">
            <w:pPr>
              <w:spacing w:line="20" w:lineRule="atLeast"/>
              <w:jc w:val="center"/>
              <w:textAlignment w:val="baseline"/>
              <w:rPr>
                <w:sz w:val="20"/>
                <w:szCs w:val="20"/>
              </w:rPr>
            </w:pPr>
            <w:r w:rsidRPr="006006B9">
              <w:rPr>
                <w:sz w:val="20"/>
                <w:szCs w:val="20"/>
              </w:rPr>
              <w:t>13,5</w:t>
            </w:r>
          </w:p>
        </w:tc>
      </w:tr>
      <w:tr w:rsidR="00AD2BB3" w:rsidRPr="006006B9" w14:paraId="57597106" w14:textId="77777777" w:rsidTr="00AD2BB3">
        <w:tc>
          <w:tcPr>
            <w:tcW w:w="1985" w:type="dxa"/>
            <w:shd w:val="clear" w:color="auto" w:fill="auto"/>
          </w:tcPr>
          <w:p w14:paraId="26A3CD85" w14:textId="77777777" w:rsidR="0071268F" w:rsidRPr="006006B9" w:rsidRDefault="0071268F" w:rsidP="006006B9">
            <w:pPr>
              <w:spacing w:line="20" w:lineRule="atLeast"/>
              <w:textAlignment w:val="baseline"/>
              <w:rPr>
                <w:sz w:val="20"/>
                <w:szCs w:val="20"/>
              </w:rPr>
            </w:pPr>
            <w:r w:rsidRPr="006006B9">
              <w:rPr>
                <w:sz w:val="20"/>
                <w:szCs w:val="20"/>
              </w:rPr>
              <w:t>-бюджетные организации ХВ на ГВ</w:t>
            </w:r>
          </w:p>
        </w:tc>
        <w:tc>
          <w:tcPr>
            <w:tcW w:w="850" w:type="dxa"/>
            <w:shd w:val="clear" w:color="auto" w:fill="auto"/>
            <w:tcMar>
              <w:top w:w="0" w:type="dxa"/>
              <w:left w:w="149" w:type="dxa"/>
              <w:bottom w:w="0" w:type="dxa"/>
              <w:right w:w="149" w:type="dxa"/>
            </w:tcMar>
            <w:vAlign w:val="center"/>
          </w:tcPr>
          <w:p w14:paraId="75103E15" w14:textId="77777777" w:rsidR="0071268F" w:rsidRPr="006006B9" w:rsidRDefault="0071268F" w:rsidP="00AD2BB3">
            <w:pPr>
              <w:autoSpaceDE w:val="0"/>
              <w:autoSpaceDN w:val="0"/>
              <w:adjustRightInd w:val="0"/>
              <w:jc w:val="center"/>
              <w:rPr>
                <w:rFonts w:eastAsia="Calibri"/>
                <w:sz w:val="20"/>
                <w:szCs w:val="20"/>
                <w:lang w:eastAsia="en-US"/>
              </w:rPr>
            </w:pPr>
            <w:r w:rsidRPr="006006B9">
              <w:rPr>
                <w:rFonts w:eastAsia="Calibri"/>
                <w:sz w:val="20"/>
                <w:szCs w:val="20"/>
                <w:lang w:eastAsia="en-US"/>
              </w:rPr>
              <w:t>6</w:t>
            </w:r>
          </w:p>
        </w:tc>
        <w:tc>
          <w:tcPr>
            <w:tcW w:w="851" w:type="dxa"/>
            <w:shd w:val="clear" w:color="auto" w:fill="auto"/>
            <w:tcMar>
              <w:top w:w="0" w:type="dxa"/>
              <w:left w:w="149" w:type="dxa"/>
              <w:bottom w:w="0" w:type="dxa"/>
              <w:right w:w="149" w:type="dxa"/>
            </w:tcMar>
            <w:vAlign w:val="center"/>
          </w:tcPr>
          <w:p w14:paraId="0B2A9282" w14:textId="77777777" w:rsidR="0071268F" w:rsidRPr="006006B9" w:rsidRDefault="0071268F" w:rsidP="00AD2BB3">
            <w:pPr>
              <w:spacing w:line="20" w:lineRule="atLeast"/>
              <w:jc w:val="center"/>
              <w:textAlignment w:val="baseline"/>
              <w:rPr>
                <w:sz w:val="20"/>
                <w:szCs w:val="20"/>
              </w:rPr>
            </w:pPr>
            <w:r w:rsidRPr="006006B9">
              <w:rPr>
                <w:sz w:val="20"/>
                <w:szCs w:val="20"/>
              </w:rPr>
              <w:t>6,5</w:t>
            </w:r>
          </w:p>
        </w:tc>
        <w:tc>
          <w:tcPr>
            <w:tcW w:w="850" w:type="dxa"/>
            <w:shd w:val="clear" w:color="auto" w:fill="auto"/>
            <w:tcMar>
              <w:top w:w="0" w:type="dxa"/>
              <w:left w:w="149" w:type="dxa"/>
              <w:bottom w:w="0" w:type="dxa"/>
              <w:right w:w="149" w:type="dxa"/>
            </w:tcMar>
            <w:vAlign w:val="center"/>
          </w:tcPr>
          <w:p w14:paraId="7B4347D6" w14:textId="77777777" w:rsidR="0071268F" w:rsidRPr="006006B9" w:rsidRDefault="0071268F" w:rsidP="00AD2BB3">
            <w:pPr>
              <w:spacing w:line="20" w:lineRule="atLeast"/>
              <w:jc w:val="center"/>
              <w:textAlignment w:val="baseline"/>
              <w:rPr>
                <w:sz w:val="20"/>
                <w:szCs w:val="20"/>
              </w:rPr>
            </w:pPr>
            <w:r w:rsidRPr="006006B9">
              <w:rPr>
                <w:sz w:val="20"/>
                <w:szCs w:val="20"/>
              </w:rPr>
              <w:t>8</w:t>
            </w:r>
          </w:p>
        </w:tc>
        <w:tc>
          <w:tcPr>
            <w:tcW w:w="851" w:type="dxa"/>
            <w:shd w:val="clear" w:color="auto" w:fill="auto"/>
            <w:tcMar>
              <w:top w:w="0" w:type="dxa"/>
              <w:left w:w="149" w:type="dxa"/>
              <w:bottom w:w="0" w:type="dxa"/>
              <w:right w:w="149" w:type="dxa"/>
            </w:tcMar>
            <w:vAlign w:val="center"/>
          </w:tcPr>
          <w:p w14:paraId="5F27C8F0" w14:textId="77777777" w:rsidR="0071268F" w:rsidRPr="006006B9" w:rsidRDefault="0071268F" w:rsidP="00AD2BB3">
            <w:pPr>
              <w:spacing w:line="20" w:lineRule="atLeast"/>
              <w:jc w:val="center"/>
              <w:textAlignment w:val="baseline"/>
              <w:rPr>
                <w:sz w:val="20"/>
                <w:szCs w:val="20"/>
              </w:rPr>
            </w:pPr>
            <w:r w:rsidRPr="006006B9">
              <w:rPr>
                <w:sz w:val="20"/>
                <w:szCs w:val="20"/>
              </w:rPr>
              <w:t>8,5</w:t>
            </w:r>
          </w:p>
        </w:tc>
        <w:tc>
          <w:tcPr>
            <w:tcW w:w="992" w:type="dxa"/>
            <w:shd w:val="clear" w:color="auto" w:fill="auto"/>
            <w:tcMar>
              <w:top w:w="0" w:type="dxa"/>
              <w:left w:w="149" w:type="dxa"/>
              <w:bottom w:w="0" w:type="dxa"/>
              <w:right w:w="149" w:type="dxa"/>
            </w:tcMar>
            <w:vAlign w:val="center"/>
          </w:tcPr>
          <w:p w14:paraId="1454841E" w14:textId="77777777" w:rsidR="0071268F" w:rsidRPr="006006B9" w:rsidRDefault="0071268F" w:rsidP="00AD2BB3">
            <w:pPr>
              <w:spacing w:line="20" w:lineRule="atLeast"/>
              <w:jc w:val="center"/>
              <w:textAlignment w:val="baseline"/>
              <w:rPr>
                <w:sz w:val="20"/>
                <w:szCs w:val="20"/>
              </w:rPr>
            </w:pPr>
            <w:r w:rsidRPr="006006B9">
              <w:rPr>
                <w:sz w:val="20"/>
                <w:szCs w:val="20"/>
              </w:rPr>
              <w:t>9</w:t>
            </w:r>
          </w:p>
        </w:tc>
        <w:tc>
          <w:tcPr>
            <w:tcW w:w="992" w:type="dxa"/>
            <w:shd w:val="clear" w:color="auto" w:fill="auto"/>
            <w:tcMar>
              <w:top w:w="0" w:type="dxa"/>
              <w:left w:w="149" w:type="dxa"/>
              <w:bottom w:w="0" w:type="dxa"/>
              <w:right w:w="149" w:type="dxa"/>
            </w:tcMar>
            <w:vAlign w:val="center"/>
          </w:tcPr>
          <w:p w14:paraId="095D4014" w14:textId="77777777" w:rsidR="0071268F" w:rsidRPr="006006B9" w:rsidRDefault="0071268F" w:rsidP="00AD2BB3">
            <w:pPr>
              <w:spacing w:line="20" w:lineRule="atLeast"/>
              <w:jc w:val="center"/>
              <w:textAlignment w:val="baseline"/>
              <w:rPr>
                <w:sz w:val="20"/>
                <w:szCs w:val="20"/>
              </w:rPr>
            </w:pPr>
            <w:r w:rsidRPr="006006B9">
              <w:rPr>
                <w:sz w:val="20"/>
                <w:szCs w:val="20"/>
              </w:rPr>
              <w:t>10,1</w:t>
            </w:r>
          </w:p>
        </w:tc>
        <w:tc>
          <w:tcPr>
            <w:tcW w:w="1134" w:type="dxa"/>
            <w:shd w:val="clear" w:color="auto" w:fill="auto"/>
            <w:tcMar>
              <w:top w:w="0" w:type="dxa"/>
              <w:left w:w="149" w:type="dxa"/>
              <w:bottom w:w="0" w:type="dxa"/>
              <w:right w:w="149" w:type="dxa"/>
            </w:tcMar>
            <w:vAlign w:val="center"/>
          </w:tcPr>
          <w:p w14:paraId="596FF630" w14:textId="77777777" w:rsidR="0071268F" w:rsidRPr="006006B9" w:rsidRDefault="0071268F" w:rsidP="00AD2BB3">
            <w:pPr>
              <w:spacing w:line="20" w:lineRule="atLeast"/>
              <w:jc w:val="center"/>
              <w:textAlignment w:val="baseline"/>
              <w:rPr>
                <w:sz w:val="20"/>
                <w:szCs w:val="20"/>
              </w:rPr>
            </w:pPr>
            <w:r w:rsidRPr="006006B9">
              <w:rPr>
                <w:sz w:val="20"/>
                <w:szCs w:val="20"/>
              </w:rPr>
              <w:t>11,5</w:t>
            </w:r>
          </w:p>
        </w:tc>
        <w:tc>
          <w:tcPr>
            <w:tcW w:w="1134" w:type="dxa"/>
            <w:shd w:val="clear" w:color="auto" w:fill="auto"/>
            <w:tcMar>
              <w:top w:w="0" w:type="dxa"/>
              <w:left w:w="149" w:type="dxa"/>
              <w:bottom w:w="0" w:type="dxa"/>
              <w:right w:w="149" w:type="dxa"/>
            </w:tcMar>
            <w:vAlign w:val="center"/>
          </w:tcPr>
          <w:p w14:paraId="37446EBF" w14:textId="77777777" w:rsidR="0071268F" w:rsidRPr="006006B9" w:rsidRDefault="0071268F" w:rsidP="00AD2BB3">
            <w:pPr>
              <w:spacing w:line="20" w:lineRule="atLeast"/>
              <w:jc w:val="center"/>
              <w:textAlignment w:val="baseline"/>
              <w:rPr>
                <w:sz w:val="20"/>
                <w:szCs w:val="20"/>
              </w:rPr>
            </w:pPr>
            <w:r w:rsidRPr="006006B9">
              <w:rPr>
                <w:sz w:val="20"/>
                <w:szCs w:val="20"/>
              </w:rPr>
              <w:t>12,5</w:t>
            </w:r>
          </w:p>
        </w:tc>
      </w:tr>
      <w:tr w:rsidR="00AD2BB3" w:rsidRPr="006006B9" w14:paraId="4F67FE83" w14:textId="77777777" w:rsidTr="00AD2BB3">
        <w:tc>
          <w:tcPr>
            <w:tcW w:w="1985" w:type="dxa"/>
            <w:shd w:val="clear" w:color="auto" w:fill="auto"/>
          </w:tcPr>
          <w:p w14:paraId="1D51D2A4" w14:textId="77777777" w:rsidR="0071268F" w:rsidRPr="006006B9" w:rsidRDefault="0071268F" w:rsidP="006006B9">
            <w:pPr>
              <w:spacing w:line="20" w:lineRule="atLeast"/>
              <w:textAlignment w:val="baseline"/>
              <w:rPr>
                <w:sz w:val="20"/>
                <w:szCs w:val="20"/>
              </w:rPr>
            </w:pPr>
            <w:r w:rsidRPr="006006B9">
              <w:rPr>
                <w:sz w:val="20"/>
                <w:szCs w:val="20"/>
              </w:rPr>
              <w:t>-прочие потребители ХВ</w:t>
            </w:r>
          </w:p>
        </w:tc>
        <w:tc>
          <w:tcPr>
            <w:tcW w:w="850" w:type="dxa"/>
            <w:shd w:val="clear" w:color="auto" w:fill="auto"/>
            <w:tcMar>
              <w:top w:w="0" w:type="dxa"/>
              <w:left w:w="149" w:type="dxa"/>
              <w:bottom w:w="0" w:type="dxa"/>
              <w:right w:w="149" w:type="dxa"/>
            </w:tcMar>
            <w:vAlign w:val="center"/>
          </w:tcPr>
          <w:p w14:paraId="670AA0C9" w14:textId="77777777" w:rsidR="0071268F" w:rsidRPr="006006B9" w:rsidRDefault="0071268F" w:rsidP="00AD2BB3">
            <w:pPr>
              <w:autoSpaceDE w:val="0"/>
              <w:autoSpaceDN w:val="0"/>
              <w:adjustRightInd w:val="0"/>
              <w:jc w:val="center"/>
              <w:rPr>
                <w:rFonts w:eastAsia="Calibri"/>
                <w:sz w:val="20"/>
                <w:szCs w:val="20"/>
                <w:lang w:eastAsia="en-US"/>
              </w:rPr>
            </w:pPr>
            <w:r w:rsidRPr="006006B9">
              <w:rPr>
                <w:rFonts w:eastAsia="Calibri"/>
                <w:sz w:val="20"/>
                <w:szCs w:val="20"/>
                <w:lang w:eastAsia="en-US"/>
              </w:rPr>
              <w:t>6,3</w:t>
            </w:r>
          </w:p>
        </w:tc>
        <w:tc>
          <w:tcPr>
            <w:tcW w:w="851" w:type="dxa"/>
            <w:shd w:val="clear" w:color="auto" w:fill="auto"/>
            <w:tcMar>
              <w:top w:w="0" w:type="dxa"/>
              <w:left w:w="149" w:type="dxa"/>
              <w:bottom w:w="0" w:type="dxa"/>
              <w:right w:w="149" w:type="dxa"/>
            </w:tcMar>
            <w:vAlign w:val="center"/>
          </w:tcPr>
          <w:p w14:paraId="1DC73C9A" w14:textId="77777777" w:rsidR="0071268F" w:rsidRPr="006006B9" w:rsidRDefault="0071268F" w:rsidP="00AD2BB3">
            <w:pPr>
              <w:spacing w:line="20" w:lineRule="atLeast"/>
              <w:jc w:val="center"/>
              <w:textAlignment w:val="baseline"/>
              <w:rPr>
                <w:sz w:val="20"/>
                <w:szCs w:val="20"/>
              </w:rPr>
            </w:pPr>
            <w:r w:rsidRPr="006006B9">
              <w:rPr>
                <w:sz w:val="20"/>
                <w:szCs w:val="20"/>
              </w:rPr>
              <w:t>6,6</w:t>
            </w:r>
          </w:p>
        </w:tc>
        <w:tc>
          <w:tcPr>
            <w:tcW w:w="850" w:type="dxa"/>
            <w:shd w:val="clear" w:color="auto" w:fill="auto"/>
            <w:tcMar>
              <w:top w:w="0" w:type="dxa"/>
              <w:left w:w="149" w:type="dxa"/>
              <w:bottom w:w="0" w:type="dxa"/>
              <w:right w:w="149" w:type="dxa"/>
            </w:tcMar>
            <w:vAlign w:val="center"/>
          </w:tcPr>
          <w:p w14:paraId="7F6CA3E7" w14:textId="77777777" w:rsidR="0071268F" w:rsidRPr="006006B9" w:rsidRDefault="0071268F" w:rsidP="00AD2BB3">
            <w:pPr>
              <w:spacing w:line="20" w:lineRule="atLeast"/>
              <w:jc w:val="center"/>
              <w:textAlignment w:val="baseline"/>
              <w:rPr>
                <w:sz w:val="20"/>
                <w:szCs w:val="20"/>
              </w:rPr>
            </w:pPr>
            <w:r w:rsidRPr="006006B9">
              <w:rPr>
                <w:sz w:val="20"/>
                <w:szCs w:val="20"/>
              </w:rPr>
              <w:t>7</w:t>
            </w:r>
          </w:p>
        </w:tc>
        <w:tc>
          <w:tcPr>
            <w:tcW w:w="851" w:type="dxa"/>
            <w:shd w:val="clear" w:color="auto" w:fill="auto"/>
            <w:tcMar>
              <w:top w:w="0" w:type="dxa"/>
              <w:left w:w="149" w:type="dxa"/>
              <w:bottom w:w="0" w:type="dxa"/>
              <w:right w:w="149" w:type="dxa"/>
            </w:tcMar>
            <w:vAlign w:val="center"/>
          </w:tcPr>
          <w:p w14:paraId="05D8CB75" w14:textId="77777777" w:rsidR="0071268F" w:rsidRPr="006006B9" w:rsidRDefault="0071268F" w:rsidP="00AD2BB3">
            <w:pPr>
              <w:spacing w:line="20" w:lineRule="atLeast"/>
              <w:jc w:val="center"/>
              <w:textAlignment w:val="baseline"/>
              <w:rPr>
                <w:sz w:val="20"/>
                <w:szCs w:val="20"/>
              </w:rPr>
            </w:pPr>
            <w:r w:rsidRPr="006006B9">
              <w:rPr>
                <w:sz w:val="20"/>
                <w:szCs w:val="20"/>
              </w:rPr>
              <w:t>7,3</w:t>
            </w:r>
          </w:p>
        </w:tc>
        <w:tc>
          <w:tcPr>
            <w:tcW w:w="992" w:type="dxa"/>
            <w:shd w:val="clear" w:color="auto" w:fill="auto"/>
            <w:tcMar>
              <w:top w:w="0" w:type="dxa"/>
              <w:left w:w="149" w:type="dxa"/>
              <w:bottom w:w="0" w:type="dxa"/>
              <w:right w:w="149" w:type="dxa"/>
            </w:tcMar>
            <w:vAlign w:val="center"/>
          </w:tcPr>
          <w:p w14:paraId="690208C4" w14:textId="77777777" w:rsidR="0071268F" w:rsidRPr="006006B9" w:rsidRDefault="0071268F" w:rsidP="00AD2BB3">
            <w:pPr>
              <w:spacing w:line="20" w:lineRule="atLeast"/>
              <w:jc w:val="center"/>
              <w:textAlignment w:val="baseline"/>
              <w:rPr>
                <w:sz w:val="20"/>
                <w:szCs w:val="20"/>
              </w:rPr>
            </w:pPr>
            <w:r w:rsidRPr="006006B9">
              <w:rPr>
                <w:sz w:val="20"/>
                <w:szCs w:val="20"/>
              </w:rPr>
              <w:t>7,6</w:t>
            </w:r>
          </w:p>
        </w:tc>
        <w:tc>
          <w:tcPr>
            <w:tcW w:w="992" w:type="dxa"/>
            <w:shd w:val="clear" w:color="auto" w:fill="auto"/>
            <w:tcMar>
              <w:top w:w="0" w:type="dxa"/>
              <w:left w:w="149" w:type="dxa"/>
              <w:bottom w:w="0" w:type="dxa"/>
              <w:right w:w="149" w:type="dxa"/>
            </w:tcMar>
            <w:vAlign w:val="center"/>
          </w:tcPr>
          <w:p w14:paraId="0E172910" w14:textId="77777777" w:rsidR="0071268F" w:rsidRPr="006006B9" w:rsidRDefault="0071268F" w:rsidP="00AD2BB3">
            <w:pPr>
              <w:spacing w:line="20" w:lineRule="atLeast"/>
              <w:jc w:val="center"/>
              <w:textAlignment w:val="baseline"/>
              <w:rPr>
                <w:sz w:val="20"/>
                <w:szCs w:val="20"/>
              </w:rPr>
            </w:pPr>
            <w:r w:rsidRPr="006006B9">
              <w:rPr>
                <w:sz w:val="20"/>
                <w:szCs w:val="20"/>
              </w:rPr>
              <w:t>7,8</w:t>
            </w:r>
          </w:p>
        </w:tc>
        <w:tc>
          <w:tcPr>
            <w:tcW w:w="1134" w:type="dxa"/>
            <w:shd w:val="clear" w:color="auto" w:fill="auto"/>
            <w:tcMar>
              <w:top w:w="0" w:type="dxa"/>
              <w:left w:w="149" w:type="dxa"/>
              <w:bottom w:w="0" w:type="dxa"/>
              <w:right w:w="149" w:type="dxa"/>
            </w:tcMar>
            <w:vAlign w:val="center"/>
          </w:tcPr>
          <w:p w14:paraId="298F06D5" w14:textId="77777777" w:rsidR="0071268F" w:rsidRPr="006006B9" w:rsidRDefault="0071268F" w:rsidP="00AD2BB3">
            <w:pPr>
              <w:spacing w:line="20" w:lineRule="atLeast"/>
              <w:jc w:val="center"/>
              <w:textAlignment w:val="baseline"/>
              <w:rPr>
                <w:sz w:val="20"/>
                <w:szCs w:val="20"/>
              </w:rPr>
            </w:pPr>
            <w:r w:rsidRPr="006006B9">
              <w:rPr>
                <w:sz w:val="20"/>
                <w:szCs w:val="20"/>
              </w:rPr>
              <w:t>8</w:t>
            </w:r>
          </w:p>
        </w:tc>
        <w:tc>
          <w:tcPr>
            <w:tcW w:w="1134" w:type="dxa"/>
            <w:shd w:val="clear" w:color="auto" w:fill="auto"/>
            <w:tcMar>
              <w:top w:w="0" w:type="dxa"/>
              <w:left w:w="149" w:type="dxa"/>
              <w:bottom w:w="0" w:type="dxa"/>
              <w:right w:w="149" w:type="dxa"/>
            </w:tcMar>
            <w:vAlign w:val="center"/>
          </w:tcPr>
          <w:p w14:paraId="6F05DFCF" w14:textId="77777777" w:rsidR="0071268F" w:rsidRPr="006006B9" w:rsidRDefault="0071268F" w:rsidP="00AD2BB3">
            <w:pPr>
              <w:spacing w:line="20" w:lineRule="atLeast"/>
              <w:jc w:val="center"/>
              <w:textAlignment w:val="baseline"/>
              <w:rPr>
                <w:sz w:val="20"/>
                <w:szCs w:val="20"/>
              </w:rPr>
            </w:pPr>
            <w:r w:rsidRPr="006006B9">
              <w:rPr>
                <w:sz w:val="20"/>
                <w:szCs w:val="20"/>
              </w:rPr>
              <w:t>8,5</w:t>
            </w:r>
          </w:p>
        </w:tc>
      </w:tr>
      <w:tr w:rsidR="00AD2BB3" w:rsidRPr="006006B9" w14:paraId="39D269C0" w14:textId="77777777" w:rsidTr="00AD2BB3">
        <w:tc>
          <w:tcPr>
            <w:tcW w:w="1985" w:type="dxa"/>
            <w:shd w:val="clear" w:color="auto" w:fill="auto"/>
          </w:tcPr>
          <w:p w14:paraId="639BBA3C" w14:textId="77777777" w:rsidR="0071268F" w:rsidRPr="006006B9" w:rsidRDefault="0071268F" w:rsidP="006006B9">
            <w:pPr>
              <w:spacing w:line="20" w:lineRule="atLeast"/>
              <w:textAlignment w:val="baseline"/>
              <w:rPr>
                <w:sz w:val="20"/>
                <w:szCs w:val="20"/>
              </w:rPr>
            </w:pPr>
            <w:r w:rsidRPr="006006B9">
              <w:rPr>
                <w:sz w:val="20"/>
                <w:szCs w:val="20"/>
              </w:rPr>
              <w:t>-прочие потребители ХВ на ГВ</w:t>
            </w:r>
          </w:p>
        </w:tc>
        <w:tc>
          <w:tcPr>
            <w:tcW w:w="850" w:type="dxa"/>
            <w:shd w:val="clear" w:color="auto" w:fill="auto"/>
            <w:tcMar>
              <w:top w:w="0" w:type="dxa"/>
              <w:left w:w="149" w:type="dxa"/>
              <w:bottom w:w="0" w:type="dxa"/>
              <w:right w:w="149" w:type="dxa"/>
            </w:tcMar>
            <w:vAlign w:val="center"/>
          </w:tcPr>
          <w:p w14:paraId="6844770C" w14:textId="77777777" w:rsidR="0071268F" w:rsidRPr="006006B9" w:rsidRDefault="0071268F" w:rsidP="00AD2BB3">
            <w:pPr>
              <w:autoSpaceDE w:val="0"/>
              <w:autoSpaceDN w:val="0"/>
              <w:adjustRightInd w:val="0"/>
              <w:jc w:val="center"/>
              <w:rPr>
                <w:rFonts w:eastAsia="Calibri"/>
                <w:sz w:val="20"/>
                <w:szCs w:val="20"/>
                <w:lang w:eastAsia="en-US"/>
              </w:rPr>
            </w:pPr>
            <w:r w:rsidRPr="006006B9">
              <w:rPr>
                <w:rFonts w:eastAsia="Calibri"/>
                <w:sz w:val="20"/>
                <w:szCs w:val="20"/>
                <w:lang w:eastAsia="en-US"/>
              </w:rPr>
              <w:t>0,02</w:t>
            </w:r>
          </w:p>
        </w:tc>
        <w:tc>
          <w:tcPr>
            <w:tcW w:w="851" w:type="dxa"/>
            <w:shd w:val="clear" w:color="auto" w:fill="auto"/>
            <w:tcMar>
              <w:top w:w="0" w:type="dxa"/>
              <w:left w:w="149" w:type="dxa"/>
              <w:bottom w:w="0" w:type="dxa"/>
              <w:right w:w="149" w:type="dxa"/>
            </w:tcMar>
            <w:vAlign w:val="center"/>
          </w:tcPr>
          <w:p w14:paraId="2597ECBD" w14:textId="77777777" w:rsidR="0071268F" w:rsidRPr="006006B9" w:rsidRDefault="0071268F" w:rsidP="00AD2BB3">
            <w:pPr>
              <w:spacing w:line="20" w:lineRule="atLeast"/>
              <w:jc w:val="center"/>
              <w:textAlignment w:val="baseline"/>
              <w:rPr>
                <w:sz w:val="20"/>
                <w:szCs w:val="20"/>
              </w:rPr>
            </w:pPr>
            <w:r w:rsidRPr="006006B9">
              <w:rPr>
                <w:sz w:val="20"/>
                <w:szCs w:val="20"/>
              </w:rPr>
              <w:t>0,01</w:t>
            </w:r>
          </w:p>
        </w:tc>
        <w:tc>
          <w:tcPr>
            <w:tcW w:w="850" w:type="dxa"/>
            <w:shd w:val="clear" w:color="auto" w:fill="auto"/>
            <w:tcMar>
              <w:top w:w="0" w:type="dxa"/>
              <w:left w:w="149" w:type="dxa"/>
              <w:bottom w:w="0" w:type="dxa"/>
              <w:right w:w="149" w:type="dxa"/>
            </w:tcMar>
            <w:vAlign w:val="center"/>
          </w:tcPr>
          <w:p w14:paraId="5061DF48" w14:textId="77777777" w:rsidR="0071268F" w:rsidRPr="006006B9" w:rsidRDefault="0071268F" w:rsidP="00AD2BB3">
            <w:pPr>
              <w:spacing w:line="20" w:lineRule="atLeast"/>
              <w:jc w:val="center"/>
              <w:textAlignment w:val="baseline"/>
              <w:rPr>
                <w:sz w:val="20"/>
                <w:szCs w:val="20"/>
              </w:rPr>
            </w:pPr>
            <w:r w:rsidRPr="006006B9">
              <w:rPr>
                <w:sz w:val="20"/>
                <w:szCs w:val="20"/>
              </w:rPr>
              <w:t>0,4</w:t>
            </w:r>
          </w:p>
        </w:tc>
        <w:tc>
          <w:tcPr>
            <w:tcW w:w="851" w:type="dxa"/>
            <w:shd w:val="clear" w:color="auto" w:fill="auto"/>
            <w:tcMar>
              <w:top w:w="0" w:type="dxa"/>
              <w:left w:w="149" w:type="dxa"/>
              <w:bottom w:w="0" w:type="dxa"/>
              <w:right w:w="149" w:type="dxa"/>
            </w:tcMar>
            <w:vAlign w:val="center"/>
          </w:tcPr>
          <w:p w14:paraId="55BFB814" w14:textId="77777777" w:rsidR="0071268F" w:rsidRPr="006006B9" w:rsidRDefault="0071268F" w:rsidP="00AD2BB3">
            <w:pPr>
              <w:spacing w:line="20" w:lineRule="atLeast"/>
              <w:jc w:val="center"/>
              <w:textAlignment w:val="baseline"/>
              <w:rPr>
                <w:sz w:val="20"/>
                <w:szCs w:val="20"/>
              </w:rPr>
            </w:pPr>
            <w:r w:rsidRPr="006006B9">
              <w:rPr>
                <w:sz w:val="20"/>
                <w:szCs w:val="20"/>
              </w:rPr>
              <w:t>0,4</w:t>
            </w:r>
          </w:p>
        </w:tc>
        <w:tc>
          <w:tcPr>
            <w:tcW w:w="992" w:type="dxa"/>
            <w:shd w:val="clear" w:color="auto" w:fill="auto"/>
            <w:tcMar>
              <w:top w:w="0" w:type="dxa"/>
              <w:left w:w="149" w:type="dxa"/>
              <w:bottom w:w="0" w:type="dxa"/>
              <w:right w:w="149" w:type="dxa"/>
            </w:tcMar>
            <w:vAlign w:val="center"/>
          </w:tcPr>
          <w:p w14:paraId="3705B8D3" w14:textId="77777777" w:rsidR="0071268F" w:rsidRPr="006006B9" w:rsidRDefault="0071268F" w:rsidP="00AD2BB3">
            <w:pPr>
              <w:spacing w:line="20" w:lineRule="atLeast"/>
              <w:jc w:val="center"/>
              <w:textAlignment w:val="baseline"/>
              <w:rPr>
                <w:sz w:val="20"/>
                <w:szCs w:val="20"/>
              </w:rPr>
            </w:pPr>
            <w:r w:rsidRPr="006006B9">
              <w:rPr>
                <w:sz w:val="20"/>
                <w:szCs w:val="20"/>
              </w:rPr>
              <w:t>0,4</w:t>
            </w:r>
          </w:p>
        </w:tc>
        <w:tc>
          <w:tcPr>
            <w:tcW w:w="992" w:type="dxa"/>
            <w:shd w:val="clear" w:color="auto" w:fill="auto"/>
            <w:tcMar>
              <w:top w:w="0" w:type="dxa"/>
              <w:left w:w="149" w:type="dxa"/>
              <w:bottom w:w="0" w:type="dxa"/>
              <w:right w:w="149" w:type="dxa"/>
            </w:tcMar>
            <w:vAlign w:val="center"/>
          </w:tcPr>
          <w:p w14:paraId="71903D28" w14:textId="77777777" w:rsidR="0071268F" w:rsidRPr="006006B9" w:rsidRDefault="0071268F" w:rsidP="00AD2BB3">
            <w:pPr>
              <w:spacing w:line="20" w:lineRule="atLeast"/>
              <w:jc w:val="center"/>
              <w:textAlignment w:val="baseline"/>
              <w:rPr>
                <w:sz w:val="20"/>
                <w:szCs w:val="20"/>
              </w:rPr>
            </w:pPr>
            <w:r w:rsidRPr="006006B9">
              <w:rPr>
                <w:sz w:val="20"/>
                <w:szCs w:val="20"/>
              </w:rPr>
              <w:t>0,5</w:t>
            </w:r>
          </w:p>
        </w:tc>
        <w:tc>
          <w:tcPr>
            <w:tcW w:w="1134" w:type="dxa"/>
            <w:shd w:val="clear" w:color="auto" w:fill="auto"/>
            <w:tcMar>
              <w:top w:w="0" w:type="dxa"/>
              <w:left w:w="149" w:type="dxa"/>
              <w:bottom w:w="0" w:type="dxa"/>
              <w:right w:w="149" w:type="dxa"/>
            </w:tcMar>
            <w:vAlign w:val="center"/>
          </w:tcPr>
          <w:p w14:paraId="458724D0" w14:textId="77777777" w:rsidR="0071268F" w:rsidRPr="006006B9" w:rsidRDefault="0071268F" w:rsidP="00AD2BB3">
            <w:pPr>
              <w:spacing w:line="20" w:lineRule="atLeast"/>
              <w:jc w:val="center"/>
              <w:textAlignment w:val="baseline"/>
              <w:rPr>
                <w:sz w:val="20"/>
                <w:szCs w:val="20"/>
              </w:rPr>
            </w:pPr>
            <w:r w:rsidRPr="006006B9">
              <w:rPr>
                <w:sz w:val="20"/>
                <w:szCs w:val="20"/>
              </w:rPr>
              <w:t>0,5</w:t>
            </w:r>
          </w:p>
        </w:tc>
        <w:tc>
          <w:tcPr>
            <w:tcW w:w="1134" w:type="dxa"/>
            <w:shd w:val="clear" w:color="auto" w:fill="auto"/>
            <w:tcMar>
              <w:top w:w="0" w:type="dxa"/>
              <w:left w:w="149" w:type="dxa"/>
              <w:bottom w:w="0" w:type="dxa"/>
              <w:right w:w="149" w:type="dxa"/>
            </w:tcMar>
            <w:vAlign w:val="center"/>
          </w:tcPr>
          <w:p w14:paraId="6C9C0E03" w14:textId="77777777" w:rsidR="0071268F" w:rsidRPr="006006B9" w:rsidRDefault="0071268F" w:rsidP="00AD2BB3">
            <w:pPr>
              <w:spacing w:line="20" w:lineRule="atLeast"/>
              <w:jc w:val="center"/>
              <w:textAlignment w:val="baseline"/>
              <w:rPr>
                <w:sz w:val="20"/>
                <w:szCs w:val="20"/>
              </w:rPr>
            </w:pPr>
            <w:r w:rsidRPr="006006B9">
              <w:rPr>
                <w:sz w:val="20"/>
                <w:szCs w:val="20"/>
              </w:rPr>
              <w:t>0,6</w:t>
            </w:r>
          </w:p>
        </w:tc>
      </w:tr>
    </w:tbl>
    <w:p w14:paraId="582FAA83" w14:textId="77777777" w:rsidR="00AD2BB3" w:rsidRDefault="00AD2BB3" w:rsidP="006006B9">
      <w:pPr>
        <w:spacing w:line="276" w:lineRule="auto"/>
      </w:pPr>
    </w:p>
    <w:p w14:paraId="37AD5389" w14:textId="77777777" w:rsidR="00AD2BB3" w:rsidRDefault="00AD2BB3" w:rsidP="006006B9">
      <w:pPr>
        <w:spacing w:line="276" w:lineRule="auto"/>
      </w:pPr>
    </w:p>
    <w:p w14:paraId="0F6A707C" w14:textId="77777777" w:rsidR="00E82CF1" w:rsidRPr="00A54E8E" w:rsidRDefault="00AD2BB3" w:rsidP="00A54E8E">
      <w:pPr>
        <w:pStyle w:val="a0"/>
        <w:numPr>
          <w:ilvl w:val="0"/>
          <w:numId w:val="7"/>
        </w:numPr>
        <w:spacing w:line="276" w:lineRule="auto"/>
        <w:ind w:left="426" w:hanging="426"/>
        <w:rPr>
          <w:b/>
          <w:sz w:val="28"/>
          <w:szCs w:val="28"/>
        </w:rPr>
      </w:pPr>
      <w:r w:rsidRPr="00A54E8E">
        <w:rPr>
          <w:b/>
          <w:bCs/>
          <w:sz w:val="28"/>
          <w:szCs w:val="28"/>
        </w:rPr>
        <w:t xml:space="preserve">анализ показателей готовности системы </w:t>
      </w:r>
      <w:proofErr w:type="spellStart"/>
      <w:r w:rsidRPr="00A54E8E">
        <w:rPr>
          <w:b/>
          <w:bCs/>
          <w:sz w:val="28"/>
          <w:szCs w:val="28"/>
        </w:rPr>
        <w:t>ресурсоснабжения</w:t>
      </w:r>
      <w:proofErr w:type="spellEnd"/>
      <w:r w:rsidRPr="00A54E8E">
        <w:rPr>
          <w:b/>
          <w:bCs/>
          <w:sz w:val="28"/>
          <w:szCs w:val="28"/>
        </w:rPr>
        <w:t>, имеющиеся проблемы и направления их решения;</w:t>
      </w:r>
    </w:p>
    <w:p w14:paraId="016A03FE" w14:textId="77777777" w:rsidR="00E82CF1" w:rsidRDefault="00E82CF1" w:rsidP="00E82CF1">
      <w:pPr>
        <w:spacing w:line="276" w:lineRule="auto"/>
        <w:rPr>
          <w:szCs w:val="28"/>
        </w:rPr>
      </w:pPr>
    </w:p>
    <w:p w14:paraId="5B27CA90" w14:textId="77777777" w:rsidR="00AA1341" w:rsidRDefault="00AA1341" w:rsidP="00AA1341">
      <w:pPr>
        <w:autoSpaceDE w:val="0"/>
        <w:autoSpaceDN w:val="0"/>
        <w:adjustRightInd w:val="0"/>
        <w:spacing w:after="200" w:line="20" w:lineRule="atLeast"/>
        <w:contextualSpacing/>
        <w:rPr>
          <w:szCs w:val="28"/>
          <w:lang w:eastAsia="en-US"/>
        </w:rPr>
      </w:pPr>
      <w:r w:rsidRPr="00AA1341">
        <w:rPr>
          <w:szCs w:val="28"/>
          <w:lang w:eastAsia="en-US"/>
        </w:rPr>
        <w:t>Плановые значения показателей развития системы централизованного водоснабжения</w:t>
      </w:r>
    </w:p>
    <w:p w14:paraId="2092E55C" w14:textId="77777777" w:rsidR="00AA1341" w:rsidRPr="00AA1341" w:rsidRDefault="00AA1341" w:rsidP="00AA1341">
      <w:pPr>
        <w:autoSpaceDE w:val="0"/>
        <w:autoSpaceDN w:val="0"/>
        <w:adjustRightInd w:val="0"/>
        <w:spacing w:after="200" w:line="20" w:lineRule="atLeast"/>
        <w:contextualSpacing/>
        <w:jc w:val="right"/>
        <w:rPr>
          <w:szCs w:val="28"/>
          <w:lang w:eastAsia="en-US"/>
        </w:rPr>
      </w:pPr>
      <w:r w:rsidRPr="00AA1341">
        <w:rPr>
          <w:szCs w:val="28"/>
          <w:lang w:eastAsia="en-US"/>
        </w:rPr>
        <w:t>Таблица 3.2.2.4.</w:t>
      </w:r>
    </w:p>
    <w:p w14:paraId="3E75C0B4" w14:textId="77777777" w:rsidR="00AA1341" w:rsidRPr="00AA1341" w:rsidRDefault="00AA1341" w:rsidP="00AA1341">
      <w:pPr>
        <w:autoSpaceDE w:val="0"/>
        <w:autoSpaceDN w:val="0"/>
        <w:adjustRightInd w:val="0"/>
        <w:spacing w:after="200" w:line="20" w:lineRule="atLeast"/>
        <w:contextualSpacing/>
        <w:rPr>
          <w:szCs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
        <w:gridCol w:w="4521"/>
        <w:gridCol w:w="1577"/>
        <w:gridCol w:w="1228"/>
        <w:gridCol w:w="1401"/>
      </w:tblGrid>
      <w:tr w:rsidR="00AA1341" w:rsidRPr="00AA1341" w14:paraId="2B9FF6F9" w14:textId="77777777" w:rsidTr="0034496B">
        <w:trPr>
          <w:jc w:val="center"/>
        </w:trPr>
        <w:tc>
          <w:tcPr>
            <w:tcW w:w="654" w:type="dxa"/>
            <w:tcBorders>
              <w:bottom w:val="single" w:sz="4" w:space="0" w:color="auto"/>
            </w:tcBorders>
            <w:shd w:val="clear" w:color="auto" w:fill="auto"/>
            <w:vAlign w:val="center"/>
          </w:tcPr>
          <w:p w14:paraId="466EA1C4"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w:t>
            </w:r>
          </w:p>
          <w:p w14:paraId="1D40B705" w14:textId="77777777" w:rsidR="00AA1341" w:rsidRPr="00AA1341" w:rsidRDefault="00AA1341" w:rsidP="00AA1341">
            <w:pPr>
              <w:autoSpaceDE w:val="0"/>
              <w:autoSpaceDN w:val="0"/>
              <w:adjustRightInd w:val="0"/>
              <w:spacing w:line="20" w:lineRule="atLeast"/>
              <w:contextualSpacing/>
              <w:jc w:val="center"/>
              <w:rPr>
                <w:bCs/>
                <w:sz w:val="20"/>
                <w:szCs w:val="20"/>
              </w:rPr>
            </w:pPr>
            <w:proofErr w:type="spellStart"/>
            <w:r w:rsidRPr="00AA1341">
              <w:rPr>
                <w:bCs/>
                <w:sz w:val="20"/>
                <w:szCs w:val="20"/>
                <w:lang w:val="en-US"/>
              </w:rPr>
              <w:t>nn</w:t>
            </w:r>
            <w:proofErr w:type="spellEnd"/>
          </w:p>
        </w:tc>
        <w:tc>
          <w:tcPr>
            <w:tcW w:w="4521" w:type="dxa"/>
            <w:tcBorders>
              <w:bottom w:val="single" w:sz="4" w:space="0" w:color="auto"/>
            </w:tcBorders>
            <w:shd w:val="clear" w:color="auto" w:fill="auto"/>
            <w:vAlign w:val="center"/>
          </w:tcPr>
          <w:p w14:paraId="56B9F3FC"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Наименование показателя</w:t>
            </w:r>
          </w:p>
        </w:tc>
        <w:tc>
          <w:tcPr>
            <w:tcW w:w="1577" w:type="dxa"/>
            <w:tcBorders>
              <w:bottom w:val="single" w:sz="4" w:space="0" w:color="auto"/>
            </w:tcBorders>
            <w:shd w:val="clear" w:color="auto" w:fill="auto"/>
            <w:vAlign w:val="center"/>
          </w:tcPr>
          <w:p w14:paraId="36D1FB17"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Единица измерения</w:t>
            </w:r>
          </w:p>
        </w:tc>
        <w:tc>
          <w:tcPr>
            <w:tcW w:w="1172" w:type="dxa"/>
            <w:tcBorders>
              <w:bottom w:val="single" w:sz="4" w:space="0" w:color="auto"/>
            </w:tcBorders>
            <w:shd w:val="clear" w:color="auto" w:fill="auto"/>
            <w:vAlign w:val="center"/>
          </w:tcPr>
          <w:p w14:paraId="309A7474"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20</w:t>
            </w:r>
            <w:r>
              <w:rPr>
                <w:bCs/>
                <w:sz w:val="20"/>
                <w:szCs w:val="20"/>
              </w:rPr>
              <w:t>20</w:t>
            </w:r>
          </w:p>
        </w:tc>
        <w:tc>
          <w:tcPr>
            <w:tcW w:w="1401" w:type="dxa"/>
            <w:tcBorders>
              <w:bottom w:val="single" w:sz="4" w:space="0" w:color="auto"/>
            </w:tcBorders>
            <w:shd w:val="clear" w:color="auto" w:fill="auto"/>
            <w:vAlign w:val="center"/>
          </w:tcPr>
          <w:p w14:paraId="30724A7A"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203</w:t>
            </w:r>
            <w:r>
              <w:rPr>
                <w:bCs/>
                <w:sz w:val="20"/>
                <w:szCs w:val="20"/>
              </w:rPr>
              <w:t>5</w:t>
            </w:r>
            <w:r w:rsidRPr="00AA1341">
              <w:rPr>
                <w:bCs/>
                <w:sz w:val="20"/>
                <w:szCs w:val="20"/>
              </w:rPr>
              <w:t xml:space="preserve"> год</w:t>
            </w:r>
          </w:p>
        </w:tc>
      </w:tr>
      <w:tr w:rsidR="00AA1341" w:rsidRPr="00AA1341" w14:paraId="48E134B7" w14:textId="77777777" w:rsidTr="0034496B">
        <w:trPr>
          <w:jc w:val="center"/>
        </w:trPr>
        <w:tc>
          <w:tcPr>
            <w:tcW w:w="654" w:type="dxa"/>
            <w:shd w:val="clear" w:color="auto" w:fill="auto"/>
            <w:vAlign w:val="center"/>
          </w:tcPr>
          <w:p w14:paraId="32D28154"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1.</w:t>
            </w:r>
          </w:p>
        </w:tc>
        <w:tc>
          <w:tcPr>
            <w:tcW w:w="8671" w:type="dxa"/>
            <w:gridSpan w:val="4"/>
            <w:shd w:val="clear" w:color="auto" w:fill="auto"/>
            <w:vAlign w:val="center"/>
          </w:tcPr>
          <w:p w14:paraId="50B8494F" w14:textId="77777777" w:rsidR="00AA1341" w:rsidRPr="00AA1341" w:rsidRDefault="00AA1341" w:rsidP="00AA1341">
            <w:pPr>
              <w:autoSpaceDE w:val="0"/>
              <w:autoSpaceDN w:val="0"/>
              <w:adjustRightInd w:val="0"/>
              <w:spacing w:line="20" w:lineRule="atLeast"/>
              <w:ind w:firstLine="709"/>
              <w:contextualSpacing/>
              <w:jc w:val="center"/>
              <w:rPr>
                <w:bCs/>
                <w:sz w:val="20"/>
                <w:szCs w:val="20"/>
              </w:rPr>
            </w:pPr>
            <w:r w:rsidRPr="00AA1341">
              <w:rPr>
                <w:bCs/>
                <w:sz w:val="20"/>
                <w:szCs w:val="20"/>
              </w:rPr>
              <w:t>Качество воды</w:t>
            </w:r>
          </w:p>
        </w:tc>
      </w:tr>
      <w:tr w:rsidR="00AA1341" w:rsidRPr="00AA1341" w14:paraId="02901D76" w14:textId="77777777" w:rsidTr="0034496B">
        <w:trPr>
          <w:jc w:val="center"/>
        </w:trPr>
        <w:tc>
          <w:tcPr>
            <w:tcW w:w="654" w:type="dxa"/>
            <w:shd w:val="clear" w:color="auto" w:fill="auto"/>
            <w:vAlign w:val="center"/>
          </w:tcPr>
          <w:p w14:paraId="02B0223B"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1.1</w:t>
            </w:r>
          </w:p>
        </w:tc>
        <w:tc>
          <w:tcPr>
            <w:tcW w:w="4521" w:type="dxa"/>
            <w:shd w:val="clear" w:color="auto" w:fill="auto"/>
            <w:vAlign w:val="center"/>
          </w:tcPr>
          <w:p w14:paraId="3A1DEB6E"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 xml:space="preserve">Соответствие качества </w:t>
            </w:r>
            <w:proofErr w:type="gramStart"/>
            <w:r w:rsidRPr="00AA1341">
              <w:rPr>
                <w:bCs/>
                <w:sz w:val="20"/>
                <w:szCs w:val="20"/>
              </w:rPr>
              <w:t>холодной  воды</w:t>
            </w:r>
            <w:proofErr w:type="gramEnd"/>
            <w:r w:rsidRPr="00AA1341">
              <w:rPr>
                <w:bCs/>
                <w:sz w:val="20"/>
                <w:szCs w:val="20"/>
              </w:rPr>
              <w:t xml:space="preserve"> установленным требованиям</w:t>
            </w:r>
          </w:p>
        </w:tc>
        <w:tc>
          <w:tcPr>
            <w:tcW w:w="1577" w:type="dxa"/>
            <w:shd w:val="clear" w:color="auto" w:fill="auto"/>
            <w:vAlign w:val="center"/>
          </w:tcPr>
          <w:p w14:paraId="28DDA512" w14:textId="77777777" w:rsidR="00AA1341" w:rsidRPr="00AA1341" w:rsidRDefault="00AA1341" w:rsidP="00AA1341">
            <w:pPr>
              <w:autoSpaceDE w:val="0"/>
              <w:autoSpaceDN w:val="0"/>
              <w:adjustRightInd w:val="0"/>
              <w:spacing w:line="20" w:lineRule="atLeast"/>
              <w:contextualSpacing/>
              <w:jc w:val="center"/>
              <w:rPr>
                <w:bCs/>
                <w:sz w:val="20"/>
                <w:szCs w:val="20"/>
                <w:highlight w:val="yellow"/>
              </w:rPr>
            </w:pPr>
            <w:r w:rsidRPr="00AA1341">
              <w:rPr>
                <w:bCs/>
                <w:sz w:val="20"/>
                <w:szCs w:val="20"/>
              </w:rPr>
              <w:t>%</w:t>
            </w:r>
          </w:p>
        </w:tc>
        <w:tc>
          <w:tcPr>
            <w:tcW w:w="1172" w:type="dxa"/>
            <w:shd w:val="clear" w:color="auto" w:fill="auto"/>
            <w:vAlign w:val="center"/>
          </w:tcPr>
          <w:p w14:paraId="5A12604E" w14:textId="77777777" w:rsidR="00AA1341" w:rsidRPr="00AA1341" w:rsidRDefault="00AA1341" w:rsidP="00AA1341">
            <w:pPr>
              <w:autoSpaceDE w:val="0"/>
              <w:autoSpaceDN w:val="0"/>
              <w:adjustRightInd w:val="0"/>
              <w:spacing w:line="20" w:lineRule="atLeast"/>
              <w:ind w:firstLine="709"/>
              <w:contextualSpacing/>
              <w:jc w:val="center"/>
              <w:rPr>
                <w:bCs/>
                <w:sz w:val="20"/>
                <w:szCs w:val="20"/>
              </w:rPr>
            </w:pPr>
            <w:r w:rsidRPr="00AA1341">
              <w:rPr>
                <w:bCs/>
                <w:sz w:val="20"/>
                <w:szCs w:val="20"/>
              </w:rPr>
              <w:t>100</w:t>
            </w:r>
          </w:p>
        </w:tc>
        <w:tc>
          <w:tcPr>
            <w:tcW w:w="1401" w:type="dxa"/>
            <w:shd w:val="clear" w:color="auto" w:fill="auto"/>
            <w:vAlign w:val="center"/>
          </w:tcPr>
          <w:p w14:paraId="0E057618"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100</w:t>
            </w:r>
          </w:p>
        </w:tc>
      </w:tr>
      <w:tr w:rsidR="00AA1341" w:rsidRPr="00AA1341" w14:paraId="0E5BB34A" w14:textId="77777777" w:rsidTr="0034496B">
        <w:trPr>
          <w:jc w:val="center"/>
        </w:trPr>
        <w:tc>
          <w:tcPr>
            <w:tcW w:w="654" w:type="dxa"/>
            <w:tcBorders>
              <w:bottom w:val="single" w:sz="4" w:space="0" w:color="auto"/>
            </w:tcBorders>
            <w:shd w:val="clear" w:color="auto" w:fill="auto"/>
            <w:vAlign w:val="center"/>
          </w:tcPr>
          <w:p w14:paraId="6DC6E7D2"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1.2</w:t>
            </w:r>
          </w:p>
        </w:tc>
        <w:tc>
          <w:tcPr>
            <w:tcW w:w="4521" w:type="dxa"/>
            <w:tcBorders>
              <w:bottom w:val="single" w:sz="4" w:space="0" w:color="auto"/>
            </w:tcBorders>
            <w:shd w:val="clear" w:color="auto" w:fill="auto"/>
            <w:vAlign w:val="center"/>
          </w:tcPr>
          <w:p w14:paraId="02B846BA"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 xml:space="preserve">Соответствие качества </w:t>
            </w:r>
            <w:proofErr w:type="gramStart"/>
            <w:r w:rsidRPr="00AA1341">
              <w:rPr>
                <w:bCs/>
                <w:sz w:val="20"/>
                <w:szCs w:val="20"/>
              </w:rPr>
              <w:t>горячей  воды</w:t>
            </w:r>
            <w:proofErr w:type="gramEnd"/>
            <w:r w:rsidRPr="00AA1341">
              <w:rPr>
                <w:bCs/>
                <w:sz w:val="20"/>
                <w:szCs w:val="20"/>
              </w:rPr>
              <w:t xml:space="preserve"> установленным требованиям</w:t>
            </w:r>
          </w:p>
        </w:tc>
        <w:tc>
          <w:tcPr>
            <w:tcW w:w="1577" w:type="dxa"/>
            <w:tcBorders>
              <w:bottom w:val="single" w:sz="4" w:space="0" w:color="auto"/>
            </w:tcBorders>
            <w:shd w:val="clear" w:color="auto" w:fill="auto"/>
            <w:vAlign w:val="center"/>
          </w:tcPr>
          <w:p w14:paraId="727DF31B"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w:t>
            </w:r>
          </w:p>
        </w:tc>
        <w:tc>
          <w:tcPr>
            <w:tcW w:w="1172" w:type="dxa"/>
            <w:tcBorders>
              <w:bottom w:val="single" w:sz="4" w:space="0" w:color="auto"/>
            </w:tcBorders>
            <w:shd w:val="clear" w:color="auto" w:fill="auto"/>
            <w:vAlign w:val="center"/>
          </w:tcPr>
          <w:p w14:paraId="64E45316" w14:textId="77777777" w:rsidR="00AA1341" w:rsidRPr="00AA1341" w:rsidRDefault="00AA1341" w:rsidP="00AA1341">
            <w:pPr>
              <w:autoSpaceDE w:val="0"/>
              <w:autoSpaceDN w:val="0"/>
              <w:adjustRightInd w:val="0"/>
              <w:spacing w:line="20" w:lineRule="atLeast"/>
              <w:ind w:firstLine="709"/>
              <w:contextualSpacing/>
              <w:jc w:val="center"/>
              <w:rPr>
                <w:bCs/>
                <w:sz w:val="20"/>
                <w:szCs w:val="20"/>
              </w:rPr>
            </w:pPr>
            <w:r w:rsidRPr="00AA1341">
              <w:rPr>
                <w:bCs/>
                <w:sz w:val="20"/>
                <w:szCs w:val="20"/>
              </w:rPr>
              <w:t>100</w:t>
            </w:r>
          </w:p>
        </w:tc>
        <w:tc>
          <w:tcPr>
            <w:tcW w:w="1401" w:type="dxa"/>
            <w:tcBorders>
              <w:bottom w:val="single" w:sz="4" w:space="0" w:color="auto"/>
            </w:tcBorders>
            <w:shd w:val="clear" w:color="auto" w:fill="auto"/>
            <w:vAlign w:val="center"/>
          </w:tcPr>
          <w:p w14:paraId="265462B6"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100</w:t>
            </w:r>
          </w:p>
        </w:tc>
      </w:tr>
      <w:tr w:rsidR="00AA1341" w:rsidRPr="00AA1341" w14:paraId="62A66356" w14:textId="77777777" w:rsidTr="0034496B">
        <w:trPr>
          <w:jc w:val="center"/>
        </w:trPr>
        <w:tc>
          <w:tcPr>
            <w:tcW w:w="654" w:type="dxa"/>
            <w:shd w:val="clear" w:color="auto" w:fill="auto"/>
            <w:vAlign w:val="center"/>
          </w:tcPr>
          <w:p w14:paraId="6EF9E92F"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2.</w:t>
            </w:r>
          </w:p>
        </w:tc>
        <w:tc>
          <w:tcPr>
            <w:tcW w:w="8671" w:type="dxa"/>
            <w:gridSpan w:val="4"/>
            <w:shd w:val="clear" w:color="auto" w:fill="auto"/>
            <w:vAlign w:val="center"/>
          </w:tcPr>
          <w:p w14:paraId="04739EF9" w14:textId="77777777" w:rsidR="00AA1341" w:rsidRPr="00AA1341" w:rsidRDefault="00AA1341" w:rsidP="00AA1341">
            <w:pPr>
              <w:autoSpaceDE w:val="0"/>
              <w:autoSpaceDN w:val="0"/>
              <w:adjustRightInd w:val="0"/>
              <w:spacing w:line="20" w:lineRule="atLeast"/>
              <w:ind w:firstLine="709"/>
              <w:contextualSpacing/>
              <w:jc w:val="center"/>
              <w:rPr>
                <w:bCs/>
                <w:sz w:val="20"/>
                <w:szCs w:val="20"/>
              </w:rPr>
            </w:pPr>
            <w:r w:rsidRPr="00AA1341">
              <w:rPr>
                <w:bCs/>
                <w:sz w:val="20"/>
                <w:szCs w:val="20"/>
              </w:rPr>
              <w:t>Надежность и бесперебойность водоснабжения</w:t>
            </w:r>
          </w:p>
        </w:tc>
      </w:tr>
      <w:tr w:rsidR="00AA1341" w:rsidRPr="00AA1341" w14:paraId="322E8325" w14:textId="77777777" w:rsidTr="0034496B">
        <w:trPr>
          <w:jc w:val="center"/>
        </w:trPr>
        <w:tc>
          <w:tcPr>
            <w:tcW w:w="654" w:type="dxa"/>
            <w:shd w:val="clear" w:color="auto" w:fill="auto"/>
            <w:vAlign w:val="center"/>
          </w:tcPr>
          <w:p w14:paraId="243DD2E1"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2.1</w:t>
            </w:r>
          </w:p>
        </w:tc>
        <w:tc>
          <w:tcPr>
            <w:tcW w:w="4521" w:type="dxa"/>
            <w:shd w:val="clear" w:color="auto" w:fill="auto"/>
            <w:vAlign w:val="center"/>
          </w:tcPr>
          <w:p w14:paraId="72CFC625"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Непрерывность водоснабжения</w:t>
            </w:r>
          </w:p>
        </w:tc>
        <w:tc>
          <w:tcPr>
            <w:tcW w:w="1577" w:type="dxa"/>
            <w:shd w:val="clear" w:color="auto" w:fill="auto"/>
            <w:vAlign w:val="center"/>
          </w:tcPr>
          <w:p w14:paraId="27F1736D"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ч/сутки</w:t>
            </w:r>
          </w:p>
        </w:tc>
        <w:tc>
          <w:tcPr>
            <w:tcW w:w="1172" w:type="dxa"/>
            <w:shd w:val="clear" w:color="auto" w:fill="auto"/>
            <w:vAlign w:val="center"/>
          </w:tcPr>
          <w:p w14:paraId="74E5EB58" w14:textId="77777777" w:rsidR="00AA1341" w:rsidRPr="00AA1341" w:rsidRDefault="00AA1341" w:rsidP="00AA1341">
            <w:pPr>
              <w:autoSpaceDE w:val="0"/>
              <w:autoSpaceDN w:val="0"/>
              <w:adjustRightInd w:val="0"/>
              <w:spacing w:line="20" w:lineRule="atLeast"/>
              <w:ind w:firstLine="709"/>
              <w:contextualSpacing/>
              <w:jc w:val="center"/>
              <w:rPr>
                <w:bCs/>
                <w:sz w:val="20"/>
                <w:szCs w:val="20"/>
              </w:rPr>
            </w:pPr>
            <w:r w:rsidRPr="00AA1341">
              <w:rPr>
                <w:bCs/>
                <w:sz w:val="20"/>
                <w:szCs w:val="20"/>
              </w:rPr>
              <w:t>24</w:t>
            </w:r>
          </w:p>
        </w:tc>
        <w:tc>
          <w:tcPr>
            <w:tcW w:w="1401" w:type="dxa"/>
            <w:shd w:val="clear" w:color="auto" w:fill="auto"/>
            <w:vAlign w:val="center"/>
          </w:tcPr>
          <w:p w14:paraId="33828B80"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24</w:t>
            </w:r>
          </w:p>
        </w:tc>
      </w:tr>
      <w:tr w:rsidR="00AA1341" w:rsidRPr="00AA1341" w14:paraId="17FDE718" w14:textId="77777777" w:rsidTr="0034496B">
        <w:trPr>
          <w:jc w:val="center"/>
        </w:trPr>
        <w:tc>
          <w:tcPr>
            <w:tcW w:w="654" w:type="dxa"/>
            <w:shd w:val="clear" w:color="auto" w:fill="auto"/>
            <w:vAlign w:val="center"/>
          </w:tcPr>
          <w:p w14:paraId="3D69ED85"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2.2</w:t>
            </w:r>
          </w:p>
        </w:tc>
        <w:tc>
          <w:tcPr>
            <w:tcW w:w="4521" w:type="dxa"/>
            <w:shd w:val="clear" w:color="auto" w:fill="auto"/>
            <w:vAlign w:val="center"/>
          </w:tcPr>
          <w:p w14:paraId="23C9E14F"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Аварийность систем коммунальной инфраструктуры</w:t>
            </w:r>
          </w:p>
        </w:tc>
        <w:tc>
          <w:tcPr>
            <w:tcW w:w="1577" w:type="dxa"/>
            <w:shd w:val="clear" w:color="auto" w:fill="auto"/>
            <w:vAlign w:val="center"/>
          </w:tcPr>
          <w:p w14:paraId="12D54CF3"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единица</w:t>
            </w:r>
          </w:p>
        </w:tc>
        <w:tc>
          <w:tcPr>
            <w:tcW w:w="1172" w:type="dxa"/>
            <w:shd w:val="clear" w:color="auto" w:fill="auto"/>
            <w:vAlign w:val="center"/>
          </w:tcPr>
          <w:p w14:paraId="1BF5B110" w14:textId="77777777" w:rsidR="00AA1341" w:rsidRPr="00AA1341" w:rsidRDefault="00AA1341" w:rsidP="00AA1341">
            <w:pPr>
              <w:autoSpaceDE w:val="0"/>
              <w:autoSpaceDN w:val="0"/>
              <w:adjustRightInd w:val="0"/>
              <w:spacing w:line="20" w:lineRule="atLeast"/>
              <w:ind w:firstLine="709"/>
              <w:contextualSpacing/>
              <w:jc w:val="center"/>
              <w:rPr>
                <w:bCs/>
                <w:sz w:val="20"/>
                <w:szCs w:val="20"/>
              </w:rPr>
            </w:pPr>
            <w:r w:rsidRPr="00AA1341">
              <w:rPr>
                <w:bCs/>
                <w:sz w:val="20"/>
                <w:szCs w:val="20"/>
              </w:rPr>
              <w:t>1</w:t>
            </w:r>
          </w:p>
        </w:tc>
        <w:tc>
          <w:tcPr>
            <w:tcW w:w="1401" w:type="dxa"/>
            <w:shd w:val="clear" w:color="auto" w:fill="auto"/>
            <w:vAlign w:val="center"/>
          </w:tcPr>
          <w:p w14:paraId="3B9681CA"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0</w:t>
            </w:r>
          </w:p>
        </w:tc>
      </w:tr>
      <w:tr w:rsidR="00AA1341" w:rsidRPr="00AA1341" w14:paraId="77231DF1" w14:textId="77777777" w:rsidTr="0034496B">
        <w:trPr>
          <w:jc w:val="center"/>
        </w:trPr>
        <w:tc>
          <w:tcPr>
            <w:tcW w:w="654" w:type="dxa"/>
            <w:tcBorders>
              <w:bottom w:val="single" w:sz="4" w:space="0" w:color="auto"/>
            </w:tcBorders>
            <w:shd w:val="clear" w:color="auto" w:fill="auto"/>
            <w:vAlign w:val="center"/>
          </w:tcPr>
          <w:p w14:paraId="02974CDA"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2.3</w:t>
            </w:r>
          </w:p>
        </w:tc>
        <w:tc>
          <w:tcPr>
            <w:tcW w:w="4521" w:type="dxa"/>
            <w:tcBorders>
              <w:bottom w:val="single" w:sz="4" w:space="0" w:color="auto"/>
            </w:tcBorders>
            <w:shd w:val="clear" w:color="auto" w:fill="auto"/>
            <w:vAlign w:val="center"/>
          </w:tcPr>
          <w:p w14:paraId="016C0577" w14:textId="77777777" w:rsidR="00AA1341" w:rsidRPr="00AA1341" w:rsidRDefault="00AA1341" w:rsidP="00AA1341">
            <w:pPr>
              <w:autoSpaceDE w:val="0"/>
              <w:autoSpaceDN w:val="0"/>
              <w:adjustRightInd w:val="0"/>
              <w:spacing w:line="20" w:lineRule="atLeast"/>
              <w:contextualSpacing/>
              <w:jc w:val="center"/>
              <w:rPr>
                <w:bCs/>
                <w:sz w:val="20"/>
                <w:szCs w:val="20"/>
              </w:rPr>
            </w:pPr>
            <w:proofErr w:type="gramStart"/>
            <w:r w:rsidRPr="00AA1341">
              <w:rPr>
                <w:bCs/>
                <w:sz w:val="20"/>
                <w:szCs w:val="20"/>
              </w:rPr>
              <w:t>Доля сетей</w:t>
            </w:r>
            <w:proofErr w:type="gramEnd"/>
            <w:r w:rsidRPr="00AA1341">
              <w:rPr>
                <w:bCs/>
                <w:sz w:val="20"/>
                <w:szCs w:val="20"/>
              </w:rPr>
              <w:t xml:space="preserve"> нуждающихся в замене</w:t>
            </w:r>
          </w:p>
        </w:tc>
        <w:tc>
          <w:tcPr>
            <w:tcW w:w="1577" w:type="dxa"/>
            <w:tcBorders>
              <w:bottom w:val="single" w:sz="4" w:space="0" w:color="auto"/>
            </w:tcBorders>
            <w:shd w:val="clear" w:color="auto" w:fill="auto"/>
            <w:vAlign w:val="center"/>
          </w:tcPr>
          <w:p w14:paraId="281A578A"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w:t>
            </w:r>
          </w:p>
        </w:tc>
        <w:tc>
          <w:tcPr>
            <w:tcW w:w="1172" w:type="dxa"/>
            <w:tcBorders>
              <w:bottom w:val="single" w:sz="4" w:space="0" w:color="auto"/>
            </w:tcBorders>
            <w:shd w:val="clear" w:color="auto" w:fill="auto"/>
            <w:vAlign w:val="center"/>
          </w:tcPr>
          <w:p w14:paraId="159D012D" w14:textId="77777777" w:rsidR="00AA1341" w:rsidRPr="00AA1341" w:rsidRDefault="00AA1341" w:rsidP="00AA1341">
            <w:pPr>
              <w:autoSpaceDE w:val="0"/>
              <w:autoSpaceDN w:val="0"/>
              <w:adjustRightInd w:val="0"/>
              <w:spacing w:line="20" w:lineRule="atLeast"/>
              <w:contextualSpacing/>
              <w:jc w:val="right"/>
              <w:rPr>
                <w:bCs/>
                <w:sz w:val="20"/>
                <w:szCs w:val="20"/>
              </w:rPr>
            </w:pPr>
            <w:r w:rsidRPr="00AA1341">
              <w:rPr>
                <w:bCs/>
                <w:sz w:val="20"/>
                <w:szCs w:val="20"/>
              </w:rPr>
              <w:t>50</w:t>
            </w:r>
          </w:p>
        </w:tc>
        <w:tc>
          <w:tcPr>
            <w:tcW w:w="1401" w:type="dxa"/>
            <w:tcBorders>
              <w:bottom w:val="single" w:sz="4" w:space="0" w:color="auto"/>
            </w:tcBorders>
            <w:shd w:val="clear" w:color="auto" w:fill="auto"/>
            <w:vAlign w:val="center"/>
          </w:tcPr>
          <w:p w14:paraId="4342DCF3"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0</w:t>
            </w:r>
          </w:p>
        </w:tc>
      </w:tr>
      <w:tr w:rsidR="00AA1341" w:rsidRPr="00AA1341" w14:paraId="0F8D97B5" w14:textId="77777777" w:rsidTr="0034496B">
        <w:trPr>
          <w:jc w:val="center"/>
        </w:trPr>
        <w:tc>
          <w:tcPr>
            <w:tcW w:w="654" w:type="dxa"/>
            <w:shd w:val="clear" w:color="auto" w:fill="auto"/>
            <w:vAlign w:val="center"/>
          </w:tcPr>
          <w:p w14:paraId="1940AFF9"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3.</w:t>
            </w:r>
          </w:p>
        </w:tc>
        <w:tc>
          <w:tcPr>
            <w:tcW w:w="8671" w:type="dxa"/>
            <w:gridSpan w:val="4"/>
            <w:shd w:val="clear" w:color="auto" w:fill="auto"/>
            <w:vAlign w:val="center"/>
          </w:tcPr>
          <w:p w14:paraId="61AB9C07" w14:textId="77777777" w:rsidR="00AA1341" w:rsidRPr="00AA1341" w:rsidRDefault="00AA1341" w:rsidP="00AA1341">
            <w:pPr>
              <w:autoSpaceDE w:val="0"/>
              <w:autoSpaceDN w:val="0"/>
              <w:adjustRightInd w:val="0"/>
              <w:spacing w:line="20" w:lineRule="atLeast"/>
              <w:ind w:firstLine="709"/>
              <w:contextualSpacing/>
              <w:jc w:val="center"/>
              <w:rPr>
                <w:bCs/>
                <w:sz w:val="20"/>
                <w:szCs w:val="20"/>
              </w:rPr>
            </w:pPr>
            <w:r w:rsidRPr="00AA1341">
              <w:rPr>
                <w:bCs/>
                <w:sz w:val="20"/>
                <w:szCs w:val="20"/>
              </w:rPr>
              <w:t>Качество обслуживания абонентов</w:t>
            </w:r>
          </w:p>
        </w:tc>
      </w:tr>
      <w:tr w:rsidR="00AA1341" w:rsidRPr="00AA1341" w14:paraId="7F413EC7" w14:textId="77777777" w:rsidTr="0034496B">
        <w:trPr>
          <w:jc w:val="center"/>
        </w:trPr>
        <w:tc>
          <w:tcPr>
            <w:tcW w:w="654" w:type="dxa"/>
            <w:shd w:val="clear" w:color="auto" w:fill="auto"/>
            <w:vAlign w:val="center"/>
          </w:tcPr>
          <w:p w14:paraId="4601A217"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3.1</w:t>
            </w:r>
          </w:p>
        </w:tc>
        <w:tc>
          <w:tcPr>
            <w:tcW w:w="4521" w:type="dxa"/>
            <w:shd w:val="clear" w:color="auto" w:fill="auto"/>
            <w:vAlign w:val="center"/>
          </w:tcPr>
          <w:p w14:paraId="47B4340E"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sz w:val="20"/>
                <w:szCs w:val="20"/>
                <w:lang w:eastAsia="en-US"/>
              </w:rPr>
              <w:t>Охват населения централизованным водоснабжением</w:t>
            </w:r>
          </w:p>
        </w:tc>
        <w:tc>
          <w:tcPr>
            <w:tcW w:w="1577" w:type="dxa"/>
            <w:shd w:val="clear" w:color="auto" w:fill="auto"/>
            <w:vAlign w:val="center"/>
          </w:tcPr>
          <w:p w14:paraId="673DE5E9"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w:t>
            </w:r>
          </w:p>
        </w:tc>
        <w:tc>
          <w:tcPr>
            <w:tcW w:w="1172" w:type="dxa"/>
            <w:shd w:val="clear" w:color="auto" w:fill="auto"/>
            <w:vAlign w:val="center"/>
          </w:tcPr>
          <w:p w14:paraId="4CA9F9E7" w14:textId="77777777" w:rsidR="00AA1341" w:rsidRPr="00AA1341" w:rsidRDefault="00AA1341" w:rsidP="00AA1341">
            <w:pPr>
              <w:autoSpaceDE w:val="0"/>
              <w:autoSpaceDN w:val="0"/>
              <w:adjustRightInd w:val="0"/>
              <w:spacing w:line="20" w:lineRule="atLeast"/>
              <w:ind w:firstLine="709"/>
              <w:contextualSpacing/>
              <w:jc w:val="center"/>
              <w:rPr>
                <w:bCs/>
                <w:sz w:val="20"/>
                <w:szCs w:val="20"/>
              </w:rPr>
            </w:pPr>
            <w:r w:rsidRPr="00AA1341">
              <w:rPr>
                <w:bCs/>
                <w:sz w:val="20"/>
                <w:szCs w:val="20"/>
              </w:rPr>
              <w:t>100</w:t>
            </w:r>
          </w:p>
        </w:tc>
        <w:tc>
          <w:tcPr>
            <w:tcW w:w="1401" w:type="dxa"/>
            <w:shd w:val="clear" w:color="auto" w:fill="auto"/>
            <w:vAlign w:val="center"/>
          </w:tcPr>
          <w:p w14:paraId="2FE50017"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100</w:t>
            </w:r>
          </w:p>
        </w:tc>
      </w:tr>
      <w:tr w:rsidR="00AA1341" w:rsidRPr="00AA1341" w14:paraId="0C3494DA" w14:textId="77777777" w:rsidTr="00AA1341">
        <w:trPr>
          <w:jc w:val="center"/>
        </w:trPr>
        <w:tc>
          <w:tcPr>
            <w:tcW w:w="654" w:type="dxa"/>
            <w:tcBorders>
              <w:bottom w:val="single" w:sz="4" w:space="0" w:color="auto"/>
            </w:tcBorders>
            <w:shd w:val="clear" w:color="auto" w:fill="auto"/>
            <w:vAlign w:val="center"/>
          </w:tcPr>
          <w:p w14:paraId="051262FD"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3.2</w:t>
            </w:r>
          </w:p>
        </w:tc>
        <w:tc>
          <w:tcPr>
            <w:tcW w:w="4521" w:type="dxa"/>
            <w:tcBorders>
              <w:bottom w:val="single" w:sz="4" w:space="0" w:color="auto"/>
            </w:tcBorders>
            <w:shd w:val="clear" w:color="auto" w:fill="auto"/>
            <w:vAlign w:val="center"/>
          </w:tcPr>
          <w:p w14:paraId="2D6C3FC8"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sz w:val="20"/>
                <w:szCs w:val="20"/>
                <w:lang w:eastAsia="en-US"/>
              </w:rPr>
              <w:t>Средняя обеспеченность потребителей приборами учета воды</w:t>
            </w:r>
          </w:p>
        </w:tc>
        <w:tc>
          <w:tcPr>
            <w:tcW w:w="1577" w:type="dxa"/>
            <w:tcBorders>
              <w:bottom w:val="single" w:sz="4" w:space="0" w:color="auto"/>
            </w:tcBorders>
            <w:shd w:val="clear" w:color="auto" w:fill="auto"/>
            <w:vAlign w:val="center"/>
          </w:tcPr>
          <w:p w14:paraId="2CD79427" w14:textId="77777777" w:rsidR="00AA1341" w:rsidRPr="00AA1341" w:rsidRDefault="00AA1341" w:rsidP="00AA1341">
            <w:pPr>
              <w:autoSpaceDE w:val="0"/>
              <w:autoSpaceDN w:val="0"/>
              <w:adjustRightInd w:val="0"/>
              <w:spacing w:line="20" w:lineRule="atLeast"/>
              <w:ind w:firstLine="709"/>
              <w:contextualSpacing/>
              <w:jc w:val="left"/>
              <w:rPr>
                <w:bCs/>
                <w:sz w:val="20"/>
                <w:szCs w:val="20"/>
              </w:rPr>
            </w:pPr>
            <w:r w:rsidRPr="00AA1341">
              <w:rPr>
                <w:bCs/>
                <w:sz w:val="20"/>
                <w:szCs w:val="20"/>
              </w:rPr>
              <w:t>%</w:t>
            </w:r>
          </w:p>
        </w:tc>
        <w:tc>
          <w:tcPr>
            <w:tcW w:w="1172" w:type="dxa"/>
            <w:tcBorders>
              <w:bottom w:val="single" w:sz="4" w:space="0" w:color="auto"/>
            </w:tcBorders>
            <w:shd w:val="clear" w:color="auto" w:fill="auto"/>
            <w:vAlign w:val="center"/>
          </w:tcPr>
          <w:p w14:paraId="655B745B" w14:textId="77777777" w:rsidR="00AA1341" w:rsidRPr="00AA1341" w:rsidRDefault="00AA1341" w:rsidP="00AA1341">
            <w:pPr>
              <w:autoSpaceDE w:val="0"/>
              <w:autoSpaceDN w:val="0"/>
              <w:adjustRightInd w:val="0"/>
              <w:spacing w:line="20" w:lineRule="atLeast"/>
              <w:contextualSpacing/>
              <w:jc w:val="right"/>
              <w:rPr>
                <w:bCs/>
                <w:sz w:val="20"/>
                <w:szCs w:val="20"/>
              </w:rPr>
            </w:pPr>
            <w:r w:rsidRPr="00AA1341">
              <w:rPr>
                <w:bCs/>
                <w:sz w:val="20"/>
                <w:szCs w:val="20"/>
              </w:rPr>
              <w:t>100</w:t>
            </w:r>
          </w:p>
        </w:tc>
        <w:tc>
          <w:tcPr>
            <w:tcW w:w="1401" w:type="dxa"/>
            <w:tcBorders>
              <w:bottom w:val="single" w:sz="4" w:space="0" w:color="auto"/>
            </w:tcBorders>
            <w:shd w:val="clear" w:color="auto" w:fill="auto"/>
            <w:vAlign w:val="center"/>
          </w:tcPr>
          <w:p w14:paraId="008BBF3F" w14:textId="77777777" w:rsidR="00AA1341" w:rsidRPr="00AA1341" w:rsidRDefault="00AA1341" w:rsidP="00AA1341">
            <w:pPr>
              <w:autoSpaceDE w:val="0"/>
              <w:autoSpaceDN w:val="0"/>
              <w:adjustRightInd w:val="0"/>
              <w:spacing w:line="20" w:lineRule="atLeast"/>
              <w:contextualSpacing/>
              <w:jc w:val="center"/>
              <w:rPr>
                <w:bCs/>
                <w:sz w:val="20"/>
                <w:szCs w:val="20"/>
                <w:highlight w:val="yellow"/>
              </w:rPr>
            </w:pPr>
            <w:r w:rsidRPr="00AA1341">
              <w:rPr>
                <w:bCs/>
                <w:sz w:val="20"/>
                <w:szCs w:val="20"/>
              </w:rPr>
              <w:t>100</w:t>
            </w:r>
          </w:p>
        </w:tc>
      </w:tr>
      <w:tr w:rsidR="00AA1341" w:rsidRPr="00AA1341" w14:paraId="5DFD2919" w14:textId="77777777" w:rsidTr="00AA1341">
        <w:trPr>
          <w:jc w:val="center"/>
        </w:trPr>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14:paraId="583F352E"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4.</w:t>
            </w:r>
          </w:p>
        </w:tc>
        <w:tc>
          <w:tcPr>
            <w:tcW w:w="867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E7FDB8" w14:textId="77777777" w:rsidR="00AA1341" w:rsidRPr="00AA1341" w:rsidRDefault="00AA1341" w:rsidP="00AA1341">
            <w:pPr>
              <w:autoSpaceDE w:val="0"/>
              <w:autoSpaceDN w:val="0"/>
              <w:adjustRightInd w:val="0"/>
              <w:spacing w:line="20" w:lineRule="atLeast"/>
              <w:ind w:firstLine="709"/>
              <w:contextualSpacing/>
              <w:jc w:val="center"/>
              <w:rPr>
                <w:bCs/>
                <w:sz w:val="20"/>
                <w:szCs w:val="20"/>
              </w:rPr>
            </w:pPr>
            <w:r w:rsidRPr="00AA1341">
              <w:rPr>
                <w:bCs/>
                <w:sz w:val="20"/>
                <w:szCs w:val="20"/>
              </w:rPr>
              <w:t>Эффективность использования ресурсов</w:t>
            </w:r>
          </w:p>
        </w:tc>
      </w:tr>
      <w:tr w:rsidR="00AA1341" w:rsidRPr="00AA1341" w14:paraId="15DEFA70" w14:textId="77777777" w:rsidTr="00AA1341">
        <w:trPr>
          <w:jc w:val="center"/>
        </w:trPr>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14:paraId="541E9932"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4.1</w:t>
            </w:r>
          </w:p>
        </w:tc>
        <w:tc>
          <w:tcPr>
            <w:tcW w:w="4521" w:type="dxa"/>
            <w:tcBorders>
              <w:top w:val="single" w:sz="4" w:space="0" w:color="auto"/>
              <w:left w:val="single" w:sz="4" w:space="0" w:color="auto"/>
              <w:bottom w:val="single" w:sz="4" w:space="0" w:color="auto"/>
              <w:right w:val="single" w:sz="4" w:space="0" w:color="auto"/>
            </w:tcBorders>
            <w:shd w:val="clear" w:color="auto" w:fill="auto"/>
            <w:vAlign w:val="center"/>
          </w:tcPr>
          <w:p w14:paraId="34E7E955" w14:textId="77777777" w:rsidR="00AA1341" w:rsidRPr="00AA1341" w:rsidRDefault="00AA1341" w:rsidP="00AA1341">
            <w:pPr>
              <w:autoSpaceDE w:val="0"/>
              <w:autoSpaceDN w:val="0"/>
              <w:adjustRightInd w:val="0"/>
              <w:spacing w:line="20" w:lineRule="atLeast"/>
              <w:ind w:firstLine="709"/>
              <w:contextualSpacing/>
              <w:jc w:val="center"/>
              <w:rPr>
                <w:bCs/>
                <w:sz w:val="20"/>
                <w:szCs w:val="20"/>
              </w:rPr>
            </w:pPr>
            <w:r w:rsidRPr="00AA1341">
              <w:rPr>
                <w:bCs/>
                <w:sz w:val="20"/>
                <w:szCs w:val="20"/>
              </w:rPr>
              <w:t>Удельное водопотребление:</w:t>
            </w: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14:paraId="3FEF375F" w14:textId="77777777" w:rsidR="00AA1341" w:rsidRPr="00AA1341" w:rsidRDefault="00AA1341" w:rsidP="00AA1341">
            <w:pPr>
              <w:autoSpaceDE w:val="0"/>
              <w:autoSpaceDN w:val="0"/>
              <w:adjustRightInd w:val="0"/>
              <w:spacing w:line="20" w:lineRule="atLeast"/>
              <w:ind w:firstLine="709"/>
              <w:contextualSpacing/>
              <w:jc w:val="center"/>
              <w:rPr>
                <w:bCs/>
                <w:sz w:val="20"/>
                <w:szCs w:val="20"/>
              </w:rPr>
            </w:pPr>
          </w:p>
        </w:tc>
        <w:tc>
          <w:tcPr>
            <w:tcW w:w="1172" w:type="dxa"/>
            <w:tcBorders>
              <w:top w:val="single" w:sz="4" w:space="0" w:color="auto"/>
              <w:left w:val="single" w:sz="4" w:space="0" w:color="auto"/>
              <w:bottom w:val="single" w:sz="4" w:space="0" w:color="auto"/>
              <w:right w:val="single" w:sz="4" w:space="0" w:color="auto"/>
            </w:tcBorders>
            <w:shd w:val="clear" w:color="auto" w:fill="auto"/>
            <w:vAlign w:val="center"/>
          </w:tcPr>
          <w:p w14:paraId="572C1B04" w14:textId="77777777" w:rsidR="00AA1341" w:rsidRPr="00AA1341" w:rsidRDefault="00AA1341" w:rsidP="00AA1341">
            <w:pPr>
              <w:autoSpaceDE w:val="0"/>
              <w:autoSpaceDN w:val="0"/>
              <w:adjustRightInd w:val="0"/>
              <w:spacing w:line="20" w:lineRule="atLeast"/>
              <w:ind w:firstLine="709"/>
              <w:contextualSpacing/>
              <w:jc w:val="center"/>
              <w:rPr>
                <w:bCs/>
                <w:sz w:val="20"/>
                <w:szCs w:val="2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2154AAF" w14:textId="77777777" w:rsidR="00AA1341" w:rsidRPr="00AA1341" w:rsidRDefault="00AA1341" w:rsidP="00AA1341">
            <w:pPr>
              <w:autoSpaceDE w:val="0"/>
              <w:autoSpaceDN w:val="0"/>
              <w:adjustRightInd w:val="0"/>
              <w:spacing w:line="20" w:lineRule="atLeast"/>
              <w:ind w:firstLine="709"/>
              <w:contextualSpacing/>
              <w:jc w:val="center"/>
              <w:rPr>
                <w:bCs/>
                <w:sz w:val="20"/>
                <w:szCs w:val="20"/>
              </w:rPr>
            </w:pPr>
          </w:p>
        </w:tc>
      </w:tr>
      <w:tr w:rsidR="00AA1341" w:rsidRPr="00AA1341" w14:paraId="247F69F3" w14:textId="77777777" w:rsidTr="00AA1341">
        <w:trPr>
          <w:jc w:val="center"/>
        </w:trPr>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14:paraId="263A4C84"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4.1.1</w:t>
            </w:r>
          </w:p>
        </w:tc>
        <w:tc>
          <w:tcPr>
            <w:tcW w:w="4521" w:type="dxa"/>
            <w:tcBorders>
              <w:top w:val="single" w:sz="4" w:space="0" w:color="auto"/>
              <w:left w:val="single" w:sz="4" w:space="0" w:color="auto"/>
              <w:bottom w:val="single" w:sz="4" w:space="0" w:color="auto"/>
              <w:right w:val="single" w:sz="4" w:space="0" w:color="auto"/>
            </w:tcBorders>
            <w:shd w:val="clear" w:color="auto" w:fill="auto"/>
            <w:vAlign w:val="center"/>
          </w:tcPr>
          <w:p w14:paraId="259635C7" w14:textId="77777777" w:rsidR="00AA1341" w:rsidRPr="00AA1341" w:rsidRDefault="00AA1341" w:rsidP="00AA1341">
            <w:pPr>
              <w:autoSpaceDE w:val="0"/>
              <w:autoSpaceDN w:val="0"/>
              <w:adjustRightInd w:val="0"/>
              <w:spacing w:line="20" w:lineRule="atLeast"/>
              <w:ind w:firstLine="709"/>
              <w:contextualSpacing/>
              <w:jc w:val="center"/>
              <w:rPr>
                <w:bCs/>
                <w:sz w:val="20"/>
                <w:szCs w:val="20"/>
              </w:rPr>
            </w:pPr>
            <w:r w:rsidRPr="00AA1341">
              <w:rPr>
                <w:bCs/>
                <w:sz w:val="20"/>
                <w:szCs w:val="20"/>
              </w:rPr>
              <w:t>Население</w:t>
            </w: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14:paraId="0E99D442"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л/человек/сутки</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center"/>
          </w:tcPr>
          <w:p w14:paraId="3E70ADF6" w14:textId="77777777" w:rsidR="00AA1341" w:rsidRPr="00AA1341" w:rsidRDefault="00AA1341" w:rsidP="00AA1341">
            <w:pPr>
              <w:autoSpaceDE w:val="0"/>
              <w:autoSpaceDN w:val="0"/>
              <w:adjustRightInd w:val="0"/>
              <w:spacing w:line="20" w:lineRule="atLeast"/>
              <w:ind w:firstLine="709"/>
              <w:contextualSpacing/>
              <w:jc w:val="center"/>
              <w:rPr>
                <w:bCs/>
                <w:sz w:val="20"/>
                <w:szCs w:val="20"/>
              </w:rPr>
            </w:pPr>
            <w:r w:rsidRPr="00AA1341">
              <w:rPr>
                <w:bCs/>
                <w:sz w:val="20"/>
                <w:szCs w:val="20"/>
              </w:rPr>
              <w:t>210</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3CE82DF"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210</w:t>
            </w:r>
          </w:p>
        </w:tc>
      </w:tr>
      <w:tr w:rsidR="00AA1341" w:rsidRPr="00AA1341" w14:paraId="4EFC2071" w14:textId="77777777" w:rsidTr="00AA1341">
        <w:trPr>
          <w:jc w:val="center"/>
        </w:trPr>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14:paraId="471046F3"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4.2</w:t>
            </w:r>
          </w:p>
        </w:tc>
        <w:tc>
          <w:tcPr>
            <w:tcW w:w="4521" w:type="dxa"/>
            <w:tcBorders>
              <w:top w:val="single" w:sz="4" w:space="0" w:color="auto"/>
              <w:left w:val="single" w:sz="4" w:space="0" w:color="auto"/>
              <w:bottom w:val="single" w:sz="4" w:space="0" w:color="auto"/>
              <w:right w:val="single" w:sz="4" w:space="0" w:color="auto"/>
            </w:tcBorders>
            <w:shd w:val="clear" w:color="auto" w:fill="auto"/>
            <w:vAlign w:val="center"/>
          </w:tcPr>
          <w:p w14:paraId="567EB08B" w14:textId="77777777" w:rsidR="00AA1341" w:rsidRPr="00AA1341" w:rsidRDefault="00AA1341" w:rsidP="00AA1341">
            <w:pPr>
              <w:autoSpaceDE w:val="0"/>
              <w:autoSpaceDN w:val="0"/>
              <w:adjustRightInd w:val="0"/>
              <w:spacing w:line="20" w:lineRule="atLeast"/>
              <w:ind w:firstLine="709"/>
              <w:contextualSpacing/>
              <w:jc w:val="center"/>
              <w:rPr>
                <w:bCs/>
                <w:sz w:val="20"/>
                <w:szCs w:val="20"/>
              </w:rPr>
            </w:pPr>
            <w:r w:rsidRPr="00AA1341">
              <w:rPr>
                <w:bCs/>
                <w:sz w:val="20"/>
                <w:szCs w:val="20"/>
              </w:rPr>
              <w:t>Уровень потерь воды</w:t>
            </w: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14:paraId="55479D49"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тыс. м</w:t>
            </w:r>
            <w:r w:rsidRPr="00AA1341">
              <w:rPr>
                <w:bCs/>
                <w:sz w:val="20"/>
                <w:szCs w:val="20"/>
                <w:vertAlign w:val="superscript"/>
              </w:rPr>
              <w:t>3</w:t>
            </w:r>
            <w:r w:rsidRPr="00AA1341">
              <w:rPr>
                <w:bCs/>
                <w:sz w:val="20"/>
                <w:szCs w:val="20"/>
              </w:rPr>
              <w:t>/%</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center"/>
          </w:tcPr>
          <w:p w14:paraId="3769DCBA"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105,713</w:t>
            </w:r>
            <w:r w:rsidRPr="00AA1341">
              <w:rPr>
                <w:bCs/>
                <w:sz w:val="20"/>
                <w:szCs w:val="20"/>
                <w:lang w:val="en-US"/>
              </w:rPr>
              <w:t>//</w:t>
            </w:r>
            <w:r w:rsidRPr="00AA1341">
              <w:rPr>
                <w:bCs/>
                <w:sz w:val="20"/>
                <w:szCs w:val="20"/>
              </w:rPr>
              <w:t>2,5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34591ED" w14:textId="77777777" w:rsidR="00AA1341" w:rsidRPr="00AA1341" w:rsidRDefault="00AA1341" w:rsidP="00AA1341">
            <w:pPr>
              <w:autoSpaceDE w:val="0"/>
              <w:autoSpaceDN w:val="0"/>
              <w:adjustRightInd w:val="0"/>
              <w:spacing w:line="20" w:lineRule="atLeast"/>
              <w:contextualSpacing/>
              <w:jc w:val="center"/>
              <w:rPr>
                <w:bCs/>
                <w:sz w:val="20"/>
                <w:szCs w:val="20"/>
                <w:lang w:val="en-US"/>
              </w:rPr>
            </w:pPr>
            <w:r w:rsidRPr="00AA1341">
              <w:rPr>
                <w:bCs/>
                <w:sz w:val="20"/>
                <w:szCs w:val="20"/>
              </w:rPr>
              <w:t>87/17</w:t>
            </w:r>
            <w:r w:rsidRPr="00AA1341">
              <w:rPr>
                <w:bCs/>
                <w:sz w:val="20"/>
                <w:szCs w:val="20"/>
                <w:lang w:val="en-US"/>
              </w:rPr>
              <w:t>,7</w:t>
            </w:r>
          </w:p>
        </w:tc>
      </w:tr>
      <w:tr w:rsidR="00AA1341" w:rsidRPr="00AA1341" w14:paraId="27130BD4" w14:textId="77777777" w:rsidTr="00AA1341">
        <w:trPr>
          <w:jc w:val="center"/>
        </w:trPr>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14:paraId="397565E5" w14:textId="77777777" w:rsidR="00AA1341" w:rsidRPr="00AA1341" w:rsidRDefault="00AA1341" w:rsidP="00AA1341">
            <w:pPr>
              <w:autoSpaceDE w:val="0"/>
              <w:autoSpaceDN w:val="0"/>
              <w:adjustRightInd w:val="0"/>
              <w:spacing w:line="20" w:lineRule="atLeast"/>
              <w:contextualSpacing/>
              <w:jc w:val="center"/>
              <w:rPr>
                <w:bCs/>
                <w:sz w:val="20"/>
                <w:szCs w:val="20"/>
                <w:lang w:val="en-US"/>
              </w:rPr>
            </w:pPr>
            <w:r w:rsidRPr="00AA1341">
              <w:rPr>
                <w:bCs/>
                <w:sz w:val="20"/>
                <w:szCs w:val="20"/>
                <w:lang w:val="en-US"/>
              </w:rPr>
              <w:t>4.3</w:t>
            </w:r>
          </w:p>
        </w:tc>
        <w:tc>
          <w:tcPr>
            <w:tcW w:w="4521" w:type="dxa"/>
            <w:tcBorders>
              <w:top w:val="single" w:sz="4" w:space="0" w:color="auto"/>
              <w:left w:val="single" w:sz="4" w:space="0" w:color="auto"/>
              <w:bottom w:val="single" w:sz="4" w:space="0" w:color="auto"/>
              <w:right w:val="single" w:sz="4" w:space="0" w:color="auto"/>
            </w:tcBorders>
            <w:shd w:val="clear" w:color="auto" w:fill="auto"/>
            <w:vAlign w:val="center"/>
          </w:tcPr>
          <w:p w14:paraId="67D2C9AC" w14:textId="77777777" w:rsidR="00AA1341" w:rsidRPr="00AA1341" w:rsidRDefault="00AA1341" w:rsidP="00AA1341">
            <w:pPr>
              <w:autoSpaceDE w:val="0"/>
              <w:autoSpaceDN w:val="0"/>
              <w:adjustRightInd w:val="0"/>
              <w:spacing w:line="20" w:lineRule="atLeast"/>
              <w:ind w:firstLine="709"/>
              <w:contextualSpacing/>
              <w:jc w:val="center"/>
              <w:rPr>
                <w:bCs/>
                <w:sz w:val="20"/>
                <w:szCs w:val="20"/>
              </w:rPr>
            </w:pPr>
            <w:r w:rsidRPr="00AA1341">
              <w:rPr>
                <w:bCs/>
                <w:sz w:val="20"/>
                <w:szCs w:val="20"/>
              </w:rPr>
              <w:t>Удельный расход потребления</w:t>
            </w: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14:paraId="1C8FB044" w14:textId="77777777" w:rsidR="00AA1341" w:rsidRPr="00AA1341" w:rsidRDefault="00AA1341" w:rsidP="00AA1341">
            <w:pPr>
              <w:autoSpaceDE w:val="0"/>
              <w:autoSpaceDN w:val="0"/>
              <w:adjustRightInd w:val="0"/>
              <w:spacing w:line="20" w:lineRule="atLeast"/>
              <w:contextualSpacing/>
              <w:jc w:val="center"/>
              <w:rPr>
                <w:bCs/>
                <w:sz w:val="20"/>
                <w:szCs w:val="20"/>
              </w:rPr>
            </w:pPr>
            <w:proofErr w:type="spellStart"/>
            <w:r w:rsidRPr="00AA1341">
              <w:rPr>
                <w:bCs/>
                <w:sz w:val="20"/>
                <w:szCs w:val="20"/>
              </w:rPr>
              <w:t>кВт.ч</w:t>
            </w:r>
            <w:proofErr w:type="spellEnd"/>
            <w:r w:rsidRPr="00AA1341">
              <w:rPr>
                <w:bCs/>
                <w:sz w:val="20"/>
                <w:szCs w:val="20"/>
                <w:lang w:val="en-US"/>
              </w:rPr>
              <w:t>/</w:t>
            </w:r>
            <w:r w:rsidRPr="00AA1341">
              <w:rPr>
                <w:bCs/>
                <w:sz w:val="20"/>
                <w:szCs w:val="20"/>
              </w:rPr>
              <w:t>м</w:t>
            </w:r>
            <w:r w:rsidRPr="00AA1341">
              <w:rPr>
                <w:bCs/>
                <w:sz w:val="20"/>
                <w:szCs w:val="20"/>
                <w:vertAlign w:val="superscript"/>
              </w:rPr>
              <w:t>3</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center"/>
          </w:tcPr>
          <w:p w14:paraId="4F69DFF1"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1,58</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BC10615" w14:textId="77777777" w:rsidR="00AA1341" w:rsidRPr="00AA1341" w:rsidRDefault="00AA1341" w:rsidP="00AA1341">
            <w:pPr>
              <w:autoSpaceDE w:val="0"/>
              <w:autoSpaceDN w:val="0"/>
              <w:adjustRightInd w:val="0"/>
              <w:spacing w:line="20" w:lineRule="atLeast"/>
              <w:contextualSpacing/>
              <w:jc w:val="center"/>
              <w:rPr>
                <w:bCs/>
                <w:sz w:val="20"/>
                <w:szCs w:val="20"/>
              </w:rPr>
            </w:pPr>
            <w:r w:rsidRPr="00AA1341">
              <w:rPr>
                <w:bCs/>
                <w:sz w:val="20"/>
                <w:szCs w:val="20"/>
              </w:rPr>
              <w:t>0,82 на 2021г</w:t>
            </w:r>
          </w:p>
        </w:tc>
      </w:tr>
    </w:tbl>
    <w:p w14:paraId="20B98056" w14:textId="77777777" w:rsidR="00AA1341" w:rsidRDefault="00AA1341" w:rsidP="00E82CF1">
      <w:pPr>
        <w:spacing w:line="276" w:lineRule="auto"/>
        <w:rPr>
          <w:szCs w:val="28"/>
        </w:rPr>
      </w:pPr>
    </w:p>
    <w:p w14:paraId="077D1F30" w14:textId="77777777" w:rsidR="00E82CF1" w:rsidRDefault="00E82CF1" w:rsidP="00E82CF1">
      <w:pPr>
        <w:spacing w:line="276" w:lineRule="auto"/>
        <w:rPr>
          <w:szCs w:val="28"/>
        </w:rPr>
      </w:pPr>
      <w:r>
        <w:rPr>
          <w:szCs w:val="28"/>
        </w:rPr>
        <w:t xml:space="preserve">  </w:t>
      </w:r>
      <w:r w:rsidRPr="00E82CF1">
        <w:rPr>
          <w:szCs w:val="28"/>
        </w:rPr>
        <w:t>Сокращение потерь воды в системе централизованного водоснабжения планируется за счет реконструкции АС, ВС 2,2 км до 2023 года, ВЗУ, АС, ВС 3,5 км с 2024 до 203</w:t>
      </w:r>
      <w:r>
        <w:rPr>
          <w:szCs w:val="28"/>
        </w:rPr>
        <w:t>5</w:t>
      </w:r>
      <w:r w:rsidRPr="00E82CF1">
        <w:rPr>
          <w:szCs w:val="28"/>
        </w:rPr>
        <w:t xml:space="preserve"> </w:t>
      </w:r>
      <w:proofErr w:type="gramStart"/>
      <w:r w:rsidRPr="00E82CF1">
        <w:rPr>
          <w:szCs w:val="28"/>
        </w:rPr>
        <w:t>гг..</w:t>
      </w:r>
      <w:proofErr w:type="gramEnd"/>
      <w:r w:rsidRPr="00E82CF1">
        <w:rPr>
          <w:szCs w:val="28"/>
        </w:rPr>
        <w:t xml:space="preserve"> Схема</w:t>
      </w:r>
      <w:r>
        <w:rPr>
          <w:szCs w:val="28"/>
        </w:rPr>
        <w:t xml:space="preserve"> водоснабжения</w:t>
      </w:r>
      <w:r w:rsidRPr="00E82CF1">
        <w:rPr>
          <w:szCs w:val="28"/>
        </w:rPr>
        <w:t xml:space="preserve"> является основанием для разработки инвестиционной программы (ИП) в области модернизации системы водоснабжения ЗАТО городской округ Молодёжный. Разработку ИП необходимо выполнить с учетом требований Постановления Правительства </w:t>
      </w:r>
      <w:r w:rsidRPr="00E82CF1">
        <w:rPr>
          <w:szCs w:val="28"/>
        </w:rPr>
        <w:lastRenderedPageBreak/>
        <w:t xml:space="preserve">Российской Федерации от 29.07.2013 года № 641 «Об инвестиционных и производственных программах организаций, осуществляющих деятельность в сфере водоснабжения и водоотведения» ((с изменениями на 22 мая 2020 года). В </w:t>
      </w:r>
      <w:r w:rsidR="00495F5C" w:rsidRPr="00495F5C">
        <w:rPr>
          <w:szCs w:val="28"/>
        </w:rPr>
        <w:t>ресурсоснабжающей организации</w:t>
      </w:r>
      <w:r w:rsidRPr="00E82CF1">
        <w:rPr>
          <w:szCs w:val="28"/>
        </w:rPr>
        <w:t xml:space="preserve"> есть производственная программа на 2021 год.</w:t>
      </w:r>
    </w:p>
    <w:p w14:paraId="662233E6" w14:textId="77777777" w:rsidR="00E82CF1" w:rsidRDefault="00E82CF1" w:rsidP="00846D54">
      <w:pPr>
        <w:spacing w:after="200" w:line="276" w:lineRule="auto"/>
        <w:ind w:firstLine="709"/>
        <w:rPr>
          <w:szCs w:val="28"/>
        </w:rPr>
      </w:pPr>
      <w:r w:rsidRPr="00E82CF1">
        <w:rPr>
          <w:szCs w:val="28"/>
        </w:rPr>
        <w:t xml:space="preserve">В примерные объемы инвестиций включена стоимость работ по указанным мероприятиям. Источником финансирования предусматриваются средства инвестора, собственников (балансодержателей) планируемых ОКС. Средства </w:t>
      </w:r>
      <w:r w:rsidR="00495F5C" w:rsidRPr="00495F5C">
        <w:rPr>
          <w:szCs w:val="28"/>
        </w:rPr>
        <w:t xml:space="preserve">ресурсоснабжающей организации </w:t>
      </w:r>
      <w:r w:rsidRPr="00E82CF1">
        <w:rPr>
          <w:szCs w:val="28"/>
        </w:rPr>
        <w:t xml:space="preserve">используются при реализации мероприятий строки 1-4 в рамках производственной программы. В случае финансирования мероприятий из бюджета различного уровня, требуется подтверждение указанного финансирования.  </w:t>
      </w:r>
    </w:p>
    <w:p w14:paraId="492DF8FD" w14:textId="77777777" w:rsidR="002261AF" w:rsidRPr="00E82CF1" w:rsidRDefault="002261AF" w:rsidP="00846D54">
      <w:pPr>
        <w:spacing w:after="200" w:line="276" w:lineRule="auto"/>
        <w:ind w:firstLine="709"/>
        <w:rPr>
          <w:b/>
          <w:szCs w:val="28"/>
        </w:rPr>
      </w:pPr>
    </w:p>
    <w:p w14:paraId="03B5D41C" w14:textId="77777777" w:rsidR="00E82CF1" w:rsidRDefault="00E82CF1" w:rsidP="00846D54">
      <w:pPr>
        <w:spacing w:after="200" w:line="276" w:lineRule="auto"/>
        <w:rPr>
          <w:szCs w:val="28"/>
        </w:rPr>
      </w:pPr>
      <w:r w:rsidRPr="00E82CF1">
        <w:rPr>
          <w:szCs w:val="28"/>
        </w:rPr>
        <w:t xml:space="preserve">Оценка величины необходимых капитальных вложений мероприятий </w:t>
      </w:r>
    </w:p>
    <w:p w14:paraId="7196F39C" w14:textId="77777777" w:rsidR="00846D54" w:rsidRPr="00E82CF1" w:rsidRDefault="00846D54" w:rsidP="00846D54">
      <w:pPr>
        <w:spacing w:after="200" w:line="20" w:lineRule="atLeast"/>
        <w:jc w:val="right"/>
        <w:rPr>
          <w:szCs w:val="28"/>
        </w:rPr>
      </w:pPr>
      <w:r w:rsidRPr="00846D54">
        <w:rPr>
          <w:szCs w:val="28"/>
        </w:rPr>
        <w:t>Таблица 3.2.2.</w:t>
      </w:r>
      <w:r w:rsidR="00AA1341">
        <w:rPr>
          <w:szCs w:val="28"/>
        </w:rPr>
        <w:t>5</w:t>
      </w:r>
      <w:r w:rsidRPr="00846D54">
        <w:rPr>
          <w:szCs w:val="28"/>
        </w:rPr>
        <w:t>.</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8"/>
        <w:gridCol w:w="1134"/>
        <w:gridCol w:w="1276"/>
        <w:gridCol w:w="1171"/>
        <w:gridCol w:w="1275"/>
        <w:gridCol w:w="1736"/>
      </w:tblGrid>
      <w:tr w:rsidR="00E82CF1" w:rsidRPr="00AA1341" w14:paraId="6DF6ABC6" w14:textId="77777777" w:rsidTr="00846D54">
        <w:trPr>
          <w:trHeight w:hRule="exact" w:val="634"/>
          <w:jc w:val="center"/>
        </w:trPr>
        <w:tc>
          <w:tcPr>
            <w:tcW w:w="2978" w:type="dxa"/>
            <w:tcBorders>
              <w:bottom w:val="single" w:sz="4" w:space="0" w:color="auto"/>
            </w:tcBorders>
            <w:shd w:val="clear" w:color="auto" w:fill="auto"/>
            <w:vAlign w:val="center"/>
          </w:tcPr>
          <w:p w14:paraId="470CA5C7" w14:textId="77777777" w:rsidR="00E82CF1" w:rsidRPr="00AA1341" w:rsidRDefault="00E82CF1" w:rsidP="00E82CF1">
            <w:pPr>
              <w:keepNext/>
              <w:keepLines/>
              <w:spacing w:line="20" w:lineRule="atLeast"/>
              <w:contextualSpacing/>
              <w:jc w:val="left"/>
              <w:rPr>
                <w:rFonts w:eastAsia="Calibri"/>
                <w:sz w:val="20"/>
                <w:szCs w:val="20"/>
                <w:lang w:eastAsia="en-US"/>
              </w:rPr>
            </w:pPr>
            <w:r w:rsidRPr="00AA1341">
              <w:rPr>
                <w:rFonts w:eastAsia="Calibri"/>
                <w:sz w:val="20"/>
                <w:szCs w:val="20"/>
                <w:lang w:eastAsia="en-US"/>
              </w:rPr>
              <w:t>Наименование</w:t>
            </w:r>
          </w:p>
        </w:tc>
        <w:tc>
          <w:tcPr>
            <w:tcW w:w="1134" w:type="dxa"/>
            <w:tcBorders>
              <w:bottom w:val="single" w:sz="4" w:space="0" w:color="auto"/>
            </w:tcBorders>
            <w:shd w:val="clear" w:color="auto" w:fill="auto"/>
            <w:vAlign w:val="center"/>
          </w:tcPr>
          <w:p w14:paraId="4B4091BE"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Единица измерения</w:t>
            </w:r>
          </w:p>
        </w:tc>
        <w:tc>
          <w:tcPr>
            <w:tcW w:w="1276" w:type="dxa"/>
            <w:tcBorders>
              <w:bottom w:val="single" w:sz="4" w:space="0" w:color="auto"/>
            </w:tcBorders>
            <w:shd w:val="clear" w:color="auto" w:fill="auto"/>
            <w:vAlign w:val="center"/>
          </w:tcPr>
          <w:p w14:paraId="072406AF"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Количество</w:t>
            </w:r>
          </w:p>
        </w:tc>
        <w:tc>
          <w:tcPr>
            <w:tcW w:w="1171" w:type="dxa"/>
            <w:tcBorders>
              <w:bottom w:val="single" w:sz="4" w:space="0" w:color="auto"/>
            </w:tcBorders>
            <w:shd w:val="clear" w:color="auto" w:fill="auto"/>
            <w:vAlign w:val="center"/>
          </w:tcPr>
          <w:p w14:paraId="0C212731"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Диаметр</w:t>
            </w:r>
          </w:p>
        </w:tc>
        <w:tc>
          <w:tcPr>
            <w:tcW w:w="1275" w:type="dxa"/>
            <w:tcBorders>
              <w:bottom w:val="single" w:sz="4" w:space="0" w:color="auto"/>
            </w:tcBorders>
            <w:shd w:val="clear" w:color="auto" w:fill="auto"/>
            <w:vAlign w:val="center"/>
          </w:tcPr>
          <w:p w14:paraId="6EE93E71" w14:textId="77777777" w:rsidR="00E82CF1" w:rsidRPr="00AA1341" w:rsidRDefault="00E82CF1" w:rsidP="00E82CF1">
            <w:pPr>
              <w:keepNext/>
              <w:keepLines/>
              <w:spacing w:line="20" w:lineRule="atLeast"/>
              <w:contextualSpacing/>
              <w:jc w:val="center"/>
              <w:rPr>
                <w:rFonts w:eastAsia="Calibri"/>
                <w:sz w:val="20"/>
                <w:szCs w:val="20"/>
                <w:lang w:eastAsia="en-US"/>
              </w:rPr>
            </w:pPr>
            <w:proofErr w:type="gramStart"/>
            <w:r w:rsidRPr="00AA1341">
              <w:rPr>
                <w:rFonts w:eastAsia="Calibri"/>
                <w:sz w:val="20"/>
                <w:szCs w:val="20"/>
                <w:lang w:eastAsia="en-US"/>
              </w:rPr>
              <w:t>Стоимость,  тыс.</w:t>
            </w:r>
            <w:proofErr w:type="gramEnd"/>
            <w:r w:rsidRPr="00AA1341">
              <w:rPr>
                <w:rFonts w:eastAsia="Calibri"/>
                <w:sz w:val="20"/>
                <w:szCs w:val="20"/>
                <w:lang w:eastAsia="en-US"/>
              </w:rPr>
              <w:t xml:space="preserve"> руб.</w:t>
            </w:r>
          </w:p>
        </w:tc>
        <w:tc>
          <w:tcPr>
            <w:tcW w:w="1736" w:type="dxa"/>
            <w:tcBorders>
              <w:bottom w:val="single" w:sz="4" w:space="0" w:color="auto"/>
            </w:tcBorders>
            <w:shd w:val="clear" w:color="auto" w:fill="auto"/>
            <w:vAlign w:val="center"/>
          </w:tcPr>
          <w:p w14:paraId="050D655F"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Итого, тыс. руб.</w:t>
            </w:r>
          </w:p>
        </w:tc>
      </w:tr>
      <w:tr w:rsidR="00E82CF1" w:rsidRPr="00AA1341" w14:paraId="47F73FE6" w14:textId="77777777" w:rsidTr="00846D54">
        <w:trPr>
          <w:trHeight w:hRule="exact" w:val="234"/>
          <w:jc w:val="center"/>
        </w:trPr>
        <w:tc>
          <w:tcPr>
            <w:tcW w:w="2978" w:type="dxa"/>
            <w:shd w:val="clear" w:color="auto" w:fill="auto"/>
            <w:vAlign w:val="center"/>
          </w:tcPr>
          <w:p w14:paraId="2B28C8F6" w14:textId="77777777" w:rsidR="00E82CF1" w:rsidRPr="00AA1341" w:rsidRDefault="00E82CF1" w:rsidP="00E82CF1">
            <w:pPr>
              <w:tabs>
                <w:tab w:val="left" w:pos="0"/>
                <w:tab w:val="left" w:pos="1080"/>
              </w:tabs>
              <w:spacing w:after="200" w:line="276" w:lineRule="auto"/>
              <w:jc w:val="center"/>
              <w:rPr>
                <w:rFonts w:eastAsia="Calibri"/>
                <w:color w:val="000000"/>
                <w:sz w:val="20"/>
                <w:szCs w:val="20"/>
                <w:lang w:eastAsia="en-US"/>
              </w:rPr>
            </w:pPr>
            <w:r w:rsidRPr="00AA1341">
              <w:rPr>
                <w:rFonts w:eastAsia="Calibri"/>
                <w:color w:val="000000"/>
                <w:sz w:val="20"/>
                <w:szCs w:val="20"/>
                <w:lang w:eastAsia="en-US"/>
              </w:rPr>
              <w:t>ремонт резервуара ВБ</w:t>
            </w:r>
          </w:p>
        </w:tc>
        <w:tc>
          <w:tcPr>
            <w:tcW w:w="1134" w:type="dxa"/>
            <w:shd w:val="clear" w:color="auto" w:fill="auto"/>
            <w:vAlign w:val="center"/>
          </w:tcPr>
          <w:p w14:paraId="56B24CEC"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объект</w:t>
            </w:r>
          </w:p>
        </w:tc>
        <w:tc>
          <w:tcPr>
            <w:tcW w:w="1276" w:type="dxa"/>
            <w:shd w:val="clear" w:color="auto" w:fill="auto"/>
            <w:vAlign w:val="center"/>
          </w:tcPr>
          <w:p w14:paraId="113DE57C"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1</w:t>
            </w:r>
          </w:p>
        </w:tc>
        <w:tc>
          <w:tcPr>
            <w:tcW w:w="1171" w:type="dxa"/>
            <w:shd w:val="clear" w:color="auto" w:fill="auto"/>
            <w:vAlign w:val="center"/>
          </w:tcPr>
          <w:p w14:paraId="0E99812B"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w:t>
            </w:r>
          </w:p>
        </w:tc>
        <w:tc>
          <w:tcPr>
            <w:tcW w:w="1275" w:type="dxa"/>
            <w:shd w:val="clear" w:color="auto" w:fill="auto"/>
            <w:vAlign w:val="center"/>
          </w:tcPr>
          <w:p w14:paraId="31FD0E29"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361,71</w:t>
            </w:r>
          </w:p>
        </w:tc>
        <w:tc>
          <w:tcPr>
            <w:tcW w:w="1736" w:type="dxa"/>
            <w:shd w:val="clear" w:color="auto" w:fill="auto"/>
            <w:vAlign w:val="center"/>
          </w:tcPr>
          <w:p w14:paraId="541515EE"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361,71</w:t>
            </w:r>
          </w:p>
        </w:tc>
      </w:tr>
      <w:tr w:rsidR="00E82CF1" w:rsidRPr="00AA1341" w14:paraId="17F5CB6D" w14:textId="77777777" w:rsidTr="00846D54">
        <w:trPr>
          <w:trHeight w:hRule="exact" w:val="563"/>
          <w:jc w:val="center"/>
        </w:trPr>
        <w:tc>
          <w:tcPr>
            <w:tcW w:w="2978" w:type="dxa"/>
            <w:shd w:val="clear" w:color="auto" w:fill="auto"/>
            <w:vAlign w:val="center"/>
          </w:tcPr>
          <w:p w14:paraId="735B3EBB" w14:textId="77777777" w:rsidR="00E82CF1" w:rsidRPr="00AA1341" w:rsidRDefault="00E82CF1" w:rsidP="00E82CF1">
            <w:pPr>
              <w:tabs>
                <w:tab w:val="left" w:pos="0"/>
                <w:tab w:val="left" w:pos="1080"/>
              </w:tabs>
              <w:spacing w:after="200" w:line="276" w:lineRule="auto"/>
              <w:jc w:val="center"/>
              <w:rPr>
                <w:rFonts w:eastAsia="Calibri"/>
                <w:color w:val="000000"/>
                <w:sz w:val="20"/>
                <w:szCs w:val="20"/>
                <w:lang w:eastAsia="en-US"/>
              </w:rPr>
            </w:pPr>
            <w:r w:rsidRPr="00AA1341">
              <w:rPr>
                <w:rFonts w:eastAsia="Calibri"/>
                <w:color w:val="000000"/>
                <w:sz w:val="20"/>
                <w:szCs w:val="20"/>
                <w:lang w:eastAsia="en-US"/>
              </w:rPr>
              <w:t xml:space="preserve">замена </w:t>
            </w:r>
            <w:proofErr w:type="spellStart"/>
            <w:r w:rsidRPr="00AA1341">
              <w:rPr>
                <w:rFonts w:eastAsia="Calibri"/>
                <w:color w:val="000000"/>
                <w:sz w:val="20"/>
                <w:szCs w:val="20"/>
                <w:lang w:eastAsia="en-US"/>
              </w:rPr>
              <w:t>запорно</w:t>
            </w:r>
            <w:proofErr w:type="spellEnd"/>
            <w:r w:rsidRPr="00AA1341">
              <w:rPr>
                <w:rFonts w:eastAsia="Calibri"/>
                <w:color w:val="000000"/>
                <w:sz w:val="20"/>
                <w:szCs w:val="20"/>
                <w:lang w:eastAsia="en-US"/>
              </w:rPr>
              <w:t xml:space="preserve"> – регулирующей арматуры на ВС</w:t>
            </w:r>
          </w:p>
        </w:tc>
        <w:tc>
          <w:tcPr>
            <w:tcW w:w="1134" w:type="dxa"/>
            <w:shd w:val="clear" w:color="auto" w:fill="auto"/>
            <w:vAlign w:val="center"/>
          </w:tcPr>
          <w:p w14:paraId="0E828685"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w:t>
            </w:r>
          </w:p>
        </w:tc>
        <w:tc>
          <w:tcPr>
            <w:tcW w:w="1276" w:type="dxa"/>
            <w:shd w:val="clear" w:color="auto" w:fill="auto"/>
            <w:vAlign w:val="center"/>
          </w:tcPr>
          <w:p w14:paraId="406F5616"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20</w:t>
            </w:r>
          </w:p>
        </w:tc>
        <w:tc>
          <w:tcPr>
            <w:tcW w:w="1171" w:type="dxa"/>
            <w:shd w:val="clear" w:color="auto" w:fill="auto"/>
            <w:vAlign w:val="center"/>
          </w:tcPr>
          <w:p w14:paraId="0A46658F"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w:t>
            </w:r>
          </w:p>
        </w:tc>
        <w:tc>
          <w:tcPr>
            <w:tcW w:w="1275" w:type="dxa"/>
            <w:shd w:val="clear" w:color="auto" w:fill="auto"/>
            <w:vAlign w:val="center"/>
          </w:tcPr>
          <w:p w14:paraId="49B2D113"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126,71</w:t>
            </w:r>
          </w:p>
        </w:tc>
        <w:tc>
          <w:tcPr>
            <w:tcW w:w="1736" w:type="dxa"/>
            <w:shd w:val="clear" w:color="auto" w:fill="auto"/>
            <w:vAlign w:val="center"/>
          </w:tcPr>
          <w:p w14:paraId="6C0BB398"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126,71</w:t>
            </w:r>
          </w:p>
        </w:tc>
      </w:tr>
      <w:tr w:rsidR="00E82CF1" w:rsidRPr="00AA1341" w14:paraId="1B2691F9" w14:textId="77777777" w:rsidTr="00846D54">
        <w:trPr>
          <w:trHeight w:hRule="exact" w:val="311"/>
          <w:jc w:val="center"/>
        </w:trPr>
        <w:tc>
          <w:tcPr>
            <w:tcW w:w="2978" w:type="dxa"/>
            <w:shd w:val="clear" w:color="auto" w:fill="auto"/>
            <w:vAlign w:val="center"/>
          </w:tcPr>
          <w:p w14:paraId="4B89DC27" w14:textId="77777777" w:rsidR="00E82CF1" w:rsidRPr="00AA1341" w:rsidRDefault="00E82CF1" w:rsidP="00E82CF1">
            <w:pPr>
              <w:tabs>
                <w:tab w:val="left" w:pos="0"/>
                <w:tab w:val="left" w:pos="1080"/>
              </w:tabs>
              <w:spacing w:after="200" w:line="276" w:lineRule="auto"/>
              <w:jc w:val="center"/>
              <w:rPr>
                <w:rFonts w:eastAsia="Calibri"/>
                <w:color w:val="000000"/>
                <w:sz w:val="20"/>
                <w:szCs w:val="20"/>
                <w:lang w:eastAsia="en-US"/>
              </w:rPr>
            </w:pPr>
            <w:r w:rsidRPr="00AA1341">
              <w:rPr>
                <w:rFonts w:eastAsia="Calibri"/>
                <w:color w:val="000000"/>
                <w:sz w:val="20"/>
                <w:szCs w:val="20"/>
                <w:lang w:eastAsia="en-US"/>
              </w:rPr>
              <w:t>проверка приборов контроля</w:t>
            </w:r>
          </w:p>
        </w:tc>
        <w:tc>
          <w:tcPr>
            <w:tcW w:w="1134" w:type="dxa"/>
            <w:shd w:val="clear" w:color="auto" w:fill="auto"/>
            <w:vAlign w:val="center"/>
          </w:tcPr>
          <w:p w14:paraId="02CFAFEB"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w:t>
            </w:r>
          </w:p>
        </w:tc>
        <w:tc>
          <w:tcPr>
            <w:tcW w:w="1276" w:type="dxa"/>
            <w:shd w:val="clear" w:color="auto" w:fill="auto"/>
            <w:vAlign w:val="center"/>
          </w:tcPr>
          <w:p w14:paraId="749C857D"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w:t>
            </w:r>
          </w:p>
        </w:tc>
        <w:tc>
          <w:tcPr>
            <w:tcW w:w="1171" w:type="dxa"/>
            <w:shd w:val="clear" w:color="auto" w:fill="auto"/>
            <w:vAlign w:val="center"/>
          </w:tcPr>
          <w:p w14:paraId="33B9F251"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w:t>
            </w:r>
          </w:p>
        </w:tc>
        <w:tc>
          <w:tcPr>
            <w:tcW w:w="1275" w:type="dxa"/>
            <w:shd w:val="clear" w:color="auto" w:fill="auto"/>
            <w:vAlign w:val="center"/>
          </w:tcPr>
          <w:p w14:paraId="7F91D92D"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15</w:t>
            </w:r>
          </w:p>
        </w:tc>
        <w:tc>
          <w:tcPr>
            <w:tcW w:w="1736" w:type="dxa"/>
            <w:shd w:val="clear" w:color="auto" w:fill="auto"/>
            <w:vAlign w:val="center"/>
          </w:tcPr>
          <w:p w14:paraId="194585B1"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15</w:t>
            </w:r>
          </w:p>
        </w:tc>
      </w:tr>
      <w:tr w:rsidR="00E82CF1" w:rsidRPr="00AA1341" w14:paraId="4F943B3D" w14:textId="77777777" w:rsidTr="00846D54">
        <w:trPr>
          <w:trHeight w:hRule="exact" w:val="859"/>
          <w:jc w:val="center"/>
        </w:trPr>
        <w:tc>
          <w:tcPr>
            <w:tcW w:w="2978" w:type="dxa"/>
            <w:shd w:val="clear" w:color="auto" w:fill="auto"/>
            <w:vAlign w:val="center"/>
          </w:tcPr>
          <w:p w14:paraId="31BAB98D" w14:textId="77777777" w:rsidR="00E82CF1" w:rsidRPr="00AA1341" w:rsidRDefault="00E82CF1" w:rsidP="00E82CF1">
            <w:pPr>
              <w:tabs>
                <w:tab w:val="left" w:pos="0"/>
                <w:tab w:val="left" w:pos="1080"/>
              </w:tabs>
              <w:spacing w:after="200" w:line="276" w:lineRule="auto"/>
              <w:jc w:val="center"/>
              <w:rPr>
                <w:rFonts w:eastAsia="Calibri"/>
                <w:color w:val="000000"/>
                <w:sz w:val="20"/>
                <w:szCs w:val="20"/>
                <w:lang w:eastAsia="en-US"/>
              </w:rPr>
            </w:pPr>
            <w:r w:rsidRPr="00AA1341">
              <w:rPr>
                <w:rFonts w:eastAsia="Calibri"/>
                <w:color w:val="000000"/>
                <w:sz w:val="20"/>
                <w:szCs w:val="20"/>
                <w:lang w:eastAsia="en-US"/>
              </w:rPr>
              <w:t>ремонтные профилактические работы, ревизия оборудования станции обезжелезивания</w:t>
            </w:r>
          </w:p>
        </w:tc>
        <w:tc>
          <w:tcPr>
            <w:tcW w:w="1134" w:type="dxa"/>
            <w:shd w:val="clear" w:color="auto" w:fill="auto"/>
            <w:vAlign w:val="center"/>
          </w:tcPr>
          <w:p w14:paraId="636D239F"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w:t>
            </w:r>
          </w:p>
        </w:tc>
        <w:tc>
          <w:tcPr>
            <w:tcW w:w="1276" w:type="dxa"/>
            <w:shd w:val="clear" w:color="auto" w:fill="auto"/>
            <w:vAlign w:val="center"/>
          </w:tcPr>
          <w:p w14:paraId="6CFC7CF3"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w:t>
            </w:r>
          </w:p>
        </w:tc>
        <w:tc>
          <w:tcPr>
            <w:tcW w:w="1171" w:type="dxa"/>
            <w:shd w:val="clear" w:color="auto" w:fill="auto"/>
            <w:vAlign w:val="center"/>
          </w:tcPr>
          <w:p w14:paraId="2D526F96"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w:t>
            </w:r>
          </w:p>
        </w:tc>
        <w:tc>
          <w:tcPr>
            <w:tcW w:w="1275" w:type="dxa"/>
            <w:shd w:val="clear" w:color="auto" w:fill="auto"/>
            <w:vAlign w:val="center"/>
          </w:tcPr>
          <w:p w14:paraId="4E8FAA54"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20</w:t>
            </w:r>
          </w:p>
        </w:tc>
        <w:tc>
          <w:tcPr>
            <w:tcW w:w="1736" w:type="dxa"/>
            <w:shd w:val="clear" w:color="auto" w:fill="auto"/>
            <w:vAlign w:val="center"/>
          </w:tcPr>
          <w:p w14:paraId="78863460"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20</w:t>
            </w:r>
          </w:p>
        </w:tc>
      </w:tr>
      <w:tr w:rsidR="00E82CF1" w:rsidRPr="00AA1341" w14:paraId="0874143A" w14:textId="77777777" w:rsidTr="00846D54">
        <w:trPr>
          <w:trHeight w:hRule="exact" w:val="1339"/>
          <w:jc w:val="center"/>
        </w:trPr>
        <w:tc>
          <w:tcPr>
            <w:tcW w:w="2978" w:type="dxa"/>
            <w:shd w:val="clear" w:color="auto" w:fill="auto"/>
            <w:vAlign w:val="center"/>
          </w:tcPr>
          <w:p w14:paraId="04B17073" w14:textId="77777777" w:rsidR="00E82CF1" w:rsidRPr="00AA1341" w:rsidRDefault="00E82CF1" w:rsidP="00E82CF1">
            <w:pPr>
              <w:tabs>
                <w:tab w:val="left" w:pos="0"/>
                <w:tab w:val="left" w:pos="1080"/>
              </w:tabs>
              <w:spacing w:after="200" w:line="276" w:lineRule="auto"/>
              <w:jc w:val="center"/>
              <w:rPr>
                <w:rFonts w:eastAsia="Calibri"/>
                <w:color w:val="000000"/>
                <w:sz w:val="20"/>
                <w:szCs w:val="20"/>
                <w:lang w:eastAsia="en-US"/>
              </w:rPr>
            </w:pPr>
            <w:r w:rsidRPr="00AA1341">
              <w:rPr>
                <w:rFonts w:eastAsia="Calibri"/>
                <w:color w:val="000000"/>
                <w:sz w:val="20"/>
                <w:szCs w:val="20"/>
                <w:lang w:eastAsia="en-US"/>
              </w:rPr>
              <w:t>*реконструкция ВЗУ, замена насосов на НС 2п, ввод в эксплуатацию станции водоподготовки, строительство РЧВ объёмом 500 м</w:t>
            </w:r>
            <w:r w:rsidRPr="00AA1341">
              <w:rPr>
                <w:rFonts w:eastAsia="Calibri"/>
                <w:color w:val="000000"/>
                <w:sz w:val="20"/>
                <w:szCs w:val="20"/>
                <w:vertAlign w:val="superscript"/>
                <w:lang w:eastAsia="en-US"/>
              </w:rPr>
              <w:t>3</w:t>
            </w:r>
            <w:r w:rsidRPr="00AA1341">
              <w:rPr>
                <w:rFonts w:eastAsia="Calibri"/>
                <w:color w:val="000000"/>
                <w:sz w:val="20"/>
                <w:szCs w:val="20"/>
                <w:lang w:eastAsia="en-US"/>
              </w:rPr>
              <w:t xml:space="preserve"> </w:t>
            </w:r>
          </w:p>
        </w:tc>
        <w:tc>
          <w:tcPr>
            <w:tcW w:w="1134" w:type="dxa"/>
            <w:shd w:val="clear" w:color="auto" w:fill="auto"/>
            <w:vAlign w:val="center"/>
          </w:tcPr>
          <w:p w14:paraId="2633A4BA"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объект</w:t>
            </w:r>
          </w:p>
        </w:tc>
        <w:tc>
          <w:tcPr>
            <w:tcW w:w="1276" w:type="dxa"/>
            <w:shd w:val="clear" w:color="auto" w:fill="auto"/>
            <w:vAlign w:val="center"/>
          </w:tcPr>
          <w:p w14:paraId="264328D9"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1</w:t>
            </w:r>
          </w:p>
        </w:tc>
        <w:tc>
          <w:tcPr>
            <w:tcW w:w="1171" w:type="dxa"/>
            <w:shd w:val="clear" w:color="auto" w:fill="auto"/>
            <w:vAlign w:val="center"/>
          </w:tcPr>
          <w:p w14:paraId="7982C5ED"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w:t>
            </w:r>
          </w:p>
        </w:tc>
        <w:tc>
          <w:tcPr>
            <w:tcW w:w="1275" w:type="dxa"/>
            <w:shd w:val="clear" w:color="auto" w:fill="auto"/>
            <w:vAlign w:val="center"/>
          </w:tcPr>
          <w:p w14:paraId="28EFFEAC"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w:t>
            </w:r>
          </w:p>
        </w:tc>
        <w:tc>
          <w:tcPr>
            <w:tcW w:w="1736" w:type="dxa"/>
            <w:shd w:val="clear" w:color="auto" w:fill="auto"/>
            <w:vAlign w:val="center"/>
          </w:tcPr>
          <w:p w14:paraId="1A09E3C7"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w:t>
            </w:r>
          </w:p>
        </w:tc>
      </w:tr>
      <w:tr w:rsidR="00E82CF1" w:rsidRPr="00AA1341" w14:paraId="0C1F2180" w14:textId="77777777" w:rsidTr="00846D54">
        <w:trPr>
          <w:trHeight w:hRule="exact" w:val="282"/>
          <w:jc w:val="center"/>
        </w:trPr>
        <w:tc>
          <w:tcPr>
            <w:tcW w:w="2978" w:type="dxa"/>
            <w:shd w:val="clear" w:color="auto" w:fill="auto"/>
            <w:vAlign w:val="center"/>
          </w:tcPr>
          <w:p w14:paraId="68389AC2" w14:textId="77777777" w:rsidR="00E82CF1" w:rsidRPr="00AA1341" w:rsidRDefault="00E82CF1" w:rsidP="00E82CF1">
            <w:pPr>
              <w:tabs>
                <w:tab w:val="left" w:pos="0"/>
                <w:tab w:val="left" w:pos="1080"/>
              </w:tabs>
              <w:spacing w:after="200" w:line="276" w:lineRule="auto"/>
              <w:jc w:val="center"/>
              <w:rPr>
                <w:rFonts w:eastAsia="Calibri"/>
                <w:color w:val="000000"/>
                <w:sz w:val="20"/>
                <w:szCs w:val="20"/>
                <w:lang w:eastAsia="en-US"/>
              </w:rPr>
            </w:pPr>
            <w:r w:rsidRPr="00AA1341">
              <w:rPr>
                <w:rFonts w:eastAsia="Calibri"/>
                <w:color w:val="000000"/>
                <w:sz w:val="20"/>
                <w:szCs w:val="20"/>
                <w:lang w:eastAsia="en-US"/>
              </w:rPr>
              <w:t xml:space="preserve">реконструкция ВС </w:t>
            </w:r>
          </w:p>
        </w:tc>
        <w:tc>
          <w:tcPr>
            <w:tcW w:w="1134" w:type="dxa"/>
            <w:shd w:val="clear" w:color="auto" w:fill="auto"/>
            <w:vAlign w:val="center"/>
          </w:tcPr>
          <w:p w14:paraId="5E95EC53"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км</w:t>
            </w:r>
          </w:p>
        </w:tc>
        <w:tc>
          <w:tcPr>
            <w:tcW w:w="1276" w:type="dxa"/>
            <w:shd w:val="clear" w:color="auto" w:fill="auto"/>
            <w:vAlign w:val="center"/>
          </w:tcPr>
          <w:p w14:paraId="389822EA"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2,2</w:t>
            </w:r>
          </w:p>
        </w:tc>
        <w:tc>
          <w:tcPr>
            <w:tcW w:w="1171" w:type="dxa"/>
            <w:shd w:val="clear" w:color="auto" w:fill="auto"/>
            <w:vAlign w:val="center"/>
          </w:tcPr>
          <w:p w14:paraId="3F804107"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150</w:t>
            </w:r>
          </w:p>
        </w:tc>
        <w:tc>
          <w:tcPr>
            <w:tcW w:w="1275" w:type="dxa"/>
            <w:shd w:val="clear" w:color="auto" w:fill="auto"/>
            <w:vAlign w:val="center"/>
          </w:tcPr>
          <w:p w14:paraId="364B711A"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1500</w:t>
            </w:r>
          </w:p>
        </w:tc>
        <w:tc>
          <w:tcPr>
            <w:tcW w:w="1736" w:type="dxa"/>
            <w:shd w:val="clear" w:color="auto" w:fill="auto"/>
            <w:vAlign w:val="center"/>
          </w:tcPr>
          <w:p w14:paraId="073EB7D5"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3300</w:t>
            </w:r>
          </w:p>
        </w:tc>
      </w:tr>
      <w:tr w:rsidR="00E82CF1" w:rsidRPr="00AA1341" w14:paraId="5A36C79A" w14:textId="77777777" w:rsidTr="00846D54">
        <w:trPr>
          <w:trHeight w:hRule="exact" w:val="557"/>
          <w:jc w:val="center"/>
        </w:trPr>
        <w:tc>
          <w:tcPr>
            <w:tcW w:w="2978" w:type="dxa"/>
            <w:shd w:val="clear" w:color="auto" w:fill="auto"/>
            <w:vAlign w:val="center"/>
          </w:tcPr>
          <w:p w14:paraId="2154EB0B" w14:textId="77777777" w:rsidR="00E82CF1" w:rsidRPr="00AA1341" w:rsidRDefault="00E82CF1" w:rsidP="00E82CF1">
            <w:pPr>
              <w:tabs>
                <w:tab w:val="left" w:pos="0"/>
                <w:tab w:val="left" w:pos="1080"/>
              </w:tabs>
              <w:spacing w:after="200" w:line="276" w:lineRule="auto"/>
              <w:jc w:val="center"/>
              <w:rPr>
                <w:rFonts w:eastAsia="Calibri"/>
                <w:color w:val="000000"/>
                <w:sz w:val="20"/>
                <w:szCs w:val="20"/>
                <w:lang w:eastAsia="en-US"/>
              </w:rPr>
            </w:pPr>
            <w:r w:rsidRPr="00AA1341">
              <w:rPr>
                <w:rFonts w:eastAsia="Calibri"/>
                <w:color w:val="000000"/>
                <w:sz w:val="20"/>
                <w:szCs w:val="20"/>
                <w:lang w:eastAsia="en-US"/>
              </w:rPr>
              <w:t>*завершение реконструкции ВЗУ, АС, строительство РЧВ объёмом 500 м</w:t>
            </w:r>
            <w:r w:rsidRPr="00AA1341">
              <w:rPr>
                <w:rFonts w:eastAsia="Calibri"/>
                <w:color w:val="000000"/>
                <w:sz w:val="20"/>
                <w:szCs w:val="20"/>
                <w:vertAlign w:val="superscript"/>
                <w:lang w:eastAsia="en-US"/>
              </w:rPr>
              <w:t>3</w:t>
            </w:r>
            <w:r w:rsidRPr="00AA1341">
              <w:rPr>
                <w:rFonts w:eastAsia="Calibri"/>
                <w:color w:val="000000"/>
                <w:sz w:val="20"/>
                <w:szCs w:val="20"/>
                <w:lang w:eastAsia="en-US"/>
              </w:rPr>
              <w:t>, строительство сооружений очистки воды)</w:t>
            </w:r>
          </w:p>
        </w:tc>
        <w:tc>
          <w:tcPr>
            <w:tcW w:w="1134" w:type="dxa"/>
            <w:shd w:val="clear" w:color="auto" w:fill="auto"/>
            <w:vAlign w:val="center"/>
          </w:tcPr>
          <w:p w14:paraId="51C9B9AC"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объект</w:t>
            </w:r>
          </w:p>
        </w:tc>
        <w:tc>
          <w:tcPr>
            <w:tcW w:w="1276" w:type="dxa"/>
            <w:shd w:val="clear" w:color="auto" w:fill="auto"/>
            <w:vAlign w:val="center"/>
          </w:tcPr>
          <w:p w14:paraId="42E4C98F"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2</w:t>
            </w:r>
          </w:p>
        </w:tc>
        <w:tc>
          <w:tcPr>
            <w:tcW w:w="1171" w:type="dxa"/>
            <w:shd w:val="clear" w:color="auto" w:fill="auto"/>
            <w:vAlign w:val="center"/>
          </w:tcPr>
          <w:p w14:paraId="5E155720"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w:t>
            </w:r>
          </w:p>
        </w:tc>
        <w:tc>
          <w:tcPr>
            <w:tcW w:w="1275" w:type="dxa"/>
            <w:shd w:val="clear" w:color="auto" w:fill="auto"/>
            <w:vAlign w:val="center"/>
          </w:tcPr>
          <w:p w14:paraId="73BC6134"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w:t>
            </w:r>
          </w:p>
        </w:tc>
        <w:tc>
          <w:tcPr>
            <w:tcW w:w="1736" w:type="dxa"/>
            <w:shd w:val="clear" w:color="auto" w:fill="auto"/>
            <w:vAlign w:val="center"/>
          </w:tcPr>
          <w:p w14:paraId="1CEA0E64" w14:textId="77777777" w:rsidR="00E82CF1" w:rsidRPr="00AA1341" w:rsidRDefault="00E82CF1" w:rsidP="00E82CF1">
            <w:pPr>
              <w:keepNext/>
              <w:keepLines/>
              <w:spacing w:line="20" w:lineRule="atLeast"/>
              <w:contextualSpacing/>
              <w:jc w:val="left"/>
              <w:rPr>
                <w:rFonts w:eastAsia="Calibri"/>
                <w:sz w:val="20"/>
                <w:szCs w:val="20"/>
                <w:lang w:eastAsia="en-US"/>
              </w:rPr>
            </w:pPr>
            <w:r w:rsidRPr="00AA1341">
              <w:rPr>
                <w:rFonts w:eastAsia="Calibri"/>
                <w:sz w:val="20"/>
                <w:szCs w:val="20"/>
                <w:lang w:eastAsia="en-US"/>
              </w:rPr>
              <w:t>-</w:t>
            </w:r>
          </w:p>
        </w:tc>
      </w:tr>
      <w:tr w:rsidR="00E82CF1" w:rsidRPr="00AA1341" w14:paraId="10B16BFA" w14:textId="77777777" w:rsidTr="00846D54">
        <w:trPr>
          <w:trHeight w:hRule="exact" w:val="351"/>
          <w:jc w:val="center"/>
        </w:trPr>
        <w:tc>
          <w:tcPr>
            <w:tcW w:w="2978" w:type="dxa"/>
            <w:shd w:val="clear" w:color="auto" w:fill="auto"/>
            <w:vAlign w:val="center"/>
          </w:tcPr>
          <w:p w14:paraId="02943E68" w14:textId="77777777" w:rsidR="00E82CF1" w:rsidRPr="00AA1341" w:rsidRDefault="00E82CF1" w:rsidP="00E82CF1">
            <w:pPr>
              <w:tabs>
                <w:tab w:val="left" w:pos="0"/>
                <w:tab w:val="left" w:pos="1080"/>
              </w:tabs>
              <w:spacing w:after="200" w:line="276" w:lineRule="auto"/>
              <w:jc w:val="center"/>
              <w:rPr>
                <w:rFonts w:eastAsia="Calibri"/>
                <w:color w:val="000000"/>
                <w:sz w:val="20"/>
                <w:szCs w:val="20"/>
                <w:lang w:eastAsia="en-US"/>
              </w:rPr>
            </w:pPr>
            <w:r w:rsidRPr="00AA1341">
              <w:rPr>
                <w:rFonts w:eastAsia="Calibri"/>
                <w:color w:val="000000"/>
                <w:sz w:val="20"/>
                <w:szCs w:val="20"/>
                <w:lang w:eastAsia="en-US"/>
              </w:rPr>
              <w:t>завершение реконструкции ВС</w:t>
            </w:r>
          </w:p>
        </w:tc>
        <w:tc>
          <w:tcPr>
            <w:tcW w:w="1134" w:type="dxa"/>
            <w:shd w:val="clear" w:color="auto" w:fill="auto"/>
            <w:vAlign w:val="center"/>
          </w:tcPr>
          <w:p w14:paraId="0C2ADEFF"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км</w:t>
            </w:r>
          </w:p>
        </w:tc>
        <w:tc>
          <w:tcPr>
            <w:tcW w:w="1276" w:type="dxa"/>
            <w:shd w:val="clear" w:color="auto" w:fill="auto"/>
            <w:vAlign w:val="center"/>
          </w:tcPr>
          <w:p w14:paraId="63B98D7E"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3,5</w:t>
            </w:r>
          </w:p>
        </w:tc>
        <w:tc>
          <w:tcPr>
            <w:tcW w:w="1171" w:type="dxa"/>
            <w:shd w:val="clear" w:color="auto" w:fill="auto"/>
            <w:vAlign w:val="center"/>
          </w:tcPr>
          <w:p w14:paraId="6075F5BA"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150</w:t>
            </w:r>
          </w:p>
        </w:tc>
        <w:tc>
          <w:tcPr>
            <w:tcW w:w="1275" w:type="dxa"/>
            <w:shd w:val="clear" w:color="auto" w:fill="auto"/>
            <w:vAlign w:val="center"/>
          </w:tcPr>
          <w:p w14:paraId="2860BEC2"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1500</w:t>
            </w:r>
          </w:p>
        </w:tc>
        <w:tc>
          <w:tcPr>
            <w:tcW w:w="1736" w:type="dxa"/>
            <w:shd w:val="clear" w:color="auto" w:fill="auto"/>
            <w:vAlign w:val="center"/>
          </w:tcPr>
          <w:p w14:paraId="2282D851"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5250</w:t>
            </w:r>
          </w:p>
        </w:tc>
      </w:tr>
      <w:tr w:rsidR="00E82CF1" w:rsidRPr="00AA1341" w14:paraId="1EB2F48B" w14:textId="77777777" w:rsidTr="00846D54">
        <w:trPr>
          <w:trHeight w:hRule="exact" w:val="557"/>
          <w:jc w:val="center"/>
        </w:trPr>
        <w:tc>
          <w:tcPr>
            <w:tcW w:w="2978" w:type="dxa"/>
            <w:shd w:val="clear" w:color="auto" w:fill="auto"/>
            <w:vAlign w:val="center"/>
          </w:tcPr>
          <w:p w14:paraId="0188136A" w14:textId="77777777" w:rsidR="00E82CF1" w:rsidRPr="00AA1341" w:rsidRDefault="00E82CF1" w:rsidP="00E82CF1">
            <w:pPr>
              <w:tabs>
                <w:tab w:val="left" w:pos="0"/>
                <w:tab w:val="left" w:pos="1080"/>
              </w:tabs>
              <w:spacing w:after="200" w:line="276" w:lineRule="auto"/>
              <w:jc w:val="center"/>
              <w:rPr>
                <w:rFonts w:eastAsia="Calibri"/>
                <w:color w:val="000000"/>
                <w:sz w:val="20"/>
                <w:szCs w:val="20"/>
                <w:lang w:eastAsia="en-US"/>
              </w:rPr>
            </w:pPr>
            <w:r w:rsidRPr="00AA1341">
              <w:rPr>
                <w:rFonts w:eastAsia="Calibri"/>
                <w:color w:val="000000"/>
                <w:sz w:val="20"/>
                <w:szCs w:val="20"/>
                <w:lang w:eastAsia="en-US"/>
              </w:rPr>
              <w:t>прокладка ВС к планируемым ОКС, в том числе ФОК</w:t>
            </w:r>
          </w:p>
        </w:tc>
        <w:tc>
          <w:tcPr>
            <w:tcW w:w="1134" w:type="dxa"/>
            <w:shd w:val="clear" w:color="auto" w:fill="auto"/>
            <w:vAlign w:val="center"/>
          </w:tcPr>
          <w:p w14:paraId="5C5D88D2"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км</w:t>
            </w:r>
          </w:p>
        </w:tc>
        <w:tc>
          <w:tcPr>
            <w:tcW w:w="1276" w:type="dxa"/>
            <w:shd w:val="clear" w:color="auto" w:fill="auto"/>
            <w:vAlign w:val="center"/>
          </w:tcPr>
          <w:p w14:paraId="0B56CCCA"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4,2</w:t>
            </w:r>
          </w:p>
        </w:tc>
        <w:tc>
          <w:tcPr>
            <w:tcW w:w="1171" w:type="dxa"/>
            <w:shd w:val="clear" w:color="auto" w:fill="auto"/>
            <w:vAlign w:val="center"/>
          </w:tcPr>
          <w:p w14:paraId="1BFB20ED"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100</w:t>
            </w:r>
          </w:p>
        </w:tc>
        <w:tc>
          <w:tcPr>
            <w:tcW w:w="1275" w:type="dxa"/>
            <w:shd w:val="clear" w:color="auto" w:fill="auto"/>
            <w:vAlign w:val="center"/>
          </w:tcPr>
          <w:p w14:paraId="0C2AD8C7"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1800</w:t>
            </w:r>
          </w:p>
        </w:tc>
        <w:tc>
          <w:tcPr>
            <w:tcW w:w="1736" w:type="dxa"/>
            <w:shd w:val="clear" w:color="auto" w:fill="auto"/>
            <w:vAlign w:val="center"/>
          </w:tcPr>
          <w:p w14:paraId="62CAF201" w14:textId="77777777" w:rsidR="00E82CF1" w:rsidRPr="00AA1341" w:rsidRDefault="00E82CF1" w:rsidP="00E82CF1">
            <w:pPr>
              <w:keepNext/>
              <w:keepLines/>
              <w:spacing w:line="20" w:lineRule="atLeast"/>
              <w:contextualSpacing/>
              <w:jc w:val="center"/>
              <w:rPr>
                <w:rFonts w:eastAsia="Calibri"/>
                <w:sz w:val="20"/>
                <w:szCs w:val="20"/>
                <w:lang w:eastAsia="en-US"/>
              </w:rPr>
            </w:pPr>
            <w:r w:rsidRPr="00AA1341">
              <w:rPr>
                <w:rFonts w:eastAsia="Calibri"/>
                <w:sz w:val="20"/>
                <w:szCs w:val="20"/>
                <w:lang w:eastAsia="en-US"/>
              </w:rPr>
              <w:t>7560</w:t>
            </w:r>
          </w:p>
        </w:tc>
      </w:tr>
    </w:tbl>
    <w:p w14:paraId="525C4CB7" w14:textId="77777777" w:rsidR="00E82CF1" w:rsidRPr="00AA1341" w:rsidRDefault="00E82CF1" w:rsidP="00E82CF1">
      <w:pPr>
        <w:spacing w:after="200" w:line="20" w:lineRule="atLeast"/>
        <w:rPr>
          <w:sz w:val="20"/>
          <w:szCs w:val="20"/>
        </w:rPr>
      </w:pPr>
      <w:r w:rsidRPr="00AA1341">
        <w:rPr>
          <w:sz w:val="20"/>
          <w:szCs w:val="20"/>
        </w:rPr>
        <w:t xml:space="preserve">*финансирование будет запланировано после разработки </w:t>
      </w:r>
      <w:proofErr w:type="spellStart"/>
      <w:r w:rsidRPr="00AA1341">
        <w:rPr>
          <w:sz w:val="20"/>
          <w:szCs w:val="20"/>
        </w:rPr>
        <w:t>технико</w:t>
      </w:r>
      <w:proofErr w:type="spellEnd"/>
      <w:r w:rsidRPr="00AA1341">
        <w:rPr>
          <w:sz w:val="20"/>
          <w:szCs w:val="20"/>
        </w:rPr>
        <w:t xml:space="preserve"> – экономического обоснования.</w:t>
      </w:r>
    </w:p>
    <w:p w14:paraId="39F7E89D" w14:textId="77777777" w:rsidR="00E82CF1" w:rsidRDefault="00E82CF1" w:rsidP="00846D54">
      <w:pPr>
        <w:spacing w:after="200" w:line="276" w:lineRule="auto"/>
        <w:ind w:firstLine="709"/>
        <w:rPr>
          <w:szCs w:val="28"/>
          <w:lang w:eastAsia="en-US"/>
        </w:rPr>
      </w:pPr>
      <w:r w:rsidRPr="00E82CF1">
        <w:rPr>
          <w:szCs w:val="28"/>
        </w:rPr>
        <w:t xml:space="preserve">Реализация описанных выше мероприятий положительно скажется на </w:t>
      </w:r>
      <w:r w:rsidRPr="00E82CF1">
        <w:rPr>
          <w:szCs w:val="28"/>
          <w:lang w:eastAsia="en-US"/>
        </w:rPr>
        <w:t xml:space="preserve">эксплуатационных показателях системы водоснабжения, в результате чего ожидается улучшение плановых показателей. </w:t>
      </w:r>
    </w:p>
    <w:p w14:paraId="76A3AA98" w14:textId="77777777" w:rsidR="00066F53" w:rsidRDefault="00066F53" w:rsidP="00846D54">
      <w:pPr>
        <w:spacing w:after="200" w:line="276" w:lineRule="auto"/>
        <w:ind w:firstLine="709"/>
        <w:rPr>
          <w:szCs w:val="28"/>
          <w:lang w:eastAsia="en-US"/>
        </w:rPr>
      </w:pPr>
    </w:p>
    <w:p w14:paraId="7FD48812" w14:textId="77777777" w:rsidR="00066F53" w:rsidRPr="00AA1341" w:rsidRDefault="00066F53" w:rsidP="00AA1341">
      <w:pPr>
        <w:pStyle w:val="a0"/>
        <w:numPr>
          <w:ilvl w:val="0"/>
          <w:numId w:val="7"/>
        </w:numPr>
        <w:spacing w:after="200" w:line="276" w:lineRule="auto"/>
        <w:jc w:val="both"/>
        <w:rPr>
          <w:b/>
          <w:sz w:val="28"/>
          <w:szCs w:val="28"/>
        </w:rPr>
      </w:pPr>
      <w:r w:rsidRPr="00AA1341">
        <w:rPr>
          <w:b/>
          <w:sz w:val="28"/>
          <w:szCs w:val="28"/>
        </w:rPr>
        <w:t>анализ воздействия на окружающую среду (оценка выбросов, сбросов, шумовых воздействий).</w:t>
      </w:r>
    </w:p>
    <w:p w14:paraId="17750850" w14:textId="77777777" w:rsidR="00066F53" w:rsidRPr="00066F53" w:rsidRDefault="009E094E" w:rsidP="009E094E">
      <w:pPr>
        <w:spacing w:line="276" w:lineRule="auto"/>
        <w:rPr>
          <w:szCs w:val="28"/>
        </w:rPr>
      </w:pPr>
      <w:r>
        <w:rPr>
          <w:szCs w:val="28"/>
        </w:rPr>
        <w:t xml:space="preserve">   </w:t>
      </w:r>
      <w:r w:rsidR="00066F53" w:rsidRPr="00066F53">
        <w:rPr>
          <w:szCs w:val="28"/>
        </w:rPr>
        <w:t>Работа промышленных предприятий связана с потреблением воды. Вода используется в технологических и вспомогательных процессах или является составной частью выпускаемой продукции. При этом образуются сточные воды, которые подлежат сбросу в близлежащие водные объекты.</w:t>
      </w:r>
    </w:p>
    <w:p w14:paraId="7FCC9C95" w14:textId="77777777" w:rsidR="00066F53" w:rsidRPr="00066F53" w:rsidRDefault="009E094E" w:rsidP="009E094E">
      <w:pPr>
        <w:spacing w:line="276" w:lineRule="auto"/>
        <w:rPr>
          <w:szCs w:val="28"/>
        </w:rPr>
      </w:pPr>
      <w:r>
        <w:rPr>
          <w:szCs w:val="28"/>
        </w:rPr>
        <w:t xml:space="preserve">   </w:t>
      </w:r>
    </w:p>
    <w:p w14:paraId="679FF0D2" w14:textId="77777777" w:rsidR="00066F53" w:rsidRPr="00066F53" w:rsidRDefault="00066F53" w:rsidP="009E094E">
      <w:pPr>
        <w:spacing w:line="276" w:lineRule="auto"/>
        <w:rPr>
          <w:szCs w:val="28"/>
        </w:rPr>
      </w:pPr>
      <w:r w:rsidRPr="00066F53">
        <w:rPr>
          <w:szCs w:val="28"/>
        </w:rPr>
        <w:t>Сброс сточных вод в водоем недопустим, если фоновая концентрация Q</w:t>
      </w:r>
      <w:proofErr w:type="gramStart"/>
      <w:r w:rsidRPr="00066F53">
        <w:rPr>
          <w:szCs w:val="28"/>
        </w:rPr>
        <w:t>, &gt;</w:t>
      </w:r>
      <w:proofErr w:type="gramEnd"/>
      <w:r w:rsidRPr="00066F53">
        <w:rPr>
          <w:szCs w:val="28"/>
        </w:rPr>
        <w:t xml:space="preserve"> ПДК. Согласно нормативным документам (например, </w:t>
      </w:r>
      <w:proofErr w:type="spellStart"/>
      <w:r w:rsidRPr="00066F53">
        <w:rPr>
          <w:szCs w:val="28"/>
        </w:rPr>
        <w:t>СапПиН</w:t>
      </w:r>
      <w:proofErr w:type="spellEnd"/>
      <w:r w:rsidRPr="00066F53">
        <w:rPr>
          <w:szCs w:val="28"/>
        </w:rPr>
        <w:t xml:space="preserve"> 2.1.5.980—00 «Гигиенические требования к охране поверхностных вод») запрещается сбрасывать в водные объекты сточные воды, которые</w:t>
      </w:r>
    </w:p>
    <w:p w14:paraId="7DE68951" w14:textId="77777777" w:rsidR="00066F53" w:rsidRPr="00066F53" w:rsidRDefault="00066F53" w:rsidP="009E094E">
      <w:pPr>
        <w:spacing w:line="276" w:lineRule="auto"/>
        <w:rPr>
          <w:szCs w:val="28"/>
        </w:rPr>
      </w:pPr>
    </w:p>
    <w:p w14:paraId="102EF140" w14:textId="77777777" w:rsidR="00066F53" w:rsidRPr="00066F53" w:rsidRDefault="00066F53" w:rsidP="009E094E">
      <w:pPr>
        <w:spacing w:line="276" w:lineRule="auto"/>
        <w:rPr>
          <w:szCs w:val="28"/>
        </w:rPr>
      </w:pPr>
      <w:r w:rsidRPr="00066F53">
        <w:rPr>
          <w:szCs w:val="28"/>
        </w:rPr>
        <w:t>• могут быть устранены путем организации малоотходных производств, рациональной технологии, максимального использования в системах оборотного и повторного водоснабжения после соответствующей очистки и обеззараживания в промышленности, городском хозяйстве и для орошения в сельском хозяйстве;</w:t>
      </w:r>
    </w:p>
    <w:p w14:paraId="73E9CB6F" w14:textId="77777777" w:rsidR="00066F53" w:rsidRPr="00066F53" w:rsidRDefault="00066F53" w:rsidP="009E094E">
      <w:pPr>
        <w:spacing w:line="276" w:lineRule="auto"/>
        <w:rPr>
          <w:szCs w:val="28"/>
        </w:rPr>
      </w:pPr>
      <w:r w:rsidRPr="00066F53">
        <w:rPr>
          <w:szCs w:val="28"/>
        </w:rPr>
        <w:t>• содержат возбудителей инфекционных заболеваний бактериальной, вирусной и паразитарной природы;</w:t>
      </w:r>
    </w:p>
    <w:p w14:paraId="6B2E6173" w14:textId="77777777" w:rsidR="00066F53" w:rsidRPr="00066F53" w:rsidRDefault="00066F53" w:rsidP="009E094E">
      <w:pPr>
        <w:spacing w:line="276" w:lineRule="auto"/>
        <w:rPr>
          <w:szCs w:val="28"/>
        </w:rPr>
      </w:pPr>
      <w:r w:rsidRPr="00066F53">
        <w:rPr>
          <w:szCs w:val="28"/>
        </w:rPr>
        <w:t>• содержат вещества, для которых не установлены гигиенические ПДК или ОДУ;</w:t>
      </w:r>
    </w:p>
    <w:p w14:paraId="6D5D69FE" w14:textId="77777777" w:rsidR="00944A9E" w:rsidRDefault="00066F53" w:rsidP="009E094E">
      <w:pPr>
        <w:spacing w:line="276" w:lineRule="auto"/>
        <w:rPr>
          <w:szCs w:val="28"/>
        </w:rPr>
      </w:pPr>
      <w:r w:rsidRPr="00066F53">
        <w:rPr>
          <w:szCs w:val="28"/>
        </w:rPr>
        <w:t>• содержат чрезвычайно опасные вещества, для которых нормативы установлены с пометкой «отсутствие».</w:t>
      </w:r>
    </w:p>
    <w:p w14:paraId="33B820CC" w14:textId="77777777" w:rsidR="009E094E" w:rsidRDefault="009E094E" w:rsidP="009E094E">
      <w:pPr>
        <w:spacing w:line="276" w:lineRule="auto"/>
        <w:rPr>
          <w:szCs w:val="28"/>
        </w:rPr>
      </w:pPr>
    </w:p>
    <w:p w14:paraId="39CEFEC3" w14:textId="77777777" w:rsidR="009E094E" w:rsidRDefault="009E094E" w:rsidP="009E094E">
      <w:pPr>
        <w:spacing w:line="276" w:lineRule="auto"/>
        <w:rPr>
          <w:szCs w:val="28"/>
        </w:rPr>
      </w:pPr>
      <w:r w:rsidRPr="009E094E">
        <w:rPr>
          <w:szCs w:val="28"/>
        </w:rPr>
        <w:t>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p>
    <w:p w14:paraId="551051B6" w14:textId="77777777" w:rsidR="009E094E" w:rsidRPr="009E094E" w:rsidRDefault="009E094E" w:rsidP="009E094E">
      <w:pPr>
        <w:spacing w:line="276" w:lineRule="auto"/>
        <w:rPr>
          <w:szCs w:val="28"/>
        </w:rPr>
      </w:pPr>
    </w:p>
    <w:p w14:paraId="6E1B88E8" w14:textId="77777777" w:rsidR="009E094E" w:rsidRPr="009E094E" w:rsidRDefault="00495F5C" w:rsidP="009E094E">
      <w:pPr>
        <w:spacing w:line="276" w:lineRule="auto"/>
        <w:rPr>
          <w:szCs w:val="28"/>
        </w:rPr>
      </w:pPr>
      <w:r>
        <w:rPr>
          <w:szCs w:val="28"/>
        </w:rPr>
        <w:t>Р</w:t>
      </w:r>
      <w:r w:rsidRPr="00495F5C">
        <w:rPr>
          <w:szCs w:val="28"/>
        </w:rPr>
        <w:t>есурсоснабжающ</w:t>
      </w:r>
      <w:r>
        <w:rPr>
          <w:szCs w:val="28"/>
        </w:rPr>
        <w:t>ая</w:t>
      </w:r>
      <w:r w:rsidRPr="00495F5C">
        <w:rPr>
          <w:szCs w:val="28"/>
        </w:rPr>
        <w:t xml:space="preserve"> организаци</w:t>
      </w:r>
      <w:r>
        <w:rPr>
          <w:szCs w:val="28"/>
        </w:rPr>
        <w:t>я</w:t>
      </w:r>
      <w:r w:rsidR="009E094E" w:rsidRPr="009E094E">
        <w:rPr>
          <w:szCs w:val="28"/>
        </w:rPr>
        <w:t xml:space="preserve"> постоянно проводит мониторинг используемого водных объектов.</w:t>
      </w:r>
    </w:p>
    <w:p w14:paraId="31602BA9" w14:textId="77777777" w:rsidR="009E094E" w:rsidRDefault="009E094E" w:rsidP="009E094E">
      <w:pPr>
        <w:spacing w:line="276" w:lineRule="auto"/>
        <w:rPr>
          <w:szCs w:val="28"/>
        </w:rPr>
      </w:pPr>
      <w:r w:rsidRPr="009E094E">
        <w:rPr>
          <w:szCs w:val="28"/>
        </w:rPr>
        <w:t xml:space="preserve">Меры по предотвращению вредного воздействия </w:t>
      </w:r>
      <w:proofErr w:type="gramStart"/>
      <w:r w:rsidRPr="009E094E">
        <w:rPr>
          <w:szCs w:val="28"/>
        </w:rPr>
        <w:t>на  окружающую</w:t>
      </w:r>
      <w:proofErr w:type="gramEnd"/>
      <w:r w:rsidRPr="009E094E">
        <w:rPr>
          <w:szCs w:val="28"/>
        </w:rPr>
        <w:t xml:space="preserve"> среду при реализации мероприятий по снабжению и хранению химических реагентов, используемых в водоподготовке (хлор и другие)</w:t>
      </w:r>
    </w:p>
    <w:p w14:paraId="5177C424" w14:textId="77777777" w:rsidR="009E094E" w:rsidRPr="009E094E" w:rsidRDefault="009E094E" w:rsidP="009E094E">
      <w:pPr>
        <w:spacing w:line="276" w:lineRule="auto"/>
        <w:rPr>
          <w:szCs w:val="28"/>
        </w:rPr>
      </w:pPr>
    </w:p>
    <w:p w14:paraId="7AAC796F" w14:textId="77777777" w:rsidR="009E094E" w:rsidRDefault="00495F5C" w:rsidP="009E094E">
      <w:pPr>
        <w:spacing w:line="276" w:lineRule="auto"/>
        <w:rPr>
          <w:szCs w:val="28"/>
        </w:rPr>
      </w:pPr>
      <w:r w:rsidRPr="00495F5C">
        <w:rPr>
          <w:szCs w:val="28"/>
        </w:rPr>
        <w:lastRenderedPageBreak/>
        <w:t xml:space="preserve">Ресурсоснабжающая организация </w:t>
      </w:r>
      <w:r w:rsidR="009E094E" w:rsidRPr="009E094E">
        <w:rPr>
          <w:szCs w:val="28"/>
        </w:rPr>
        <w:t>использует станцию обезжелезивания. Это позволяет улучшить качество водоснабжения.</w:t>
      </w:r>
    </w:p>
    <w:p w14:paraId="45BB87CB" w14:textId="77777777" w:rsidR="009E094E" w:rsidRDefault="009E094E" w:rsidP="009E094E">
      <w:pPr>
        <w:spacing w:line="276" w:lineRule="auto"/>
        <w:rPr>
          <w:szCs w:val="28"/>
        </w:rPr>
      </w:pPr>
    </w:p>
    <w:p w14:paraId="465542F3" w14:textId="77777777" w:rsidR="009E094E" w:rsidRPr="00FE0B8A" w:rsidRDefault="009E094E" w:rsidP="009E094E">
      <w:pPr>
        <w:spacing w:line="276" w:lineRule="auto"/>
        <w:rPr>
          <w:b/>
          <w:szCs w:val="28"/>
        </w:rPr>
      </w:pPr>
      <w:r w:rsidRPr="00FE0B8A">
        <w:rPr>
          <w:b/>
          <w:szCs w:val="28"/>
        </w:rPr>
        <w:t xml:space="preserve">Раздел </w:t>
      </w:r>
      <w:proofErr w:type="gramStart"/>
      <w:r w:rsidRPr="00FE0B8A">
        <w:rPr>
          <w:b/>
          <w:szCs w:val="28"/>
        </w:rPr>
        <w:t>3.Анализ</w:t>
      </w:r>
      <w:proofErr w:type="gramEnd"/>
      <w:r w:rsidRPr="00FE0B8A">
        <w:rPr>
          <w:b/>
          <w:szCs w:val="28"/>
        </w:rPr>
        <w:t xml:space="preserve"> финансового состояния организаций коммунального комплекса, действующих тарифов (обеспечиваются ли необходимые объемы ремонтов и развития), платежей и задолженности потребителей за поставленные коммунальные ресурсы.</w:t>
      </w:r>
    </w:p>
    <w:p w14:paraId="4FF633B3" w14:textId="77777777" w:rsidR="009E094E" w:rsidRPr="00AA1341" w:rsidRDefault="00AA1341" w:rsidP="00AA1341">
      <w:pPr>
        <w:spacing w:line="276" w:lineRule="auto"/>
        <w:rPr>
          <w:szCs w:val="28"/>
        </w:rPr>
      </w:pPr>
      <w:r>
        <w:rPr>
          <w:szCs w:val="28"/>
        </w:rPr>
        <w:t xml:space="preserve">     </w:t>
      </w:r>
      <w:r w:rsidRPr="00AA1341">
        <w:rPr>
          <w:szCs w:val="28"/>
        </w:rPr>
        <w:t>Все работы по</w:t>
      </w:r>
      <w:r>
        <w:rPr>
          <w:szCs w:val="28"/>
        </w:rPr>
        <w:t xml:space="preserve"> ремонту </w:t>
      </w:r>
      <w:proofErr w:type="gramStart"/>
      <w:r>
        <w:rPr>
          <w:szCs w:val="28"/>
        </w:rPr>
        <w:t xml:space="preserve">и </w:t>
      </w:r>
      <w:r w:rsidRPr="00AA1341">
        <w:rPr>
          <w:szCs w:val="28"/>
        </w:rPr>
        <w:t xml:space="preserve"> обслуживанию</w:t>
      </w:r>
      <w:proofErr w:type="gramEnd"/>
      <w:r w:rsidRPr="00AA1341">
        <w:rPr>
          <w:szCs w:val="28"/>
        </w:rPr>
        <w:t xml:space="preserve"> оборудования </w:t>
      </w:r>
      <w:r w:rsidR="00495F5C">
        <w:rPr>
          <w:szCs w:val="28"/>
        </w:rPr>
        <w:t>р</w:t>
      </w:r>
      <w:r w:rsidR="00495F5C" w:rsidRPr="00495F5C">
        <w:rPr>
          <w:szCs w:val="28"/>
        </w:rPr>
        <w:t xml:space="preserve">есурсоснабжающая организация </w:t>
      </w:r>
      <w:r w:rsidRPr="00AA1341">
        <w:rPr>
          <w:szCs w:val="28"/>
        </w:rPr>
        <w:t>выполняет своими силами.</w:t>
      </w:r>
    </w:p>
    <w:p w14:paraId="332A488C" w14:textId="77777777" w:rsidR="00AA1341" w:rsidRDefault="00AA1341" w:rsidP="00AA1341">
      <w:pPr>
        <w:spacing w:after="200" w:line="20" w:lineRule="atLeast"/>
        <w:ind w:firstLine="709"/>
        <w:rPr>
          <w:szCs w:val="28"/>
        </w:rPr>
      </w:pPr>
      <w:r w:rsidRPr="00AA1341">
        <w:rPr>
          <w:szCs w:val="28"/>
        </w:rPr>
        <w:t xml:space="preserve">Показатели эффективности использования ресурсов, в том числе сокращения потерь воды (тепловой энергии в составе горячей воды) при транспортировке </w:t>
      </w:r>
    </w:p>
    <w:p w14:paraId="782DF9A0" w14:textId="77777777" w:rsidR="00AA1341" w:rsidRPr="00AA1341" w:rsidRDefault="00AA1341" w:rsidP="00AA1341">
      <w:pPr>
        <w:spacing w:after="200" w:line="20" w:lineRule="atLeast"/>
        <w:ind w:firstLine="709"/>
        <w:jc w:val="right"/>
        <w:rPr>
          <w:szCs w:val="28"/>
        </w:rPr>
      </w:pPr>
      <w:r w:rsidRPr="00AA1341">
        <w:rPr>
          <w:szCs w:val="28"/>
        </w:rPr>
        <w:t>Таблица 3.2.2.</w:t>
      </w:r>
      <w:r>
        <w:rPr>
          <w:szCs w:val="28"/>
        </w:rPr>
        <w:t>6</w:t>
      </w:r>
      <w:r w:rsidRPr="00AA1341">
        <w:rPr>
          <w:szCs w:val="28"/>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022"/>
        <w:gridCol w:w="3347"/>
      </w:tblGrid>
      <w:tr w:rsidR="00AA1341" w:rsidRPr="00AA1341" w14:paraId="54EF8D98" w14:textId="77777777" w:rsidTr="0034496B">
        <w:tc>
          <w:tcPr>
            <w:tcW w:w="1040" w:type="dxa"/>
            <w:shd w:val="clear" w:color="auto" w:fill="auto"/>
            <w:vAlign w:val="center"/>
          </w:tcPr>
          <w:p w14:paraId="16CE5601" w14:textId="77777777" w:rsidR="00AA1341" w:rsidRPr="00AA1341" w:rsidRDefault="00AA1341" w:rsidP="00AA1341">
            <w:pPr>
              <w:spacing w:line="20" w:lineRule="atLeast"/>
              <w:rPr>
                <w:sz w:val="20"/>
                <w:szCs w:val="20"/>
              </w:rPr>
            </w:pPr>
            <w:r w:rsidRPr="00AA1341">
              <w:rPr>
                <w:sz w:val="20"/>
                <w:szCs w:val="20"/>
              </w:rPr>
              <w:t>Годы</w:t>
            </w:r>
          </w:p>
        </w:tc>
        <w:tc>
          <w:tcPr>
            <w:tcW w:w="5056" w:type="dxa"/>
            <w:shd w:val="clear" w:color="auto" w:fill="auto"/>
            <w:vAlign w:val="center"/>
          </w:tcPr>
          <w:p w14:paraId="04C626FA" w14:textId="77777777" w:rsidR="00AA1341" w:rsidRPr="00AA1341" w:rsidRDefault="00AA1341" w:rsidP="00AA1341">
            <w:pPr>
              <w:spacing w:line="20" w:lineRule="atLeast"/>
              <w:rPr>
                <w:sz w:val="20"/>
                <w:szCs w:val="20"/>
              </w:rPr>
            </w:pPr>
            <w:r w:rsidRPr="00AA1341">
              <w:rPr>
                <w:sz w:val="20"/>
                <w:szCs w:val="20"/>
              </w:rPr>
              <w:t>Объем неоплаченной воды от общего объема подачи, %</w:t>
            </w:r>
          </w:p>
        </w:tc>
        <w:tc>
          <w:tcPr>
            <w:tcW w:w="3366" w:type="dxa"/>
            <w:vAlign w:val="center"/>
          </w:tcPr>
          <w:p w14:paraId="40D20AA7" w14:textId="77777777" w:rsidR="00AA1341" w:rsidRPr="00AA1341" w:rsidRDefault="00AA1341" w:rsidP="00AA1341">
            <w:pPr>
              <w:spacing w:line="20" w:lineRule="atLeast"/>
              <w:jc w:val="center"/>
              <w:rPr>
                <w:sz w:val="20"/>
                <w:szCs w:val="20"/>
              </w:rPr>
            </w:pPr>
            <w:r w:rsidRPr="00AA1341">
              <w:rPr>
                <w:sz w:val="20"/>
                <w:szCs w:val="20"/>
              </w:rPr>
              <w:t>Сокращение потерь воды, %</w:t>
            </w:r>
          </w:p>
        </w:tc>
      </w:tr>
      <w:tr w:rsidR="00AA1341" w:rsidRPr="00AA1341" w14:paraId="6B9CAB71" w14:textId="77777777" w:rsidTr="0034496B">
        <w:tc>
          <w:tcPr>
            <w:tcW w:w="1040" w:type="dxa"/>
            <w:shd w:val="clear" w:color="auto" w:fill="auto"/>
            <w:vAlign w:val="center"/>
          </w:tcPr>
          <w:p w14:paraId="0517F3C3" w14:textId="77777777" w:rsidR="00AA1341" w:rsidRPr="00AA1341" w:rsidRDefault="00AA1341" w:rsidP="00AA1341">
            <w:pPr>
              <w:spacing w:line="20" w:lineRule="atLeast"/>
              <w:jc w:val="left"/>
              <w:rPr>
                <w:sz w:val="20"/>
                <w:szCs w:val="20"/>
              </w:rPr>
            </w:pPr>
            <w:r w:rsidRPr="00AA1341">
              <w:rPr>
                <w:sz w:val="20"/>
                <w:szCs w:val="20"/>
              </w:rPr>
              <w:t>2021</w:t>
            </w:r>
          </w:p>
        </w:tc>
        <w:tc>
          <w:tcPr>
            <w:tcW w:w="5056" w:type="dxa"/>
            <w:shd w:val="clear" w:color="auto" w:fill="auto"/>
            <w:vAlign w:val="center"/>
          </w:tcPr>
          <w:p w14:paraId="02EF36C4" w14:textId="77777777" w:rsidR="00AA1341" w:rsidRPr="00AA1341" w:rsidRDefault="00AA1341" w:rsidP="00AA1341">
            <w:pPr>
              <w:spacing w:line="20" w:lineRule="atLeast"/>
              <w:ind w:firstLine="709"/>
              <w:rPr>
                <w:sz w:val="20"/>
                <w:szCs w:val="20"/>
              </w:rPr>
            </w:pPr>
            <w:r w:rsidRPr="00AA1341">
              <w:rPr>
                <w:sz w:val="20"/>
                <w:szCs w:val="20"/>
              </w:rPr>
              <w:t>4,0</w:t>
            </w:r>
          </w:p>
        </w:tc>
        <w:tc>
          <w:tcPr>
            <w:tcW w:w="3366" w:type="dxa"/>
            <w:vAlign w:val="center"/>
          </w:tcPr>
          <w:p w14:paraId="2E14B626" w14:textId="77777777" w:rsidR="00AA1341" w:rsidRPr="00AA1341" w:rsidRDefault="00AA1341" w:rsidP="00AA1341">
            <w:pPr>
              <w:spacing w:line="20" w:lineRule="atLeast"/>
              <w:ind w:firstLine="709"/>
              <w:jc w:val="center"/>
              <w:rPr>
                <w:sz w:val="20"/>
                <w:szCs w:val="20"/>
              </w:rPr>
            </w:pPr>
            <w:r w:rsidRPr="00AA1341">
              <w:rPr>
                <w:sz w:val="20"/>
                <w:szCs w:val="20"/>
              </w:rPr>
              <w:t>30,4</w:t>
            </w:r>
          </w:p>
        </w:tc>
      </w:tr>
      <w:tr w:rsidR="00AA1341" w:rsidRPr="00AA1341" w14:paraId="047DDA46" w14:textId="77777777" w:rsidTr="0034496B">
        <w:tc>
          <w:tcPr>
            <w:tcW w:w="1040" w:type="dxa"/>
            <w:shd w:val="clear" w:color="auto" w:fill="auto"/>
            <w:vAlign w:val="center"/>
          </w:tcPr>
          <w:p w14:paraId="746A0482" w14:textId="77777777" w:rsidR="00AA1341" w:rsidRPr="00AA1341" w:rsidRDefault="00AA1341" w:rsidP="00AA1341">
            <w:pPr>
              <w:spacing w:line="20" w:lineRule="atLeast"/>
              <w:jc w:val="left"/>
              <w:rPr>
                <w:sz w:val="20"/>
                <w:szCs w:val="20"/>
              </w:rPr>
            </w:pPr>
            <w:r w:rsidRPr="00AA1341">
              <w:rPr>
                <w:sz w:val="20"/>
                <w:szCs w:val="20"/>
              </w:rPr>
              <w:t>2022</w:t>
            </w:r>
          </w:p>
        </w:tc>
        <w:tc>
          <w:tcPr>
            <w:tcW w:w="5056" w:type="dxa"/>
            <w:shd w:val="clear" w:color="auto" w:fill="auto"/>
            <w:vAlign w:val="center"/>
          </w:tcPr>
          <w:p w14:paraId="223BF62D" w14:textId="77777777" w:rsidR="00AA1341" w:rsidRPr="00AA1341" w:rsidRDefault="00AA1341" w:rsidP="00AA1341">
            <w:pPr>
              <w:spacing w:line="20" w:lineRule="atLeast"/>
              <w:ind w:firstLine="709"/>
              <w:rPr>
                <w:sz w:val="20"/>
                <w:szCs w:val="20"/>
              </w:rPr>
            </w:pPr>
            <w:r w:rsidRPr="00AA1341">
              <w:rPr>
                <w:sz w:val="20"/>
                <w:szCs w:val="20"/>
              </w:rPr>
              <w:t>3,0</w:t>
            </w:r>
          </w:p>
        </w:tc>
        <w:tc>
          <w:tcPr>
            <w:tcW w:w="3366" w:type="dxa"/>
            <w:vAlign w:val="center"/>
          </w:tcPr>
          <w:p w14:paraId="715FD511" w14:textId="77777777" w:rsidR="00AA1341" w:rsidRPr="00AA1341" w:rsidRDefault="00AA1341" w:rsidP="00AA1341">
            <w:pPr>
              <w:spacing w:line="20" w:lineRule="atLeast"/>
              <w:ind w:firstLine="709"/>
              <w:jc w:val="center"/>
              <w:rPr>
                <w:sz w:val="20"/>
                <w:szCs w:val="20"/>
              </w:rPr>
            </w:pPr>
            <w:r w:rsidRPr="00AA1341">
              <w:rPr>
                <w:sz w:val="20"/>
                <w:szCs w:val="20"/>
              </w:rPr>
              <w:t>28,3</w:t>
            </w:r>
          </w:p>
        </w:tc>
      </w:tr>
      <w:tr w:rsidR="00AA1341" w:rsidRPr="00AA1341" w14:paraId="50145A9C" w14:textId="77777777" w:rsidTr="0034496B">
        <w:tc>
          <w:tcPr>
            <w:tcW w:w="1040" w:type="dxa"/>
            <w:shd w:val="clear" w:color="auto" w:fill="auto"/>
            <w:vAlign w:val="center"/>
          </w:tcPr>
          <w:p w14:paraId="6B2B74E3" w14:textId="77777777" w:rsidR="00AA1341" w:rsidRPr="00AA1341" w:rsidRDefault="00AA1341" w:rsidP="00AA1341">
            <w:pPr>
              <w:spacing w:line="20" w:lineRule="atLeast"/>
              <w:jc w:val="left"/>
              <w:rPr>
                <w:sz w:val="20"/>
                <w:szCs w:val="20"/>
              </w:rPr>
            </w:pPr>
            <w:r w:rsidRPr="00AA1341">
              <w:rPr>
                <w:sz w:val="20"/>
                <w:szCs w:val="20"/>
              </w:rPr>
              <w:t>2023</w:t>
            </w:r>
          </w:p>
        </w:tc>
        <w:tc>
          <w:tcPr>
            <w:tcW w:w="5056" w:type="dxa"/>
            <w:shd w:val="clear" w:color="auto" w:fill="auto"/>
            <w:vAlign w:val="center"/>
          </w:tcPr>
          <w:p w14:paraId="7D3010E9" w14:textId="77777777" w:rsidR="00AA1341" w:rsidRPr="00AA1341" w:rsidRDefault="00AA1341" w:rsidP="00AA1341">
            <w:pPr>
              <w:spacing w:line="20" w:lineRule="atLeast"/>
              <w:ind w:firstLine="709"/>
              <w:rPr>
                <w:sz w:val="20"/>
                <w:szCs w:val="20"/>
              </w:rPr>
            </w:pPr>
            <w:r w:rsidRPr="00AA1341">
              <w:rPr>
                <w:sz w:val="20"/>
                <w:szCs w:val="20"/>
              </w:rPr>
              <w:t>2,0</w:t>
            </w:r>
          </w:p>
        </w:tc>
        <w:tc>
          <w:tcPr>
            <w:tcW w:w="3366" w:type="dxa"/>
            <w:vAlign w:val="center"/>
          </w:tcPr>
          <w:p w14:paraId="3805C2F1" w14:textId="77777777" w:rsidR="00AA1341" w:rsidRPr="00AA1341" w:rsidRDefault="00AA1341" w:rsidP="00AA1341">
            <w:pPr>
              <w:spacing w:line="20" w:lineRule="atLeast"/>
              <w:ind w:firstLine="709"/>
              <w:jc w:val="center"/>
              <w:rPr>
                <w:sz w:val="20"/>
                <w:szCs w:val="20"/>
              </w:rPr>
            </w:pPr>
            <w:r w:rsidRPr="00AA1341">
              <w:rPr>
                <w:sz w:val="20"/>
                <w:szCs w:val="20"/>
              </w:rPr>
              <w:t>26,2</w:t>
            </w:r>
          </w:p>
        </w:tc>
      </w:tr>
      <w:tr w:rsidR="00AA1341" w:rsidRPr="00AA1341" w14:paraId="1A245D2B" w14:textId="77777777" w:rsidTr="0034496B">
        <w:tc>
          <w:tcPr>
            <w:tcW w:w="1040" w:type="dxa"/>
            <w:shd w:val="clear" w:color="auto" w:fill="auto"/>
            <w:vAlign w:val="center"/>
          </w:tcPr>
          <w:p w14:paraId="37E50251" w14:textId="77777777" w:rsidR="00AA1341" w:rsidRPr="00AA1341" w:rsidRDefault="00AA1341" w:rsidP="00AA1341">
            <w:pPr>
              <w:spacing w:line="20" w:lineRule="atLeast"/>
              <w:jc w:val="left"/>
              <w:rPr>
                <w:sz w:val="20"/>
                <w:szCs w:val="20"/>
              </w:rPr>
            </w:pPr>
            <w:r w:rsidRPr="00AA1341">
              <w:rPr>
                <w:sz w:val="20"/>
                <w:szCs w:val="20"/>
              </w:rPr>
              <w:t>2024</w:t>
            </w:r>
          </w:p>
        </w:tc>
        <w:tc>
          <w:tcPr>
            <w:tcW w:w="5056" w:type="dxa"/>
            <w:shd w:val="clear" w:color="auto" w:fill="auto"/>
            <w:vAlign w:val="center"/>
          </w:tcPr>
          <w:p w14:paraId="6796A9A0" w14:textId="77777777" w:rsidR="00AA1341" w:rsidRPr="00AA1341" w:rsidRDefault="00AA1341" w:rsidP="00AA1341">
            <w:pPr>
              <w:spacing w:line="20" w:lineRule="atLeast"/>
              <w:ind w:firstLine="709"/>
              <w:rPr>
                <w:sz w:val="20"/>
                <w:szCs w:val="20"/>
              </w:rPr>
            </w:pPr>
            <w:r w:rsidRPr="00AA1341">
              <w:rPr>
                <w:sz w:val="20"/>
                <w:szCs w:val="20"/>
              </w:rPr>
              <w:t>1,0</w:t>
            </w:r>
          </w:p>
        </w:tc>
        <w:tc>
          <w:tcPr>
            <w:tcW w:w="3366" w:type="dxa"/>
            <w:vAlign w:val="center"/>
          </w:tcPr>
          <w:p w14:paraId="19F654EA" w14:textId="77777777" w:rsidR="00AA1341" w:rsidRPr="00AA1341" w:rsidRDefault="00AA1341" w:rsidP="00AA1341">
            <w:pPr>
              <w:spacing w:line="20" w:lineRule="atLeast"/>
              <w:ind w:firstLine="709"/>
              <w:jc w:val="center"/>
              <w:rPr>
                <w:sz w:val="20"/>
                <w:szCs w:val="20"/>
              </w:rPr>
            </w:pPr>
            <w:r w:rsidRPr="00AA1341">
              <w:rPr>
                <w:sz w:val="20"/>
                <w:szCs w:val="20"/>
              </w:rPr>
              <w:t>24,1</w:t>
            </w:r>
          </w:p>
        </w:tc>
      </w:tr>
      <w:tr w:rsidR="00AA1341" w:rsidRPr="00AA1341" w14:paraId="24059F6F" w14:textId="77777777" w:rsidTr="0034496B">
        <w:tc>
          <w:tcPr>
            <w:tcW w:w="1040" w:type="dxa"/>
            <w:shd w:val="clear" w:color="auto" w:fill="auto"/>
            <w:vAlign w:val="center"/>
          </w:tcPr>
          <w:p w14:paraId="0016EB07" w14:textId="77777777" w:rsidR="00AA1341" w:rsidRPr="00AA1341" w:rsidRDefault="00AA1341" w:rsidP="00AA1341">
            <w:pPr>
              <w:spacing w:line="20" w:lineRule="atLeast"/>
              <w:jc w:val="left"/>
              <w:rPr>
                <w:sz w:val="20"/>
                <w:szCs w:val="20"/>
              </w:rPr>
            </w:pPr>
            <w:r w:rsidRPr="00AA1341">
              <w:rPr>
                <w:sz w:val="20"/>
                <w:szCs w:val="20"/>
              </w:rPr>
              <w:t>2025</w:t>
            </w:r>
          </w:p>
        </w:tc>
        <w:tc>
          <w:tcPr>
            <w:tcW w:w="5056" w:type="dxa"/>
            <w:shd w:val="clear" w:color="auto" w:fill="auto"/>
            <w:vAlign w:val="center"/>
          </w:tcPr>
          <w:p w14:paraId="0A432C0F" w14:textId="77777777" w:rsidR="00AA1341" w:rsidRPr="00AA1341" w:rsidRDefault="00AA1341" w:rsidP="00AA1341">
            <w:pPr>
              <w:spacing w:line="20" w:lineRule="atLeast"/>
              <w:ind w:firstLine="709"/>
              <w:rPr>
                <w:sz w:val="20"/>
                <w:szCs w:val="20"/>
              </w:rPr>
            </w:pPr>
            <w:r w:rsidRPr="00AA1341">
              <w:rPr>
                <w:sz w:val="20"/>
                <w:szCs w:val="20"/>
              </w:rPr>
              <w:t>1,0</w:t>
            </w:r>
          </w:p>
        </w:tc>
        <w:tc>
          <w:tcPr>
            <w:tcW w:w="3366" w:type="dxa"/>
            <w:vAlign w:val="center"/>
          </w:tcPr>
          <w:p w14:paraId="4DFDFDFD" w14:textId="77777777" w:rsidR="00AA1341" w:rsidRPr="00AA1341" w:rsidRDefault="00AA1341" w:rsidP="00AA1341">
            <w:pPr>
              <w:spacing w:line="20" w:lineRule="atLeast"/>
              <w:ind w:firstLine="709"/>
              <w:jc w:val="center"/>
              <w:rPr>
                <w:sz w:val="20"/>
                <w:szCs w:val="20"/>
              </w:rPr>
            </w:pPr>
            <w:r w:rsidRPr="00AA1341">
              <w:rPr>
                <w:sz w:val="20"/>
                <w:szCs w:val="20"/>
              </w:rPr>
              <w:t>22</w:t>
            </w:r>
          </w:p>
        </w:tc>
      </w:tr>
      <w:tr w:rsidR="00AA1341" w:rsidRPr="00AA1341" w14:paraId="4E76F98F" w14:textId="77777777" w:rsidTr="0034496B">
        <w:tc>
          <w:tcPr>
            <w:tcW w:w="1040" w:type="dxa"/>
            <w:shd w:val="clear" w:color="auto" w:fill="auto"/>
            <w:vAlign w:val="center"/>
          </w:tcPr>
          <w:p w14:paraId="06C22265" w14:textId="77777777" w:rsidR="00AA1341" w:rsidRPr="00AA1341" w:rsidRDefault="00AA1341" w:rsidP="00AA1341">
            <w:pPr>
              <w:spacing w:line="20" w:lineRule="atLeast"/>
              <w:jc w:val="left"/>
              <w:rPr>
                <w:sz w:val="20"/>
                <w:szCs w:val="20"/>
              </w:rPr>
            </w:pPr>
            <w:r w:rsidRPr="00AA1341">
              <w:rPr>
                <w:sz w:val="20"/>
                <w:szCs w:val="20"/>
              </w:rPr>
              <w:t>2026</w:t>
            </w:r>
          </w:p>
        </w:tc>
        <w:tc>
          <w:tcPr>
            <w:tcW w:w="5056" w:type="dxa"/>
            <w:shd w:val="clear" w:color="auto" w:fill="auto"/>
            <w:vAlign w:val="center"/>
          </w:tcPr>
          <w:p w14:paraId="60AE3197" w14:textId="77777777" w:rsidR="00AA1341" w:rsidRPr="00AA1341" w:rsidRDefault="00AA1341" w:rsidP="00AA1341">
            <w:pPr>
              <w:spacing w:line="20" w:lineRule="atLeast"/>
              <w:ind w:firstLine="709"/>
              <w:rPr>
                <w:sz w:val="20"/>
                <w:szCs w:val="20"/>
              </w:rPr>
            </w:pPr>
            <w:r w:rsidRPr="00AA1341">
              <w:rPr>
                <w:sz w:val="20"/>
                <w:szCs w:val="20"/>
              </w:rPr>
              <w:t>1,0</w:t>
            </w:r>
          </w:p>
        </w:tc>
        <w:tc>
          <w:tcPr>
            <w:tcW w:w="3366" w:type="dxa"/>
            <w:vAlign w:val="center"/>
          </w:tcPr>
          <w:p w14:paraId="15B150D7" w14:textId="77777777" w:rsidR="00AA1341" w:rsidRPr="00AA1341" w:rsidRDefault="00AA1341" w:rsidP="00AA1341">
            <w:pPr>
              <w:spacing w:line="20" w:lineRule="atLeast"/>
              <w:ind w:firstLine="709"/>
              <w:jc w:val="center"/>
              <w:rPr>
                <w:sz w:val="20"/>
                <w:szCs w:val="20"/>
              </w:rPr>
            </w:pPr>
            <w:r w:rsidRPr="00AA1341">
              <w:rPr>
                <w:sz w:val="20"/>
                <w:szCs w:val="20"/>
              </w:rPr>
              <w:t>19,9</w:t>
            </w:r>
          </w:p>
        </w:tc>
      </w:tr>
      <w:tr w:rsidR="00AA1341" w:rsidRPr="00AA1341" w14:paraId="10D9EF62" w14:textId="77777777" w:rsidTr="0034496B">
        <w:tc>
          <w:tcPr>
            <w:tcW w:w="1040" w:type="dxa"/>
            <w:shd w:val="clear" w:color="auto" w:fill="auto"/>
            <w:vAlign w:val="center"/>
          </w:tcPr>
          <w:p w14:paraId="4550B84B" w14:textId="77777777" w:rsidR="00AA1341" w:rsidRPr="00AA1341" w:rsidRDefault="00AA1341" w:rsidP="00AA1341">
            <w:pPr>
              <w:spacing w:line="20" w:lineRule="atLeast"/>
              <w:jc w:val="left"/>
              <w:rPr>
                <w:sz w:val="20"/>
                <w:szCs w:val="20"/>
              </w:rPr>
            </w:pPr>
            <w:r w:rsidRPr="00AA1341">
              <w:rPr>
                <w:sz w:val="20"/>
                <w:szCs w:val="20"/>
              </w:rPr>
              <w:t>2027-203</w:t>
            </w:r>
            <w:r>
              <w:rPr>
                <w:sz w:val="20"/>
                <w:szCs w:val="20"/>
              </w:rPr>
              <w:t>4</w:t>
            </w:r>
          </w:p>
        </w:tc>
        <w:tc>
          <w:tcPr>
            <w:tcW w:w="5056" w:type="dxa"/>
            <w:shd w:val="clear" w:color="auto" w:fill="auto"/>
            <w:vAlign w:val="center"/>
          </w:tcPr>
          <w:p w14:paraId="44BAEAD0" w14:textId="77777777" w:rsidR="00AA1341" w:rsidRPr="00AA1341" w:rsidRDefault="00AA1341" w:rsidP="00AA1341">
            <w:pPr>
              <w:spacing w:line="20" w:lineRule="atLeast"/>
              <w:ind w:firstLine="709"/>
              <w:rPr>
                <w:sz w:val="20"/>
                <w:szCs w:val="20"/>
              </w:rPr>
            </w:pPr>
            <w:r w:rsidRPr="00AA1341">
              <w:rPr>
                <w:sz w:val="20"/>
                <w:szCs w:val="20"/>
              </w:rPr>
              <w:t>0,0</w:t>
            </w:r>
          </w:p>
        </w:tc>
        <w:tc>
          <w:tcPr>
            <w:tcW w:w="3366" w:type="dxa"/>
            <w:vAlign w:val="center"/>
          </w:tcPr>
          <w:p w14:paraId="51CF1809" w14:textId="77777777" w:rsidR="00AA1341" w:rsidRPr="00AA1341" w:rsidRDefault="00AA1341" w:rsidP="00AA1341">
            <w:pPr>
              <w:spacing w:line="20" w:lineRule="atLeast"/>
              <w:ind w:firstLine="709"/>
              <w:jc w:val="center"/>
              <w:rPr>
                <w:sz w:val="20"/>
                <w:szCs w:val="20"/>
              </w:rPr>
            </w:pPr>
            <w:r w:rsidRPr="00AA1341">
              <w:rPr>
                <w:sz w:val="20"/>
                <w:szCs w:val="20"/>
              </w:rPr>
              <w:t>17,8</w:t>
            </w:r>
          </w:p>
        </w:tc>
      </w:tr>
      <w:tr w:rsidR="00AA1341" w:rsidRPr="00AA1341" w14:paraId="1B2578AB" w14:textId="77777777" w:rsidTr="0034496B">
        <w:tc>
          <w:tcPr>
            <w:tcW w:w="1040" w:type="dxa"/>
            <w:shd w:val="clear" w:color="auto" w:fill="auto"/>
            <w:vAlign w:val="center"/>
          </w:tcPr>
          <w:p w14:paraId="13C13B7A" w14:textId="77777777" w:rsidR="00AA1341" w:rsidRPr="00AA1341" w:rsidRDefault="00AA1341" w:rsidP="00AA1341">
            <w:pPr>
              <w:spacing w:line="20" w:lineRule="atLeast"/>
              <w:jc w:val="left"/>
              <w:rPr>
                <w:sz w:val="20"/>
                <w:szCs w:val="20"/>
              </w:rPr>
            </w:pPr>
            <w:r w:rsidRPr="00AA1341">
              <w:rPr>
                <w:sz w:val="20"/>
                <w:szCs w:val="20"/>
              </w:rPr>
              <w:t>203</w:t>
            </w:r>
            <w:r>
              <w:rPr>
                <w:sz w:val="20"/>
                <w:szCs w:val="20"/>
              </w:rPr>
              <w:t>5</w:t>
            </w:r>
          </w:p>
        </w:tc>
        <w:tc>
          <w:tcPr>
            <w:tcW w:w="5056" w:type="dxa"/>
            <w:shd w:val="clear" w:color="auto" w:fill="auto"/>
            <w:vAlign w:val="center"/>
          </w:tcPr>
          <w:p w14:paraId="7713659F" w14:textId="77777777" w:rsidR="00AA1341" w:rsidRPr="00AA1341" w:rsidRDefault="00AA1341" w:rsidP="00AA1341">
            <w:pPr>
              <w:spacing w:line="20" w:lineRule="atLeast"/>
              <w:ind w:firstLine="709"/>
              <w:rPr>
                <w:sz w:val="20"/>
                <w:szCs w:val="20"/>
              </w:rPr>
            </w:pPr>
            <w:r w:rsidRPr="00AA1341">
              <w:rPr>
                <w:sz w:val="20"/>
                <w:szCs w:val="20"/>
              </w:rPr>
              <w:t>0,0</w:t>
            </w:r>
          </w:p>
        </w:tc>
        <w:tc>
          <w:tcPr>
            <w:tcW w:w="3366" w:type="dxa"/>
            <w:vAlign w:val="center"/>
          </w:tcPr>
          <w:p w14:paraId="3E2E8EB5" w14:textId="77777777" w:rsidR="00AA1341" w:rsidRPr="00AA1341" w:rsidRDefault="00AA1341" w:rsidP="00AA1341">
            <w:pPr>
              <w:spacing w:line="20" w:lineRule="atLeast"/>
              <w:ind w:firstLine="709"/>
              <w:jc w:val="center"/>
              <w:rPr>
                <w:sz w:val="20"/>
                <w:szCs w:val="20"/>
              </w:rPr>
            </w:pPr>
            <w:r w:rsidRPr="00AA1341">
              <w:rPr>
                <w:sz w:val="20"/>
                <w:szCs w:val="20"/>
              </w:rPr>
              <w:t>17,7</w:t>
            </w:r>
          </w:p>
        </w:tc>
      </w:tr>
    </w:tbl>
    <w:p w14:paraId="0792F378" w14:textId="77777777" w:rsidR="00520C43" w:rsidRDefault="00520C43" w:rsidP="009E094E">
      <w:pPr>
        <w:spacing w:line="276" w:lineRule="auto"/>
        <w:rPr>
          <w:szCs w:val="28"/>
        </w:rPr>
      </w:pPr>
    </w:p>
    <w:p w14:paraId="2B92F0AD" w14:textId="77777777" w:rsidR="00520C43" w:rsidRDefault="00520C43" w:rsidP="009E094E">
      <w:pPr>
        <w:spacing w:line="276" w:lineRule="auto"/>
        <w:rPr>
          <w:szCs w:val="28"/>
        </w:rPr>
      </w:pPr>
    </w:p>
    <w:p w14:paraId="3F27EB86" w14:textId="77777777" w:rsidR="00AA1341" w:rsidRDefault="00AA1341" w:rsidP="009E094E">
      <w:pPr>
        <w:spacing w:line="276" w:lineRule="auto"/>
        <w:rPr>
          <w:szCs w:val="28"/>
        </w:rPr>
        <w:sectPr w:rsidR="00AA1341" w:rsidSect="002F65D7">
          <w:pgSz w:w="11906" w:h="16838"/>
          <w:pgMar w:top="1134" w:right="964" w:bottom="964" w:left="1418" w:header="709" w:footer="709" w:gutter="0"/>
          <w:cols w:space="708"/>
          <w:docGrid w:linePitch="381"/>
        </w:sectPr>
      </w:pPr>
    </w:p>
    <w:tbl>
      <w:tblPr>
        <w:tblW w:w="13880" w:type="dxa"/>
        <w:tblLook w:val="04A0" w:firstRow="1" w:lastRow="0" w:firstColumn="1" w:lastColumn="0" w:noHBand="0" w:noVBand="1"/>
      </w:tblPr>
      <w:tblGrid>
        <w:gridCol w:w="3720"/>
        <w:gridCol w:w="960"/>
        <w:gridCol w:w="3080"/>
        <w:gridCol w:w="1600"/>
        <w:gridCol w:w="2060"/>
        <w:gridCol w:w="2460"/>
      </w:tblGrid>
      <w:tr w:rsidR="00520C43" w:rsidRPr="00102758" w14:paraId="7253DED3" w14:textId="77777777" w:rsidTr="00520C43">
        <w:trPr>
          <w:trHeight w:val="390"/>
        </w:trPr>
        <w:tc>
          <w:tcPr>
            <w:tcW w:w="13880" w:type="dxa"/>
            <w:gridSpan w:val="6"/>
            <w:tcBorders>
              <w:bottom w:val="single" w:sz="4" w:space="0" w:color="auto"/>
            </w:tcBorders>
            <w:shd w:val="clear" w:color="auto" w:fill="auto"/>
            <w:noWrap/>
            <w:vAlign w:val="center"/>
          </w:tcPr>
          <w:p w14:paraId="798342E0" w14:textId="7CC39700" w:rsidR="00520C43" w:rsidRDefault="00520C43" w:rsidP="00520C43">
            <w:pPr>
              <w:jc w:val="left"/>
              <w:rPr>
                <w:bCs/>
                <w:color w:val="000000"/>
                <w:szCs w:val="28"/>
              </w:rPr>
            </w:pPr>
            <w:r w:rsidRPr="00520C43">
              <w:rPr>
                <w:bCs/>
                <w:color w:val="000000"/>
                <w:szCs w:val="28"/>
              </w:rPr>
              <w:lastRenderedPageBreak/>
              <w:t xml:space="preserve">Тарифы на водоснабжение для </w:t>
            </w:r>
            <w:r w:rsidR="00E7451F" w:rsidRPr="00E7451F">
              <w:rPr>
                <w:bCs/>
                <w:color w:val="000000"/>
                <w:szCs w:val="28"/>
              </w:rPr>
              <w:t>ресурсоснабжающей организации</w:t>
            </w:r>
            <w:r w:rsidR="00E7451F">
              <w:rPr>
                <w:bCs/>
                <w:color w:val="000000"/>
                <w:szCs w:val="28"/>
              </w:rPr>
              <w:t>.</w:t>
            </w:r>
          </w:p>
          <w:p w14:paraId="3BA98B5A" w14:textId="77777777" w:rsidR="00520C43" w:rsidRPr="00102758" w:rsidRDefault="00520C43" w:rsidP="00AA1341">
            <w:pPr>
              <w:jc w:val="left"/>
              <w:rPr>
                <w:b/>
                <w:bCs/>
                <w:color w:val="000000"/>
                <w:sz w:val="24"/>
              </w:rPr>
            </w:pPr>
            <w:r w:rsidRPr="00520C43">
              <w:rPr>
                <w:bCs/>
                <w:color w:val="000000"/>
                <w:szCs w:val="28"/>
              </w:rPr>
              <w:t xml:space="preserve">                                                                                          </w:t>
            </w:r>
            <w:r>
              <w:rPr>
                <w:bCs/>
                <w:color w:val="000000"/>
                <w:szCs w:val="28"/>
              </w:rPr>
              <w:t xml:space="preserve">                                                                     </w:t>
            </w:r>
            <w:r w:rsidRPr="00520C43">
              <w:rPr>
                <w:bCs/>
                <w:color w:val="000000"/>
                <w:szCs w:val="28"/>
              </w:rPr>
              <w:t xml:space="preserve">       Таблица 3.2.2.</w:t>
            </w:r>
            <w:r w:rsidR="00AA1341">
              <w:rPr>
                <w:bCs/>
                <w:color w:val="000000"/>
                <w:szCs w:val="28"/>
              </w:rPr>
              <w:t>7</w:t>
            </w:r>
            <w:r w:rsidRPr="00520C43">
              <w:rPr>
                <w:b/>
                <w:bCs/>
                <w:color w:val="000000"/>
                <w:sz w:val="24"/>
              </w:rPr>
              <w:t>.</w:t>
            </w:r>
          </w:p>
        </w:tc>
      </w:tr>
      <w:tr w:rsidR="00520C43" w:rsidRPr="00102758" w14:paraId="11C4E816" w14:textId="77777777" w:rsidTr="00520C43">
        <w:trPr>
          <w:trHeight w:val="390"/>
        </w:trPr>
        <w:tc>
          <w:tcPr>
            <w:tcW w:w="3720" w:type="dxa"/>
            <w:vMerge w:val="restart"/>
            <w:tcBorders>
              <w:top w:val="single" w:sz="4" w:space="0" w:color="auto"/>
              <w:left w:val="single" w:sz="8" w:space="0" w:color="auto"/>
              <w:bottom w:val="single" w:sz="8" w:space="0" w:color="000000"/>
              <w:right w:val="single" w:sz="8" w:space="0" w:color="auto"/>
            </w:tcBorders>
            <w:shd w:val="clear" w:color="auto" w:fill="auto"/>
            <w:noWrap/>
            <w:vAlign w:val="center"/>
            <w:hideMark/>
          </w:tcPr>
          <w:p w14:paraId="16982A68" w14:textId="77777777" w:rsidR="00520C43" w:rsidRPr="00102758" w:rsidRDefault="00520C43" w:rsidP="00B11511">
            <w:pPr>
              <w:jc w:val="center"/>
              <w:rPr>
                <w:color w:val="000000"/>
                <w:sz w:val="24"/>
              </w:rPr>
            </w:pPr>
            <w:r w:rsidRPr="00102758">
              <w:rPr>
                <w:color w:val="000000"/>
                <w:sz w:val="24"/>
              </w:rPr>
              <w:t> </w:t>
            </w:r>
          </w:p>
        </w:tc>
        <w:tc>
          <w:tcPr>
            <w:tcW w:w="960" w:type="dxa"/>
            <w:vMerge w:val="restart"/>
            <w:tcBorders>
              <w:top w:val="single" w:sz="4" w:space="0" w:color="auto"/>
              <w:left w:val="nil"/>
              <w:bottom w:val="nil"/>
              <w:right w:val="single" w:sz="8" w:space="0" w:color="auto"/>
            </w:tcBorders>
            <w:shd w:val="clear" w:color="auto" w:fill="auto"/>
            <w:noWrap/>
            <w:vAlign w:val="center"/>
            <w:hideMark/>
          </w:tcPr>
          <w:p w14:paraId="669FA508" w14:textId="77777777" w:rsidR="00520C43" w:rsidRPr="00102758" w:rsidRDefault="00520C43" w:rsidP="00B11511">
            <w:pPr>
              <w:jc w:val="center"/>
              <w:rPr>
                <w:color w:val="000000"/>
                <w:sz w:val="24"/>
              </w:rPr>
            </w:pPr>
            <w:r w:rsidRPr="00102758">
              <w:rPr>
                <w:color w:val="000000"/>
                <w:sz w:val="24"/>
              </w:rPr>
              <w:t xml:space="preserve">Ед. </w:t>
            </w:r>
            <w:proofErr w:type="spellStart"/>
            <w:r w:rsidRPr="00102758">
              <w:rPr>
                <w:color w:val="000000"/>
                <w:sz w:val="24"/>
              </w:rPr>
              <w:t>измер</w:t>
            </w:r>
            <w:proofErr w:type="spellEnd"/>
          </w:p>
        </w:tc>
        <w:tc>
          <w:tcPr>
            <w:tcW w:w="9200" w:type="dxa"/>
            <w:gridSpan w:val="4"/>
            <w:tcBorders>
              <w:top w:val="single" w:sz="4" w:space="0" w:color="auto"/>
              <w:left w:val="nil"/>
              <w:bottom w:val="single" w:sz="8" w:space="0" w:color="auto"/>
              <w:right w:val="single" w:sz="8" w:space="0" w:color="000000"/>
            </w:tcBorders>
            <w:shd w:val="clear" w:color="auto" w:fill="auto"/>
            <w:vAlign w:val="center"/>
            <w:hideMark/>
          </w:tcPr>
          <w:p w14:paraId="158B082A" w14:textId="77777777" w:rsidR="00520C43" w:rsidRPr="00102758" w:rsidRDefault="00520C43" w:rsidP="00495F5C">
            <w:pPr>
              <w:jc w:val="center"/>
              <w:rPr>
                <w:b/>
                <w:bCs/>
                <w:color w:val="000000"/>
                <w:sz w:val="24"/>
              </w:rPr>
            </w:pPr>
            <w:r w:rsidRPr="00102758">
              <w:rPr>
                <w:b/>
                <w:bCs/>
                <w:color w:val="000000"/>
                <w:sz w:val="24"/>
              </w:rPr>
              <w:t xml:space="preserve">Утверждено для </w:t>
            </w:r>
            <w:r w:rsidR="00495F5C">
              <w:rPr>
                <w:b/>
                <w:bCs/>
                <w:color w:val="000000"/>
                <w:sz w:val="24"/>
              </w:rPr>
              <w:t>р</w:t>
            </w:r>
            <w:r w:rsidR="00495F5C" w:rsidRPr="00495F5C">
              <w:rPr>
                <w:b/>
                <w:bCs/>
                <w:color w:val="000000"/>
                <w:sz w:val="24"/>
              </w:rPr>
              <w:t>есурсоснабжающ</w:t>
            </w:r>
            <w:r w:rsidR="00495F5C">
              <w:rPr>
                <w:b/>
                <w:bCs/>
                <w:color w:val="000000"/>
                <w:sz w:val="24"/>
              </w:rPr>
              <w:t>ей</w:t>
            </w:r>
            <w:r w:rsidR="00495F5C" w:rsidRPr="00495F5C">
              <w:rPr>
                <w:b/>
                <w:bCs/>
                <w:color w:val="000000"/>
                <w:sz w:val="24"/>
              </w:rPr>
              <w:t xml:space="preserve"> организаци</w:t>
            </w:r>
            <w:r w:rsidR="00495F5C">
              <w:rPr>
                <w:b/>
                <w:bCs/>
                <w:color w:val="000000"/>
                <w:sz w:val="24"/>
              </w:rPr>
              <w:t>и</w:t>
            </w:r>
          </w:p>
        </w:tc>
      </w:tr>
      <w:tr w:rsidR="00520C43" w:rsidRPr="00102758" w14:paraId="53654771" w14:textId="77777777" w:rsidTr="00B11511">
        <w:trPr>
          <w:trHeight w:val="960"/>
        </w:trPr>
        <w:tc>
          <w:tcPr>
            <w:tcW w:w="3720" w:type="dxa"/>
            <w:vMerge/>
            <w:tcBorders>
              <w:top w:val="single" w:sz="8" w:space="0" w:color="auto"/>
              <w:left w:val="single" w:sz="8" w:space="0" w:color="auto"/>
              <w:bottom w:val="single" w:sz="8" w:space="0" w:color="000000"/>
              <w:right w:val="single" w:sz="8" w:space="0" w:color="auto"/>
            </w:tcBorders>
            <w:vAlign w:val="center"/>
            <w:hideMark/>
          </w:tcPr>
          <w:p w14:paraId="4A0849A4" w14:textId="77777777" w:rsidR="00520C43" w:rsidRPr="00102758" w:rsidRDefault="00520C43" w:rsidP="00B11511">
            <w:pPr>
              <w:jc w:val="left"/>
              <w:rPr>
                <w:color w:val="000000"/>
                <w:sz w:val="24"/>
              </w:rPr>
            </w:pPr>
          </w:p>
        </w:tc>
        <w:tc>
          <w:tcPr>
            <w:tcW w:w="960" w:type="dxa"/>
            <w:vMerge/>
            <w:tcBorders>
              <w:top w:val="single" w:sz="8" w:space="0" w:color="auto"/>
              <w:left w:val="nil"/>
              <w:bottom w:val="nil"/>
              <w:right w:val="single" w:sz="8" w:space="0" w:color="auto"/>
            </w:tcBorders>
            <w:vAlign w:val="center"/>
            <w:hideMark/>
          </w:tcPr>
          <w:p w14:paraId="3AFDF484" w14:textId="77777777" w:rsidR="00520C43" w:rsidRPr="00102758" w:rsidRDefault="00520C43" w:rsidP="00B11511">
            <w:pPr>
              <w:jc w:val="left"/>
              <w:rPr>
                <w:color w:val="000000"/>
                <w:sz w:val="24"/>
              </w:rPr>
            </w:pPr>
          </w:p>
        </w:tc>
        <w:tc>
          <w:tcPr>
            <w:tcW w:w="3080" w:type="dxa"/>
            <w:tcBorders>
              <w:top w:val="nil"/>
              <w:left w:val="nil"/>
              <w:bottom w:val="single" w:sz="4" w:space="0" w:color="auto"/>
              <w:right w:val="single" w:sz="4" w:space="0" w:color="auto"/>
            </w:tcBorders>
            <w:shd w:val="clear" w:color="auto" w:fill="auto"/>
            <w:vAlign w:val="center"/>
            <w:hideMark/>
          </w:tcPr>
          <w:p w14:paraId="3B9A40EC" w14:textId="77777777" w:rsidR="00520C43" w:rsidRPr="00102758" w:rsidRDefault="00520C43" w:rsidP="00B11511">
            <w:pPr>
              <w:jc w:val="center"/>
              <w:rPr>
                <w:color w:val="000000"/>
                <w:sz w:val="24"/>
              </w:rPr>
            </w:pPr>
            <w:r w:rsidRPr="00102758">
              <w:rPr>
                <w:color w:val="000000"/>
                <w:sz w:val="24"/>
              </w:rPr>
              <w:t xml:space="preserve">Распоряжение Комитета по ценам и тарифам Московской области </w:t>
            </w:r>
          </w:p>
        </w:tc>
        <w:tc>
          <w:tcPr>
            <w:tcW w:w="1600" w:type="dxa"/>
            <w:tcBorders>
              <w:top w:val="nil"/>
              <w:left w:val="nil"/>
              <w:bottom w:val="nil"/>
              <w:right w:val="single" w:sz="4" w:space="0" w:color="auto"/>
            </w:tcBorders>
            <w:shd w:val="clear" w:color="auto" w:fill="auto"/>
            <w:vAlign w:val="center"/>
            <w:hideMark/>
          </w:tcPr>
          <w:p w14:paraId="27B976D3" w14:textId="77777777" w:rsidR="00520C43" w:rsidRPr="00102758" w:rsidRDefault="00520C43" w:rsidP="00B11511">
            <w:pPr>
              <w:jc w:val="center"/>
              <w:rPr>
                <w:color w:val="000000"/>
                <w:sz w:val="24"/>
              </w:rPr>
            </w:pPr>
            <w:r w:rsidRPr="00102758">
              <w:rPr>
                <w:color w:val="000000"/>
                <w:sz w:val="24"/>
              </w:rPr>
              <w:t> </w:t>
            </w:r>
          </w:p>
        </w:tc>
        <w:tc>
          <w:tcPr>
            <w:tcW w:w="2060" w:type="dxa"/>
            <w:tcBorders>
              <w:top w:val="nil"/>
              <w:left w:val="nil"/>
              <w:bottom w:val="nil"/>
              <w:right w:val="single" w:sz="4" w:space="0" w:color="auto"/>
            </w:tcBorders>
            <w:shd w:val="clear" w:color="auto" w:fill="auto"/>
            <w:vAlign w:val="center"/>
            <w:hideMark/>
          </w:tcPr>
          <w:p w14:paraId="1110555F" w14:textId="77777777" w:rsidR="00520C43" w:rsidRPr="00102758" w:rsidRDefault="00520C43" w:rsidP="00B11511">
            <w:pPr>
              <w:jc w:val="center"/>
              <w:rPr>
                <w:color w:val="000000"/>
                <w:sz w:val="24"/>
              </w:rPr>
            </w:pPr>
            <w:r w:rsidRPr="00102758">
              <w:rPr>
                <w:color w:val="000000"/>
                <w:sz w:val="24"/>
              </w:rPr>
              <w:t>без НДС</w:t>
            </w:r>
          </w:p>
        </w:tc>
        <w:tc>
          <w:tcPr>
            <w:tcW w:w="2460" w:type="dxa"/>
            <w:tcBorders>
              <w:top w:val="nil"/>
              <w:left w:val="nil"/>
              <w:bottom w:val="nil"/>
              <w:right w:val="single" w:sz="8" w:space="0" w:color="auto"/>
            </w:tcBorders>
            <w:shd w:val="clear" w:color="auto" w:fill="auto"/>
            <w:vAlign w:val="center"/>
            <w:hideMark/>
          </w:tcPr>
          <w:p w14:paraId="3AA7D363" w14:textId="77777777" w:rsidR="00520C43" w:rsidRPr="00102758" w:rsidRDefault="00520C43" w:rsidP="00B11511">
            <w:pPr>
              <w:jc w:val="center"/>
              <w:rPr>
                <w:color w:val="000000"/>
                <w:sz w:val="24"/>
              </w:rPr>
            </w:pPr>
            <w:r w:rsidRPr="00102758">
              <w:rPr>
                <w:color w:val="000000"/>
                <w:sz w:val="24"/>
              </w:rPr>
              <w:t>с НДС</w:t>
            </w:r>
          </w:p>
        </w:tc>
      </w:tr>
      <w:tr w:rsidR="00520C43" w:rsidRPr="00102758" w14:paraId="407C6512" w14:textId="77777777" w:rsidTr="00B11511">
        <w:trPr>
          <w:trHeight w:val="630"/>
        </w:trPr>
        <w:tc>
          <w:tcPr>
            <w:tcW w:w="3720" w:type="dxa"/>
            <w:vMerge w:val="restart"/>
            <w:tcBorders>
              <w:top w:val="nil"/>
              <w:left w:val="single" w:sz="8" w:space="0" w:color="auto"/>
              <w:bottom w:val="single" w:sz="8" w:space="0" w:color="000000"/>
              <w:right w:val="single" w:sz="8" w:space="0" w:color="auto"/>
            </w:tcBorders>
            <w:shd w:val="clear" w:color="auto" w:fill="auto"/>
            <w:vAlign w:val="center"/>
            <w:hideMark/>
          </w:tcPr>
          <w:p w14:paraId="6F72A904" w14:textId="77777777" w:rsidR="00520C43" w:rsidRPr="00102758" w:rsidRDefault="00520C43" w:rsidP="00B11511">
            <w:pPr>
              <w:jc w:val="center"/>
              <w:rPr>
                <w:b/>
                <w:bCs/>
                <w:color w:val="000000"/>
                <w:sz w:val="24"/>
              </w:rPr>
            </w:pPr>
            <w:r w:rsidRPr="00102758">
              <w:rPr>
                <w:b/>
                <w:bCs/>
                <w:color w:val="000000"/>
                <w:sz w:val="24"/>
              </w:rPr>
              <w:t>Водоснабжение</w:t>
            </w:r>
          </w:p>
        </w:tc>
        <w:tc>
          <w:tcPr>
            <w:tcW w:w="960" w:type="dxa"/>
            <w:vMerge w:val="restart"/>
            <w:tcBorders>
              <w:top w:val="single" w:sz="8" w:space="0" w:color="auto"/>
              <w:left w:val="nil"/>
              <w:bottom w:val="single" w:sz="8" w:space="0" w:color="000000"/>
              <w:right w:val="nil"/>
            </w:tcBorders>
            <w:shd w:val="clear" w:color="auto" w:fill="auto"/>
            <w:vAlign w:val="center"/>
            <w:hideMark/>
          </w:tcPr>
          <w:p w14:paraId="1CCAFF08" w14:textId="77777777" w:rsidR="00520C43" w:rsidRPr="00102758" w:rsidRDefault="00520C43" w:rsidP="00B11511">
            <w:pPr>
              <w:jc w:val="center"/>
              <w:rPr>
                <w:bCs/>
                <w:color w:val="000000"/>
                <w:sz w:val="24"/>
              </w:rPr>
            </w:pPr>
            <w:r w:rsidRPr="00102758">
              <w:rPr>
                <w:bCs/>
                <w:color w:val="000000"/>
                <w:sz w:val="24"/>
              </w:rPr>
              <w:t>руб./м³</w:t>
            </w:r>
          </w:p>
        </w:tc>
        <w:tc>
          <w:tcPr>
            <w:tcW w:w="3080" w:type="dxa"/>
            <w:vMerge w:val="restart"/>
            <w:tcBorders>
              <w:top w:val="nil"/>
              <w:left w:val="single" w:sz="4" w:space="0" w:color="auto"/>
              <w:bottom w:val="single" w:sz="8" w:space="0" w:color="000000"/>
              <w:right w:val="single" w:sz="4" w:space="0" w:color="auto"/>
            </w:tcBorders>
            <w:shd w:val="clear" w:color="auto" w:fill="auto"/>
            <w:vAlign w:val="center"/>
            <w:hideMark/>
          </w:tcPr>
          <w:p w14:paraId="32A6A40F" w14:textId="77777777" w:rsidR="00520C43" w:rsidRPr="00102758" w:rsidRDefault="00520C43" w:rsidP="00B11511">
            <w:pPr>
              <w:jc w:val="center"/>
              <w:rPr>
                <w:b/>
                <w:bCs/>
                <w:color w:val="000000"/>
                <w:sz w:val="24"/>
              </w:rPr>
            </w:pPr>
            <w:r w:rsidRPr="00520C43">
              <w:rPr>
                <w:b/>
                <w:bCs/>
                <w:color w:val="000000"/>
                <w:sz w:val="24"/>
              </w:rPr>
              <w:t>№ 251-Р от 15.10.2018</w:t>
            </w:r>
          </w:p>
        </w:tc>
        <w:tc>
          <w:tcPr>
            <w:tcW w:w="1600" w:type="dxa"/>
            <w:tcBorders>
              <w:top w:val="single" w:sz="8" w:space="0" w:color="auto"/>
              <w:left w:val="nil"/>
              <w:bottom w:val="single" w:sz="4" w:space="0" w:color="auto"/>
              <w:right w:val="single" w:sz="4" w:space="0" w:color="auto"/>
            </w:tcBorders>
            <w:shd w:val="clear" w:color="auto" w:fill="auto"/>
            <w:vAlign w:val="center"/>
            <w:hideMark/>
          </w:tcPr>
          <w:p w14:paraId="3DF0983C" w14:textId="77777777" w:rsidR="00520C43" w:rsidRPr="00102758" w:rsidRDefault="00520C43" w:rsidP="00B11511">
            <w:pPr>
              <w:jc w:val="center"/>
              <w:rPr>
                <w:color w:val="000000"/>
                <w:sz w:val="24"/>
              </w:rPr>
            </w:pPr>
            <w:r w:rsidRPr="00102758">
              <w:rPr>
                <w:color w:val="000000"/>
                <w:sz w:val="24"/>
              </w:rPr>
              <w:t>С 01.01.2018 по 30.06.2018</w:t>
            </w:r>
          </w:p>
        </w:tc>
        <w:tc>
          <w:tcPr>
            <w:tcW w:w="2060" w:type="dxa"/>
            <w:tcBorders>
              <w:top w:val="single" w:sz="8" w:space="0" w:color="auto"/>
              <w:left w:val="nil"/>
              <w:bottom w:val="single" w:sz="4" w:space="0" w:color="auto"/>
              <w:right w:val="single" w:sz="4" w:space="0" w:color="auto"/>
            </w:tcBorders>
            <w:shd w:val="clear" w:color="auto" w:fill="auto"/>
            <w:noWrap/>
            <w:vAlign w:val="bottom"/>
            <w:hideMark/>
          </w:tcPr>
          <w:p w14:paraId="520D05E5" w14:textId="77777777" w:rsidR="00520C43" w:rsidRPr="00102758" w:rsidRDefault="00520C43" w:rsidP="00B11511">
            <w:pPr>
              <w:jc w:val="left"/>
              <w:rPr>
                <w:color w:val="000000"/>
                <w:sz w:val="24"/>
              </w:rPr>
            </w:pPr>
            <w:r w:rsidRPr="00102758">
              <w:rPr>
                <w:color w:val="000000"/>
                <w:sz w:val="24"/>
              </w:rPr>
              <w:t> </w:t>
            </w:r>
          </w:p>
        </w:tc>
        <w:tc>
          <w:tcPr>
            <w:tcW w:w="2460" w:type="dxa"/>
            <w:tcBorders>
              <w:top w:val="single" w:sz="8" w:space="0" w:color="auto"/>
              <w:left w:val="nil"/>
              <w:bottom w:val="single" w:sz="4" w:space="0" w:color="auto"/>
              <w:right w:val="single" w:sz="8" w:space="0" w:color="auto"/>
            </w:tcBorders>
            <w:shd w:val="clear" w:color="auto" w:fill="auto"/>
            <w:noWrap/>
            <w:vAlign w:val="bottom"/>
            <w:hideMark/>
          </w:tcPr>
          <w:p w14:paraId="58A802B3" w14:textId="77777777" w:rsidR="00520C43" w:rsidRPr="00102758" w:rsidRDefault="00520C43" w:rsidP="00B11511">
            <w:pPr>
              <w:jc w:val="left"/>
              <w:rPr>
                <w:color w:val="000000"/>
                <w:sz w:val="24"/>
              </w:rPr>
            </w:pPr>
            <w:r w:rsidRPr="00102758">
              <w:rPr>
                <w:color w:val="000000"/>
                <w:sz w:val="24"/>
              </w:rPr>
              <w:t> </w:t>
            </w:r>
          </w:p>
        </w:tc>
      </w:tr>
      <w:tr w:rsidR="00520C43" w:rsidRPr="00102758" w14:paraId="020BC0D6" w14:textId="77777777" w:rsidTr="00B11511">
        <w:trPr>
          <w:trHeight w:val="645"/>
        </w:trPr>
        <w:tc>
          <w:tcPr>
            <w:tcW w:w="3720" w:type="dxa"/>
            <w:vMerge/>
            <w:tcBorders>
              <w:top w:val="nil"/>
              <w:left w:val="single" w:sz="8" w:space="0" w:color="auto"/>
              <w:bottom w:val="single" w:sz="8" w:space="0" w:color="000000"/>
              <w:right w:val="single" w:sz="8" w:space="0" w:color="auto"/>
            </w:tcBorders>
            <w:vAlign w:val="center"/>
            <w:hideMark/>
          </w:tcPr>
          <w:p w14:paraId="7F3E276C" w14:textId="77777777" w:rsidR="00520C43" w:rsidRPr="00102758" w:rsidRDefault="00520C43" w:rsidP="00B11511">
            <w:pPr>
              <w:jc w:val="left"/>
              <w:rPr>
                <w:b/>
                <w:bCs/>
                <w:color w:val="000000"/>
                <w:sz w:val="24"/>
              </w:rPr>
            </w:pPr>
          </w:p>
        </w:tc>
        <w:tc>
          <w:tcPr>
            <w:tcW w:w="960" w:type="dxa"/>
            <w:vMerge/>
            <w:tcBorders>
              <w:top w:val="single" w:sz="8" w:space="0" w:color="auto"/>
              <w:left w:val="nil"/>
              <w:bottom w:val="single" w:sz="8" w:space="0" w:color="000000"/>
              <w:right w:val="nil"/>
            </w:tcBorders>
            <w:vAlign w:val="center"/>
            <w:hideMark/>
          </w:tcPr>
          <w:p w14:paraId="0E7B49CE" w14:textId="77777777" w:rsidR="00520C43" w:rsidRPr="00102758" w:rsidRDefault="00520C43" w:rsidP="00B11511">
            <w:pPr>
              <w:jc w:val="left"/>
              <w:rPr>
                <w:bCs/>
                <w:color w:val="000000"/>
                <w:sz w:val="24"/>
              </w:rPr>
            </w:pPr>
          </w:p>
        </w:tc>
        <w:tc>
          <w:tcPr>
            <w:tcW w:w="3080" w:type="dxa"/>
            <w:vMerge/>
            <w:tcBorders>
              <w:top w:val="nil"/>
              <w:left w:val="single" w:sz="4" w:space="0" w:color="auto"/>
              <w:bottom w:val="single" w:sz="8" w:space="0" w:color="000000"/>
              <w:right w:val="single" w:sz="4" w:space="0" w:color="auto"/>
            </w:tcBorders>
            <w:vAlign w:val="center"/>
            <w:hideMark/>
          </w:tcPr>
          <w:p w14:paraId="2ACB2925" w14:textId="77777777" w:rsidR="00520C43" w:rsidRPr="00102758" w:rsidRDefault="00520C43" w:rsidP="00B11511">
            <w:pPr>
              <w:jc w:val="left"/>
              <w:rPr>
                <w:b/>
                <w:bCs/>
                <w:color w:val="000000"/>
                <w:sz w:val="24"/>
              </w:rPr>
            </w:pPr>
          </w:p>
        </w:tc>
        <w:tc>
          <w:tcPr>
            <w:tcW w:w="1600" w:type="dxa"/>
            <w:tcBorders>
              <w:top w:val="nil"/>
              <w:left w:val="nil"/>
              <w:bottom w:val="single" w:sz="4" w:space="0" w:color="auto"/>
              <w:right w:val="single" w:sz="4" w:space="0" w:color="auto"/>
            </w:tcBorders>
            <w:shd w:val="clear" w:color="auto" w:fill="auto"/>
            <w:vAlign w:val="center"/>
            <w:hideMark/>
          </w:tcPr>
          <w:p w14:paraId="4EF64AF4" w14:textId="77777777" w:rsidR="00520C43" w:rsidRPr="00102758" w:rsidRDefault="00520C43" w:rsidP="00B11511">
            <w:pPr>
              <w:jc w:val="center"/>
              <w:rPr>
                <w:color w:val="000000"/>
                <w:sz w:val="24"/>
              </w:rPr>
            </w:pPr>
            <w:r w:rsidRPr="00102758">
              <w:rPr>
                <w:color w:val="000000"/>
                <w:sz w:val="24"/>
              </w:rPr>
              <w:t xml:space="preserve"> по 31.12.2018</w:t>
            </w:r>
          </w:p>
        </w:tc>
        <w:tc>
          <w:tcPr>
            <w:tcW w:w="2060" w:type="dxa"/>
            <w:tcBorders>
              <w:top w:val="nil"/>
              <w:left w:val="nil"/>
              <w:bottom w:val="single" w:sz="4" w:space="0" w:color="auto"/>
              <w:right w:val="single" w:sz="4" w:space="0" w:color="auto"/>
            </w:tcBorders>
            <w:shd w:val="clear" w:color="auto" w:fill="auto"/>
            <w:noWrap/>
            <w:vAlign w:val="center"/>
            <w:hideMark/>
          </w:tcPr>
          <w:p w14:paraId="59A65CAA" w14:textId="77777777" w:rsidR="00520C43" w:rsidRPr="00102758" w:rsidRDefault="00520C43" w:rsidP="00B11511">
            <w:pPr>
              <w:jc w:val="center"/>
              <w:rPr>
                <w:color w:val="000000"/>
                <w:sz w:val="24"/>
              </w:rPr>
            </w:pPr>
            <w:r w:rsidRPr="00102758">
              <w:rPr>
                <w:color w:val="000000"/>
                <w:sz w:val="24"/>
              </w:rPr>
              <w:t>17,57</w:t>
            </w:r>
          </w:p>
        </w:tc>
        <w:tc>
          <w:tcPr>
            <w:tcW w:w="2460" w:type="dxa"/>
            <w:tcBorders>
              <w:top w:val="nil"/>
              <w:left w:val="nil"/>
              <w:bottom w:val="single" w:sz="4" w:space="0" w:color="auto"/>
              <w:right w:val="single" w:sz="8" w:space="0" w:color="auto"/>
            </w:tcBorders>
            <w:shd w:val="clear" w:color="auto" w:fill="auto"/>
            <w:noWrap/>
            <w:vAlign w:val="center"/>
            <w:hideMark/>
          </w:tcPr>
          <w:p w14:paraId="5E3DC06B" w14:textId="77777777" w:rsidR="00520C43" w:rsidRPr="00102758" w:rsidRDefault="00520C43" w:rsidP="00B11511">
            <w:pPr>
              <w:jc w:val="center"/>
              <w:rPr>
                <w:color w:val="000000"/>
                <w:sz w:val="24"/>
              </w:rPr>
            </w:pPr>
            <w:r w:rsidRPr="00102758">
              <w:rPr>
                <w:color w:val="000000"/>
                <w:sz w:val="24"/>
              </w:rPr>
              <w:t>20,73</w:t>
            </w:r>
          </w:p>
        </w:tc>
      </w:tr>
      <w:tr w:rsidR="00520C43" w:rsidRPr="00102758" w14:paraId="6E9A81B4" w14:textId="77777777" w:rsidTr="00B11511">
        <w:trPr>
          <w:trHeight w:val="630"/>
        </w:trPr>
        <w:tc>
          <w:tcPr>
            <w:tcW w:w="3720" w:type="dxa"/>
            <w:vMerge w:val="restart"/>
            <w:tcBorders>
              <w:top w:val="nil"/>
              <w:left w:val="single" w:sz="8" w:space="0" w:color="auto"/>
              <w:bottom w:val="single" w:sz="8" w:space="0" w:color="000000"/>
              <w:right w:val="single" w:sz="8" w:space="0" w:color="auto"/>
            </w:tcBorders>
            <w:shd w:val="clear" w:color="auto" w:fill="auto"/>
            <w:vAlign w:val="center"/>
            <w:hideMark/>
          </w:tcPr>
          <w:p w14:paraId="17F17DCE" w14:textId="77777777" w:rsidR="00520C43" w:rsidRPr="00102758" w:rsidRDefault="00520C43" w:rsidP="00B11511">
            <w:pPr>
              <w:jc w:val="center"/>
              <w:rPr>
                <w:b/>
                <w:bCs/>
                <w:color w:val="000000"/>
                <w:sz w:val="24"/>
              </w:rPr>
            </w:pPr>
            <w:r w:rsidRPr="00520C43">
              <w:rPr>
                <w:b/>
                <w:bCs/>
                <w:color w:val="000000"/>
                <w:sz w:val="24"/>
              </w:rPr>
              <w:t>Водоснабжение</w:t>
            </w:r>
          </w:p>
        </w:tc>
        <w:tc>
          <w:tcPr>
            <w:tcW w:w="960" w:type="dxa"/>
            <w:vMerge w:val="restart"/>
            <w:tcBorders>
              <w:top w:val="nil"/>
              <w:left w:val="nil"/>
              <w:bottom w:val="single" w:sz="8" w:space="0" w:color="000000"/>
              <w:right w:val="nil"/>
            </w:tcBorders>
            <w:shd w:val="clear" w:color="auto" w:fill="auto"/>
            <w:vAlign w:val="center"/>
            <w:hideMark/>
          </w:tcPr>
          <w:p w14:paraId="2673F3D3" w14:textId="77777777" w:rsidR="00520C43" w:rsidRPr="00102758" w:rsidRDefault="00520C43" w:rsidP="00B11511">
            <w:pPr>
              <w:jc w:val="center"/>
              <w:rPr>
                <w:bCs/>
                <w:color w:val="000000"/>
                <w:sz w:val="24"/>
              </w:rPr>
            </w:pPr>
            <w:r w:rsidRPr="00102758">
              <w:rPr>
                <w:bCs/>
                <w:color w:val="000000"/>
                <w:sz w:val="24"/>
              </w:rPr>
              <w:t>руб./м³</w:t>
            </w:r>
          </w:p>
        </w:tc>
        <w:tc>
          <w:tcPr>
            <w:tcW w:w="3080" w:type="dxa"/>
            <w:vMerge w:val="restart"/>
            <w:tcBorders>
              <w:top w:val="nil"/>
              <w:left w:val="single" w:sz="4" w:space="0" w:color="auto"/>
              <w:bottom w:val="single" w:sz="8" w:space="0" w:color="000000"/>
              <w:right w:val="single" w:sz="4" w:space="0" w:color="auto"/>
            </w:tcBorders>
            <w:shd w:val="clear" w:color="auto" w:fill="auto"/>
            <w:vAlign w:val="center"/>
            <w:hideMark/>
          </w:tcPr>
          <w:p w14:paraId="495DA1AB" w14:textId="77777777" w:rsidR="00520C43" w:rsidRPr="00102758" w:rsidRDefault="00520C43" w:rsidP="00B11511">
            <w:pPr>
              <w:jc w:val="left"/>
              <w:rPr>
                <w:b/>
                <w:bCs/>
                <w:color w:val="000000"/>
                <w:sz w:val="24"/>
              </w:rPr>
            </w:pPr>
            <w:r w:rsidRPr="00520C43">
              <w:rPr>
                <w:b/>
                <w:bCs/>
                <w:color w:val="000000"/>
                <w:sz w:val="24"/>
              </w:rPr>
              <w:t>№ 372-Р от 19.12.2018</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281009EB" w14:textId="77777777" w:rsidR="00520C43" w:rsidRPr="00102758" w:rsidRDefault="00520C43" w:rsidP="00B11511">
            <w:pPr>
              <w:jc w:val="center"/>
              <w:rPr>
                <w:color w:val="000000"/>
                <w:sz w:val="24"/>
              </w:rPr>
            </w:pPr>
            <w:r w:rsidRPr="00102758">
              <w:rPr>
                <w:color w:val="000000"/>
                <w:sz w:val="24"/>
              </w:rPr>
              <w:t>С 01.01.2019 по 30.06.2019</w:t>
            </w:r>
          </w:p>
        </w:tc>
        <w:tc>
          <w:tcPr>
            <w:tcW w:w="2060" w:type="dxa"/>
            <w:tcBorders>
              <w:top w:val="single" w:sz="4" w:space="0" w:color="auto"/>
              <w:left w:val="nil"/>
              <w:bottom w:val="single" w:sz="4" w:space="0" w:color="auto"/>
              <w:right w:val="single" w:sz="4" w:space="0" w:color="auto"/>
            </w:tcBorders>
            <w:shd w:val="clear" w:color="auto" w:fill="auto"/>
            <w:noWrap/>
            <w:vAlign w:val="center"/>
            <w:hideMark/>
          </w:tcPr>
          <w:p w14:paraId="0A594C53" w14:textId="77777777" w:rsidR="00520C43" w:rsidRPr="00102758" w:rsidRDefault="00520C43" w:rsidP="00B11511">
            <w:pPr>
              <w:jc w:val="center"/>
              <w:rPr>
                <w:bCs/>
                <w:color w:val="000000"/>
                <w:sz w:val="24"/>
              </w:rPr>
            </w:pPr>
            <w:r w:rsidRPr="00102758">
              <w:rPr>
                <w:bCs/>
                <w:color w:val="000000"/>
                <w:sz w:val="24"/>
              </w:rPr>
              <w:t>17,57</w:t>
            </w:r>
          </w:p>
        </w:tc>
        <w:tc>
          <w:tcPr>
            <w:tcW w:w="2460" w:type="dxa"/>
            <w:tcBorders>
              <w:top w:val="single" w:sz="4" w:space="0" w:color="auto"/>
              <w:left w:val="nil"/>
              <w:bottom w:val="single" w:sz="4" w:space="0" w:color="auto"/>
              <w:right w:val="single" w:sz="4" w:space="0" w:color="auto"/>
            </w:tcBorders>
            <w:shd w:val="clear" w:color="auto" w:fill="auto"/>
            <w:noWrap/>
            <w:vAlign w:val="center"/>
            <w:hideMark/>
          </w:tcPr>
          <w:p w14:paraId="1ED1B85D" w14:textId="77777777" w:rsidR="00520C43" w:rsidRPr="00102758" w:rsidRDefault="00520C43" w:rsidP="00B11511">
            <w:pPr>
              <w:jc w:val="center"/>
              <w:rPr>
                <w:bCs/>
                <w:color w:val="000000"/>
                <w:sz w:val="24"/>
              </w:rPr>
            </w:pPr>
            <w:r w:rsidRPr="00102758">
              <w:rPr>
                <w:bCs/>
                <w:color w:val="000000"/>
                <w:sz w:val="24"/>
              </w:rPr>
              <w:t>21,08</w:t>
            </w:r>
          </w:p>
        </w:tc>
      </w:tr>
      <w:tr w:rsidR="00520C43" w:rsidRPr="00102758" w14:paraId="2C6A0E4A" w14:textId="77777777" w:rsidTr="00B11511">
        <w:trPr>
          <w:trHeight w:val="645"/>
        </w:trPr>
        <w:tc>
          <w:tcPr>
            <w:tcW w:w="3720" w:type="dxa"/>
            <w:vMerge/>
            <w:tcBorders>
              <w:top w:val="nil"/>
              <w:left w:val="single" w:sz="8" w:space="0" w:color="auto"/>
              <w:bottom w:val="single" w:sz="8" w:space="0" w:color="000000"/>
              <w:right w:val="single" w:sz="8" w:space="0" w:color="auto"/>
            </w:tcBorders>
            <w:vAlign w:val="center"/>
            <w:hideMark/>
          </w:tcPr>
          <w:p w14:paraId="386EBFE4" w14:textId="77777777" w:rsidR="00520C43" w:rsidRPr="00102758" w:rsidRDefault="00520C43" w:rsidP="00B11511">
            <w:pPr>
              <w:jc w:val="left"/>
              <w:rPr>
                <w:b/>
                <w:bCs/>
                <w:color w:val="000000"/>
                <w:sz w:val="24"/>
              </w:rPr>
            </w:pPr>
          </w:p>
        </w:tc>
        <w:tc>
          <w:tcPr>
            <w:tcW w:w="960" w:type="dxa"/>
            <w:vMerge/>
            <w:tcBorders>
              <w:top w:val="nil"/>
              <w:left w:val="nil"/>
              <w:bottom w:val="single" w:sz="8" w:space="0" w:color="000000"/>
              <w:right w:val="nil"/>
            </w:tcBorders>
            <w:vAlign w:val="center"/>
            <w:hideMark/>
          </w:tcPr>
          <w:p w14:paraId="0BC45E14" w14:textId="77777777" w:rsidR="00520C43" w:rsidRPr="00102758" w:rsidRDefault="00520C43" w:rsidP="00B11511">
            <w:pPr>
              <w:jc w:val="left"/>
              <w:rPr>
                <w:b/>
                <w:bCs/>
                <w:color w:val="000000"/>
                <w:sz w:val="24"/>
              </w:rPr>
            </w:pPr>
          </w:p>
        </w:tc>
        <w:tc>
          <w:tcPr>
            <w:tcW w:w="3080" w:type="dxa"/>
            <w:vMerge/>
            <w:tcBorders>
              <w:top w:val="nil"/>
              <w:left w:val="single" w:sz="4" w:space="0" w:color="auto"/>
              <w:bottom w:val="single" w:sz="8" w:space="0" w:color="000000"/>
              <w:right w:val="single" w:sz="4" w:space="0" w:color="auto"/>
            </w:tcBorders>
            <w:vAlign w:val="center"/>
            <w:hideMark/>
          </w:tcPr>
          <w:p w14:paraId="0759ED5A" w14:textId="77777777" w:rsidR="00520C43" w:rsidRPr="00102758" w:rsidRDefault="00520C43" w:rsidP="00B11511">
            <w:pPr>
              <w:jc w:val="left"/>
              <w:rPr>
                <w:b/>
                <w:bCs/>
                <w:color w:val="000000"/>
                <w:sz w:val="24"/>
              </w:rPr>
            </w:pPr>
          </w:p>
        </w:tc>
        <w:tc>
          <w:tcPr>
            <w:tcW w:w="1600" w:type="dxa"/>
            <w:tcBorders>
              <w:top w:val="nil"/>
              <w:left w:val="nil"/>
              <w:bottom w:val="single" w:sz="4" w:space="0" w:color="auto"/>
              <w:right w:val="single" w:sz="4" w:space="0" w:color="auto"/>
            </w:tcBorders>
            <w:shd w:val="clear" w:color="auto" w:fill="auto"/>
            <w:vAlign w:val="center"/>
            <w:hideMark/>
          </w:tcPr>
          <w:p w14:paraId="1FF33F22" w14:textId="77777777" w:rsidR="00520C43" w:rsidRPr="00102758" w:rsidRDefault="00520C43" w:rsidP="00B11511">
            <w:pPr>
              <w:jc w:val="center"/>
              <w:rPr>
                <w:color w:val="000000"/>
                <w:sz w:val="24"/>
              </w:rPr>
            </w:pPr>
            <w:r w:rsidRPr="00102758">
              <w:rPr>
                <w:color w:val="000000"/>
                <w:sz w:val="24"/>
              </w:rPr>
              <w:t>с 01.07.2019 по 31.12.2019</w:t>
            </w:r>
          </w:p>
        </w:tc>
        <w:tc>
          <w:tcPr>
            <w:tcW w:w="2060" w:type="dxa"/>
            <w:tcBorders>
              <w:top w:val="nil"/>
              <w:left w:val="nil"/>
              <w:bottom w:val="single" w:sz="4" w:space="0" w:color="auto"/>
              <w:right w:val="single" w:sz="4" w:space="0" w:color="auto"/>
            </w:tcBorders>
            <w:shd w:val="clear" w:color="auto" w:fill="auto"/>
            <w:noWrap/>
            <w:vAlign w:val="center"/>
            <w:hideMark/>
          </w:tcPr>
          <w:p w14:paraId="51C9BFFC" w14:textId="77777777" w:rsidR="00520C43" w:rsidRPr="00102758" w:rsidRDefault="00520C43" w:rsidP="00B11511">
            <w:pPr>
              <w:jc w:val="center"/>
              <w:rPr>
                <w:bCs/>
                <w:color w:val="000000"/>
                <w:sz w:val="24"/>
              </w:rPr>
            </w:pPr>
            <w:r w:rsidRPr="00102758">
              <w:rPr>
                <w:bCs/>
                <w:color w:val="000000"/>
                <w:sz w:val="24"/>
              </w:rPr>
              <w:t>18,59</w:t>
            </w:r>
          </w:p>
        </w:tc>
        <w:tc>
          <w:tcPr>
            <w:tcW w:w="2460" w:type="dxa"/>
            <w:tcBorders>
              <w:top w:val="nil"/>
              <w:left w:val="nil"/>
              <w:bottom w:val="single" w:sz="4" w:space="0" w:color="auto"/>
              <w:right w:val="single" w:sz="4" w:space="0" w:color="auto"/>
            </w:tcBorders>
            <w:shd w:val="clear" w:color="auto" w:fill="auto"/>
            <w:noWrap/>
            <w:vAlign w:val="center"/>
            <w:hideMark/>
          </w:tcPr>
          <w:p w14:paraId="43D70F12" w14:textId="77777777" w:rsidR="00520C43" w:rsidRPr="00102758" w:rsidRDefault="00520C43" w:rsidP="00B11511">
            <w:pPr>
              <w:jc w:val="center"/>
              <w:rPr>
                <w:bCs/>
                <w:color w:val="000000"/>
                <w:sz w:val="24"/>
              </w:rPr>
            </w:pPr>
            <w:r w:rsidRPr="00102758">
              <w:rPr>
                <w:bCs/>
                <w:color w:val="000000"/>
                <w:sz w:val="24"/>
              </w:rPr>
              <w:t>22,31</w:t>
            </w:r>
          </w:p>
        </w:tc>
      </w:tr>
      <w:tr w:rsidR="00520C43" w:rsidRPr="00102758" w14:paraId="47207B0F" w14:textId="77777777" w:rsidTr="00B11511">
        <w:trPr>
          <w:trHeight w:val="630"/>
        </w:trPr>
        <w:tc>
          <w:tcPr>
            <w:tcW w:w="3720" w:type="dxa"/>
            <w:vMerge w:val="restart"/>
            <w:tcBorders>
              <w:top w:val="nil"/>
              <w:left w:val="single" w:sz="8" w:space="0" w:color="auto"/>
              <w:bottom w:val="single" w:sz="8" w:space="0" w:color="000000"/>
              <w:right w:val="single" w:sz="8" w:space="0" w:color="auto"/>
            </w:tcBorders>
            <w:shd w:val="clear" w:color="auto" w:fill="auto"/>
            <w:vAlign w:val="center"/>
            <w:hideMark/>
          </w:tcPr>
          <w:p w14:paraId="7BB3042C" w14:textId="77777777" w:rsidR="00520C43" w:rsidRPr="00102758" w:rsidRDefault="00520C43" w:rsidP="00B11511">
            <w:pPr>
              <w:jc w:val="center"/>
              <w:rPr>
                <w:b/>
                <w:bCs/>
                <w:color w:val="000000"/>
                <w:sz w:val="24"/>
              </w:rPr>
            </w:pPr>
            <w:r w:rsidRPr="00102758">
              <w:rPr>
                <w:b/>
                <w:bCs/>
                <w:color w:val="000000"/>
                <w:sz w:val="24"/>
              </w:rPr>
              <w:t>Водоснабжение</w:t>
            </w:r>
          </w:p>
        </w:tc>
        <w:tc>
          <w:tcPr>
            <w:tcW w:w="960" w:type="dxa"/>
            <w:vMerge w:val="restart"/>
            <w:tcBorders>
              <w:top w:val="single" w:sz="8" w:space="0" w:color="auto"/>
              <w:left w:val="nil"/>
              <w:bottom w:val="single" w:sz="8" w:space="0" w:color="000000"/>
              <w:right w:val="nil"/>
            </w:tcBorders>
            <w:shd w:val="clear" w:color="auto" w:fill="auto"/>
            <w:vAlign w:val="center"/>
            <w:hideMark/>
          </w:tcPr>
          <w:p w14:paraId="1DB3FD47" w14:textId="77777777" w:rsidR="00520C43" w:rsidRPr="00102758" w:rsidRDefault="00520C43" w:rsidP="00B11511">
            <w:pPr>
              <w:jc w:val="center"/>
              <w:rPr>
                <w:bCs/>
                <w:color w:val="000000"/>
                <w:sz w:val="24"/>
              </w:rPr>
            </w:pPr>
            <w:r w:rsidRPr="00102758">
              <w:rPr>
                <w:bCs/>
                <w:color w:val="000000"/>
                <w:sz w:val="24"/>
              </w:rPr>
              <w:t>руб./м³</w:t>
            </w:r>
          </w:p>
        </w:tc>
        <w:tc>
          <w:tcPr>
            <w:tcW w:w="3080" w:type="dxa"/>
            <w:vMerge w:val="restart"/>
            <w:tcBorders>
              <w:top w:val="nil"/>
              <w:left w:val="single" w:sz="4" w:space="0" w:color="auto"/>
              <w:bottom w:val="single" w:sz="8" w:space="0" w:color="000000"/>
              <w:right w:val="single" w:sz="4" w:space="0" w:color="auto"/>
            </w:tcBorders>
            <w:shd w:val="clear" w:color="auto" w:fill="auto"/>
            <w:vAlign w:val="center"/>
            <w:hideMark/>
          </w:tcPr>
          <w:p w14:paraId="1D0858D9" w14:textId="77777777" w:rsidR="00520C43" w:rsidRPr="00102758" w:rsidRDefault="00520C43" w:rsidP="00B11511">
            <w:pPr>
              <w:jc w:val="center"/>
              <w:rPr>
                <w:b/>
                <w:bCs/>
                <w:color w:val="000000"/>
                <w:sz w:val="24"/>
              </w:rPr>
            </w:pPr>
            <w:r w:rsidRPr="00520C43">
              <w:rPr>
                <w:b/>
                <w:bCs/>
                <w:color w:val="000000"/>
                <w:sz w:val="24"/>
              </w:rPr>
              <w:t>№ 416-Р от 20.12.2019</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64453E51" w14:textId="77777777" w:rsidR="00520C43" w:rsidRPr="00102758" w:rsidRDefault="00520C43" w:rsidP="00B11511">
            <w:pPr>
              <w:jc w:val="center"/>
              <w:rPr>
                <w:color w:val="000000"/>
                <w:sz w:val="24"/>
              </w:rPr>
            </w:pPr>
            <w:r w:rsidRPr="00102758">
              <w:rPr>
                <w:color w:val="000000"/>
                <w:sz w:val="24"/>
              </w:rPr>
              <w:t>С 01.01.2020 по 30.06.2020</w:t>
            </w:r>
          </w:p>
        </w:tc>
        <w:tc>
          <w:tcPr>
            <w:tcW w:w="2060" w:type="dxa"/>
            <w:tcBorders>
              <w:top w:val="single" w:sz="4" w:space="0" w:color="auto"/>
              <w:left w:val="nil"/>
              <w:bottom w:val="single" w:sz="4" w:space="0" w:color="auto"/>
              <w:right w:val="single" w:sz="4" w:space="0" w:color="auto"/>
            </w:tcBorders>
            <w:shd w:val="clear" w:color="auto" w:fill="auto"/>
            <w:noWrap/>
            <w:vAlign w:val="center"/>
            <w:hideMark/>
          </w:tcPr>
          <w:p w14:paraId="4F74A030" w14:textId="77777777" w:rsidR="00520C43" w:rsidRPr="00102758" w:rsidRDefault="00520C43" w:rsidP="00B11511">
            <w:pPr>
              <w:jc w:val="center"/>
              <w:rPr>
                <w:bCs/>
                <w:color w:val="000000"/>
                <w:sz w:val="24"/>
              </w:rPr>
            </w:pPr>
            <w:r w:rsidRPr="00102758">
              <w:rPr>
                <w:bCs/>
                <w:color w:val="000000"/>
                <w:sz w:val="24"/>
              </w:rPr>
              <w:t>18,59</w:t>
            </w:r>
          </w:p>
        </w:tc>
        <w:tc>
          <w:tcPr>
            <w:tcW w:w="2460" w:type="dxa"/>
            <w:tcBorders>
              <w:top w:val="single" w:sz="4" w:space="0" w:color="auto"/>
              <w:left w:val="nil"/>
              <w:bottom w:val="single" w:sz="4" w:space="0" w:color="auto"/>
              <w:right w:val="single" w:sz="4" w:space="0" w:color="auto"/>
            </w:tcBorders>
            <w:shd w:val="clear" w:color="auto" w:fill="auto"/>
            <w:noWrap/>
            <w:vAlign w:val="center"/>
            <w:hideMark/>
          </w:tcPr>
          <w:p w14:paraId="48322774" w14:textId="77777777" w:rsidR="00520C43" w:rsidRPr="00102758" w:rsidRDefault="00520C43" w:rsidP="00B11511">
            <w:pPr>
              <w:jc w:val="center"/>
              <w:rPr>
                <w:bCs/>
                <w:color w:val="000000"/>
                <w:sz w:val="24"/>
              </w:rPr>
            </w:pPr>
            <w:r w:rsidRPr="00102758">
              <w:rPr>
                <w:bCs/>
                <w:color w:val="000000"/>
                <w:sz w:val="24"/>
              </w:rPr>
              <w:t>22,31</w:t>
            </w:r>
          </w:p>
        </w:tc>
      </w:tr>
      <w:tr w:rsidR="00520C43" w:rsidRPr="00102758" w14:paraId="74491C62" w14:textId="77777777" w:rsidTr="00B11511">
        <w:trPr>
          <w:trHeight w:val="645"/>
        </w:trPr>
        <w:tc>
          <w:tcPr>
            <w:tcW w:w="3720" w:type="dxa"/>
            <w:vMerge/>
            <w:tcBorders>
              <w:top w:val="nil"/>
              <w:left w:val="single" w:sz="8" w:space="0" w:color="auto"/>
              <w:bottom w:val="single" w:sz="8" w:space="0" w:color="000000"/>
              <w:right w:val="single" w:sz="8" w:space="0" w:color="auto"/>
            </w:tcBorders>
            <w:vAlign w:val="center"/>
            <w:hideMark/>
          </w:tcPr>
          <w:p w14:paraId="441DDA32" w14:textId="77777777" w:rsidR="00520C43" w:rsidRPr="00102758" w:rsidRDefault="00520C43" w:rsidP="00B11511">
            <w:pPr>
              <w:jc w:val="left"/>
              <w:rPr>
                <w:b/>
                <w:bCs/>
                <w:color w:val="000000"/>
                <w:sz w:val="24"/>
              </w:rPr>
            </w:pPr>
          </w:p>
        </w:tc>
        <w:tc>
          <w:tcPr>
            <w:tcW w:w="960" w:type="dxa"/>
            <w:vMerge/>
            <w:tcBorders>
              <w:top w:val="single" w:sz="8" w:space="0" w:color="auto"/>
              <w:left w:val="nil"/>
              <w:bottom w:val="single" w:sz="8" w:space="0" w:color="000000"/>
              <w:right w:val="nil"/>
            </w:tcBorders>
            <w:vAlign w:val="center"/>
            <w:hideMark/>
          </w:tcPr>
          <w:p w14:paraId="484891A5" w14:textId="77777777" w:rsidR="00520C43" w:rsidRPr="00102758" w:rsidRDefault="00520C43" w:rsidP="00B11511">
            <w:pPr>
              <w:jc w:val="left"/>
              <w:rPr>
                <w:bCs/>
                <w:color w:val="000000"/>
                <w:sz w:val="24"/>
              </w:rPr>
            </w:pPr>
          </w:p>
        </w:tc>
        <w:tc>
          <w:tcPr>
            <w:tcW w:w="3080" w:type="dxa"/>
            <w:vMerge/>
            <w:tcBorders>
              <w:top w:val="nil"/>
              <w:left w:val="single" w:sz="4" w:space="0" w:color="auto"/>
              <w:bottom w:val="single" w:sz="8" w:space="0" w:color="000000"/>
              <w:right w:val="single" w:sz="4" w:space="0" w:color="auto"/>
            </w:tcBorders>
            <w:vAlign w:val="center"/>
            <w:hideMark/>
          </w:tcPr>
          <w:p w14:paraId="23084CD9" w14:textId="77777777" w:rsidR="00520C43" w:rsidRPr="00102758" w:rsidRDefault="00520C43" w:rsidP="00B11511">
            <w:pPr>
              <w:jc w:val="left"/>
              <w:rPr>
                <w:b/>
                <w:bCs/>
                <w:color w:val="000000"/>
                <w:sz w:val="24"/>
              </w:rPr>
            </w:pPr>
          </w:p>
        </w:tc>
        <w:tc>
          <w:tcPr>
            <w:tcW w:w="1600" w:type="dxa"/>
            <w:tcBorders>
              <w:top w:val="nil"/>
              <w:left w:val="nil"/>
              <w:bottom w:val="single" w:sz="4" w:space="0" w:color="auto"/>
              <w:right w:val="single" w:sz="4" w:space="0" w:color="auto"/>
            </w:tcBorders>
            <w:shd w:val="clear" w:color="auto" w:fill="auto"/>
            <w:vAlign w:val="center"/>
            <w:hideMark/>
          </w:tcPr>
          <w:p w14:paraId="1078D583" w14:textId="77777777" w:rsidR="00520C43" w:rsidRPr="00102758" w:rsidRDefault="00520C43" w:rsidP="00B11511">
            <w:pPr>
              <w:jc w:val="center"/>
              <w:rPr>
                <w:color w:val="000000"/>
                <w:sz w:val="24"/>
              </w:rPr>
            </w:pPr>
            <w:r w:rsidRPr="00102758">
              <w:rPr>
                <w:color w:val="000000"/>
                <w:sz w:val="24"/>
              </w:rPr>
              <w:t>с 01.07.2020 по 31.12.2020</w:t>
            </w:r>
          </w:p>
        </w:tc>
        <w:tc>
          <w:tcPr>
            <w:tcW w:w="2060" w:type="dxa"/>
            <w:tcBorders>
              <w:top w:val="nil"/>
              <w:left w:val="nil"/>
              <w:bottom w:val="single" w:sz="4" w:space="0" w:color="auto"/>
              <w:right w:val="single" w:sz="4" w:space="0" w:color="auto"/>
            </w:tcBorders>
            <w:shd w:val="clear" w:color="auto" w:fill="auto"/>
            <w:noWrap/>
            <w:vAlign w:val="center"/>
            <w:hideMark/>
          </w:tcPr>
          <w:p w14:paraId="06A3AA4E" w14:textId="77777777" w:rsidR="00520C43" w:rsidRPr="00102758" w:rsidRDefault="00520C43" w:rsidP="00B11511">
            <w:pPr>
              <w:jc w:val="center"/>
              <w:rPr>
                <w:bCs/>
                <w:color w:val="000000"/>
                <w:sz w:val="24"/>
              </w:rPr>
            </w:pPr>
            <w:r w:rsidRPr="00102758">
              <w:rPr>
                <w:bCs/>
                <w:color w:val="000000"/>
                <w:sz w:val="24"/>
              </w:rPr>
              <w:t>18,77</w:t>
            </w:r>
          </w:p>
        </w:tc>
        <w:tc>
          <w:tcPr>
            <w:tcW w:w="2460" w:type="dxa"/>
            <w:tcBorders>
              <w:top w:val="nil"/>
              <w:left w:val="nil"/>
              <w:bottom w:val="single" w:sz="4" w:space="0" w:color="auto"/>
              <w:right w:val="single" w:sz="4" w:space="0" w:color="auto"/>
            </w:tcBorders>
            <w:shd w:val="clear" w:color="auto" w:fill="auto"/>
            <w:noWrap/>
            <w:vAlign w:val="center"/>
            <w:hideMark/>
          </w:tcPr>
          <w:p w14:paraId="4FC93027" w14:textId="77777777" w:rsidR="00520C43" w:rsidRPr="00102758" w:rsidRDefault="00520C43" w:rsidP="00B11511">
            <w:pPr>
              <w:jc w:val="center"/>
              <w:rPr>
                <w:bCs/>
                <w:color w:val="000000"/>
                <w:sz w:val="24"/>
              </w:rPr>
            </w:pPr>
            <w:r w:rsidRPr="00102758">
              <w:rPr>
                <w:bCs/>
                <w:color w:val="000000"/>
                <w:sz w:val="24"/>
              </w:rPr>
              <w:t>22,52</w:t>
            </w:r>
          </w:p>
        </w:tc>
      </w:tr>
      <w:tr w:rsidR="00520C43" w:rsidRPr="00102758" w14:paraId="133D2F3F" w14:textId="77777777" w:rsidTr="00B11511">
        <w:trPr>
          <w:trHeight w:val="630"/>
        </w:trPr>
        <w:tc>
          <w:tcPr>
            <w:tcW w:w="3720" w:type="dxa"/>
            <w:vMerge w:val="restart"/>
            <w:tcBorders>
              <w:top w:val="nil"/>
              <w:left w:val="single" w:sz="8" w:space="0" w:color="auto"/>
              <w:bottom w:val="single" w:sz="8" w:space="0" w:color="000000"/>
              <w:right w:val="single" w:sz="8" w:space="0" w:color="auto"/>
            </w:tcBorders>
            <w:shd w:val="clear" w:color="auto" w:fill="auto"/>
            <w:vAlign w:val="center"/>
            <w:hideMark/>
          </w:tcPr>
          <w:p w14:paraId="33D2E219" w14:textId="77777777" w:rsidR="00520C43" w:rsidRPr="00102758" w:rsidRDefault="00520C43" w:rsidP="00B11511">
            <w:pPr>
              <w:jc w:val="center"/>
              <w:rPr>
                <w:b/>
                <w:bCs/>
                <w:color w:val="000000"/>
                <w:sz w:val="24"/>
              </w:rPr>
            </w:pPr>
            <w:r w:rsidRPr="00520C43">
              <w:rPr>
                <w:b/>
                <w:bCs/>
                <w:color w:val="000000"/>
                <w:sz w:val="24"/>
              </w:rPr>
              <w:t>Водоснабжение</w:t>
            </w:r>
          </w:p>
        </w:tc>
        <w:tc>
          <w:tcPr>
            <w:tcW w:w="960" w:type="dxa"/>
            <w:vMerge w:val="restart"/>
            <w:tcBorders>
              <w:top w:val="nil"/>
              <w:left w:val="nil"/>
              <w:bottom w:val="single" w:sz="8" w:space="0" w:color="000000"/>
              <w:right w:val="nil"/>
            </w:tcBorders>
            <w:shd w:val="clear" w:color="auto" w:fill="auto"/>
            <w:vAlign w:val="center"/>
            <w:hideMark/>
          </w:tcPr>
          <w:p w14:paraId="3C38B4B8" w14:textId="77777777" w:rsidR="00520C43" w:rsidRPr="00102758" w:rsidRDefault="00520C43" w:rsidP="00B11511">
            <w:pPr>
              <w:jc w:val="center"/>
              <w:rPr>
                <w:bCs/>
                <w:color w:val="000000"/>
                <w:sz w:val="24"/>
              </w:rPr>
            </w:pPr>
            <w:r w:rsidRPr="00102758">
              <w:rPr>
                <w:bCs/>
                <w:color w:val="000000"/>
                <w:sz w:val="24"/>
              </w:rPr>
              <w:t>руб./м³</w:t>
            </w:r>
          </w:p>
        </w:tc>
        <w:tc>
          <w:tcPr>
            <w:tcW w:w="3080" w:type="dxa"/>
            <w:vMerge w:val="restart"/>
            <w:tcBorders>
              <w:top w:val="nil"/>
              <w:left w:val="single" w:sz="4" w:space="0" w:color="auto"/>
              <w:bottom w:val="single" w:sz="8" w:space="0" w:color="000000"/>
              <w:right w:val="single" w:sz="4" w:space="0" w:color="auto"/>
            </w:tcBorders>
            <w:shd w:val="clear" w:color="auto" w:fill="auto"/>
            <w:vAlign w:val="center"/>
            <w:hideMark/>
          </w:tcPr>
          <w:p w14:paraId="6679D64D" w14:textId="77777777" w:rsidR="00520C43" w:rsidRPr="00102758" w:rsidRDefault="00520C43" w:rsidP="00B11511">
            <w:pPr>
              <w:jc w:val="left"/>
              <w:rPr>
                <w:b/>
                <w:bCs/>
                <w:color w:val="000000"/>
                <w:sz w:val="24"/>
              </w:rPr>
            </w:pPr>
            <w:r w:rsidRPr="00520C43">
              <w:rPr>
                <w:b/>
                <w:bCs/>
                <w:color w:val="000000"/>
                <w:sz w:val="24"/>
              </w:rPr>
              <w:t>№ 255-Р от 15.12.2020</w:t>
            </w:r>
          </w:p>
        </w:tc>
        <w:tc>
          <w:tcPr>
            <w:tcW w:w="160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6B1F318B" w14:textId="77777777" w:rsidR="00520C43" w:rsidRPr="00102758" w:rsidRDefault="00520C43" w:rsidP="00B11511">
            <w:pPr>
              <w:jc w:val="center"/>
              <w:rPr>
                <w:color w:val="000000"/>
                <w:sz w:val="24"/>
              </w:rPr>
            </w:pPr>
            <w:r w:rsidRPr="00102758">
              <w:rPr>
                <w:color w:val="000000"/>
                <w:sz w:val="24"/>
              </w:rPr>
              <w:t>С 01.01.2021 по 30.06.2021</w:t>
            </w:r>
          </w:p>
        </w:tc>
        <w:tc>
          <w:tcPr>
            <w:tcW w:w="2060" w:type="dxa"/>
            <w:tcBorders>
              <w:top w:val="single" w:sz="8" w:space="0" w:color="auto"/>
              <w:left w:val="nil"/>
              <w:bottom w:val="single" w:sz="4" w:space="0" w:color="auto"/>
              <w:right w:val="single" w:sz="4" w:space="0" w:color="auto"/>
            </w:tcBorders>
            <w:shd w:val="clear" w:color="auto" w:fill="auto"/>
            <w:noWrap/>
            <w:vAlign w:val="center"/>
            <w:hideMark/>
          </w:tcPr>
          <w:p w14:paraId="26BC9F14" w14:textId="77777777" w:rsidR="00520C43" w:rsidRPr="00102758" w:rsidRDefault="00520C43" w:rsidP="00B11511">
            <w:pPr>
              <w:jc w:val="center"/>
              <w:rPr>
                <w:bCs/>
                <w:color w:val="000000"/>
                <w:sz w:val="24"/>
              </w:rPr>
            </w:pPr>
            <w:r w:rsidRPr="00102758">
              <w:rPr>
                <w:bCs/>
                <w:color w:val="000000"/>
                <w:sz w:val="24"/>
              </w:rPr>
              <w:t>18,77</w:t>
            </w:r>
          </w:p>
        </w:tc>
        <w:tc>
          <w:tcPr>
            <w:tcW w:w="2460" w:type="dxa"/>
            <w:tcBorders>
              <w:top w:val="single" w:sz="8" w:space="0" w:color="auto"/>
              <w:left w:val="nil"/>
              <w:bottom w:val="single" w:sz="4" w:space="0" w:color="auto"/>
              <w:right w:val="single" w:sz="4" w:space="0" w:color="auto"/>
            </w:tcBorders>
            <w:shd w:val="clear" w:color="auto" w:fill="auto"/>
            <w:noWrap/>
            <w:vAlign w:val="center"/>
            <w:hideMark/>
          </w:tcPr>
          <w:p w14:paraId="2D2F863A" w14:textId="77777777" w:rsidR="00520C43" w:rsidRPr="00102758" w:rsidRDefault="00520C43" w:rsidP="00B11511">
            <w:pPr>
              <w:jc w:val="center"/>
              <w:rPr>
                <w:bCs/>
                <w:color w:val="000000"/>
                <w:sz w:val="24"/>
              </w:rPr>
            </w:pPr>
            <w:r w:rsidRPr="00102758">
              <w:rPr>
                <w:bCs/>
                <w:color w:val="000000"/>
                <w:sz w:val="24"/>
              </w:rPr>
              <w:t>22,52</w:t>
            </w:r>
          </w:p>
        </w:tc>
      </w:tr>
      <w:tr w:rsidR="00520C43" w:rsidRPr="00102758" w14:paraId="451F9C70" w14:textId="77777777" w:rsidTr="00B11511">
        <w:trPr>
          <w:trHeight w:val="645"/>
        </w:trPr>
        <w:tc>
          <w:tcPr>
            <w:tcW w:w="3720" w:type="dxa"/>
            <w:vMerge/>
            <w:tcBorders>
              <w:top w:val="nil"/>
              <w:left w:val="single" w:sz="8" w:space="0" w:color="auto"/>
              <w:bottom w:val="single" w:sz="8" w:space="0" w:color="000000"/>
              <w:right w:val="single" w:sz="8" w:space="0" w:color="auto"/>
            </w:tcBorders>
            <w:vAlign w:val="center"/>
            <w:hideMark/>
          </w:tcPr>
          <w:p w14:paraId="2D4A4500" w14:textId="77777777" w:rsidR="00520C43" w:rsidRPr="00102758" w:rsidRDefault="00520C43" w:rsidP="00B11511">
            <w:pPr>
              <w:jc w:val="left"/>
              <w:rPr>
                <w:b/>
                <w:bCs/>
                <w:color w:val="000000"/>
                <w:sz w:val="24"/>
              </w:rPr>
            </w:pPr>
          </w:p>
        </w:tc>
        <w:tc>
          <w:tcPr>
            <w:tcW w:w="960" w:type="dxa"/>
            <w:vMerge/>
            <w:tcBorders>
              <w:top w:val="nil"/>
              <w:left w:val="nil"/>
              <w:bottom w:val="single" w:sz="8" w:space="0" w:color="000000"/>
              <w:right w:val="nil"/>
            </w:tcBorders>
            <w:vAlign w:val="center"/>
            <w:hideMark/>
          </w:tcPr>
          <w:p w14:paraId="1545E4EC" w14:textId="77777777" w:rsidR="00520C43" w:rsidRPr="00102758" w:rsidRDefault="00520C43" w:rsidP="00B11511">
            <w:pPr>
              <w:jc w:val="left"/>
              <w:rPr>
                <w:b/>
                <w:bCs/>
                <w:color w:val="000000"/>
                <w:sz w:val="24"/>
              </w:rPr>
            </w:pPr>
          </w:p>
        </w:tc>
        <w:tc>
          <w:tcPr>
            <w:tcW w:w="3080" w:type="dxa"/>
            <w:vMerge/>
            <w:tcBorders>
              <w:top w:val="nil"/>
              <w:left w:val="single" w:sz="4" w:space="0" w:color="auto"/>
              <w:bottom w:val="single" w:sz="8" w:space="0" w:color="000000"/>
              <w:right w:val="single" w:sz="4" w:space="0" w:color="auto"/>
            </w:tcBorders>
            <w:vAlign w:val="center"/>
            <w:hideMark/>
          </w:tcPr>
          <w:p w14:paraId="356BF5FF" w14:textId="77777777" w:rsidR="00520C43" w:rsidRPr="00102758" w:rsidRDefault="00520C43" w:rsidP="00B11511">
            <w:pPr>
              <w:jc w:val="left"/>
              <w:rPr>
                <w:b/>
                <w:bCs/>
                <w:color w:val="000000"/>
                <w:sz w:val="24"/>
              </w:rPr>
            </w:pPr>
          </w:p>
        </w:tc>
        <w:tc>
          <w:tcPr>
            <w:tcW w:w="1600" w:type="dxa"/>
            <w:tcBorders>
              <w:top w:val="nil"/>
              <w:left w:val="single" w:sz="8" w:space="0" w:color="auto"/>
              <w:bottom w:val="single" w:sz="8" w:space="0" w:color="auto"/>
              <w:right w:val="single" w:sz="4" w:space="0" w:color="auto"/>
            </w:tcBorders>
            <w:shd w:val="clear" w:color="auto" w:fill="auto"/>
            <w:vAlign w:val="center"/>
            <w:hideMark/>
          </w:tcPr>
          <w:p w14:paraId="09C8FD53" w14:textId="77777777" w:rsidR="00520C43" w:rsidRPr="00102758" w:rsidRDefault="00520C43" w:rsidP="00B11511">
            <w:pPr>
              <w:jc w:val="center"/>
              <w:rPr>
                <w:color w:val="000000"/>
                <w:sz w:val="24"/>
              </w:rPr>
            </w:pPr>
            <w:r w:rsidRPr="00102758">
              <w:rPr>
                <w:color w:val="000000"/>
                <w:sz w:val="24"/>
              </w:rPr>
              <w:t>с 01.07.2021 по 31.12.2021</w:t>
            </w:r>
          </w:p>
        </w:tc>
        <w:tc>
          <w:tcPr>
            <w:tcW w:w="2060" w:type="dxa"/>
            <w:tcBorders>
              <w:top w:val="nil"/>
              <w:left w:val="nil"/>
              <w:bottom w:val="single" w:sz="8" w:space="0" w:color="auto"/>
              <w:right w:val="single" w:sz="4" w:space="0" w:color="auto"/>
            </w:tcBorders>
            <w:shd w:val="clear" w:color="auto" w:fill="auto"/>
            <w:noWrap/>
            <w:vAlign w:val="center"/>
            <w:hideMark/>
          </w:tcPr>
          <w:p w14:paraId="7EAB09C7" w14:textId="77777777" w:rsidR="00520C43" w:rsidRPr="00102758" w:rsidRDefault="00520C43" w:rsidP="00B11511">
            <w:pPr>
              <w:jc w:val="center"/>
              <w:rPr>
                <w:bCs/>
                <w:color w:val="000000"/>
                <w:sz w:val="24"/>
              </w:rPr>
            </w:pPr>
            <w:r w:rsidRPr="00102758">
              <w:rPr>
                <w:bCs/>
                <w:color w:val="000000"/>
                <w:sz w:val="24"/>
              </w:rPr>
              <w:t>19,04</w:t>
            </w:r>
          </w:p>
        </w:tc>
        <w:tc>
          <w:tcPr>
            <w:tcW w:w="2460" w:type="dxa"/>
            <w:tcBorders>
              <w:top w:val="nil"/>
              <w:left w:val="nil"/>
              <w:bottom w:val="single" w:sz="8" w:space="0" w:color="auto"/>
              <w:right w:val="single" w:sz="4" w:space="0" w:color="auto"/>
            </w:tcBorders>
            <w:shd w:val="clear" w:color="auto" w:fill="auto"/>
            <w:noWrap/>
            <w:vAlign w:val="center"/>
            <w:hideMark/>
          </w:tcPr>
          <w:p w14:paraId="02A31314" w14:textId="77777777" w:rsidR="00520C43" w:rsidRPr="00102758" w:rsidRDefault="00520C43" w:rsidP="00B11511">
            <w:pPr>
              <w:jc w:val="center"/>
              <w:rPr>
                <w:bCs/>
                <w:color w:val="000000"/>
                <w:sz w:val="24"/>
              </w:rPr>
            </w:pPr>
            <w:r w:rsidRPr="00102758">
              <w:rPr>
                <w:bCs/>
                <w:color w:val="000000"/>
                <w:sz w:val="24"/>
              </w:rPr>
              <w:t>22,85</w:t>
            </w:r>
          </w:p>
        </w:tc>
      </w:tr>
    </w:tbl>
    <w:p w14:paraId="68C15B0A" w14:textId="77777777" w:rsidR="00520C43" w:rsidRDefault="00520C43" w:rsidP="009E094E">
      <w:pPr>
        <w:spacing w:line="276" w:lineRule="auto"/>
        <w:rPr>
          <w:szCs w:val="28"/>
        </w:rPr>
        <w:sectPr w:rsidR="00520C43" w:rsidSect="002F65D7">
          <w:pgSz w:w="16838" w:h="11906" w:orient="landscape"/>
          <w:pgMar w:top="851" w:right="964" w:bottom="964" w:left="1418" w:header="709" w:footer="709" w:gutter="0"/>
          <w:cols w:space="708"/>
          <w:docGrid w:linePitch="381"/>
        </w:sectPr>
      </w:pPr>
    </w:p>
    <w:p w14:paraId="5CCE841E" w14:textId="77777777" w:rsidR="00CC48D2" w:rsidRDefault="00CC48D2" w:rsidP="009E094E">
      <w:pPr>
        <w:spacing w:line="276" w:lineRule="auto"/>
        <w:rPr>
          <w:szCs w:val="28"/>
        </w:rPr>
      </w:pPr>
    </w:p>
    <w:p w14:paraId="79AF6BE8" w14:textId="77777777" w:rsidR="00CC48D2" w:rsidRPr="00584801" w:rsidRDefault="00CC48D2" w:rsidP="00F9096E">
      <w:pPr>
        <w:pStyle w:val="2"/>
        <w:rPr>
          <w:rFonts w:ascii="Times New Roman" w:eastAsia="Calibri" w:hAnsi="Times New Roman" w:cs="Times New Roman"/>
          <w:bCs/>
        </w:rPr>
      </w:pPr>
      <w:bookmarkStart w:id="16" w:name="_Toc22806483"/>
      <w:bookmarkStart w:id="17" w:name="_Toc75977801"/>
      <w:r w:rsidRPr="00584801">
        <w:rPr>
          <w:rFonts w:ascii="Times New Roman" w:eastAsia="Calibri" w:hAnsi="Times New Roman" w:cs="Times New Roman"/>
          <w:bCs/>
        </w:rPr>
        <w:t>3.2.</w:t>
      </w:r>
      <w:proofErr w:type="gramStart"/>
      <w:r w:rsidRPr="00584801">
        <w:rPr>
          <w:rFonts w:ascii="Times New Roman" w:eastAsia="Calibri" w:hAnsi="Times New Roman" w:cs="Times New Roman"/>
          <w:bCs/>
        </w:rPr>
        <w:t>3.Характеристика</w:t>
      </w:r>
      <w:proofErr w:type="gramEnd"/>
      <w:r w:rsidRPr="00584801">
        <w:rPr>
          <w:rFonts w:ascii="Times New Roman" w:eastAsia="Calibri" w:hAnsi="Times New Roman" w:cs="Times New Roman"/>
          <w:bCs/>
        </w:rPr>
        <w:t xml:space="preserve"> и состояние проблем в системе водоотведения</w:t>
      </w:r>
      <w:bookmarkEnd w:id="16"/>
      <w:bookmarkEnd w:id="17"/>
      <w:r w:rsidR="00584801">
        <w:rPr>
          <w:rFonts w:ascii="Times New Roman" w:eastAsia="Calibri" w:hAnsi="Times New Roman" w:cs="Times New Roman"/>
          <w:bCs/>
        </w:rPr>
        <w:t>.</w:t>
      </w:r>
    </w:p>
    <w:p w14:paraId="59CB8A88" w14:textId="77777777" w:rsidR="00CC48D2" w:rsidRDefault="00CC48D2" w:rsidP="00520C43">
      <w:pPr>
        <w:spacing w:line="276" w:lineRule="auto"/>
        <w:ind w:left="-142" w:firstLine="142"/>
        <w:rPr>
          <w:b/>
          <w:szCs w:val="28"/>
        </w:rPr>
      </w:pPr>
      <w:r>
        <w:rPr>
          <w:b/>
          <w:szCs w:val="28"/>
        </w:rPr>
        <w:t xml:space="preserve">     </w:t>
      </w:r>
      <w:r w:rsidRPr="00CC48D2">
        <w:rPr>
          <w:b/>
          <w:szCs w:val="28"/>
        </w:rPr>
        <w:t>3.2.</w:t>
      </w:r>
      <w:r>
        <w:rPr>
          <w:b/>
          <w:szCs w:val="28"/>
        </w:rPr>
        <w:t>3</w:t>
      </w:r>
      <w:r w:rsidRPr="00CC48D2">
        <w:rPr>
          <w:b/>
          <w:szCs w:val="28"/>
        </w:rPr>
        <w:t>.1. Характеристика состояния и проблем в системе водо</w:t>
      </w:r>
      <w:r w:rsidR="0055751B">
        <w:rPr>
          <w:b/>
          <w:szCs w:val="28"/>
        </w:rPr>
        <w:t>отведения</w:t>
      </w:r>
      <w:r w:rsidRPr="00CC48D2">
        <w:rPr>
          <w:b/>
          <w:szCs w:val="28"/>
        </w:rPr>
        <w:t>.</w:t>
      </w:r>
    </w:p>
    <w:p w14:paraId="708E68EE" w14:textId="77777777" w:rsidR="00CC48D2" w:rsidRDefault="00CC48D2" w:rsidP="009E094E">
      <w:pPr>
        <w:spacing w:line="276" w:lineRule="auto"/>
        <w:rPr>
          <w:b/>
          <w:szCs w:val="28"/>
        </w:rPr>
      </w:pPr>
    </w:p>
    <w:p w14:paraId="225C7763" w14:textId="77777777" w:rsidR="00CC48D2" w:rsidRPr="00CC48D2" w:rsidRDefault="00CC48D2" w:rsidP="00CC48D2">
      <w:pPr>
        <w:spacing w:after="200" w:line="276" w:lineRule="auto"/>
        <w:ind w:firstLine="709"/>
        <w:rPr>
          <w:szCs w:val="28"/>
        </w:rPr>
      </w:pPr>
      <w:r w:rsidRPr="00CC48D2">
        <w:rPr>
          <w:szCs w:val="28"/>
        </w:rPr>
        <w:t>На территории ЗАТО городской округ Молодёжный расположено 2 канализационные насосные станции (КНС) 3,48 тыс. м</w:t>
      </w:r>
      <w:r w:rsidRPr="00CC48D2">
        <w:rPr>
          <w:szCs w:val="28"/>
          <w:vertAlign w:val="superscript"/>
        </w:rPr>
        <w:t>3</w:t>
      </w:r>
      <w:r w:rsidRPr="00CC48D2">
        <w:rPr>
          <w:szCs w:val="28"/>
        </w:rPr>
        <w:t>/сутки. Очистные сооружения канализации (ОСК) состоят на балансе воинской части (ВЧ) 68527. Производительность ОСК 2,5 тыс. м</w:t>
      </w:r>
      <w:r w:rsidRPr="00CC48D2">
        <w:rPr>
          <w:szCs w:val="28"/>
          <w:vertAlign w:val="superscript"/>
        </w:rPr>
        <w:t>3</w:t>
      </w:r>
      <w:r w:rsidRPr="00CC48D2">
        <w:rPr>
          <w:szCs w:val="28"/>
        </w:rPr>
        <w:t xml:space="preserve">/сутки. ОСК состоят из приемной камеры, песколовок, блока емкостей: первичных отстойников, аэротенков, вторичных отстойников, контактных резервуаров, производственного корпуса, НС хозяйственно-фекальной канализации, иловых площадок. Сброс очищенных сточных вод осуществляется на биологические пруды. </w:t>
      </w:r>
    </w:p>
    <w:p w14:paraId="505CCD6E" w14:textId="77777777" w:rsidR="00CC48D2" w:rsidRDefault="0055751B" w:rsidP="009E094E">
      <w:pPr>
        <w:spacing w:line="276" w:lineRule="auto"/>
        <w:rPr>
          <w:b/>
          <w:szCs w:val="28"/>
          <w:lang w:eastAsia="en-US"/>
        </w:rPr>
      </w:pPr>
      <w:r w:rsidRPr="0055751B">
        <w:rPr>
          <w:b/>
          <w:szCs w:val="28"/>
          <w:lang w:eastAsia="en-US"/>
        </w:rPr>
        <w:t>3.2.3.</w:t>
      </w:r>
      <w:proofErr w:type="gramStart"/>
      <w:r w:rsidRPr="0055751B">
        <w:rPr>
          <w:b/>
          <w:szCs w:val="28"/>
          <w:lang w:eastAsia="en-US"/>
        </w:rPr>
        <w:t>2.Анализ</w:t>
      </w:r>
      <w:proofErr w:type="gramEnd"/>
      <w:r w:rsidRPr="0055751B">
        <w:rPr>
          <w:b/>
          <w:szCs w:val="28"/>
          <w:lang w:eastAsia="en-US"/>
        </w:rPr>
        <w:t xml:space="preserve"> существующего технического состояния систем коммунальной инфраструктуры с описанием имеющихся проблем и направлениями их решения, в том числе:</w:t>
      </w:r>
    </w:p>
    <w:p w14:paraId="1341E535" w14:textId="77777777" w:rsidR="0055751B" w:rsidRDefault="0055751B" w:rsidP="009E094E">
      <w:pPr>
        <w:spacing w:line="276" w:lineRule="auto"/>
        <w:rPr>
          <w:b/>
          <w:szCs w:val="28"/>
          <w:lang w:eastAsia="en-US"/>
        </w:rPr>
      </w:pPr>
    </w:p>
    <w:p w14:paraId="6202D979" w14:textId="77777777" w:rsidR="0055751B" w:rsidRPr="00AA1341" w:rsidRDefault="0055751B" w:rsidP="00AA1341">
      <w:pPr>
        <w:pStyle w:val="a0"/>
        <w:numPr>
          <w:ilvl w:val="0"/>
          <w:numId w:val="7"/>
        </w:numPr>
        <w:spacing w:line="276" w:lineRule="auto"/>
        <w:ind w:left="142" w:firstLine="0"/>
        <w:jc w:val="both"/>
        <w:rPr>
          <w:b/>
          <w:sz w:val="28"/>
          <w:szCs w:val="28"/>
        </w:rPr>
      </w:pPr>
      <w:r w:rsidRPr="00AA1341">
        <w:rPr>
          <w:b/>
          <w:sz w:val="28"/>
          <w:szCs w:val="28"/>
        </w:rPr>
        <w:t xml:space="preserve">анализ эффективности и надежности источников </w:t>
      </w:r>
      <w:proofErr w:type="spellStart"/>
      <w:r w:rsidRPr="00AA1341">
        <w:rPr>
          <w:b/>
          <w:sz w:val="28"/>
          <w:szCs w:val="28"/>
        </w:rPr>
        <w:t>ресурсоснабжения</w:t>
      </w:r>
      <w:proofErr w:type="spellEnd"/>
      <w:r w:rsidRPr="00AA1341">
        <w:rPr>
          <w:b/>
          <w:sz w:val="28"/>
          <w:szCs w:val="28"/>
        </w:rPr>
        <w:t xml:space="preserve"> (технические параметры, остаточный ресурс, ограничения использования мощностей, качество эксплуатации, наладки и ремонтов, системы учета расхода ресурсов и т.п.);</w:t>
      </w:r>
    </w:p>
    <w:p w14:paraId="225DF224" w14:textId="77777777" w:rsidR="00CC48D2" w:rsidRDefault="00CC48D2" w:rsidP="009E094E">
      <w:pPr>
        <w:spacing w:line="276" w:lineRule="auto"/>
        <w:rPr>
          <w:szCs w:val="28"/>
        </w:rPr>
      </w:pPr>
    </w:p>
    <w:p w14:paraId="091F1A3C" w14:textId="77777777" w:rsidR="0055751B" w:rsidRPr="001309B2" w:rsidRDefault="00AA1341" w:rsidP="001309B2">
      <w:pPr>
        <w:spacing w:line="276" w:lineRule="auto"/>
        <w:rPr>
          <w:szCs w:val="28"/>
        </w:rPr>
      </w:pPr>
      <w:r>
        <w:rPr>
          <w:szCs w:val="28"/>
        </w:rPr>
        <w:t xml:space="preserve">       </w:t>
      </w:r>
      <w:r w:rsidR="001309B2" w:rsidRPr="001309B2">
        <w:rPr>
          <w:szCs w:val="28"/>
        </w:rPr>
        <w:t>Отвод и транспортировка хозяйственно-бытовых стоков от абонентов осуществляется через систему самотечных 5,901 км и напорных трубопроводов 0,4 км, где размещаются КНС. Трубы керамические, чугунные, прокладка подземная. Диаметры труб – 100 – 400 мм, глубина укладки до 3 м. Общее состояние канализационных сетей (КС) характеризуется средним износом, требуется проведение санации. По пропускной способности КС обеспечивают отведение сточных вод.</w:t>
      </w:r>
    </w:p>
    <w:p w14:paraId="093E2A65" w14:textId="77777777" w:rsidR="0055751B" w:rsidRDefault="0055751B" w:rsidP="009E094E">
      <w:pPr>
        <w:spacing w:line="276" w:lineRule="auto"/>
        <w:rPr>
          <w:szCs w:val="28"/>
        </w:rPr>
      </w:pPr>
    </w:p>
    <w:p w14:paraId="30ED19D1" w14:textId="77777777" w:rsidR="0055751B" w:rsidRDefault="0055751B" w:rsidP="0055751B">
      <w:pPr>
        <w:spacing w:after="200" w:line="20" w:lineRule="atLeast"/>
        <w:rPr>
          <w:szCs w:val="28"/>
        </w:rPr>
      </w:pPr>
      <w:r w:rsidRPr="0055751B">
        <w:rPr>
          <w:szCs w:val="28"/>
        </w:rPr>
        <w:t>Описание централизованной системы водоотведения</w:t>
      </w:r>
      <w:r w:rsidRPr="0055751B">
        <w:rPr>
          <w:rFonts w:ascii="Calibri" w:eastAsia="Calibri" w:hAnsi="Calibri"/>
          <w:sz w:val="22"/>
          <w:szCs w:val="22"/>
          <w:lang w:eastAsia="en-US"/>
        </w:rPr>
        <w:t xml:space="preserve">, </w:t>
      </w:r>
      <w:r w:rsidRPr="0055751B">
        <w:rPr>
          <w:szCs w:val="28"/>
        </w:rPr>
        <w:t>включая описание ОСК</w:t>
      </w:r>
    </w:p>
    <w:p w14:paraId="13043873" w14:textId="77777777" w:rsidR="0055751B" w:rsidRPr="0055751B" w:rsidRDefault="0055751B" w:rsidP="0055751B">
      <w:pPr>
        <w:spacing w:after="200" w:line="20" w:lineRule="atLeast"/>
        <w:jc w:val="right"/>
        <w:rPr>
          <w:szCs w:val="28"/>
        </w:rPr>
      </w:pPr>
      <w:r w:rsidRPr="0055751B">
        <w:rPr>
          <w:szCs w:val="28"/>
        </w:rPr>
        <w:t>Таблица 3.2.</w:t>
      </w:r>
      <w:r>
        <w:rPr>
          <w:szCs w:val="28"/>
        </w:rPr>
        <w:t>3</w:t>
      </w:r>
      <w:r w:rsidRPr="0055751B">
        <w:rPr>
          <w:szCs w:val="28"/>
        </w:rPr>
        <w:t>.</w:t>
      </w:r>
      <w:r>
        <w:rPr>
          <w:szCs w:val="28"/>
        </w:rPr>
        <w:t>1</w:t>
      </w:r>
      <w:r w:rsidRPr="0055751B">
        <w:rPr>
          <w:szCs w:val="28"/>
        </w:rPr>
        <w:t>.</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3402"/>
        <w:gridCol w:w="1985"/>
        <w:gridCol w:w="3685"/>
      </w:tblGrid>
      <w:tr w:rsidR="0055751B" w:rsidRPr="0055751B" w14:paraId="7CBCD7D7" w14:textId="77777777" w:rsidTr="0055751B">
        <w:trPr>
          <w:trHeight w:val="231"/>
        </w:trPr>
        <w:tc>
          <w:tcPr>
            <w:tcW w:w="567" w:type="dxa"/>
          </w:tcPr>
          <w:p w14:paraId="23F65F3B" w14:textId="77777777" w:rsidR="0055751B" w:rsidRPr="0055751B" w:rsidRDefault="0055751B" w:rsidP="0055751B">
            <w:pPr>
              <w:spacing w:line="276" w:lineRule="auto"/>
              <w:rPr>
                <w:sz w:val="24"/>
              </w:rPr>
            </w:pPr>
            <w:r w:rsidRPr="0055751B">
              <w:rPr>
                <w:sz w:val="24"/>
              </w:rPr>
              <w:t>№</w:t>
            </w:r>
          </w:p>
        </w:tc>
        <w:tc>
          <w:tcPr>
            <w:tcW w:w="3402" w:type="dxa"/>
          </w:tcPr>
          <w:p w14:paraId="3DB030E7" w14:textId="77777777" w:rsidR="0055751B" w:rsidRPr="0055751B" w:rsidRDefault="0055751B" w:rsidP="0055751B">
            <w:pPr>
              <w:spacing w:line="276" w:lineRule="auto"/>
              <w:rPr>
                <w:sz w:val="24"/>
              </w:rPr>
            </w:pPr>
            <w:r w:rsidRPr="0055751B">
              <w:rPr>
                <w:sz w:val="24"/>
              </w:rPr>
              <w:t>Результаты обследования</w:t>
            </w:r>
          </w:p>
        </w:tc>
        <w:tc>
          <w:tcPr>
            <w:tcW w:w="1985" w:type="dxa"/>
            <w:tcBorders>
              <w:right w:val="single" w:sz="4" w:space="0" w:color="auto"/>
            </w:tcBorders>
          </w:tcPr>
          <w:p w14:paraId="2B50D8EC" w14:textId="77777777" w:rsidR="0055751B" w:rsidRPr="0055751B" w:rsidRDefault="0055751B" w:rsidP="0055751B">
            <w:pPr>
              <w:spacing w:line="276" w:lineRule="auto"/>
              <w:rPr>
                <w:sz w:val="24"/>
              </w:rPr>
            </w:pPr>
            <w:r w:rsidRPr="0055751B">
              <w:rPr>
                <w:sz w:val="24"/>
              </w:rPr>
              <w:t>п. Молодёжный</w:t>
            </w:r>
          </w:p>
        </w:tc>
        <w:tc>
          <w:tcPr>
            <w:tcW w:w="3685" w:type="dxa"/>
            <w:tcBorders>
              <w:right w:val="single" w:sz="4" w:space="0" w:color="auto"/>
            </w:tcBorders>
          </w:tcPr>
          <w:p w14:paraId="579EA8C1" w14:textId="77777777" w:rsidR="0055751B" w:rsidRPr="0055751B" w:rsidRDefault="0055751B" w:rsidP="0055751B">
            <w:pPr>
              <w:spacing w:after="200" w:line="276" w:lineRule="auto"/>
              <w:rPr>
                <w:rFonts w:eastAsia="Calibri"/>
                <w:sz w:val="24"/>
                <w:lang w:eastAsia="en-US"/>
              </w:rPr>
            </w:pPr>
            <w:r w:rsidRPr="0055751B">
              <w:rPr>
                <w:rFonts w:eastAsia="Calibri"/>
                <w:sz w:val="24"/>
                <w:lang w:eastAsia="en-US"/>
              </w:rPr>
              <w:t>В зоне ВЧ 68527</w:t>
            </w:r>
          </w:p>
        </w:tc>
      </w:tr>
      <w:tr w:rsidR="0055751B" w:rsidRPr="0055751B" w14:paraId="38DA39B7" w14:textId="77777777" w:rsidTr="0055751B">
        <w:trPr>
          <w:trHeight w:val="465"/>
        </w:trPr>
        <w:tc>
          <w:tcPr>
            <w:tcW w:w="567" w:type="dxa"/>
          </w:tcPr>
          <w:p w14:paraId="73B14A3D" w14:textId="77777777" w:rsidR="0055751B" w:rsidRPr="0055751B" w:rsidRDefault="0055751B" w:rsidP="0055751B">
            <w:pPr>
              <w:spacing w:line="276" w:lineRule="auto"/>
              <w:rPr>
                <w:sz w:val="24"/>
              </w:rPr>
            </w:pPr>
            <w:r w:rsidRPr="0055751B">
              <w:rPr>
                <w:sz w:val="24"/>
              </w:rPr>
              <w:t>1</w:t>
            </w:r>
          </w:p>
        </w:tc>
        <w:tc>
          <w:tcPr>
            <w:tcW w:w="3402" w:type="dxa"/>
          </w:tcPr>
          <w:p w14:paraId="7379FF2B" w14:textId="77777777" w:rsidR="0055751B" w:rsidRPr="0055751B" w:rsidRDefault="0055751B" w:rsidP="0055751B">
            <w:pPr>
              <w:spacing w:line="276" w:lineRule="auto"/>
              <w:rPr>
                <w:sz w:val="24"/>
              </w:rPr>
            </w:pPr>
            <w:r w:rsidRPr="0055751B">
              <w:rPr>
                <w:sz w:val="24"/>
              </w:rPr>
              <w:t>Сооружение</w:t>
            </w:r>
          </w:p>
        </w:tc>
        <w:tc>
          <w:tcPr>
            <w:tcW w:w="1985" w:type="dxa"/>
            <w:tcBorders>
              <w:right w:val="single" w:sz="4" w:space="0" w:color="auto"/>
            </w:tcBorders>
          </w:tcPr>
          <w:p w14:paraId="2A3EFBF3" w14:textId="77777777" w:rsidR="0055751B" w:rsidRPr="0055751B" w:rsidRDefault="0055751B" w:rsidP="0055751B">
            <w:pPr>
              <w:spacing w:line="276" w:lineRule="auto"/>
              <w:rPr>
                <w:sz w:val="24"/>
              </w:rPr>
            </w:pPr>
            <w:r w:rsidRPr="0055751B">
              <w:rPr>
                <w:sz w:val="24"/>
              </w:rPr>
              <w:t>КНС * 2 единицы</w:t>
            </w:r>
          </w:p>
        </w:tc>
        <w:tc>
          <w:tcPr>
            <w:tcW w:w="3685" w:type="dxa"/>
            <w:tcBorders>
              <w:right w:val="single" w:sz="4" w:space="0" w:color="auto"/>
            </w:tcBorders>
          </w:tcPr>
          <w:p w14:paraId="4D545F56" w14:textId="77777777" w:rsidR="0055751B" w:rsidRPr="0055751B" w:rsidRDefault="0055751B" w:rsidP="0055751B">
            <w:pPr>
              <w:spacing w:after="200" w:line="276" w:lineRule="auto"/>
              <w:rPr>
                <w:rFonts w:eastAsia="Calibri"/>
                <w:sz w:val="24"/>
                <w:lang w:eastAsia="en-US"/>
              </w:rPr>
            </w:pPr>
            <w:r w:rsidRPr="0055751B">
              <w:rPr>
                <w:rFonts w:eastAsia="Calibri"/>
                <w:sz w:val="24"/>
                <w:lang w:eastAsia="en-US"/>
              </w:rPr>
              <w:t>ОСК (наружное освещение есть, сети КИПиА, сети связи)</w:t>
            </w:r>
          </w:p>
        </w:tc>
      </w:tr>
      <w:tr w:rsidR="0055751B" w:rsidRPr="0055751B" w14:paraId="1FCA7D67" w14:textId="77777777" w:rsidTr="0055751B">
        <w:trPr>
          <w:trHeight w:val="189"/>
        </w:trPr>
        <w:tc>
          <w:tcPr>
            <w:tcW w:w="567" w:type="dxa"/>
          </w:tcPr>
          <w:p w14:paraId="26E4E24C" w14:textId="77777777" w:rsidR="0055751B" w:rsidRPr="0055751B" w:rsidRDefault="0055751B" w:rsidP="0055751B">
            <w:pPr>
              <w:spacing w:line="276" w:lineRule="auto"/>
              <w:rPr>
                <w:sz w:val="24"/>
              </w:rPr>
            </w:pPr>
            <w:r w:rsidRPr="0055751B">
              <w:rPr>
                <w:sz w:val="24"/>
              </w:rPr>
              <w:lastRenderedPageBreak/>
              <w:t>2</w:t>
            </w:r>
          </w:p>
        </w:tc>
        <w:tc>
          <w:tcPr>
            <w:tcW w:w="3402" w:type="dxa"/>
          </w:tcPr>
          <w:p w14:paraId="35CA35A8" w14:textId="77777777" w:rsidR="0055751B" w:rsidRPr="0055751B" w:rsidRDefault="0055751B" w:rsidP="0055751B">
            <w:pPr>
              <w:spacing w:line="276" w:lineRule="auto"/>
              <w:rPr>
                <w:sz w:val="24"/>
              </w:rPr>
            </w:pPr>
            <w:r w:rsidRPr="0055751B">
              <w:rPr>
                <w:sz w:val="24"/>
              </w:rPr>
              <w:t>Краткое описание параметры</w:t>
            </w:r>
          </w:p>
        </w:tc>
        <w:tc>
          <w:tcPr>
            <w:tcW w:w="1985" w:type="dxa"/>
            <w:tcBorders>
              <w:right w:val="single" w:sz="4" w:space="0" w:color="auto"/>
            </w:tcBorders>
          </w:tcPr>
          <w:p w14:paraId="297942C7" w14:textId="77777777" w:rsidR="0055751B" w:rsidRPr="0055751B" w:rsidRDefault="0055751B" w:rsidP="0055751B">
            <w:pPr>
              <w:spacing w:line="276" w:lineRule="auto"/>
              <w:rPr>
                <w:sz w:val="24"/>
              </w:rPr>
            </w:pPr>
            <w:r w:rsidRPr="0055751B">
              <w:rPr>
                <w:sz w:val="24"/>
              </w:rPr>
              <w:t>Здания кирпичные, глубина приемных отделений 5 метров, насосы СМ125-80-315</w:t>
            </w:r>
          </w:p>
        </w:tc>
        <w:tc>
          <w:tcPr>
            <w:tcW w:w="3685" w:type="dxa"/>
            <w:tcBorders>
              <w:right w:val="single" w:sz="4" w:space="0" w:color="auto"/>
            </w:tcBorders>
          </w:tcPr>
          <w:p w14:paraId="2C03907B" w14:textId="77777777" w:rsidR="0055751B" w:rsidRPr="0055751B" w:rsidRDefault="0055751B" w:rsidP="0055751B">
            <w:pPr>
              <w:spacing w:after="200" w:line="276" w:lineRule="auto"/>
              <w:rPr>
                <w:rFonts w:eastAsia="Calibri"/>
                <w:sz w:val="24"/>
                <w:lang w:eastAsia="en-US"/>
              </w:rPr>
            </w:pPr>
            <w:r w:rsidRPr="0055751B">
              <w:rPr>
                <w:rFonts w:eastAsia="Calibri"/>
                <w:sz w:val="24"/>
                <w:lang w:eastAsia="en-US"/>
              </w:rPr>
              <w:t xml:space="preserve">Здание кирпичное. Электроснабжение от </w:t>
            </w:r>
            <w:proofErr w:type="gramStart"/>
            <w:r w:rsidRPr="0055751B">
              <w:rPr>
                <w:rFonts w:eastAsia="Calibri"/>
                <w:sz w:val="24"/>
                <w:lang w:eastAsia="en-US"/>
              </w:rPr>
              <w:t>ТП,  отопление</w:t>
            </w:r>
            <w:proofErr w:type="gramEnd"/>
            <w:r w:rsidRPr="0055751B">
              <w:rPr>
                <w:rFonts w:eastAsia="Calibri"/>
                <w:sz w:val="24"/>
                <w:lang w:eastAsia="en-US"/>
              </w:rPr>
              <w:t xml:space="preserve"> автономное, здание </w:t>
            </w:r>
            <w:proofErr w:type="spellStart"/>
            <w:r w:rsidRPr="0055751B">
              <w:rPr>
                <w:rFonts w:eastAsia="Calibri"/>
                <w:sz w:val="24"/>
                <w:lang w:eastAsia="en-US"/>
              </w:rPr>
              <w:t>хлораторной</w:t>
            </w:r>
            <w:proofErr w:type="spellEnd"/>
            <w:r w:rsidRPr="0055751B">
              <w:rPr>
                <w:rFonts w:eastAsia="Calibri"/>
                <w:sz w:val="24"/>
                <w:lang w:eastAsia="en-US"/>
              </w:rPr>
              <w:t xml:space="preserve">, биологические пруды </w:t>
            </w:r>
          </w:p>
        </w:tc>
      </w:tr>
      <w:tr w:rsidR="0055751B" w:rsidRPr="0055751B" w14:paraId="1C683286" w14:textId="77777777" w:rsidTr="0055751B">
        <w:tc>
          <w:tcPr>
            <w:tcW w:w="567" w:type="dxa"/>
          </w:tcPr>
          <w:p w14:paraId="36398D2B" w14:textId="77777777" w:rsidR="0055751B" w:rsidRPr="0055751B" w:rsidRDefault="0055751B" w:rsidP="0055751B">
            <w:pPr>
              <w:spacing w:line="276" w:lineRule="auto"/>
              <w:rPr>
                <w:sz w:val="24"/>
              </w:rPr>
            </w:pPr>
            <w:r w:rsidRPr="0055751B">
              <w:rPr>
                <w:sz w:val="24"/>
              </w:rPr>
              <w:t>3</w:t>
            </w:r>
          </w:p>
        </w:tc>
        <w:tc>
          <w:tcPr>
            <w:tcW w:w="3402" w:type="dxa"/>
          </w:tcPr>
          <w:p w14:paraId="58E97FAA" w14:textId="77777777" w:rsidR="0055751B" w:rsidRPr="0055751B" w:rsidRDefault="0055751B" w:rsidP="0055751B">
            <w:pPr>
              <w:spacing w:line="276" w:lineRule="auto"/>
              <w:rPr>
                <w:sz w:val="24"/>
              </w:rPr>
            </w:pPr>
            <w:r w:rsidRPr="0055751B">
              <w:rPr>
                <w:sz w:val="24"/>
              </w:rPr>
              <w:t>год ввода в эксплуатацию</w:t>
            </w:r>
          </w:p>
        </w:tc>
        <w:tc>
          <w:tcPr>
            <w:tcW w:w="5670" w:type="dxa"/>
            <w:gridSpan w:val="2"/>
            <w:tcBorders>
              <w:right w:val="single" w:sz="4" w:space="0" w:color="auto"/>
            </w:tcBorders>
          </w:tcPr>
          <w:p w14:paraId="10D37CD2" w14:textId="77777777" w:rsidR="0055751B" w:rsidRPr="0055751B" w:rsidRDefault="0055751B" w:rsidP="0055751B">
            <w:pPr>
              <w:spacing w:line="276" w:lineRule="auto"/>
              <w:rPr>
                <w:sz w:val="24"/>
              </w:rPr>
            </w:pPr>
            <w:r w:rsidRPr="0055751B">
              <w:rPr>
                <w:sz w:val="24"/>
              </w:rPr>
              <w:t>1960, 1985</w:t>
            </w:r>
          </w:p>
        </w:tc>
      </w:tr>
      <w:tr w:rsidR="0055751B" w:rsidRPr="0055751B" w14:paraId="2A5ECDE3" w14:textId="77777777" w:rsidTr="0055751B">
        <w:tc>
          <w:tcPr>
            <w:tcW w:w="567" w:type="dxa"/>
          </w:tcPr>
          <w:p w14:paraId="6466F4ED" w14:textId="77777777" w:rsidR="0055751B" w:rsidRPr="0055751B" w:rsidRDefault="0055751B" w:rsidP="0055751B">
            <w:pPr>
              <w:spacing w:line="276" w:lineRule="auto"/>
              <w:rPr>
                <w:sz w:val="24"/>
              </w:rPr>
            </w:pPr>
            <w:r w:rsidRPr="0055751B">
              <w:rPr>
                <w:sz w:val="24"/>
              </w:rPr>
              <w:t>4</w:t>
            </w:r>
          </w:p>
        </w:tc>
        <w:tc>
          <w:tcPr>
            <w:tcW w:w="3402" w:type="dxa"/>
          </w:tcPr>
          <w:p w14:paraId="5CCF156B" w14:textId="77777777" w:rsidR="0055751B" w:rsidRPr="0055751B" w:rsidRDefault="0055751B" w:rsidP="0055751B">
            <w:pPr>
              <w:spacing w:line="276" w:lineRule="auto"/>
              <w:rPr>
                <w:sz w:val="24"/>
              </w:rPr>
            </w:pPr>
            <w:r w:rsidRPr="0055751B">
              <w:rPr>
                <w:sz w:val="24"/>
              </w:rPr>
              <w:t>Техническое состояние</w:t>
            </w:r>
          </w:p>
        </w:tc>
        <w:tc>
          <w:tcPr>
            <w:tcW w:w="5670" w:type="dxa"/>
            <w:gridSpan w:val="2"/>
            <w:tcBorders>
              <w:right w:val="single" w:sz="4" w:space="0" w:color="auto"/>
            </w:tcBorders>
          </w:tcPr>
          <w:p w14:paraId="0F75843D" w14:textId="77777777" w:rsidR="0055751B" w:rsidRPr="0055751B" w:rsidRDefault="0055751B" w:rsidP="0055751B">
            <w:pPr>
              <w:spacing w:line="276" w:lineRule="auto"/>
              <w:rPr>
                <w:sz w:val="24"/>
              </w:rPr>
            </w:pPr>
            <w:r w:rsidRPr="0055751B">
              <w:rPr>
                <w:sz w:val="24"/>
              </w:rPr>
              <w:t>Не удовлетворительное</w:t>
            </w:r>
          </w:p>
        </w:tc>
      </w:tr>
      <w:tr w:rsidR="0055751B" w:rsidRPr="0055751B" w14:paraId="306060D8" w14:textId="77777777" w:rsidTr="0055751B">
        <w:tc>
          <w:tcPr>
            <w:tcW w:w="567" w:type="dxa"/>
          </w:tcPr>
          <w:p w14:paraId="120D3A03" w14:textId="77777777" w:rsidR="0055751B" w:rsidRPr="0055751B" w:rsidRDefault="0055751B" w:rsidP="0055751B">
            <w:pPr>
              <w:spacing w:line="276" w:lineRule="auto"/>
              <w:rPr>
                <w:sz w:val="24"/>
              </w:rPr>
            </w:pPr>
            <w:r w:rsidRPr="0055751B">
              <w:rPr>
                <w:sz w:val="24"/>
              </w:rPr>
              <w:t>5</w:t>
            </w:r>
          </w:p>
        </w:tc>
        <w:tc>
          <w:tcPr>
            <w:tcW w:w="3402" w:type="dxa"/>
          </w:tcPr>
          <w:p w14:paraId="20772F94" w14:textId="77777777" w:rsidR="0055751B" w:rsidRPr="0055751B" w:rsidRDefault="0055751B" w:rsidP="0055751B">
            <w:pPr>
              <w:spacing w:line="276" w:lineRule="auto"/>
              <w:rPr>
                <w:sz w:val="24"/>
              </w:rPr>
            </w:pPr>
            <w:r w:rsidRPr="0055751B">
              <w:rPr>
                <w:sz w:val="24"/>
              </w:rPr>
              <w:t>Фактический износ %</w:t>
            </w:r>
          </w:p>
        </w:tc>
        <w:tc>
          <w:tcPr>
            <w:tcW w:w="5670" w:type="dxa"/>
            <w:gridSpan w:val="2"/>
            <w:tcBorders>
              <w:right w:val="single" w:sz="4" w:space="0" w:color="auto"/>
            </w:tcBorders>
          </w:tcPr>
          <w:p w14:paraId="1768F3DF" w14:textId="77777777" w:rsidR="0055751B" w:rsidRPr="0055751B" w:rsidRDefault="0055751B" w:rsidP="0055751B">
            <w:pPr>
              <w:spacing w:line="276" w:lineRule="auto"/>
              <w:rPr>
                <w:sz w:val="24"/>
              </w:rPr>
            </w:pPr>
            <w:r w:rsidRPr="0055751B">
              <w:rPr>
                <w:sz w:val="24"/>
              </w:rPr>
              <w:t>100</w:t>
            </w:r>
          </w:p>
        </w:tc>
      </w:tr>
      <w:tr w:rsidR="0055751B" w:rsidRPr="0055751B" w14:paraId="730B2BD0" w14:textId="77777777" w:rsidTr="0055751B">
        <w:trPr>
          <w:trHeight w:val="279"/>
        </w:trPr>
        <w:tc>
          <w:tcPr>
            <w:tcW w:w="567" w:type="dxa"/>
          </w:tcPr>
          <w:p w14:paraId="7C700619" w14:textId="77777777" w:rsidR="0055751B" w:rsidRPr="0055751B" w:rsidRDefault="0055751B" w:rsidP="0055751B">
            <w:pPr>
              <w:spacing w:line="276" w:lineRule="auto"/>
              <w:rPr>
                <w:sz w:val="24"/>
              </w:rPr>
            </w:pPr>
            <w:r w:rsidRPr="0055751B">
              <w:rPr>
                <w:sz w:val="24"/>
              </w:rPr>
              <w:t>6</w:t>
            </w:r>
          </w:p>
        </w:tc>
        <w:tc>
          <w:tcPr>
            <w:tcW w:w="3402" w:type="dxa"/>
          </w:tcPr>
          <w:p w14:paraId="70A6DFCB" w14:textId="77777777" w:rsidR="0055751B" w:rsidRPr="0055751B" w:rsidRDefault="0055751B" w:rsidP="0055751B">
            <w:pPr>
              <w:spacing w:line="276" w:lineRule="auto"/>
              <w:rPr>
                <w:sz w:val="24"/>
              </w:rPr>
            </w:pPr>
            <w:r w:rsidRPr="0055751B">
              <w:rPr>
                <w:sz w:val="24"/>
              </w:rPr>
              <w:t>Фактические потери %</w:t>
            </w:r>
          </w:p>
        </w:tc>
        <w:tc>
          <w:tcPr>
            <w:tcW w:w="5670" w:type="dxa"/>
            <w:gridSpan w:val="2"/>
            <w:tcBorders>
              <w:right w:val="single" w:sz="4" w:space="0" w:color="auto"/>
            </w:tcBorders>
          </w:tcPr>
          <w:p w14:paraId="4CE4728B" w14:textId="77777777" w:rsidR="0055751B" w:rsidRPr="0055751B" w:rsidRDefault="0055751B" w:rsidP="0055751B">
            <w:pPr>
              <w:spacing w:after="200" w:line="276" w:lineRule="auto"/>
              <w:rPr>
                <w:rFonts w:eastAsia="Calibri"/>
                <w:sz w:val="24"/>
                <w:lang w:eastAsia="en-US"/>
              </w:rPr>
            </w:pPr>
            <w:r w:rsidRPr="0055751B">
              <w:rPr>
                <w:sz w:val="24"/>
              </w:rPr>
              <w:t>Не определены</w:t>
            </w:r>
          </w:p>
        </w:tc>
      </w:tr>
      <w:tr w:rsidR="0055751B" w:rsidRPr="0055751B" w14:paraId="60D556A1" w14:textId="77777777" w:rsidTr="0055751B">
        <w:trPr>
          <w:trHeight w:val="264"/>
        </w:trPr>
        <w:tc>
          <w:tcPr>
            <w:tcW w:w="567" w:type="dxa"/>
          </w:tcPr>
          <w:p w14:paraId="0E9CCB4B" w14:textId="77777777" w:rsidR="0055751B" w:rsidRPr="0055751B" w:rsidRDefault="0055751B" w:rsidP="0055751B">
            <w:pPr>
              <w:spacing w:line="276" w:lineRule="auto"/>
              <w:rPr>
                <w:sz w:val="24"/>
              </w:rPr>
            </w:pPr>
            <w:r w:rsidRPr="0055751B">
              <w:rPr>
                <w:sz w:val="24"/>
              </w:rPr>
              <w:t>7</w:t>
            </w:r>
          </w:p>
        </w:tc>
        <w:tc>
          <w:tcPr>
            <w:tcW w:w="3402" w:type="dxa"/>
          </w:tcPr>
          <w:p w14:paraId="302FB21F" w14:textId="77777777" w:rsidR="0055751B" w:rsidRPr="0055751B" w:rsidRDefault="0055751B" w:rsidP="0055751B">
            <w:pPr>
              <w:spacing w:line="276" w:lineRule="auto"/>
              <w:rPr>
                <w:sz w:val="24"/>
              </w:rPr>
            </w:pPr>
            <w:r w:rsidRPr="0055751B">
              <w:rPr>
                <w:sz w:val="24"/>
              </w:rPr>
              <w:t>Фактический коэффициент полезного действия КПД, %</w:t>
            </w:r>
          </w:p>
        </w:tc>
        <w:tc>
          <w:tcPr>
            <w:tcW w:w="5670" w:type="dxa"/>
            <w:gridSpan w:val="2"/>
            <w:tcBorders>
              <w:right w:val="single" w:sz="4" w:space="0" w:color="auto"/>
            </w:tcBorders>
          </w:tcPr>
          <w:p w14:paraId="30D119BE" w14:textId="77777777" w:rsidR="0055751B" w:rsidRPr="0055751B" w:rsidRDefault="0055751B" w:rsidP="0055751B">
            <w:pPr>
              <w:spacing w:line="276" w:lineRule="auto"/>
              <w:rPr>
                <w:sz w:val="24"/>
              </w:rPr>
            </w:pPr>
            <w:r w:rsidRPr="0055751B">
              <w:rPr>
                <w:sz w:val="24"/>
              </w:rPr>
              <w:t>Не определен</w:t>
            </w:r>
          </w:p>
        </w:tc>
      </w:tr>
      <w:tr w:rsidR="0055751B" w:rsidRPr="0055751B" w14:paraId="38F96620" w14:textId="77777777" w:rsidTr="0055751B">
        <w:tc>
          <w:tcPr>
            <w:tcW w:w="567" w:type="dxa"/>
          </w:tcPr>
          <w:p w14:paraId="736938B3" w14:textId="77777777" w:rsidR="0055751B" w:rsidRPr="0055751B" w:rsidRDefault="0055751B" w:rsidP="0055751B">
            <w:pPr>
              <w:spacing w:line="276" w:lineRule="auto"/>
              <w:rPr>
                <w:sz w:val="24"/>
              </w:rPr>
            </w:pPr>
            <w:r w:rsidRPr="0055751B">
              <w:rPr>
                <w:sz w:val="24"/>
              </w:rPr>
              <w:t>8</w:t>
            </w:r>
          </w:p>
        </w:tc>
        <w:tc>
          <w:tcPr>
            <w:tcW w:w="3402" w:type="dxa"/>
          </w:tcPr>
          <w:p w14:paraId="26B11F8B" w14:textId="77777777" w:rsidR="0055751B" w:rsidRPr="0055751B" w:rsidRDefault="0055751B" w:rsidP="0055751B">
            <w:pPr>
              <w:spacing w:line="276" w:lineRule="auto"/>
              <w:rPr>
                <w:sz w:val="24"/>
              </w:rPr>
            </w:pPr>
            <w:r w:rsidRPr="0055751B">
              <w:rPr>
                <w:sz w:val="24"/>
              </w:rPr>
              <w:t>Возможный срок эксплуатации</w:t>
            </w:r>
          </w:p>
        </w:tc>
        <w:tc>
          <w:tcPr>
            <w:tcW w:w="5670" w:type="dxa"/>
            <w:gridSpan w:val="2"/>
            <w:tcBorders>
              <w:right w:val="single" w:sz="4" w:space="0" w:color="auto"/>
            </w:tcBorders>
          </w:tcPr>
          <w:p w14:paraId="7413DC5A" w14:textId="77777777" w:rsidR="0055751B" w:rsidRPr="0055751B" w:rsidRDefault="0055751B" w:rsidP="0055751B">
            <w:pPr>
              <w:spacing w:line="276" w:lineRule="auto"/>
              <w:rPr>
                <w:sz w:val="24"/>
              </w:rPr>
            </w:pPr>
            <w:r w:rsidRPr="0055751B">
              <w:rPr>
                <w:sz w:val="24"/>
              </w:rPr>
              <w:t>до 2023 года</w:t>
            </w:r>
          </w:p>
        </w:tc>
      </w:tr>
      <w:tr w:rsidR="0055751B" w:rsidRPr="0055751B" w14:paraId="2E40FC3A" w14:textId="77777777" w:rsidTr="0055751B">
        <w:tc>
          <w:tcPr>
            <w:tcW w:w="567" w:type="dxa"/>
          </w:tcPr>
          <w:p w14:paraId="52CFB629" w14:textId="77777777" w:rsidR="0055751B" w:rsidRPr="0055751B" w:rsidRDefault="0055751B" w:rsidP="0055751B">
            <w:pPr>
              <w:spacing w:line="276" w:lineRule="auto"/>
              <w:rPr>
                <w:sz w:val="24"/>
              </w:rPr>
            </w:pPr>
            <w:r w:rsidRPr="0055751B">
              <w:rPr>
                <w:sz w:val="24"/>
              </w:rPr>
              <w:t>9</w:t>
            </w:r>
          </w:p>
        </w:tc>
        <w:tc>
          <w:tcPr>
            <w:tcW w:w="3402" w:type="dxa"/>
          </w:tcPr>
          <w:p w14:paraId="058C2940" w14:textId="77777777" w:rsidR="0055751B" w:rsidRPr="0055751B" w:rsidRDefault="0055751B" w:rsidP="0055751B">
            <w:pPr>
              <w:spacing w:line="276" w:lineRule="auto"/>
              <w:rPr>
                <w:sz w:val="24"/>
              </w:rPr>
            </w:pPr>
            <w:r w:rsidRPr="0055751B">
              <w:rPr>
                <w:sz w:val="24"/>
              </w:rPr>
              <w:t>Перспективное мероприятие</w:t>
            </w:r>
          </w:p>
        </w:tc>
        <w:tc>
          <w:tcPr>
            <w:tcW w:w="5670" w:type="dxa"/>
            <w:gridSpan w:val="2"/>
            <w:tcBorders>
              <w:right w:val="single" w:sz="4" w:space="0" w:color="auto"/>
            </w:tcBorders>
          </w:tcPr>
          <w:p w14:paraId="6D17345E" w14:textId="77777777" w:rsidR="0055751B" w:rsidRPr="0055751B" w:rsidRDefault="0055751B" w:rsidP="0055751B">
            <w:pPr>
              <w:spacing w:line="276" w:lineRule="auto"/>
              <w:rPr>
                <w:sz w:val="24"/>
              </w:rPr>
            </w:pPr>
            <w:r w:rsidRPr="0055751B">
              <w:rPr>
                <w:sz w:val="24"/>
              </w:rPr>
              <w:t>Реконструкция КНС, ликвидация ОСК, строительство новых ОСК</w:t>
            </w:r>
          </w:p>
        </w:tc>
      </w:tr>
      <w:tr w:rsidR="0055751B" w:rsidRPr="0055751B" w14:paraId="160FF07A" w14:textId="77777777" w:rsidTr="0055751B">
        <w:tc>
          <w:tcPr>
            <w:tcW w:w="567" w:type="dxa"/>
          </w:tcPr>
          <w:p w14:paraId="0E18FD23" w14:textId="77777777" w:rsidR="0055751B" w:rsidRPr="0055751B" w:rsidRDefault="0055751B" w:rsidP="0055751B">
            <w:pPr>
              <w:spacing w:line="276" w:lineRule="auto"/>
              <w:rPr>
                <w:sz w:val="24"/>
              </w:rPr>
            </w:pPr>
            <w:r w:rsidRPr="0055751B">
              <w:rPr>
                <w:sz w:val="24"/>
              </w:rPr>
              <w:t>10</w:t>
            </w:r>
          </w:p>
        </w:tc>
        <w:tc>
          <w:tcPr>
            <w:tcW w:w="3402" w:type="dxa"/>
          </w:tcPr>
          <w:p w14:paraId="6FB3E6CD" w14:textId="77777777" w:rsidR="0055751B" w:rsidRPr="0055751B" w:rsidRDefault="0055751B" w:rsidP="0055751B">
            <w:pPr>
              <w:spacing w:line="276" w:lineRule="auto"/>
              <w:rPr>
                <w:sz w:val="24"/>
              </w:rPr>
            </w:pPr>
            <w:r w:rsidRPr="0055751B">
              <w:rPr>
                <w:sz w:val="24"/>
              </w:rPr>
              <w:t>Технико-экономические показатели</w:t>
            </w:r>
          </w:p>
        </w:tc>
        <w:tc>
          <w:tcPr>
            <w:tcW w:w="5670" w:type="dxa"/>
            <w:gridSpan w:val="2"/>
            <w:tcBorders>
              <w:right w:val="single" w:sz="4" w:space="0" w:color="auto"/>
            </w:tcBorders>
          </w:tcPr>
          <w:p w14:paraId="63AA446D" w14:textId="77777777" w:rsidR="0055751B" w:rsidRPr="0055751B" w:rsidRDefault="0055751B" w:rsidP="0055751B">
            <w:pPr>
              <w:rPr>
                <w:sz w:val="24"/>
              </w:rPr>
            </w:pPr>
            <w:r w:rsidRPr="0055751B">
              <w:rPr>
                <w:sz w:val="24"/>
              </w:rPr>
              <w:t xml:space="preserve">Ремонтно-восстановительные работы ОСК ниже нормы амортизационных отчислений на полное </w:t>
            </w:r>
            <w:proofErr w:type="gramStart"/>
            <w:r w:rsidRPr="0055751B">
              <w:rPr>
                <w:sz w:val="24"/>
              </w:rPr>
              <w:t>восстановление  основных</w:t>
            </w:r>
            <w:proofErr w:type="gramEnd"/>
            <w:r w:rsidRPr="0055751B">
              <w:rPr>
                <w:sz w:val="24"/>
              </w:rPr>
              <w:t xml:space="preserve"> средств. </w:t>
            </w:r>
          </w:p>
        </w:tc>
      </w:tr>
      <w:tr w:rsidR="0055751B" w:rsidRPr="0055751B" w14:paraId="2F244F36" w14:textId="77777777" w:rsidTr="0055751B">
        <w:tc>
          <w:tcPr>
            <w:tcW w:w="567" w:type="dxa"/>
          </w:tcPr>
          <w:p w14:paraId="7C893ADA" w14:textId="77777777" w:rsidR="0055751B" w:rsidRPr="0055751B" w:rsidRDefault="0055751B" w:rsidP="0055751B">
            <w:pPr>
              <w:spacing w:line="276" w:lineRule="auto"/>
              <w:rPr>
                <w:sz w:val="24"/>
              </w:rPr>
            </w:pPr>
            <w:r w:rsidRPr="0055751B">
              <w:rPr>
                <w:sz w:val="24"/>
              </w:rPr>
              <w:t>11</w:t>
            </w:r>
          </w:p>
        </w:tc>
        <w:tc>
          <w:tcPr>
            <w:tcW w:w="3402" w:type="dxa"/>
          </w:tcPr>
          <w:p w14:paraId="37A3C8CA" w14:textId="77777777" w:rsidR="0055751B" w:rsidRPr="0055751B" w:rsidRDefault="0055751B" w:rsidP="0055751B">
            <w:pPr>
              <w:spacing w:line="276" w:lineRule="auto"/>
              <w:rPr>
                <w:sz w:val="24"/>
              </w:rPr>
            </w:pPr>
            <w:r w:rsidRPr="0055751B">
              <w:rPr>
                <w:sz w:val="24"/>
              </w:rPr>
              <w:t>Заключение</w:t>
            </w:r>
          </w:p>
        </w:tc>
        <w:tc>
          <w:tcPr>
            <w:tcW w:w="5670" w:type="dxa"/>
            <w:gridSpan w:val="2"/>
            <w:tcBorders>
              <w:right w:val="single" w:sz="4" w:space="0" w:color="auto"/>
            </w:tcBorders>
          </w:tcPr>
          <w:p w14:paraId="215AB025" w14:textId="77777777" w:rsidR="0055751B" w:rsidRPr="0055751B" w:rsidRDefault="0055751B" w:rsidP="0055751B">
            <w:pPr>
              <w:rPr>
                <w:sz w:val="24"/>
              </w:rPr>
            </w:pPr>
            <w:r w:rsidRPr="0055751B">
              <w:rPr>
                <w:sz w:val="24"/>
              </w:rPr>
              <w:t>Дальнейшая безаварийная и безопасная эксплуатация ОСК не допускается. Следующий срок проведения технического обследования не позднее 12.2020 года.</w:t>
            </w:r>
          </w:p>
        </w:tc>
      </w:tr>
    </w:tbl>
    <w:p w14:paraId="1EFFA74E" w14:textId="77777777" w:rsidR="0055751B" w:rsidRPr="0055751B" w:rsidRDefault="0055751B" w:rsidP="009E094E">
      <w:pPr>
        <w:spacing w:line="276" w:lineRule="auto"/>
        <w:rPr>
          <w:sz w:val="24"/>
        </w:rPr>
      </w:pPr>
    </w:p>
    <w:p w14:paraId="50C22943" w14:textId="77777777" w:rsidR="0055751B" w:rsidRDefault="0055751B" w:rsidP="009E094E">
      <w:pPr>
        <w:spacing w:line="276" w:lineRule="auto"/>
        <w:rPr>
          <w:szCs w:val="28"/>
        </w:rPr>
      </w:pPr>
    </w:p>
    <w:p w14:paraId="43B5C595" w14:textId="77777777" w:rsidR="001309B2" w:rsidRDefault="001309B2" w:rsidP="009E094E">
      <w:pPr>
        <w:spacing w:line="276" w:lineRule="auto"/>
        <w:rPr>
          <w:szCs w:val="28"/>
        </w:rPr>
      </w:pPr>
    </w:p>
    <w:p w14:paraId="2F69C197" w14:textId="77777777" w:rsidR="0055751B" w:rsidRPr="001729C8" w:rsidRDefault="0055751B" w:rsidP="001729C8">
      <w:pPr>
        <w:numPr>
          <w:ilvl w:val="0"/>
          <w:numId w:val="11"/>
        </w:numPr>
        <w:suppressAutoHyphens/>
        <w:autoSpaceDE w:val="0"/>
        <w:autoSpaceDN w:val="0"/>
        <w:adjustRightInd w:val="0"/>
        <w:spacing w:before="120" w:after="120"/>
        <w:ind w:left="284"/>
        <w:contextualSpacing/>
        <w:rPr>
          <w:rFonts w:eastAsia="Calibri"/>
          <w:b/>
          <w:bCs/>
          <w:szCs w:val="28"/>
          <w:lang w:eastAsia="en-US"/>
        </w:rPr>
      </w:pPr>
      <w:r w:rsidRPr="001729C8">
        <w:rPr>
          <w:rFonts w:eastAsia="Calibri"/>
          <w:b/>
          <w:bCs/>
          <w:szCs w:val="28"/>
          <w:lang w:eastAsia="en-US"/>
        </w:rPr>
        <w:t>анализ эффективности и надежности сетей (схема и структура сетей, характеристика технических параметров и состояния, резервирование, применяемые графики работы и их обоснованность, статистика отказов и среднего времени восстановления работы, качество эксплуатации и диспетчеризации, состояние учета) имеющиеся проблемы и направления их решения;</w:t>
      </w:r>
    </w:p>
    <w:p w14:paraId="07349D3E" w14:textId="77777777" w:rsidR="00CC123C" w:rsidRDefault="001309B2" w:rsidP="00583055">
      <w:pPr>
        <w:spacing w:line="276" w:lineRule="auto"/>
        <w:rPr>
          <w:szCs w:val="28"/>
        </w:rPr>
      </w:pPr>
      <w:r>
        <w:rPr>
          <w:szCs w:val="28"/>
        </w:rPr>
        <w:t xml:space="preserve"> </w:t>
      </w:r>
    </w:p>
    <w:p w14:paraId="08810FC5" w14:textId="77777777" w:rsidR="0055751B" w:rsidRDefault="00CC123C" w:rsidP="00583055">
      <w:pPr>
        <w:spacing w:line="276" w:lineRule="auto"/>
        <w:rPr>
          <w:szCs w:val="28"/>
        </w:rPr>
      </w:pPr>
      <w:r>
        <w:rPr>
          <w:szCs w:val="28"/>
        </w:rPr>
        <w:t xml:space="preserve">       </w:t>
      </w:r>
      <w:r w:rsidR="00732CB7" w:rsidRPr="00732CB7">
        <w:rPr>
          <w:szCs w:val="28"/>
        </w:rPr>
        <w:t>Централизованная система водоотведения в зоне п. Молодёжный</w:t>
      </w:r>
      <w:r w:rsidR="001309B2">
        <w:rPr>
          <w:szCs w:val="28"/>
        </w:rPr>
        <w:t xml:space="preserve"> </w:t>
      </w:r>
      <w:r w:rsidR="00732CB7" w:rsidRPr="00732CB7">
        <w:rPr>
          <w:szCs w:val="28"/>
        </w:rPr>
        <w:t xml:space="preserve">представляет собой систему инженерных сооружений, надежная и эффективная работа которых является одной из важнейших составляющих благополучия населения. Определяющим критерием безопасности объектов централизованной системы водоотведения является их надежность - один из основных показателей качества любой конструкции (системы), заключающийся в способности выполнять заданные функции в течение требуемого промежутка времени, сохраняя свои эксплуатационные свойства. Определение степени </w:t>
      </w:r>
      <w:r w:rsidR="00732CB7" w:rsidRPr="00732CB7">
        <w:rPr>
          <w:szCs w:val="28"/>
        </w:rPr>
        <w:lastRenderedPageBreak/>
        <w:t>надёжности системы водоотведения произведено на основании использования и обобщения аналитического и архивного материала по эксплуатации трубопроводов и сооружений.</w:t>
      </w:r>
    </w:p>
    <w:p w14:paraId="5A46AD8A" w14:textId="77777777" w:rsidR="00520C43" w:rsidRDefault="00520C43" w:rsidP="00732CB7">
      <w:pPr>
        <w:suppressAutoHyphens/>
        <w:spacing w:after="200" w:line="20" w:lineRule="atLeast"/>
        <w:rPr>
          <w:szCs w:val="28"/>
          <w:lang w:eastAsia="ar-SA" w:bidi="en-US"/>
        </w:rPr>
      </w:pPr>
    </w:p>
    <w:p w14:paraId="647C7114" w14:textId="77777777" w:rsidR="00520C43" w:rsidRDefault="00732CB7" w:rsidP="00732CB7">
      <w:pPr>
        <w:suppressAutoHyphens/>
        <w:spacing w:after="200" w:line="20" w:lineRule="atLeast"/>
        <w:rPr>
          <w:szCs w:val="28"/>
          <w:lang w:eastAsia="ar-SA" w:bidi="en-US"/>
        </w:rPr>
      </w:pPr>
      <w:r w:rsidRPr="00732CB7">
        <w:rPr>
          <w:szCs w:val="28"/>
          <w:lang w:eastAsia="ar-SA" w:bidi="en-US"/>
        </w:rPr>
        <w:t xml:space="preserve">Плановые значения показателей </w:t>
      </w:r>
      <w:proofErr w:type="gramStart"/>
      <w:r w:rsidRPr="00732CB7">
        <w:rPr>
          <w:szCs w:val="28"/>
          <w:lang w:eastAsia="ar-SA" w:bidi="en-US"/>
        </w:rPr>
        <w:t xml:space="preserve">водоотведения </w:t>
      </w:r>
      <w:r>
        <w:rPr>
          <w:szCs w:val="28"/>
          <w:lang w:eastAsia="ar-SA" w:bidi="en-US"/>
        </w:rPr>
        <w:t>.</w:t>
      </w:r>
      <w:proofErr w:type="gramEnd"/>
      <w:r>
        <w:rPr>
          <w:szCs w:val="28"/>
          <w:lang w:eastAsia="ar-SA" w:bidi="en-US"/>
        </w:rPr>
        <w:t xml:space="preserve">                          </w:t>
      </w:r>
    </w:p>
    <w:p w14:paraId="150B0654" w14:textId="77777777" w:rsidR="00732CB7" w:rsidRPr="00732CB7" w:rsidRDefault="00732CB7" w:rsidP="00520C43">
      <w:pPr>
        <w:suppressAutoHyphens/>
        <w:spacing w:after="200" w:line="20" w:lineRule="atLeast"/>
        <w:jc w:val="right"/>
        <w:rPr>
          <w:szCs w:val="28"/>
          <w:lang w:eastAsia="ar-SA" w:bidi="en-US"/>
        </w:rPr>
      </w:pPr>
      <w:r>
        <w:rPr>
          <w:szCs w:val="28"/>
          <w:lang w:eastAsia="ar-SA" w:bidi="en-US"/>
        </w:rPr>
        <w:t xml:space="preserve"> </w:t>
      </w:r>
      <w:r w:rsidRPr="00732CB7">
        <w:rPr>
          <w:szCs w:val="28"/>
          <w:lang w:eastAsia="ar-SA" w:bidi="en-US"/>
        </w:rPr>
        <w:t>Таблица 3.2.3.</w:t>
      </w:r>
      <w:r>
        <w:rPr>
          <w:szCs w:val="28"/>
          <w:lang w:eastAsia="ar-SA" w:bidi="en-US"/>
        </w:rPr>
        <w:t>2</w:t>
      </w:r>
      <w:r w:rsidRPr="00732CB7">
        <w:rPr>
          <w:szCs w:val="28"/>
          <w:lang w:eastAsia="ar-SA" w:bidi="en-US"/>
        </w:rPr>
        <w: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850"/>
        <w:gridCol w:w="851"/>
        <w:gridCol w:w="708"/>
        <w:gridCol w:w="709"/>
        <w:gridCol w:w="709"/>
        <w:gridCol w:w="709"/>
        <w:gridCol w:w="567"/>
        <w:gridCol w:w="708"/>
        <w:gridCol w:w="709"/>
        <w:gridCol w:w="709"/>
      </w:tblGrid>
      <w:tr w:rsidR="00732CB7" w:rsidRPr="00732CB7" w14:paraId="2BD8C869" w14:textId="77777777" w:rsidTr="00732CB7">
        <w:trPr>
          <w:trHeight w:val="113"/>
        </w:trPr>
        <w:tc>
          <w:tcPr>
            <w:tcW w:w="2235" w:type="dxa"/>
            <w:vMerge w:val="restart"/>
            <w:shd w:val="clear" w:color="auto" w:fill="auto"/>
            <w:vAlign w:val="center"/>
          </w:tcPr>
          <w:p w14:paraId="62FE73DE"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Наименование</w:t>
            </w:r>
          </w:p>
        </w:tc>
        <w:tc>
          <w:tcPr>
            <w:tcW w:w="850" w:type="dxa"/>
            <w:vMerge w:val="restart"/>
            <w:shd w:val="clear" w:color="auto" w:fill="auto"/>
            <w:vAlign w:val="center"/>
          </w:tcPr>
          <w:p w14:paraId="56B0040F"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Ед. изм.</w:t>
            </w:r>
          </w:p>
        </w:tc>
        <w:tc>
          <w:tcPr>
            <w:tcW w:w="6379" w:type="dxa"/>
            <w:gridSpan w:val="9"/>
            <w:shd w:val="clear" w:color="auto" w:fill="auto"/>
            <w:vAlign w:val="center"/>
          </w:tcPr>
          <w:p w14:paraId="39988951"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Значение показателя, года</w:t>
            </w:r>
          </w:p>
        </w:tc>
      </w:tr>
      <w:tr w:rsidR="00732CB7" w:rsidRPr="00732CB7" w14:paraId="69C615ED" w14:textId="77777777" w:rsidTr="00732CB7">
        <w:trPr>
          <w:cantSplit/>
          <w:trHeight w:val="1284"/>
        </w:trPr>
        <w:tc>
          <w:tcPr>
            <w:tcW w:w="2235" w:type="dxa"/>
            <w:vMerge/>
            <w:shd w:val="clear" w:color="auto" w:fill="auto"/>
            <w:vAlign w:val="center"/>
          </w:tcPr>
          <w:p w14:paraId="368D31C5" w14:textId="77777777" w:rsidR="00732CB7" w:rsidRPr="00732CB7" w:rsidRDefault="00732CB7" w:rsidP="00732CB7">
            <w:pPr>
              <w:suppressAutoHyphens/>
              <w:spacing w:line="20" w:lineRule="atLeast"/>
              <w:jc w:val="center"/>
              <w:rPr>
                <w:sz w:val="24"/>
                <w:lang w:eastAsia="ar-SA" w:bidi="en-US"/>
              </w:rPr>
            </w:pPr>
          </w:p>
        </w:tc>
        <w:tc>
          <w:tcPr>
            <w:tcW w:w="850" w:type="dxa"/>
            <w:vMerge/>
            <w:shd w:val="clear" w:color="auto" w:fill="auto"/>
            <w:vAlign w:val="center"/>
          </w:tcPr>
          <w:p w14:paraId="61BB334C" w14:textId="77777777" w:rsidR="00732CB7" w:rsidRPr="00732CB7" w:rsidRDefault="00732CB7" w:rsidP="00732CB7">
            <w:pPr>
              <w:suppressAutoHyphens/>
              <w:spacing w:line="20" w:lineRule="atLeast"/>
              <w:jc w:val="center"/>
              <w:rPr>
                <w:sz w:val="24"/>
                <w:lang w:eastAsia="ar-SA" w:bidi="en-US"/>
              </w:rPr>
            </w:pPr>
          </w:p>
        </w:tc>
        <w:tc>
          <w:tcPr>
            <w:tcW w:w="851" w:type="dxa"/>
            <w:shd w:val="clear" w:color="auto" w:fill="auto"/>
            <w:textDirection w:val="btLr"/>
            <w:vAlign w:val="center"/>
          </w:tcPr>
          <w:p w14:paraId="65ABD78E" w14:textId="77777777" w:rsidR="00732CB7" w:rsidRPr="00732CB7" w:rsidRDefault="00732CB7" w:rsidP="00732CB7">
            <w:pPr>
              <w:suppressAutoHyphens/>
              <w:spacing w:line="20" w:lineRule="atLeast"/>
              <w:ind w:left="113" w:right="113"/>
              <w:jc w:val="center"/>
              <w:rPr>
                <w:sz w:val="24"/>
                <w:lang w:eastAsia="ar-SA" w:bidi="en-US"/>
              </w:rPr>
            </w:pPr>
            <w:r w:rsidRPr="00732CB7">
              <w:rPr>
                <w:sz w:val="24"/>
                <w:lang w:eastAsia="ar-SA" w:bidi="en-US"/>
              </w:rPr>
              <w:t>20</w:t>
            </w:r>
            <w:r w:rsidRPr="00583055">
              <w:rPr>
                <w:sz w:val="24"/>
                <w:lang w:eastAsia="ar-SA" w:bidi="en-US"/>
              </w:rPr>
              <w:t xml:space="preserve">20 </w:t>
            </w:r>
            <w:r w:rsidRPr="00732CB7">
              <w:rPr>
                <w:sz w:val="24"/>
                <w:lang w:eastAsia="ar-SA" w:bidi="en-US"/>
              </w:rPr>
              <w:t>базовый год</w:t>
            </w:r>
          </w:p>
        </w:tc>
        <w:tc>
          <w:tcPr>
            <w:tcW w:w="708" w:type="dxa"/>
            <w:shd w:val="clear" w:color="auto" w:fill="auto"/>
            <w:textDirection w:val="btLr"/>
            <w:vAlign w:val="center"/>
          </w:tcPr>
          <w:p w14:paraId="0C794079" w14:textId="77777777" w:rsidR="00732CB7" w:rsidRPr="00732CB7" w:rsidRDefault="00732CB7" w:rsidP="00732CB7">
            <w:pPr>
              <w:suppressAutoHyphens/>
              <w:spacing w:line="20" w:lineRule="atLeast"/>
              <w:ind w:left="113" w:right="113"/>
              <w:jc w:val="center"/>
              <w:rPr>
                <w:sz w:val="24"/>
                <w:lang w:eastAsia="ar-SA" w:bidi="en-US"/>
              </w:rPr>
            </w:pPr>
            <w:r w:rsidRPr="00732CB7">
              <w:rPr>
                <w:sz w:val="24"/>
                <w:lang w:eastAsia="ar-SA" w:bidi="en-US"/>
              </w:rPr>
              <w:t>202</w:t>
            </w:r>
            <w:r w:rsidRPr="00583055">
              <w:rPr>
                <w:sz w:val="24"/>
                <w:lang w:eastAsia="ar-SA" w:bidi="en-US"/>
              </w:rPr>
              <w:t>0</w:t>
            </w:r>
            <w:r w:rsidRPr="00732CB7">
              <w:rPr>
                <w:sz w:val="24"/>
                <w:lang w:eastAsia="ar-SA" w:bidi="en-US"/>
              </w:rPr>
              <w:t>-2021</w:t>
            </w:r>
          </w:p>
        </w:tc>
        <w:tc>
          <w:tcPr>
            <w:tcW w:w="709" w:type="dxa"/>
            <w:textDirection w:val="btLr"/>
          </w:tcPr>
          <w:p w14:paraId="22AB2C4A" w14:textId="77777777" w:rsidR="00732CB7" w:rsidRPr="00732CB7" w:rsidRDefault="00732CB7" w:rsidP="00732CB7">
            <w:pPr>
              <w:suppressAutoHyphens/>
              <w:spacing w:line="20" w:lineRule="atLeast"/>
              <w:ind w:left="113" w:right="113"/>
              <w:jc w:val="center"/>
              <w:rPr>
                <w:sz w:val="24"/>
                <w:lang w:eastAsia="ar-SA" w:bidi="en-US"/>
              </w:rPr>
            </w:pPr>
            <w:r w:rsidRPr="00732CB7">
              <w:rPr>
                <w:sz w:val="24"/>
                <w:lang w:eastAsia="ar-SA" w:bidi="en-US"/>
              </w:rPr>
              <w:t>2022-2023</w:t>
            </w:r>
          </w:p>
        </w:tc>
        <w:tc>
          <w:tcPr>
            <w:tcW w:w="709" w:type="dxa"/>
            <w:textDirection w:val="btLr"/>
          </w:tcPr>
          <w:p w14:paraId="1BCECD8E" w14:textId="77777777" w:rsidR="00732CB7" w:rsidRPr="00732CB7" w:rsidRDefault="00732CB7" w:rsidP="00732CB7">
            <w:pPr>
              <w:suppressAutoHyphens/>
              <w:spacing w:line="20" w:lineRule="atLeast"/>
              <w:ind w:left="113" w:right="113"/>
              <w:jc w:val="center"/>
              <w:rPr>
                <w:sz w:val="24"/>
                <w:lang w:eastAsia="ar-SA" w:bidi="en-US"/>
              </w:rPr>
            </w:pPr>
            <w:r w:rsidRPr="00732CB7">
              <w:rPr>
                <w:sz w:val="24"/>
                <w:lang w:eastAsia="ar-SA" w:bidi="en-US"/>
              </w:rPr>
              <w:t>2024-2025</w:t>
            </w:r>
          </w:p>
        </w:tc>
        <w:tc>
          <w:tcPr>
            <w:tcW w:w="709" w:type="dxa"/>
            <w:textDirection w:val="btLr"/>
          </w:tcPr>
          <w:p w14:paraId="67B07CAD" w14:textId="77777777" w:rsidR="00732CB7" w:rsidRPr="00732CB7" w:rsidRDefault="00732CB7" w:rsidP="00732CB7">
            <w:pPr>
              <w:suppressAutoHyphens/>
              <w:spacing w:line="20" w:lineRule="atLeast"/>
              <w:ind w:left="113" w:right="113"/>
              <w:jc w:val="center"/>
              <w:rPr>
                <w:sz w:val="24"/>
                <w:lang w:eastAsia="ar-SA" w:bidi="en-US"/>
              </w:rPr>
            </w:pPr>
            <w:r w:rsidRPr="00732CB7">
              <w:rPr>
                <w:sz w:val="24"/>
                <w:lang w:eastAsia="ar-SA" w:bidi="en-US"/>
              </w:rPr>
              <w:t>2026-2027</w:t>
            </w:r>
          </w:p>
        </w:tc>
        <w:tc>
          <w:tcPr>
            <w:tcW w:w="567" w:type="dxa"/>
            <w:textDirection w:val="btLr"/>
          </w:tcPr>
          <w:p w14:paraId="78ABEC9C" w14:textId="77777777" w:rsidR="00732CB7" w:rsidRPr="00732CB7" w:rsidRDefault="00732CB7" w:rsidP="00732CB7">
            <w:pPr>
              <w:suppressAutoHyphens/>
              <w:spacing w:line="20" w:lineRule="atLeast"/>
              <w:ind w:left="113" w:right="113"/>
              <w:jc w:val="center"/>
              <w:rPr>
                <w:sz w:val="24"/>
                <w:lang w:eastAsia="ar-SA" w:bidi="en-US"/>
              </w:rPr>
            </w:pPr>
            <w:r w:rsidRPr="00732CB7">
              <w:rPr>
                <w:sz w:val="24"/>
                <w:lang w:eastAsia="ar-SA" w:bidi="en-US"/>
              </w:rPr>
              <w:t>2028-2029</w:t>
            </w:r>
          </w:p>
        </w:tc>
        <w:tc>
          <w:tcPr>
            <w:tcW w:w="708" w:type="dxa"/>
            <w:textDirection w:val="btLr"/>
          </w:tcPr>
          <w:p w14:paraId="76A10EDC" w14:textId="77777777" w:rsidR="00732CB7" w:rsidRPr="00732CB7" w:rsidRDefault="00732CB7" w:rsidP="00732CB7">
            <w:pPr>
              <w:suppressAutoHyphens/>
              <w:spacing w:line="20" w:lineRule="atLeast"/>
              <w:ind w:left="113" w:right="113"/>
              <w:jc w:val="center"/>
              <w:rPr>
                <w:sz w:val="24"/>
                <w:lang w:eastAsia="ar-SA" w:bidi="en-US"/>
              </w:rPr>
            </w:pPr>
            <w:r w:rsidRPr="00732CB7">
              <w:rPr>
                <w:sz w:val="24"/>
                <w:lang w:eastAsia="ar-SA" w:bidi="en-US"/>
              </w:rPr>
              <w:t>2030-2031</w:t>
            </w:r>
          </w:p>
        </w:tc>
        <w:tc>
          <w:tcPr>
            <w:tcW w:w="709" w:type="dxa"/>
            <w:textDirection w:val="btLr"/>
          </w:tcPr>
          <w:p w14:paraId="1BC4073C" w14:textId="77777777" w:rsidR="00732CB7" w:rsidRPr="00732CB7" w:rsidRDefault="00732CB7" w:rsidP="00732CB7">
            <w:pPr>
              <w:suppressAutoHyphens/>
              <w:spacing w:line="20" w:lineRule="atLeast"/>
              <w:ind w:left="113" w:right="113"/>
              <w:jc w:val="center"/>
              <w:rPr>
                <w:sz w:val="24"/>
                <w:lang w:eastAsia="ar-SA" w:bidi="en-US"/>
              </w:rPr>
            </w:pPr>
            <w:r w:rsidRPr="00732CB7">
              <w:rPr>
                <w:sz w:val="24"/>
                <w:lang w:eastAsia="ar-SA" w:bidi="en-US"/>
              </w:rPr>
              <w:t>2032-2033</w:t>
            </w:r>
          </w:p>
        </w:tc>
        <w:tc>
          <w:tcPr>
            <w:tcW w:w="709" w:type="dxa"/>
            <w:textDirection w:val="btLr"/>
          </w:tcPr>
          <w:p w14:paraId="4A563F45" w14:textId="77777777" w:rsidR="00732CB7" w:rsidRPr="00732CB7" w:rsidRDefault="00732CB7" w:rsidP="00583055">
            <w:pPr>
              <w:suppressAutoHyphens/>
              <w:spacing w:line="20" w:lineRule="atLeast"/>
              <w:ind w:left="113" w:right="113"/>
              <w:jc w:val="center"/>
              <w:rPr>
                <w:sz w:val="24"/>
                <w:lang w:eastAsia="ar-SA" w:bidi="en-US"/>
              </w:rPr>
            </w:pPr>
            <w:r w:rsidRPr="00732CB7">
              <w:rPr>
                <w:sz w:val="24"/>
                <w:lang w:eastAsia="ar-SA" w:bidi="en-US"/>
              </w:rPr>
              <w:t>203</w:t>
            </w:r>
            <w:r w:rsidR="00583055">
              <w:rPr>
                <w:sz w:val="24"/>
                <w:lang w:eastAsia="ar-SA" w:bidi="en-US"/>
              </w:rPr>
              <w:t>4</w:t>
            </w:r>
            <w:r w:rsidRPr="00732CB7">
              <w:rPr>
                <w:sz w:val="24"/>
                <w:lang w:eastAsia="ar-SA" w:bidi="en-US"/>
              </w:rPr>
              <w:t>-203</w:t>
            </w:r>
            <w:r w:rsidR="00583055">
              <w:rPr>
                <w:sz w:val="24"/>
                <w:lang w:eastAsia="ar-SA" w:bidi="en-US"/>
              </w:rPr>
              <w:t>5</w:t>
            </w:r>
          </w:p>
        </w:tc>
      </w:tr>
      <w:tr w:rsidR="00732CB7" w:rsidRPr="00732CB7" w14:paraId="2291A115" w14:textId="77777777" w:rsidTr="00732CB7">
        <w:tc>
          <w:tcPr>
            <w:tcW w:w="9464" w:type="dxa"/>
            <w:gridSpan w:val="11"/>
            <w:shd w:val="clear" w:color="auto" w:fill="auto"/>
            <w:vAlign w:val="center"/>
          </w:tcPr>
          <w:p w14:paraId="6F441975"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показатели надежности и бесперебойности водоотведения</w:t>
            </w:r>
          </w:p>
        </w:tc>
      </w:tr>
      <w:tr w:rsidR="00732CB7" w:rsidRPr="00732CB7" w14:paraId="11039E12" w14:textId="77777777" w:rsidTr="00732CB7">
        <w:tc>
          <w:tcPr>
            <w:tcW w:w="9464" w:type="dxa"/>
            <w:gridSpan w:val="11"/>
            <w:shd w:val="clear" w:color="auto" w:fill="auto"/>
            <w:vAlign w:val="center"/>
          </w:tcPr>
          <w:p w14:paraId="47DD549B" w14:textId="77777777" w:rsidR="00732CB7" w:rsidRPr="00732CB7" w:rsidRDefault="00732CB7" w:rsidP="00732CB7">
            <w:pPr>
              <w:suppressAutoHyphens/>
              <w:spacing w:line="20" w:lineRule="atLeast"/>
              <w:jc w:val="left"/>
              <w:rPr>
                <w:sz w:val="24"/>
                <w:lang w:eastAsia="ar-SA" w:bidi="en-US"/>
              </w:rPr>
            </w:pPr>
            <w:r w:rsidRPr="00732CB7">
              <w:rPr>
                <w:sz w:val="24"/>
                <w:lang w:eastAsia="ar-SA" w:bidi="en-US"/>
              </w:rPr>
              <w:t>Аварийность на трубопроводах:</w:t>
            </w:r>
          </w:p>
        </w:tc>
      </w:tr>
      <w:tr w:rsidR="00732CB7" w:rsidRPr="00732CB7" w14:paraId="4AD91823" w14:textId="77777777" w:rsidTr="00732CB7">
        <w:trPr>
          <w:trHeight w:val="161"/>
        </w:trPr>
        <w:tc>
          <w:tcPr>
            <w:tcW w:w="2235" w:type="dxa"/>
            <w:shd w:val="clear" w:color="auto" w:fill="auto"/>
            <w:vAlign w:val="center"/>
          </w:tcPr>
          <w:p w14:paraId="52D3D142"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канализация</w:t>
            </w:r>
          </w:p>
        </w:tc>
        <w:tc>
          <w:tcPr>
            <w:tcW w:w="850" w:type="dxa"/>
            <w:shd w:val="clear" w:color="auto" w:fill="auto"/>
            <w:vAlign w:val="center"/>
          </w:tcPr>
          <w:p w14:paraId="230FBE13"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ед./км</w:t>
            </w:r>
          </w:p>
        </w:tc>
        <w:tc>
          <w:tcPr>
            <w:tcW w:w="851" w:type="dxa"/>
            <w:shd w:val="clear" w:color="auto" w:fill="auto"/>
            <w:vAlign w:val="center"/>
          </w:tcPr>
          <w:p w14:paraId="2DFBA45D" w14:textId="77777777" w:rsidR="00732CB7" w:rsidRPr="00732CB7" w:rsidRDefault="00732CB7" w:rsidP="00732CB7">
            <w:pPr>
              <w:suppressAutoHyphens/>
              <w:spacing w:after="200" w:line="360" w:lineRule="auto"/>
              <w:jc w:val="center"/>
              <w:rPr>
                <w:sz w:val="24"/>
                <w:lang w:eastAsia="ar-SA"/>
              </w:rPr>
            </w:pPr>
            <w:r w:rsidRPr="00732CB7">
              <w:rPr>
                <w:sz w:val="24"/>
                <w:lang w:eastAsia="ar-SA"/>
              </w:rPr>
              <w:t>0</w:t>
            </w:r>
          </w:p>
        </w:tc>
        <w:tc>
          <w:tcPr>
            <w:tcW w:w="708" w:type="dxa"/>
            <w:shd w:val="clear" w:color="auto" w:fill="auto"/>
            <w:vAlign w:val="center"/>
          </w:tcPr>
          <w:p w14:paraId="29DD45E0" w14:textId="77777777" w:rsidR="00732CB7" w:rsidRPr="00732CB7" w:rsidRDefault="00732CB7" w:rsidP="00732CB7">
            <w:pPr>
              <w:suppressAutoHyphens/>
              <w:spacing w:after="200" w:line="360" w:lineRule="auto"/>
              <w:jc w:val="center"/>
              <w:rPr>
                <w:sz w:val="24"/>
                <w:lang w:eastAsia="ar-SA"/>
              </w:rPr>
            </w:pPr>
            <w:r w:rsidRPr="00732CB7">
              <w:rPr>
                <w:sz w:val="24"/>
                <w:lang w:eastAsia="ar-SA"/>
              </w:rPr>
              <w:t>0</w:t>
            </w:r>
          </w:p>
        </w:tc>
        <w:tc>
          <w:tcPr>
            <w:tcW w:w="709" w:type="dxa"/>
            <w:vAlign w:val="center"/>
          </w:tcPr>
          <w:p w14:paraId="28CE5DCB" w14:textId="77777777" w:rsidR="00732CB7" w:rsidRPr="00732CB7" w:rsidRDefault="00732CB7" w:rsidP="00732CB7">
            <w:pPr>
              <w:suppressAutoHyphens/>
              <w:spacing w:after="200" w:line="360" w:lineRule="auto"/>
              <w:jc w:val="center"/>
              <w:rPr>
                <w:sz w:val="24"/>
                <w:lang w:eastAsia="ar-SA"/>
              </w:rPr>
            </w:pPr>
            <w:r w:rsidRPr="00732CB7">
              <w:rPr>
                <w:sz w:val="24"/>
                <w:lang w:eastAsia="ar-SA"/>
              </w:rPr>
              <w:t>0</w:t>
            </w:r>
          </w:p>
        </w:tc>
        <w:tc>
          <w:tcPr>
            <w:tcW w:w="709" w:type="dxa"/>
            <w:vAlign w:val="center"/>
          </w:tcPr>
          <w:p w14:paraId="0FF11029" w14:textId="77777777" w:rsidR="00732CB7" w:rsidRPr="00732CB7" w:rsidRDefault="00732CB7" w:rsidP="00732CB7">
            <w:pPr>
              <w:suppressAutoHyphens/>
              <w:spacing w:after="200" w:line="360" w:lineRule="auto"/>
              <w:jc w:val="center"/>
              <w:rPr>
                <w:sz w:val="24"/>
                <w:lang w:eastAsia="ar-SA"/>
              </w:rPr>
            </w:pPr>
            <w:r w:rsidRPr="00732CB7">
              <w:rPr>
                <w:sz w:val="24"/>
                <w:lang w:eastAsia="ar-SA"/>
              </w:rPr>
              <w:t>0</w:t>
            </w:r>
          </w:p>
        </w:tc>
        <w:tc>
          <w:tcPr>
            <w:tcW w:w="709" w:type="dxa"/>
            <w:vAlign w:val="center"/>
          </w:tcPr>
          <w:p w14:paraId="2E05BF73" w14:textId="77777777" w:rsidR="00732CB7" w:rsidRPr="00732CB7" w:rsidRDefault="00732CB7" w:rsidP="00732CB7">
            <w:pPr>
              <w:suppressAutoHyphens/>
              <w:spacing w:after="200" w:line="360" w:lineRule="auto"/>
              <w:jc w:val="center"/>
              <w:rPr>
                <w:sz w:val="24"/>
                <w:lang w:eastAsia="ar-SA"/>
              </w:rPr>
            </w:pPr>
            <w:r w:rsidRPr="00732CB7">
              <w:rPr>
                <w:sz w:val="24"/>
                <w:lang w:eastAsia="ar-SA"/>
              </w:rPr>
              <w:t>0</w:t>
            </w:r>
          </w:p>
        </w:tc>
        <w:tc>
          <w:tcPr>
            <w:tcW w:w="567" w:type="dxa"/>
            <w:vAlign w:val="center"/>
          </w:tcPr>
          <w:p w14:paraId="2D8E6E5A" w14:textId="77777777" w:rsidR="00732CB7" w:rsidRPr="00732CB7" w:rsidRDefault="00732CB7" w:rsidP="00732CB7">
            <w:pPr>
              <w:suppressAutoHyphens/>
              <w:spacing w:after="200" w:line="360" w:lineRule="auto"/>
              <w:jc w:val="center"/>
              <w:rPr>
                <w:sz w:val="24"/>
                <w:lang w:eastAsia="ar-SA"/>
              </w:rPr>
            </w:pPr>
            <w:r w:rsidRPr="00732CB7">
              <w:rPr>
                <w:sz w:val="24"/>
                <w:lang w:eastAsia="ar-SA"/>
              </w:rPr>
              <w:t>0</w:t>
            </w:r>
          </w:p>
        </w:tc>
        <w:tc>
          <w:tcPr>
            <w:tcW w:w="708" w:type="dxa"/>
            <w:vAlign w:val="center"/>
          </w:tcPr>
          <w:p w14:paraId="4C2C48CA" w14:textId="77777777" w:rsidR="00732CB7" w:rsidRPr="00732CB7" w:rsidRDefault="00732CB7" w:rsidP="00732CB7">
            <w:pPr>
              <w:suppressAutoHyphens/>
              <w:spacing w:after="200" w:line="360" w:lineRule="auto"/>
              <w:jc w:val="center"/>
              <w:rPr>
                <w:sz w:val="24"/>
                <w:lang w:eastAsia="ar-SA"/>
              </w:rPr>
            </w:pPr>
            <w:r w:rsidRPr="00732CB7">
              <w:rPr>
                <w:sz w:val="24"/>
                <w:lang w:eastAsia="ar-SA"/>
              </w:rPr>
              <w:t>0</w:t>
            </w:r>
          </w:p>
        </w:tc>
        <w:tc>
          <w:tcPr>
            <w:tcW w:w="709" w:type="dxa"/>
            <w:vAlign w:val="center"/>
          </w:tcPr>
          <w:p w14:paraId="59F13BE8" w14:textId="77777777" w:rsidR="00732CB7" w:rsidRPr="00732CB7" w:rsidRDefault="00732CB7" w:rsidP="00732CB7">
            <w:pPr>
              <w:suppressAutoHyphens/>
              <w:spacing w:after="200" w:line="360" w:lineRule="auto"/>
              <w:jc w:val="center"/>
              <w:rPr>
                <w:sz w:val="24"/>
                <w:lang w:eastAsia="ar-SA"/>
              </w:rPr>
            </w:pPr>
            <w:r w:rsidRPr="00732CB7">
              <w:rPr>
                <w:sz w:val="24"/>
                <w:lang w:eastAsia="ar-SA"/>
              </w:rPr>
              <w:t>0</w:t>
            </w:r>
          </w:p>
        </w:tc>
        <w:tc>
          <w:tcPr>
            <w:tcW w:w="709" w:type="dxa"/>
            <w:vAlign w:val="center"/>
          </w:tcPr>
          <w:p w14:paraId="16941AE9" w14:textId="77777777" w:rsidR="00732CB7" w:rsidRPr="00732CB7" w:rsidRDefault="00732CB7" w:rsidP="00732CB7">
            <w:pPr>
              <w:suppressAutoHyphens/>
              <w:spacing w:after="200" w:line="360" w:lineRule="auto"/>
              <w:jc w:val="center"/>
              <w:rPr>
                <w:sz w:val="24"/>
                <w:lang w:eastAsia="ar-SA"/>
              </w:rPr>
            </w:pPr>
            <w:r w:rsidRPr="00732CB7">
              <w:rPr>
                <w:sz w:val="24"/>
                <w:lang w:eastAsia="ar-SA"/>
              </w:rPr>
              <w:t>0</w:t>
            </w:r>
          </w:p>
        </w:tc>
      </w:tr>
      <w:tr w:rsidR="00732CB7" w:rsidRPr="00732CB7" w14:paraId="14B85A85" w14:textId="77777777" w:rsidTr="00732CB7">
        <w:tc>
          <w:tcPr>
            <w:tcW w:w="9464" w:type="dxa"/>
            <w:gridSpan w:val="11"/>
            <w:shd w:val="clear" w:color="auto" w:fill="auto"/>
            <w:vAlign w:val="center"/>
          </w:tcPr>
          <w:p w14:paraId="057FD919" w14:textId="77777777" w:rsidR="00732CB7" w:rsidRPr="00732CB7" w:rsidRDefault="00732CB7" w:rsidP="00732CB7">
            <w:pPr>
              <w:suppressAutoHyphens/>
              <w:spacing w:line="20" w:lineRule="atLeast"/>
              <w:jc w:val="left"/>
              <w:rPr>
                <w:sz w:val="24"/>
                <w:lang w:eastAsia="ar-SA" w:bidi="en-US"/>
              </w:rPr>
            </w:pPr>
            <w:r w:rsidRPr="00732CB7">
              <w:rPr>
                <w:sz w:val="24"/>
                <w:lang w:eastAsia="ar-SA" w:bidi="en-US"/>
              </w:rPr>
              <w:t>Износ на трубопроводах</w:t>
            </w:r>
          </w:p>
        </w:tc>
      </w:tr>
      <w:tr w:rsidR="00732CB7" w:rsidRPr="00732CB7" w14:paraId="5609FBC3" w14:textId="77777777" w:rsidTr="00732CB7">
        <w:tc>
          <w:tcPr>
            <w:tcW w:w="2235" w:type="dxa"/>
            <w:shd w:val="clear" w:color="auto" w:fill="auto"/>
            <w:vAlign w:val="center"/>
          </w:tcPr>
          <w:p w14:paraId="7F7549E6"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канализация</w:t>
            </w:r>
          </w:p>
        </w:tc>
        <w:tc>
          <w:tcPr>
            <w:tcW w:w="850" w:type="dxa"/>
            <w:shd w:val="clear" w:color="auto" w:fill="auto"/>
            <w:vAlign w:val="center"/>
          </w:tcPr>
          <w:p w14:paraId="51A0F57D"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w:t>
            </w:r>
          </w:p>
        </w:tc>
        <w:tc>
          <w:tcPr>
            <w:tcW w:w="851" w:type="dxa"/>
            <w:shd w:val="clear" w:color="auto" w:fill="auto"/>
            <w:vAlign w:val="center"/>
          </w:tcPr>
          <w:p w14:paraId="26F69CD8"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75</w:t>
            </w:r>
          </w:p>
        </w:tc>
        <w:tc>
          <w:tcPr>
            <w:tcW w:w="708" w:type="dxa"/>
            <w:shd w:val="clear" w:color="auto" w:fill="auto"/>
            <w:vAlign w:val="center"/>
          </w:tcPr>
          <w:p w14:paraId="5DEBDB8A" w14:textId="77777777" w:rsidR="00732CB7" w:rsidRPr="00732CB7" w:rsidRDefault="00732CB7" w:rsidP="00732CB7">
            <w:pPr>
              <w:suppressAutoHyphens/>
              <w:spacing w:line="20" w:lineRule="atLeast"/>
              <w:jc w:val="center"/>
              <w:rPr>
                <w:sz w:val="24"/>
                <w:lang w:val="en-US" w:eastAsia="ar-SA" w:bidi="en-US"/>
              </w:rPr>
            </w:pPr>
            <w:r w:rsidRPr="00732CB7">
              <w:rPr>
                <w:sz w:val="24"/>
                <w:lang w:val="en-US" w:eastAsia="ar-SA" w:bidi="en-US"/>
              </w:rPr>
              <w:t>65</w:t>
            </w:r>
          </w:p>
        </w:tc>
        <w:tc>
          <w:tcPr>
            <w:tcW w:w="709" w:type="dxa"/>
            <w:vAlign w:val="center"/>
          </w:tcPr>
          <w:p w14:paraId="3C522B81" w14:textId="77777777" w:rsidR="00732CB7" w:rsidRPr="00732CB7" w:rsidRDefault="00732CB7" w:rsidP="00732CB7">
            <w:pPr>
              <w:suppressAutoHyphens/>
              <w:spacing w:line="20" w:lineRule="atLeast"/>
              <w:jc w:val="center"/>
              <w:rPr>
                <w:sz w:val="24"/>
                <w:lang w:val="en-US" w:eastAsia="ar-SA" w:bidi="en-US"/>
              </w:rPr>
            </w:pPr>
            <w:r w:rsidRPr="00732CB7">
              <w:rPr>
                <w:sz w:val="24"/>
                <w:lang w:val="en-US" w:eastAsia="ar-SA" w:bidi="en-US"/>
              </w:rPr>
              <w:t>63</w:t>
            </w:r>
          </w:p>
        </w:tc>
        <w:tc>
          <w:tcPr>
            <w:tcW w:w="709" w:type="dxa"/>
            <w:vAlign w:val="center"/>
          </w:tcPr>
          <w:p w14:paraId="375BBCB2" w14:textId="77777777" w:rsidR="00732CB7" w:rsidRPr="00732CB7" w:rsidRDefault="00732CB7" w:rsidP="00732CB7">
            <w:pPr>
              <w:suppressAutoHyphens/>
              <w:spacing w:line="20" w:lineRule="atLeast"/>
              <w:jc w:val="center"/>
              <w:rPr>
                <w:sz w:val="24"/>
                <w:lang w:val="en-US" w:eastAsia="ar-SA" w:bidi="en-US"/>
              </w:rPr>
            </w:pPr>
            <w:r w:rsidRPr="00732CB7">
              <w:rPr>
                <w:sz w:val="24"/>
                <w:lang w:val="en-US" w:eastAsia="ar-SA" w:bidi="en-US"/>
              </w:rPr>
              <w:t>61</w:t>
            </w:r>
          </w:p>
        </w:tc>
        <w:tc>
          <w:tcPr>
            <w:tcW w:w="709" w:type="dxa"/>
            <w:vAlign w:val="center"/>
          </w:tcPr>
          <w:p w14:paraId="5562C16B" w14:textId="77777777" w:rsidR="00732CB7" w:rsidRPr="00732CB7" w:rsidRDefault="00732CB7" w:rsidP="00732CB7">
            <w:pPr>
              <w:suppressAutoHyphens/>
              <w:spacing w:line="20" w:lineRule="atLeast"/>
              <w:jc w:val="center"/>
              <w:rPr>
                <w:sz w:val="24"/>
                <w:lang w:val="en-US" w:eastAsia="ar-SA" w:bidi="en-US"/>
              </w:rPr>
            </w:pPr>
            <w:r w:rsidRPr="00732CB7">
              <w:rPr>
                <w:sz w:val="24"/>
                <w:lang w:val="en-US" w:eastAsia="ar-SA" w:bidi="en-US"/>
              </w:rPr>
              <w:t>60</w:t>
            </w:r>
          </w:p>
        </w:tc>
        <w:tc>
          <w:tcPr>
            <w:tcW w:w="567" w:type="dxa"/>
            <w:vAlign w:val="center"/>
          </w:tcPr>
          <w:p w14:paraId="48A30E05"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50</w:t>
            </w:r>
          </w:p>
        </w:tc>
        <w:tc>
          <w:tcPr>
            <w:tcW w:w="708" w:type="dxa"/>
            <w:vAlign w:val="center"/>
          </w:tcPr>
          <w:p w14:paraId="325DC217"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50</w:t>
            </w:r>
          </w:p>
        </w:tc>
        <w:tc>
          <w:tcPr>
            <w:tcW w:w="709" w:type="dxa"/>
            <w:vAlign w:val="center"/>
          </w:tcPr>
          <w:p w14:paraId="51EBB1E3"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50</w:t>
            </w:r>
          </w:p>
        </w:tc>
        <w:tc>
          <w:tcPr>
            <w:tcW w:w="709" w:type="dxa"/>
            <w:vAlign w:val="center"/>
          </w:tcPr>
          <w:p w14:paraId="5A1440E2"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50</w:t>
            </w:r>
          </w:p>
        </w:tc>
      </w:tr>
      <w:tr w:rsidR="00732CB7" w:rsidRPr="00732CB7" w14:paraId="698B3E85" w14:textId="77777777" w:rsidTr="00732CB7">
        <w:tc>
          <w:tcPr>
            <w:tcW w:w="9464" w:type="dxa"/>
            <w:gridSpan w:val="11"/>
            <w:shd w:val="clear" w:color="auto" w:fill="auto"/>
            <w:vAlign w:val="center"/>
          </w:tcPr>
          <w:p w14:paraId="580C43A0"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показатели качества обслуживания абонентов</w:t>
            </w:r>
          </w:p>
        </w:tc>
      </w:tr>
      <w:tr w:rsidR="00732CB7" w:rsidRPr="00732CB7" w14:paraId="12848104" w14:textId="77777777" w:rsidTr="00732CB7">
        <w:tc>
          <w:tcPr>
            <w:tcW w:w="2235" w:type="dxa"/>
            <w:shd w:val="clear" w:color="auto" w:fill="auto"/>
            <w:vAlign w:val="center"/>
          </w:tcPr>
          <w:p w14:paraId="1DEA55A7"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Объемы производства на душу населения</w:t>
            </w:r>
          </w:p>
        </w:tc>
        <w:tc>
          <w:tcPr>
            <w:tcW w:w="850" w:type="dxa"/>
            <w:shd w:val="clear" w:color="auto" w:fill="auto"/>
            <w:vAlign w:val="center"/>
          </w:tcPr>
          <w:p w14:paraId="41E49945"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л/</w:t>
            </w:r>
            <w:proofErr w:type="spellStart"/>
            <w:proofErr w:type="gramStart"/>
            <w:r w:rsidRPr="00732CB7">
              <w:rPr>
                <w:sz w:val="24"/>
                <w:lang w:eastAsia="ar-SA" w:bidi="en-US"/>
              </w:rPr>
              <w:t>сут-ки</w:t>
            </w:r>
            <w:proofErr w:type="spellEnd"/>
            <w:proofErr w:type="gramEnd"/>
          </w:p>
        </w:tc>
        <w:tc>
          <w:tcPr>
            <w:tcW w:w="851" w:type="dxa"/>
            <w:shd w:val="clear" w:color="auto" w:fill="auto"/>
            <w:vAlign w:val="center"/>
          </w:tcPr>
          <w:p w14:paraId="79D8CF58" w14:textId="77777777" w:rsidR="00732CB7" w:rsidRPr="00732CB7" w:rsidRDefault="00732CB7" w:rsidP="00732CB7">
            <w:pPr>
              <w:suppressAutoHyphens/>
              <w:spacing w:line="20" w:lineRule="atLeast"/>
              <w:jc w:val="center"/>
              <w:rPr>
                <w:sz w:val="24"/>
                <w:lang w:val="en-US" w:eastAsia="ar-SA" w:bidi="en-US"/>
              </w:rPr>
            </w:pPr>
            <w:r w:rsidRPr="00732CB7">
              <w:rPr>
                <w:sz w:val="24"/>
                <w:lang w:val="en-US" w:eastAsia="ar-SA" w:bidi="en-US"/>
              </w:rPr>
              <w:t>210</w:t>
            </w:r>
          </w:p>
        </w:tc>
        <w:tc>
          <w:tcPr>
            <w:tcW w:w="708" w:type="dxa"/>
            <w:shd w:val="clear" w:color="auto" w:fill="auto"/>
            <w:vAlign w:val="center"/>
          </w:tcPr>
          <w:p w14:paraId="0D9756A9" w14:textId="77777777" w:rsidR="00732CB7" w:rsidRPr="00732CB7" w:rsidRDefault="00732CB7" w:rsidP="00732CB7">
            <w:pPr>
              <w:suppressAutoHyphens/>
              <w:spacing w:line="20" w:lineRule="atLeast"/>
              <w:jc w:val="center"/>
              <w:rPr>
                <w:sz w:val="24"/>
                <w:lang w:val="en-US" w:eastAsia="ar-SA" w:bidi="en-US"/>
              </w:rPr>
            </w:pPr>
            <w:r w:rsidRPr="00732CB7">
              <w:rPr>
                <w:sz w:val="24"/>
                <w:lang w:val="en-US" w:eastAsia="ar-SA" w:bidi="en-US"/>
              </w:rPr>
              <w:t>210</w:t>
            </w:r>
          </w:p>
        </w:tc>
        <w:tc>
          <w:tcPr>
            <w:tcW w:w="709" w:type="dxa"/>
            <w:vAlign w:val="center"/>
          </w:tcPr>
          <w:p w14:paraId="01E45642" w14:textId="77777777" w:rsidR="00732CB7" w:rsidRPr="00732CB7" w:rsidRDefault="00732CB7" w:rsidP="00732CB7">
            <w:pPr>
              <w:suppressAutoHyphens/>
              <w:spacing w:line="20" w:lineRule="atLeast"/>
              <w:jc w:val="center"/>
              <w:rPr>
                <w:sz w:val="24"/>
                <w:lang w:val="en-US" w:eastAsia="ar-SA" w:bidi="en-US"/>
              </w:rPr>
            </w:pPr>
            <w:r w:rsidRPr="00732CB7">
              <w:rPr>
                <w:sz w:val="24"/>
                <w:lang w:val="en-US" w:eastAsia="ar-SA" w:bidi="en-US"/>
              </w:rPr>
              <w:t>210</w:t>
            </w:r>
          </w:p>
        </w:tc>
        <w:tc>
          <w:tcPr>
            <w:tcW w:w="709" w:type="dxa"/>
            <w:vAlign w:val="center"/>
          </w:tcPr>
          <w:p w14:paraId="2FCDD2AE" w14:textId="77777777" w:rsidR="00732CB7" w:rsidRPr="00732CB7" w:rsidRDefault="00732CB7" w:rsidP="00732CB7">
            <w:pPr>
              <w:suppressAutoHyphens/>
              <w:spacing w:line="20" w:lineRule="atLeast"/>
              <w:jc w:val="center"/>
              <w:rPr>
                <w:sz w:val="24"/>
                <w:lang w:val="en-US" w:eastAsia="ar-SA" w:bidi="en-US"/>
              </w:rPr>
            </w:pPr>
            <w:r w:rsidRPr="00732CB7">
              <w:rPr>
                <w:sz w:val="24"/>
                <w:lang w:val="en-US" w:eastAsia="ar-SA" w:bidi="en-US"/>
              </w:rPr>
              <w:t>210</w:t>
            </w:r>
          </w:p>
        </w:tc>
        <w:tc>
          <w:tcPr>
            <w:tcW w:w="709" w:type="dxa"/>
            <w:vAlign w:val="center"/>
          </w:tcPr>
          <w:p w14:paraId="0618399B" w14:textId="77777777" w:rsidR="00732CB7" w:rsidRPr="00732CB7" w:rsidRDefault="00732CB7" w:rsidP="00732CB7">
            <w:pPr>
              <w:suppressAutoHyphens/>
              <w:spacing w:line="20" w:lineRule="atLeast"/>
              <w:jc w:val="center"/>
              <w:rPr>
                <w:sz w:val="24"/>
                <w:lang w:val="en-US" w:eastAsia="ar-SA" w:bidi="en-US"/>
              </w:rPr>
            </w:pPr>
            <w:r w:rsidRPr="00732CB7">
              <w:rPr>
                <w:sz w:val="24"/>
                <w:lang w:val="en-US" w:eastAsia="ar-SA" w:bidi="en-US"/>
              </w:rPr>
              <w:t>210</w:t>
            </w:r>
          </w:p>
        </w:tc>
        <w:tc>
          <w:tcPr>
            <w:tcW w:w="567" w:type="dxa"/>
            <w:vAlign w:val="center"/>
          </w:tcPr>
          <w:p w14:paraId="6A669200" w14:textId="77777777" w:rsidR="00732CB7" w:rsidRPr="00732CB7" w:rsidRDefault="00732CB7" w:rsidP="00732CB7">
            <w:pPr>
              <w:suppressAutoHyphens/>
              <w:spacing w:line="20" w:lineRule="atLeast"/>
              <w:jc w:val="center"/>
              <w:rPr>
                <w:sz w:val="24"/>
                <w:lang w:val="en-US" w:eastAsia="ar-SA" w:bidi="en-US"/>
              </w:rPr>
            </w:pPr>
            <w:r w:rsidRPr="00732CB7">
              <w:rPr>
                <w:sz w:val="24"/>
                <w:lang w:val="en-US" w:eastAsia="ar-SA" w:bidi="en-US"/>
              </w:rPr>
              <w:t>210</w:t>
            </w:r>
          </w:p>
        </w:tc>
        <w:tc>
          <w:tcPr>
            <w:tcW w:w="708" w:type="dxa"/>
            <w:vAlign w:val="center"/>
          </w:tcPr>
          <w:p w14:paraId="7BFBE7A8" w14:textId="77777777" w:rsidR="00732CB7" w:rsidRPr="00732CB7" w:rsidRDefault="00732CB7" w:rsidP="00732CB7">
            <w:pPr>
              <w:suppressAutoHyphens/>
              <w:spacing w:line="20" w:lineRule="atLeast"/>
              <w:jc w:val="center"/>
              <w:rPr>
                <w:sz w:val="24"/>
                <w:lang w:val="en-US" w:eastAsia="ar-SA" w:bidi="en-US"/>
              </w:rPr>
            </w:pPr>
            <w:r w:rsidRPr="00732CB7">
              <w:rPr>
                <w:sz w:val="24"/>
                <w:lang w:val="en-US" w:eastAsia="ar-SA" w:bidi="en-US"/>
              </w:rPr>
              <w:t>210</w:t>
            </w:r>
          </w:p>
        </w:tc>
        <w:tc>
          <w:tcPr>
            <w:tcW w:w="709" w:type="dxa"/>
            <w:vAlign w:val="center"/>
          </w:tcPr>
          <w:p w14:paraId="09F31A2F" w14:textId="77777777" w:rsidR="00732CB7" w:rsidRPr="00732CB7" w:rsidRDefault="00732CB7" w:rsidP="00732CB7">
            <w:pPr>
              <w:suppressAutoHyphens/>
              <w:spacing w:line="20" w:lineRule="atLeast"/>
              <w:jc w:val="center"/>
              <w:rPr>
                <w:sz w:val="24"/>
                <w:lang w:val="en-US" w:eastAsia="ar-SA" w:bidi="en-US"/>
              </w:rPr>
            </w:pPr>
            <w:r w:rsidRPr="00732CB7">
              <w:rPr>
                <w:sz w:val="24"/>
                <w:lang w:val="en-US" w:eastAsia="ar-SA" w:bidi="en-US"/>
              </w:rPr>
              <w:t>210</w:t>
            </w:r>
          </w:p>
        </w:tc>
        <w:tc>
          <w:tcPr>
            <w:tcW w:w="709" w:type="dxa"/>
            <w:vAlign w:val="center"/>
          </w:tcPr>
          <w:p w14:paraId="4E40442E" w14:textId="77777777" w:rsidR="00732CB7" w:rsidRPr="00732CB7" w:rsidRDefault="00732CB7" w:rsidP="00732CB7">
            <w:pPr>
              <w:suppressAutoHyphens/>
              <w:spacing w:line="20" w:lineRule="atLeast"/>
              <w:jc w:val="center"/>
              <w:rPr>
                <w:sz w:val="24"/>
                <w:lang w:val="en-US" w:eastAsia="ar-SA" w:bidi="en-US"/>
              </w:rPr>
            </w:pPr>
            <w:r w:rsidRPr="00732CB7">
              <w:rPr>
                <w:sz w:val="24"/>
                <w:lang w:val="en-US" w:eastAsia="ar-SA" w:bidi="en-US"/>
              </w:rPr>
              <w:t>210</w:t>
            </w:r>
          </w:p>
        </w:tc>
      </w:tr>
      <w:tr w:rsidR="00732CB7" w:rsidRPr="00732CB7" w14:paraId="5B909652" w14:textId="77777777" w:rsidTr="00732CB7">
        <w:tc>
          <w:tcPr>
            <w:tcW w:w="2235" w:type="dxa"/>
            <w:shd w:val="clear" w:color="auto" w:fill="auto"/>
            <w:vAlign w:val="center"/>
          </w:tcPr>
          <w:p w14:paraId="005623F0"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Население, получающее услуги водоотведения</w:t>
            </w:r>
          </w:p>
        </w:tc>
        <w:tc>
          <w:tcPr>
            <w:tcW w:w="850" w:type="dxa"/>
            <w:shd w:val="clear" w:color="auto" w:fill="auto"/>
            <w:vAlign w:val="center"/>
          </w:tcPr>
          <w:p w14:paraId="03AD6B7C"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w:t>
            </w:r>
          </w:p>
        </w:tc>
        <w:tc>
          <w:tcPr>
            <w:tcW w:w="851" w:type="dxa"/>
            <w:shd w:val="clear" w:color="auto" w:fill="auto"/>
            <w:vAlign w:val="center"/>
          </w:tcPr>
          <w:p w14:paraId="2F01177E"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8" w:type="dxa"/>
            <w:shd w:val="clear" w:color="auto" w:fill="auto"/>
            <w:vAlign w:val="center"/>
          </w:tcPr>
          <w:p w14:paraId="57EEFB66"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9" w:type="dxa"/>
            <w:vAlign w:val="center"/>
          </w:tcPr>
          <w:p w14:paraId="062F5BAD"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9" w:type="dxa"/>
            <w:vAlign w:val="center"/>
          </w:tcPr>
          <w:p w14:paraId="61DCAEF2"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9" w:type="dxa"/>
            <w:vAlign w:val="center"/>
          </w:tcPr>
          <w:p w14:paraId="6A307578"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567" w:type="dxa"/>
            <w:vAlign w:val="center"/>
          </w:tcPr>
          <w:p w14:paraId="60176A96"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8" w:type="dxa"/>
            <w:vAlign w:val="center"/>
          </w:tcPr>
          <w:p w14:paraId="7D60EF34"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9" w:type="dxa"/>
            <w:vAlign w:val="center"/>
          </w:tcPr>
          <w:p w14:paraId="0AC5A19E"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9" w:type="dxa"/>
            <w:vAlign w:val="center"/>
          </w:tcPr>
          <w:p w14:paraId="5AD5EA76"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r>
      <w:tr w:rsidR="00732CB7" w:rsidRPr="00732CB7" w14:paraId="15410B1B" w14:textId="77777777" w:rsidTr="00732CB7">
        <w:trPr>
          <w:cantSplit/>
          <w:trHeight w:val="647"/>
        </w:trPr>
        <w:tc>
          <w:tcPr>
            <w:tcW w:w="2235" w:type="dxa"/>
            <w:shd w:val="clear" w:color="auto" w:fill="auto"/>
            <w:vAlign w:val="center"/>
          </w:tcPr>
          <w:p w14:paraId="54E39F61"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Количество часов оказания услуг</w:t>
            </w:r>
          </w:p>
        </w:tc>
        <w:tc>
          <w:tcPr>
            <w:tcW w:w="850" w:type="dxa"/>
            <w:shd w:val="clear" w:color="auto" w:fill="auto"/>
            <w:vAlign w:val="center"/>
          </w:tcPr>
          <w:p w14:paraId="3B66330A"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часов в год</w:t>
            </w:r>
          </w:p>
        </w:tc>
        <w:tc>
          <w:tcPr>
            <w:tcW w:w="851" w:type="dxa"/>
            <w:shd w:val="clear" w:color="auto" w:fill="auto"/>
            <w:textDirection w:val="btLr"/>
            <w:vAlign w:val="center"/>
          </w:tcPr>
          <w:p w14:paraId="5AC0E890" w14:textId="77777777" w:rsidR="00732CB7" w:rsidRPr="00732CB7" w:rsidRDefault="00732CB7" w:rsidP="00732CB7">
            <w:pPr>
              <w:suppressAutoHyphens/>
              <w:spacing w:line="20" w:lineRule="atLeast"/>
              <w:ind w:left="113" w:right="113"/>
              <w:jc w:val="center"/>
              <w:rPr>
                <w:sz w:val="24"/>
                <w:lang w:eastAsia="ar-SA" w:bidi="en-US"/>
              </w:rPr>
            </w:pPr>
            <w:r w:rsidRPr="00732CB7">
              <w:rPr>
                <w:sz w:val="24"/>
                <w:lang w:eastAsia="ar-SA" w:bidi="en-US"/>
              </w:rPr>
              <w:t>8760</w:t>
            </w:r>
          </w:p>
        </w:tc>
        <w:tc>
          <w:tcPr>
            <w:tcW w:w="708" w:type="dxa"/>
            <w:shd w:val="clear" w:color="auto" w:fill="auto"/>
            <w:textDirection w:val="btLr"/>
            <w:vAlign w:val="center"/>
          </w:tcPr>
          <w:p w14:paraId="35A6C5AA" w14:textId="77777777" w:rsidR="00732CB7" w:rsidRPr="00732CB7" w:rsidRDefault="00732CB7" w:rsidP="00732CB7">
            <w:pPr>
              <w:suppressAutoHyphens/>
              <w:spacing w:line="20" w:lineRule="atLeast"/>
              <w:ind w:left="113" w:right="113"/>
              <w:jc w:val="center"/>
              <w:rPr>
                <w:sz w:val="24"/>
                <w:lang w:eastAsia="ar-SA" w:bidi="en-US"/>
              </w:rPr>
            </w:pPr>
            <w:r w:rsidRPr="00732CB7">
              <w:rPr>
                <w:sz w:val="24"/>
                <w:lang w:eastAsia="ar-SA" w:bidi="en-US"/>
              </w:rPr>
              <w:t>8760</w:t>
            </w:r>
          </w:p>
        </w:tc>
        <w:tc>
          <w:tcPr>
            <w:tcW w:w="709" w:type="dxa"/>
            <w:textDirection w:val="btLr"/>
            <w:vAlign w:val="center"/>
          </w:tcPr>
          <w:p w14:paraId="59F9CD11" w14:textId="77777777" w:rsidR="00732CB7" w:rsidRPr="00732CB7" w:rsidRDefault="00732CB7" w:rsidP="00732CB7">
            <w:pPr>
              <w:suppressAutoHyphens/>
              <w:spacing w:line="20" w:lineRule="atLeast"/>
              <w:ind w:left="113" w:right="113"/>
              <w:jc w:val="center"/>
              <w:rPr>
                <w:sz w:val="24"/>
                <w:lang w:eastAsia="ar-SA" w:bidi="en-US"/>
              </w:rPr>
            </w:pPr>
            <w:r w:rsidRPr="00732CB7">
              <w:rPr>
                <w:sz w:val="24"/>
                <w:lang w:eastAsia="ar-SA" w:bidi="en-US"/>
              </w:rPr>
              <w:t>8760</w:t>
            </w:r>
          </w:p>
        </w:tc>
        <w:tc>
          <w:tcPr>
            <w:tcW w:w="709" w:type="dxa"/>
            <w:textDirection w:val="btLr"/>
            <w:vAlign w:val="center"/>
          </w:tcPr>
          <w:p w14:paraId="5F3CFBDC" w14:textId="77777777" w:rsidR="00732CB7" w:rsidRPr="00732CB7" w:rsidRDefault="00732CB7" w:rsidP="00732CB7">
            <w:pPr>
              <w:suppressAutoHyphens/>
              <w:spacing w:line="20" w:lineRule="atLeast"/>
              <w:ind w:left="113" w:right="113"/>
              <w:jc w:val="center"/>
              <w:rPr>
                <w:sz w:val="24"/>
                <w:lang w:eastAsia="ar-SA" w:bidi="en-US"/>
              </w:rPr>
            </w:pPr>
            <w:r w:rsidRPr="00732CB7">
              <w:rPr>
                <w:sz w:val="24"/>
                <w:lang w:eastAsia="ar-SA" w:bidi="en-US"/>
              </w:rPr>
              <w:t>8760</w:t>
            </w:r>
          </w:p>
        </w:tc>
        <w:tc>
          <w:tcPr>
            <w:tcW w:w="709" w:type="dxa"/>
            <w:textDirection w:val="btLr"/>
            <w:vAlign w:val="center"/>
          </w:tcPr>
          <w:p w14:paraId="41971C56" w14:textId="77777777" w:rsidR="00732CB7" w:rsidRPr="00732CB7" w:rsidRDefault="00732CB7" w:rsidP="00732CB7">
            <w:pPr>
              <w:suppressAutoHyphens/>
              <w:spacing w:line="20" w:lineRule="atLeast"/>
              <w:ind w:left="113" w:right="113"/>
              <w:jc w:val="center"/>
              <w:rPr>
                <w:sz w:val="24"/>
                <w:lang w:eastAsia="ar-SA" w:bidi="en-US"/>
              </w:rPr>
            </w:pPr>
            <w:r w:rsidRPr="00732CB7">
              <w:rPr>
                <w:sz w:val="24"/>
                <w:lang w:eastAsia="ar-SA" w:bidi="en-US"/>
              </w:rPr>
              <w:t>8760</w:t>
            </w:r>
          </w:p>
        </w:tc>
        <w:tc>
          <w:tcPr>
            <w:tcW w:w="567" w:type="dxa"/>
            <w:textDirection w:val="btLr"/>
            <w:vAlign w:val="center"/>
          </w:tcPr>
          <w:p w14:paraId="5D26DAEB" w14:textId="77777777" w:rsidR="00732CB7" w:rsidRPr="00732CB7" w:rsidRDefault="00732CB7" w:rsidP="00732CB7">
            <w:pPr>
              <w:suppressAutoHyphens/>
              <w:spacing w:line="20" w:lineRule="atLeast"/>
              <w:ind w:left="113" w:right="113"/>
              <w:jc w:val="center"/>
              <w:rPr>
                <w:sz w:val="24"/>
                <w:lang w:eastAsia="ar-SA" w:bidi="en-US"/>
              </w:rPr>
            </w:pPr>
            <w:r w:rsidRPr="00732CB7">
              <w:rPr>
                <w:sz w:val="24"/>
                <w:lang w:eastAsia="ar-SA" w:bidi="en-US"/>
              </w:rPr>
              <w:t>8760</w:t>
            </w:r>
          </w:p>
        </w:tc>
        <w:tc>
          <w:tcPr>
            <w:tcW w:w="708" w:type="dxa"/>
            <w:textDirection w:val="btLr"/>
            <w:vAlign w:val="center"/>
          </w:tcPr>
          <w:p w14:paraId="36A954BF" w14:textId="77777777" w:rsidR="00732CB7" w:rsidRPr="00732CB7" w:rsidRDefault="00732CB7" w:rsidP="00732CB7">
            <w:pPr>
              <w:suppressAutoHyphens/>
              <w:spacing w:line="20" w:lineRule="atLeast"/>
              <w:ind w:left="113" w:right="113"/>
              <w:jc w:val="center"/>
              <w:rPr>
                <w:sz w:val="24"/>
                <w:lang w:eastAsia="ar-SA" w:bidi="en-US"/>
              </w:rPr>
            </w:pPr>
            <w:r w:rsidRPr="00732CB7">
              <w:rPr>
                <w:sz w:val="24"/>
                <w:lang w:eastAsia="ar-SA" w:bidi="en-US"/>
              </w:rPr>
              <w:t>8760</w:t>
            </w:r>
          </w:p>
        </w:tc>
        <w:tc>
          <w:tcPr>
            <w:tcW w:w="709" w:type="dxa"/>
            <w:textDirection w:val="btLr"/>
            <w:vAlign w:val="center"/>
          </w:tcPr>
          <w:p w14:paraId="1924E208" w14:textId="77777777" w:rsidR="00732CB7" w:rsidRPr="00732CB7" w:rsidRDefault="00732CB7" w:rsidP="00732CB7">
            <w:pPr>
              <w:suppressAutoHyphens/>
              <w:spacing w:line="20" w:lineRule="atLeast"/>
              <w:ind w:left="113" w:right="113"/>
              <w:jc w:val="center"/>
              <w:rPr>
                <w:sz w:val="24"/>
                <w:lang w:eastAsia="ar-SA" w:bidi="en-US"/>
              </w:rPr>
            </w:pPr>
            <w:r w:rsidRPr="00732CB7">
              <w:rPr>
                <w:sz w:val="24"/>
                <w:lang w:eastAsia="ar-SA" w:bidi="en-US"/>
              </w:rPr>
              <w:t>8760</w:t>
            </w:r>
          </w:p>
        </w:tc>
        <w:tc>
          <w:tcPr>
            <w:tcW w:w="709" w:type="dxa"/>
            <w:textDirection w:val="btLr"/>
            <w:vAlign w:val="center"/>
          </w:tcPr>
          <w:p w14:paraId="36FFFAB0" w14:textId="77777777" w:rsidR="00732CB7" w:rsidRPr="00732CB7" w:rsidRDefault="00732CB7" w:rsidP="00732CB7">
            <w:pPr>
              <w:suppressAutoHyphens/>
              <w:spacing w:line="20" w:lineRule="atLeast"/>
              <w:ind w:left="113" w:right="113"/>
              <w:jc w:val="center"/>
              <w:rPr>
                <w:sz w:val="24"/>
                <w:lang w:eastAsia="ar-SA" w:bidi="en-US"/>
              </w:rPr>
            </w:pPr>
            <w:r w:rsidRPr="00732CB7">
              <w:rPr>
                <w:sz w:val="24"/>
                <w:lang w:eastAsia="ar-SA" w:bidi="en-US"/>
              </w:rPr>
              <w:t>8760</w:t>
            </w:r>
          </w:p>
        </w:tc>
      </w:tr>
      <w:tr w:rsidR="00732CB7" w:rsidRPr="00732CB7" w14:paraId="5797FE1A" w14:textId="77777777" w:rsidTr="00732CB7">
        <w:tc>
          <w:tcPr>
            <w:tcW w:w="9464" w:type="dxa"/>
            <w:gridSpan w:val="11"/>
            <w:shd w:val="clear" w:color="auto" w:fill="auto"/>
            <w:vAlign w:val="center"/>
          </w:tcPr>
          <w:p w14:paraId="7B53C420" w14:textId="77777777" w:rsidR="00732CB7" w:rsidRPr="00732CB7" w:rsidRDefault="00732CB7" w:rsidP="00732CB7">
            <w:pPr>
              <w:suppressAutoHyphens/>
              <w:spacing w:line="20" w:lineRule="atLeast"/>
              <w:jc w:val="left"/>
              <w:rPr>
                <w:sz w:val="24"/>
                <w:lang w:eastAsia="ar-SA" w:bidi="en-US"/>
              </w:rPr>
            </w:pPr>
            <w:r w:rsidRPr="00732CB7">
              <w:rPr>
                <w:sz w:val="24"/>
                <w:lang w:eastAsia="ar-SA" w:bidi="en-US"/>
              </w:rPr>
              <w:t>Показатели качества очистки сточных вод</w:t>
            </w:r>
          </w:p>
        </w:tc>
      </w:tr>
      <w:tr w:rsidR="00732CB7" w:rsidRPr="00732CB7" w14:paraId="58423AAF" w14:textId="77777777" w:rsidTr="00732CB7">
        <w:tc>
          <w:tcPr>
            <w:tcW w:w="2235" w:type="dxa"/>
            <w:shd w:val="clear" w:color="auto" w:fill="auto"/>
            <w:vAlign w:val="center"/>
          </w:tcPr>
          <w:p w14:paraId="7CFC1CA9"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канализация</w:t>
            </w:r>
          </w:p>
        </w:tc>
        <w:tc>
          <w:tcPr>
            <w:tcW w:w="850" w:type="dxa"/>
            <w:shd w:val="clear" w:color="auto" w:fill="auto"/>
            <w:vAlign w:val="center"/>
          </w:tcPr>
          <w:p w14:paraId="6EE46AD7"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w:t>
            </w:r>
          </w:p>
        </w:tc>
        <w:tc>
          <w:tcPr>
            <w:tcW w:w="851" w:type="dxa"/>
            <w:shd w:val="clear" w:color="auto" w:fill="auto"/>
            <w:vAlign w:val="center"/>
          </w:tcPr>
          <w:p w14:paraId="4BE3A63A"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8" w:type="dxa"/>
            <w:shd w:val="clear" w:color="auto" w:fill="auto"/>
            <w:vAlign w:val="center"/>
          </w:tcPr>
          <w:p w14:paraId="776CDD1A"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9" w:type="dxa"/>
            <w:vAlign w:val="center"/>
          </w:tcPr>
          <w:p w14:paraId="266B2D13"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9" w:type="dxa"/>
            <w:vAlign w:val="center"/>
          </w:tcPr>
          <w:p w14:paraId="78AD0AD7"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9" w:type="dxa"/>
            <w:vAlign w:val="center"/>
          </w:tcPr>
          <w:p w14:paraId="2185CB40"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567" w:type="dxa"/>
          </w:tcPr>
          <w:p w14:paraId="24D31484"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100</w:t>
            </w:r>
          </w:p>
        </w:tc>
        <w:tc>
          <w:tcPr>
            <w:tcW w:w="708" w:type="dxa"/>
          </w:tcPr>
          <w:p w14:paraId="50C6E39E"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100</w:t>
            </w:r>
          </w:p>
        </w:tc>
        <w:tc>
          <w:tcPr>
            <w:tcW w:w="709" w:type="dxa"/>
          </w:tcPr>
          <w:p w14:paraId="7917122A"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100</w:t>
            </w:r>
          </w:p>
        </w:tc>
        <w:tc>
          <w:tcPr>
            <w:tcW w:w="709" w:type="dxa"/>
          </w:tcPr>
          <w:p w14:paraId="0520D96F"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100</w:t>
            </w:r>
          </w:p>
        </w:tc>
      </w:tr>
      <w:tr w:rsidR="00732CB7" w:rsidRPr="00732CB7" w14:paraId="3DA431A7" w14:textId="77777777" w:rsidTr="00732CB7">
        <w:tc>
          <w:tcPr>
            <w:tcW w:w="9464" w:type="dxa"/>
            <w:gridSpan w:val="11"/>
            <w:shd w:val="clear" w:color="auto" w:fill="auto"/>
            <w:vAlign w:val="center"/>
          </w:tcPr>
          <w:p w14:paraId="7FD230B9" w14:textId="77777777" w:rsidR="00732CB7" w:rsidRPr="00732CB7" w:rsidRDefault="00732CB7" w:rsidP="00732CB7">
            <w:pPr>
              <w:suppressAutoHyphens/>
              <w:spacing w:line="20" w:lineRule="atLeast"/>
              <w:jc w:val="left"/>
              <w:rPr>
                <w:sz w:val="24"/>
                <w:lang w:eastAsia="ar-SA" w:bidi="en-US"/>
              </w:rPr>
            </w:pPr>
            <w:r w:rsidRPr="00732CB7">
              <w:rPr>
                <w:sz w:val="24"/>
                <w:lang w:eastAsia="ar-SA" w:bidi="en-US"/>
              </w:rPr>
              <w:t>Показатели эффективности использования ресурсов при транспортировке сточных вод</w:t>
            </w:r>
          </w:p>
        </w:tc>
      </w:tr>
      <w:tr w:rsidR="00732CB7" w:rsidRPr="00732CB7" w14:paraId="42E6F529" w14:textId="77777777" w:rsidTr="00732CB7">
        <w:tc>
          <w:tcPr>
            <w:tcW w:w="9464" w:type="dxa"/>
            <w:gridSpan w:val="11"/>
            <w:shd w:val="clear" w:color="auto" w:fill="auto"/>
            <w:vAlign w:val="center"/>
          </w:tcPr>
          <w:p w14:paraId="5F11A4AA" w14:textId="77777777" w:rsidR="00732CB7" w:rsidRPr="00732CB7" w:rsidRDefault="00732CB7" w:rsidP="00732CB7">
            <w:pPr>
              <w:suppressAutoHyphens/>
              <w:spacing w:line="20" w:lineRule="atLeast"/>
              <w:jc w:val="left"/>
              <w:rPr>
                <w:sz w:val="24"/>
                <w:lang w:eastAsia="ar-SA" w:bidi="en-US"/>
              </w:rPr>
            </w:pPr>
            <w:r w:rsidRPr="00732CB7">
              <w:rPr>
                <w:sz w:val="24"/>
                <w:lang w:eastAsia="ar-SA" w:bidi="en-US"/>
              </w:rPr>
              <w:t>Эффективность использования энергии:</w:t>
            </w:r>
          </w:p>
        </w:tc>
      </w:tr>
      <w:tr w:rsidR="00732CB7" w:rsidRPr="00732CB7" w14:paraId="7B6D6B4E" w14:textId="77777777" w:rsidTr="00732CB7">
        <w:tc>
          <w:tcPr>
            <w:tcW w:w="2235" w:type="dxa"/>
            <w:shd w:val="clear" w:color="auto" w:fill="auto"/>
            <w:vAlign w:val="center"/>
          </w:tcPr>
          <w:p w14:paraId="3157F2D9"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водоотведение</w:t>
            </w:r>
          </w:p>
        </w:tc>
        <w:tc>
          <w:tcPr>
            <w:tcW w:w="850" w:type="dxa"/>
            <w:shd w:val="clear" w:color="auto" w:fill="auto"/>
            <w:vAlign w:val="center"/>
          </w:tcPr>
          <w:p w14:paraId="160C3737" w14:textId="77777777" w:rsidR="00732CB7" w:rsidRPr="00732CB7" w:rsidRDefault="00732CB7" w:rsidP="00732CB7">
            <w:pPr>
              <w:suppressAutoHyphens/>
              <w:spacing w:line="20" w:lineRule="atLeast"/>
              <w:jc w:val="center"/>
              <w:rPr>
                <w:sz w:val="24"/>
                <w:vertAlign w:val="superscript"/>
                <w:lang w:eastAsia="ar-SA" w:bidi="en-US"/>
              </w:rPr>
            </w:pPr>
            <w:r w:rsidRPr="00732CB7">
              <w:rPr>
                <w:sz w:val="24"/>
                <w:lang w:eastAsia="ar-SA" w:bidi="en-US"/>
              </w:rPr>
              <w:t>кВт/ч</w:t>
            </w:r>
            <w:r w:rsidRPr="00732CB7">
              <w:rPr>
                <w:sz w:val="24"/>
                <w:lang w:val="en-US" w:eastAsia="ar-SA" w:bidi="en-US"/>
              </w:rPr>
              <w:t>/</w:t>
            </w:r>
            <w:r w:rsidRPr="00732CB7">
              <w:rPr>
                <w:sz w:val="24"/>
                <w:lang w:eastAsia="ar-SA" w:bidi="en-US"/>
              </w:rPr>
              <w:t>м</w:t>
            </w:r>
            <w:r w:rsidRPr="00732CB7">
              <w:rPr>
                <w:sz w:val="24"/>
                <w:vertAlign w:val="superscript"/>
                <w:lang w:eastAsia="ar-SA" w:bidi="en-US"/>
              </w:rPr>
              <w:t>3</w:t>
            </w:r>
          </w:p>
        </w:tc>
        <w:tc>
          <w:tcPr>
            <w:tcW w:w="851" w:type="dxa"/>
            <w:shd w:val="clear" w:color="auto" w:fill="auto"/>
            <w:vAlign w:val="center"/>
          </w:tcPr>
          <w:p w14:paraId="6DAEFE49" w14:textId="77777777" w:rsidR="00732CB7" w:rsidRPr="00732CB7" w:rsidRDefault="00732CB7" w:rsidP="00732CB7">
            <w:pPr>
              <w:suppressAutoHyphens/>
              <w:spacing w:line="20" w:lineRule="atLeast"/>
              <w:jc w:val="center"/>
              <w:rPr>
                <w:sz w:val="24"/>
                <w:lang w:val="en-US" w:eastAsia="ar-SA" w:bidi="en-US"/>
              </w:rPr>
            </w:pPr>
            <w:r w:rsidRPr="00732CB7">
              <w:rPr>
                <w:sz w:val="24"/>
                <w:lang w:eastAsia="ar-SA" w:bidi="en-US"/>
              </w:rPr>
              <w:t>0</w:t>
            </w:r>
            <w:r w:rsidRPr="00732CB7">
              <w:rPr>
                <w:sz w:val="24"/>
                <w:lang w:val="en-US" w:eastAsia="ar-SA" w:bidi="en-US"/>
              </w:rPr>
              <w:t>,</w:t>
            </w:r>
            <w:r w:rsidRPr="00732CB7">
              <w:rPr>
                <w:sz w:val="24"/>
                <w:lang w:eastAsia="ar-SA" w:bidi="en-US"/>
              </w:rPr>
              <w:t>3</w:t>
            </w:r>
            <w:r w:rsidRPr="00732CB7">
              <w:rPr>
                <w:sz w:val="24"/>
                <w:lang w:val="en-US" w:eastAsia="ar-SA" w:bidi="en-US"/>
              </w:rPr>
              <w:t>7</w:t>
            </w:r>
          </w:p>
        </w:tc>
        <w:tc>
          <w:tcPr>
            <w:tcW w:w="708" w:type="dxa"/>
            <w:shd w:val="clear" w:color="auto" w:fill="auto"/>
            <w:vAlign w:val="center"/>
          </w:tcPr>
          <w:p w14:paraId="6D5E3765" w14:textId="77777777" w:rsidR="00732CB7" w:rsidRPr="00732CB7" w:rsidRDefault="00732CB7" w:rsidP="00732CB7">
            <w:pPr>
              <w:suppressAutoHyphens/>
              <w:spacing w:line="20" w:lineRule="atLeast"/>
              <w:jc w:val="center"/>
              <w:rPr>
                <w:sz w:val="24"/>
                <w:lang w:val="en-US" w:eastAsia="ar-SA" w:bidi="en-US"/>
              </w:rPr>
            </w:pPr>
            <w:r w:rsidRPr="00732CB7">
              <w:rPr>
                <w:sz w:val="24"/>
                <w:lang w:eastAsia="ar-SA" w:bidi="en-US"/>
              </w:rPr>
              <w:t>0</w:t>
            </w:r>
            <w:r w:rsidRPr="00732CB7">
              <w:rPr>
                <w:sz w:val="24"/>
                <w:lang w:val="en-US" w:eastAsia="ar-SA" w:bidi="en-US"/>
              </w:rPr>
              <w:t>,</w:t>
            </w:r>
            <w:r w:rsidRPr="00732CB7">
              <w:rPr>
                <w:sz w:val="24"/>
                <w:lang w:eastAsia="ar-SA" w:bidi="en-US"/>
              </w:rPr>
              <w:t>3</w:t>
            </w:r>
            <w:r w:rsidRPr="00732CB7">
              <w:rPr>
                <w:sz w:val="24"/>
                <w:lang w:val="en-US" w:eastAsia="ar-SA" w:bidi="en-US"/>
              </w:rPr>
              <w:t>7</w:t>
            </w:r>
          </w:p>
        </w:tc>
        <w:tc>
          <w:tcPr>
            <w:tcW w:w="709" w:type="dxa"/>
            <w:vAlign w:val="center"/>
          </w:tcPr>
          <w:p w14:paraId="528007B7" w14:textId="77777777" w:rsidR="00732CB7" w:rsidRPr="00732CB7" w:rsidRDefault="00732CB7" w:rsidP="00732CB7">
            <w:pPr>
              <w:suppressAutoHyphens/>
              <w:spacing w:line="20" w:lineRule="atLeast"/>
              <w:jc w:val="center"/>
              <w:rPr>
                <w:sz w:val="24"/>
                <w:lang w:val="en-US" w:eastAsia="ar-SA" w:bidi="en-US"/>
              </w:rPr>
            </w:pPr>
            <w:r w:rsidRPr="00732CB7">
              <w:rPr>
                <w:sz w:val="24"/>
                <w:lang w:eastAsia="ar-SA" w:bidi="en-US"/>
              </w:rPr>
              <w:t>0</w:t>
            </w:r>
            <w:r w:rsidRPr="00732CB7">
              <w:rPr>
                <w:sz w:val="24"/>
                <w:lang w:val="en-US" w:eastAsia="ar-SA" w:bidi="en-US"/>
              </w:rPr>
              <w:t>,</w:t>
            </w:r>
            <w:r w:rsidRPr="00732CB7">
              <w:rPr>
                <w:sz w:val="24"/>
                <w:lang w:eastAsia="ar-SA" w:bidi="en-US"/>
              </w:rPr>
              <w:t>3</w:t>
            </w:r>
            <w:r w:rsidRPr="00732CB7">
              <w:rPr>
                <w:sz w:val="24"/>
                <w:lang w:val="en-US" w:eastAsia="ar-SA" w:bidi="en-US"/>
              </w:rPr>
              <w:t>7</w:t>
            </w:r>
          </w:p>
        </w:tc>
        <w:tc>
          <w:tcPr>
            <w:tcW w:w="709" w:type="dxa"/>
            <w:vAlign w:val="center"/>
          </w:tcPr>
          <w:p w14:paraId="14B4D239" w14:textId="77777777" w:rsidR="00732CB7" w:rsidRPr="00732CB7" w:rsidRDefault="00732CB7" w:rsidP="00732CB7">
            <w:pPr>
              <w:suppressAutoHyphens/>
              <w:spacing w:line="20" w:lineRule="atLeast"/>
              <w:jc w:val="center"/>
              <w:rPr>
                <w:sz w:val="24"/>
                <w:lang w:val="en-US" w:eastAsia="ar-SA" w:bidi="en-US"/>
              </w:rPr>
            </w:pPr>
            <w:r w:rsidRPr="00732CB7">
              <w:rPr>
                <w:sz w:val="24"/>
                <w:lang w:eastAsia="ar-SA" w:bidi="en-US"/>
              </w:rPr>
              <w:t>0</w:t>
            </w:r>
            <w:r w:rsidRPr="00732CB7">
              <w:rPr>
                <w:sz w:val="24"/>
                <w:lang w:val="en-US" w:eastAsia="ar-SA" w:bidi="en-US"/>
              </w:rPr>
              <w:t>,</w:t>
            </w:r>
            <w:r w:rsidRPr="00732CB7">
              <w:rPr>
                <w:sz w:val="24"/>
                <w:lang w:eastAsia="ar-SA" w:bidi="en-US"/>
              </w:rPr>
              <w:t>3</w:t>
            </w:r>
            <w:r w:rsidRPr="00732CB7">
              <w:rPr>
                <w:sz w:val="24"/>
                <w:lang w:val="en-US" w:eastAsia="ar-SA" w:bidi="en-US"/>
              </w:rPr>
              <w:t>7</w:t>
            </w:r>
          </w:p>
        </w:tc>
        <w:tc>
          <w:tcPr>
            <w:tcW w:w="709" w:type="dxa"/>
            <w:vAlign w:val="center"/>
          </w:tcPr>
          <w:p w14:paraId="77F186E8" w14:textId="77777777" w:rsidR="00732CB7" w:rsidRPr="00732CB7" w:rsidRDefault="00732CB7" w:rsidP="00732CB7">
            <w:pPr>
              <w:suppressAutoHyphens/>
              <w:spacing w:line="20" w:lineRule="atLeast"/>
              <w:jc w:val="center"/>
              <w:rPr>
                <w:sz w:val="24"/>
                <w:lang w:val="en-US" w:eastAsia="ar-SA" w:bidi="en-US"/>
              </w:rPr>
            </w:pPr>
            <w:r w:rsidRPr="00732CB7">
              <w:rPr>
                <w:sz w:val="24"/>
                <w:lang w:eastAsia="ar-SA" w:bidi="en-US"/>
              </w:rPr>
              <w:t>0</w:t>
            </w:r>
            <w:r w:rsidRPr="00732CB7">
              <w:rPr>
                <w:sz w:val="24"/>
                <w:lang w:val="en-US" w:eastAsia="ar-SA" w:bidi="en-US"/>
              </w:rPr>
              <w:t>,</w:t>
            </w:r>
            <w:r w:rsidRPr="00732CB7">
              <w:rPr>
                <w:sz w:val="24"/>
                <w:lang w:eastAsia="ar-SA" w:bidi="en-US"/>
              </w:rPr>
              <w:t>3</w:t>
            </w:r>
            <w:r w:rsidRPr="00732CB7">
              <w:rPr>
                <w:sz w:val="24"/>
                <w:lang w:val="en-US" w:eastAsia="ar-SA" w:bidi="en-US"/>
              </w:rPr>
              <w:t>7</w:t>
            </w:r>
          </w:p>
        </w:tc>
        <w:tc>
          <w:tcPr>
            <w:tcW w:w="567" w:type="dxa"/>
            <w:vAlign w:val="center"/>
          </w:tcPr>
          <w:p w14:paraId="07D166F3" w14:textId="77777777" w:rsidR="00732CB7" w:rsidRPr="00732CB7" w:rsidRDefault="00732CB7" w:rsidP="00732CB7">
            <w:pPr>
              <w:suppressAutoHyphens/>
              <w:spacing w:line="20" w:lineRule="atLeast"/>
              <w:jc w:val="center"/>
              <w:rPr>
                <w:sz w:val="24"/>
                <w:lang w:val="en-US" w:eastAsia="ar-SA" w:bidi="en-US"/>
              </w:rPr>
            </w:pPr>
            <w:r w:rsidRPr="00732CB7">
              <w:rPr>
                <w:sz w:val="24"/>
                <w:lang w:eastAsia="ar-SA" w:bidi="en-US"/>
              </w:rPr>
              <w:t>0</w:t>
            </w:r>
            <w:r w:rsidRPr="00732CB7">
              <w:rPr>
                <w:sz w:val="24"/>
                <w:lang w:val="en-US" w:eastAsia="ar-SA" w:bidi="en-US"/>
              </w:rPr>
              <w:t>,</w:t>
            </w:r>
            <w:r w:rsidRPr="00732CB7">
              <w:rPr>
                <w:sz w:val="24"/>
                <w:lang w:eastAsia="ar-SA" w:bidi="en-US"/>
              </w:rPr>
              <w:t>3</w:t>
            </w:r>
            <w:r w:rsidRPr="00732CB7">
              <w:rPr>
                <w:sz w:val="24"/>
                <w:lang w:val="en-US" w:eastAsia="ar-SA" w:bidi="en-US"/>
              </w:rPr>
              <w:t>7</w:t>
            </w:r>
          </w:p>
        </w:tc>
        <w:tc>
          <w:tcPr>
            <w:tcW w:w="708" w:type="dxa"/>
            <w:vAlign w:val="center"/>
          </w:tcPr>
          <w:p w14:paraId="076724B7" w14:textId="77777777" w:rsidR="00732CB7" w:rsidRPr="00732CB7" w:rsidRDefault="00732CB7" w:rsidP="00732CB7">
            <w:pPr>
              <w:suppressAutoHyphens/>
              <w:spacing w:line="20" w:lineRule="atLeast"/>
              <w:jc w:val="center"/>
              <w:rPr>
                <w:sz w:val="24"/>
                <w:lang w:val="en-US" w:eastAsia="ar-SA" w:bidi="en-US"/>
              </w:rPr>
            </w:pPr>
            <w:r w:rsidRPr="00732CB7">
              <w:rPr>
                <w:sz w:val="24"/>
                <w:lang w:eastAsia="ar-SA" w:bidi="en-US"/>
              </w:rPr>
              <w:t>0</w:t>
            </w:r>
            <w:r w:rsidRPr="00732CB7">
              <w:rPr>
                <w:sz w:val="24"/>
                <w:lang w:val="en-US" w:eastAsia="ar-SA" w:bidi="en-US"/>
              </w:rPr>
              <w:t>,</w:t>
            </w:r>
            <w:r w:rsidRPr="00732CB7">
              <w:rPr>
                <w:sz w:val="24"/>
                <w:lang w:eastAsia="ar-SA" w:bidi="en-US"/>
              </w:rPr>
              <w:t>3</w:t>
            </w:r>
            <w:r w:rsidRPr="00732CB7">
              <w:rPr>
                <w:sz w:val="24"/>
                <w:lang w:val="en-US" w:eastAsia="ar-SA" w:bidi="en-US"/>
              </w:rPr>
              <w:t>7</w:t>
            </w:r>
          </w:p>
        </w:tc>
        <w:tc>
          <w:tcPr>
            <w:tcW w:w="709" w:type="dxa"/>
            <w:vAlign w:val="center"/>
          </w:tcPr>
          <w:p w14:paraId="1AF828F2" w14:textId="77777777" w:rsidR="00732CB7" w:rsidRPr="00732CB7" w:rsidRDefault="00732CB7" w:rsidP="00732CB7">
            <w:pPr>
              <w:suppressAutoHyphens/>
              <w:spacing w:line="20" w:lineRule="atLeast"/>
              <w:jc w:val="center"/>
              <w:rPr>
                <w:sz w:val="24"/>
                <w:lang w:val="en-US" w:eastAsia="ar-SA" w:bidi="en-US"/>
              </w:rPr>
            </w:pPr>
            <w:r w:rsidRPr="00732CB7">
              <w:rPr>
                <w:sz w:val="24"/>
                <w:lang w:eastAsia="ar-SA" w:bidi="en-US"/>
              </w:rPr>
              <w:t>0</w:t>
            </w:r>
            <w:r w:rsidRPr="00732CB7">
              <w:rPr>
                <w:sz w:val="24"/>
                <w:lang w:val="en-US" w:eastAsia="ar-SA" w:bidi="en-US"/>
              </w:rPr>
              <w:t>,</w:t>
            </w:r>
            <w:r w:rsidRPr="00732CB7">
              <w:rPr>
                <w:sz w:val="24"/>
                <w:lang w:eastAsia="ar-SA" w:bidi="en-US"/>
              </w:rPr>
              <w:t>3</w:t>
            </w:r>
            <w:r w:rsidRPr="00732CB7">
              <w:rPr>
                <w:sz w:val="24"/>
                <w:lang w:val="en-US" w:eastAsia="ar-SA" w:bidi="en-US"/>
              </w:rPr>
              <w:t>7</w:t>
            </w:r>
          </w:p>
        </w:tc>
        <w:tc>
          <w:tcPr>
            <w:tcW w:w="709" w:type="dxa"/>
            <w:vAlign w:val="center"/>
          </w:tcPr>
          <w:p w14:paraId="3D4782B0" w14:textId="77777777" w:rsidR="00732CB7" w:rsidRPr="00732CB7" w:rsidRDefault="00732CB7" w:rsidP="00732CB7">
            <w:pPr>
              <w:suppressAutoHyphens/>
              <w:spacing w:line="20" w:lineRule="atLeast"/>
              <w:jc w:val="center"/>
              <w:rPr>
                <w:sz w:val="24"/>
                <w:lang w:val="en-US" w:eastAsia="ar-SA" w:bidi="en-US"/>
              </w:rPr>
            </w:pPr>
            <w:r w:rsidRPr="00732CB7">
              <w:rPr>
                <w:sz w:val="24"/>
                <w:lang w:eastAsia="ar-SA" w:bidi="en-US"/>
              </w:rPr>
              <w:t>0</w:t>
            </w:r>
            <w:r w:rsidRPr="00732CB7">
              <w:rPr>
                <w:sz w:val="24"/>
                <w:lang w:val="en-US" w:eastAsia="ar-SA" w:bidi="en-US"/>
              </w:rPr>
              <w:t>,</w:t>
            </w:r>
            <w:r w:rsidRPr="00732CB7">
              <w:rPr>
                <w:sz w:val="24"/>
                <w:lang w:eastAsia="ar-SA" w:bidi="en-US"/>
              </w:rPr>
              <w:t>3</w:t>
            </w:r>
            <w:r w:rsidRPr="00732CB7">
              <w:rPr>
                <w:sz w:val="24"/>
                <w:lang w:val="en-US" w:eastAsia="ar-SA" w:bidi="en-US"/>
              </w:rPr>
              <w:t>7</w:t>
            </w:r>
          </w:p>
        </w:tc>
      </w:tr>
      <w:tr w:rsidR="00732CB7" w:rsidRPr="00732CB7" w14:paraId="186B1A21" w14:textId="77777777" w:rsidTr="00732CB7">
        <w:tc>
          <w:tcPr>
            <w:tcW w:w="2235" w:type="dxa"/>
            <w:shd w:val="clear" w:color="auto" w:fill="auto"/>
            <w:vAlign w:val="center"/>
          </w:tcPr>
          <w:p w14:paraId="2FBA9994"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Охват абонентов приборами учета воды (стоки)</w:t>
            </w:r>
          </w:p>
        </w:tc>
        <w:tc>
          <w:tcPr>
            <w:tcW w:w="850" w:type="dxa"/>
            <w:shd w:val="clear" w:color="auto" w:fill="auto"/>
            <w:vAlign w:val="center"/>
          </w:tcPr>
          <w:p w14:paraId="24A2A18D" w14:textId="77777777" w:rsidR="00732CB7" w:rsidRPr="00732CB7" w:rsidRDefault="00732CB7" w:rsidP="00732CB7">
            <w:pPr>
              <w:suppressAutoHyphens/>
              <w:spacing w:line="20" w:lineRule="atLeast"/>
              <w:jc w:val="center"/>
              <w:rPr>
                <w:sz w:val="24"/>
                <w:lang w:eastAsia="ar-SA" w:bidi="en-US"/>
              </w:rPr>
            </w:pPr>
            <w:r w:rsidRPr="00732CB7">
              <w:rPr>
                <w:sz w:val="24"/>
                <w:lang w:eastAsia="ar-SA" w:bidi="en-US"/>
              </w:rPr>
              <w:t>%</w:t>
            </w:r>
          </w:p>
        </w:tc>
        <w:tc>
          <w:tcPr>
            <w:tcW w:w="851" w:type="dxa"/>
            <w:shd w:val="clear" w:color="auto" w:fill="auto"/>
            <w:vAlign w:val="center"/>
          </w:tcPr>
          <w:p w14:paraId="0E1C6F73"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8" w:type="dxa"/>
            <w:shd w:val="clear" w:color="auto" w:fill="auto"/>
            <w:vAlign w:val="center"/>
          </w:tcPr>
          <w:p w14:paraId="73EC3E5B"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9" w:type="dxa"/>
            <w:vAlign w:val="center"/>
          </w:tcPr>
          <w:p w14:paraId="49211003"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9" w:type="dxa"/>
            <w:vAlign w:val="center"/>
          </w:tcPr>
          <w:p w14:paraId="14700CBF"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9" w:type="dxa"/>
            <w:vAlign w:val="center"/>
          </w:tcPr>
          <w:p w14:paraId="29A5C412"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567" w:type="dxa"/>
            <w:vAlign w:val="center"/>
          </w:tcPr>
          <w:p w14:paraId="575FA15B"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8" w:type="dxa"/>
            <w:vAlign w:val="center"/>
          </w:tcPr>
          <w:p w14:paraId="0ABE1074"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9" w:type="dxa"/>
            <w:vAlign w:val="center"/>
          </w:tcPr>
          <w:p w14:paraId="3889F74D"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c>
          <w:tcPr>
            <w:tcW w:w="709" w:type="dxa"/>
            <w:vAlign w:val="center"/>
          </w:tcPr>
          <w:p w14:paraId="1FE1118D" w14:textId="77777777" w:rsidR="00732CB7" w:rsidRPr="00732CB7" w:rsidRDefault="00732CB7" w:rsidP="00732CB7">
            <w:pPr>
              <w:suppressAutoHyphens/>
              <w:spacing w:line="20" w:lineRule="atLeast"/>
              <w:jc w:val="center"/>
              <w:rPr>
                <w:sz w:val="24"/>
                <w:lang w:eastAsia="ar-SA" w:bidi="en-US"/>
              </w:rPr>
            </w:pPr>
            <w:r w:rsidRPr="00732CB7">
              <w:rPr>
                <w:sz w:val="24"/>
                <w:lang w:val="en-US" w:eastAsia="ar-SA" w:bidi="en-US"/>
              </w:rPr>
              <w:t>10</w:t>
            </w:r>
            <w:r w:rsidRPr="00732CB7">
              <w:rPr>
                <w:sz w:val="24"/>
                <w:lang w:eastAsia="ar-SA" w:bidi="en-US"/>
              </w:rPr>
              <w:t>0</w:t>
            </w:r>
          </w:p>
        </w:tc>
      </w:tr>
    </w:tbl>
    <w:p w14:paraId="5FD6178A" w14:textId="77777777" w:rsidR="00732CB7" w:rsidRDefault="00732CB7" w:rsidP="00732CB7">
      <w:pPr>
        <w:spacing w:line="276" w:lineRule="auto"/>
        <w:rPr>
          <w:szCs w:val="28"/>
        </w:rPr>
      </w:pPr>
    </w:p>
    <w:p w14:paraId="3351E1C6" w14:textId="77777777" w:rsidR="00495F5C" w:rsidRDefault="00495F5C" w:rsidP="00732CB7">
      <w:pPr>
        <w:spacing w:line="276" w:lineRule="auto"/>
        <w:rPr>
          <w:szCs w:val="28"/>
        </w:rPr>
      </w:pPr>
    </w:p>
    <w:p w14:paraId="674F3E32" w14:textId="77777777" w:rsidR="00495F5C" w:rsidRDefault="00495F5C" w:rsidP="00732CB7">
      <w:pPr>
        <w:spacing w:line="276" w:lineRule="auto"/>
        <w:rPr>
          <w:szCs w:val="28"/>
        </w:rPr>
      </w:pPr>
    </w:p>
    <w:p w14:paraId="6611F920" w14:textId="77777777" w:rsidR="001309B2" w:rsidRDefault="001309B2" w:rsidP="00732CB7">
      <w:pPr>
        <w:spacing w:line="276" w:lineRule="auto"/>
        <w:rPr>
          <w:szCs w:val="28"/>
        </w:rPr>
      </w:pPr>
    </w:p>
    <w:p w14:paraId="5A8F2F38" w14:textId="77777777" w:rsidR="00732CB7" w:rsidRPr="001729C8" w:rsidRDefault="00732CB7" w:rsidP="001729C8">
      <w:pPr>
        <w:pStyle w:val="a0"/>
        <w:numPr>
          <w:ilvl w:val="0"/>
          <w:numId w:val="7"/>
        </w:numPr>
        <w:spacing w:line="276" w:lineRule="auto"/>
        <w:ind w:left="426" w:hanging="426"/>
        <w:jc w:val="both"/>
        <w:rPr>
          <w:b/>
          <w:sz w:val="28"/>
          <w:szCs w:val="28"/>
        </w:rPr>
      </w:pPr>
      <w:r w:rsidRPr="001729C8">
        <w:rPr>
          <w:b/>
          <w:sz w:val="28"/>
          <w:szCs w:val="28"/>
        </w:rPr>
        <w:lastRenderedPageBreak/>
        <w:t xml:space="preserve">анализ зон действия источников </w:t>
      </w:r>
      <w:proofErr w:type="spellStart"/>
      <w:r w:rsidRPr="001729C8">
        <w:rPr>
          <w:b/>
          <w:sz w:val="28"/>
          <w:szCs w:val="28"/>
        </w:rPr>
        <w:t>ресурсоснабжения</w:t>
      </w:r>
      <w:proofErr w:type="spellEnd"/>
      <w:r w:rsidRPr="001729C8">
        <w:rPr>
          <w:b/>
          <w:sz w:val="28"/>
          <w:szCs w:val="28"/>
        </w:rPr>
        <w:t xml:space="preserve"> и их рациональности (матрицы покрытия нагрузки потребителей в зонах действия источников, балансы мощности и нагрузки, радиус эффективного </w:t>
      </w:r>
      <w:proofErr w:type="spellStart"/>
      <w:r w:rsidRPr="001729C8">
        <w:rPr>
          <w:b/>
          <w:sz w:val="28"/>
          <w:szCs w:val="28"/>
        </w:rPr>
        <w:t>ресурсоснабжения</w:t>
      </w:r>
      <w:proofErr w:type="spellEnd"/>
      <w:r w:rsidRPr="001729C8">
        <w:rPr>
          <w:b/>
          <w:sz w:val="28"/>
          <w:szCs w:val="28"/>
        </w:rPr>
        <w:t>) имеющиеся проблемы и направления их решения;</w:t>
      </w:r>
    </w:p>
    <w:p w14:paraId="42135514" w14:textId="77777777" w:rsidR="00732CB7" w:rsidRDefault="00732CB7" w:rsidP="00732CB7">
      <w:pPr>
        <w:spacing w:line="276" w:lineRule="auto"/>
        <w:rPr>
          <w:szCs w:val="28"/>
        </w:rPr>
      </w:pPr>
    </w:p>
    <w:p w14:paraId="7AB3C305" w14:textId="77777777" w:rsidR="00732CB7" w:rsidRPr="00103D1B" w:rsidRDefault="00103D1B" w:rsidP="00103D1B">
      <w:pPr>
        <w:spacing w:line="276" w:lineRule="auto"/>
        <w:rPr>
          <w:szCs w:val="28"/>
        </w:rPr>
      </w:pPr>
      <w:r w:rsidRPr="00103D1B">
        <w:rPr>
          <w:szCs w:val="28"/>
        </w:rPr>
        <w:t>Технологическая зона водоотведения и зона централизованного водоотведения единая, обозначена в п. Молодёжный, ограничена границами квартала многоэтажной жилой застройки.</w:t>
      </w:r>
    </w:p>
    <w:p w14:paraId="5D4D8017" w14:textId="77777777" w:rsidR="00732CB7" w:rsidRDefault="00732CB7" w:rsidP="00732CB7">
      <w:pPr>
        <w:spacing w:line="276" w:lineRule="auto"/>
        <w:rPr>
          <w:szCs w:val="28"/>
        </w:rPr>
      </w:pPr>
    </w:p>
    <w:p w14:paraId="0137D424" w14:textId="77777777" w:rsidR="00103D1B" w:rsidRPr="00103D1B" w:rsidRDefault="00103D1B" w:rsidP="00103D1B">
      <w:pPr>
        <w:spacing w:before="120" w:after="120" w:line="360" w:lineRule="auto"/>
        <w:ind w:right="276" w:firstLine="709"/>
        <w:rPr>
          <w:szCs w:val="28"/>
        </w:rPr>
      </w:pPr>
      <w:r w:rsidRPr="00103D1B">
        <w:rPr>
          <w:szCs w:val="28"/>
        </w:rPr>
        <w:t xml:space="preserve">Существующий </w:t>
      </w:r>
      <w:proofErr w:type="gramStart"/>
      <w:r w:rsidRPr="00103D1B">
        <w:rPr>
          <w:szCs w:val="28"/>
        </w:rPr>
        <w:t>баланс  водоотведения</w:t>
      </w:r>
      <w:proofErr w:type="gramEnd"/>
      <w:r w:rsidRPr="00103D1B">
        <w:rPr>
          <w:szCs w:val="28"/>
        </w:rPr>
        <w:t xml:space="preserve"> приведен в таблице </w:t>
      </w:r>
      <w:r w:rsidR="001309B2" w:rsidRPr="001309B2">
        <w:rPr>
          <w:szCs w:val="28"/>
        </w:rPr>
        <w:t>3.2.3.</w:t>
      </w:r>
      <w:r w:rsidR="001309B2">
        <w:rPr>
          <w:szCs w:val="28"/>
        </w:rPr>
        <w:t>3</w:t>
      </w:r>
      <w:r w:rsidR="001309B2" w:rsidRPr="001309B2">
        <w:rPr>
          <w:szCs w:val="28"/>
        </w:rPr>
        <w:t>.</w:t>
      </w:r>
      <w:r w:rsidRPr="00103D1B">
        <w:rPr>
          <w:szCs w:val="28"/>
        </w:rPr>
        <w:t xml:space="preserve">                                                                             </w:t>
      </w:r>
    </w:p>
    <w:p w14:paraId="55D21E20" w14:textId="77777777" w:rsidR="00103D1B" w:rsidRPr="00103D1B" w:rsidRDefault="00103D1B" w:rsidP="00103D1B">
      <w:pPr>
        <w:widowControl w:val="0"/>
        <w:autoSpaceDE w:val="0"/>
        <w:autoSpaceDN w:val="0"/>
        <w:adjustRightInd w:val="0"/>
        <w:ind w:firstLine="709"/>
        <w:jc w:val="center"/>
        <w:rPr>
          <w:szCs w:val="28"/>
        </w:rPr>
      </w:pPr>
      <w:r w:rsidRPr="00103D1B">
        <w:rPr>
          <w:szCs w:val="28"/>
        </w:rPr>
        <w:t xml:space="preserve">                                                                                </w:t>
      </w:r>
      <w:proofErr w:type="gramStart"/>
      <w:r w:rsidRPr="00103D1B">
        <w:rPr>
          <w:szCs w:val="28"/>
        </w:rPr>
        <w:t xml:space="preserve">Таблица </w:t>
      </w:r>
      <w:r w:rsidR="001309B2">
        <w:rPr>
          <w:szCs w:val="28"/>
        </w:rPr>
        <w:t xml:space="preserve"> </w:t>
      </w:r>
      <w:r w:rsidR="001309B2" w:rsidRPr="001309B2">
        <w:rPr>
          <w:szCs w:val="28"/>
        </w:rPr>
        <w:t>3.2.3.2.</w:t>
      </w:r>
      <w:proofErr w:type="gramEnd"/>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3939"/>
        <w:gridCol w:w="1578"/>
        <w:gridCol w:w="1134"/>
        <w:gridCol w:w="1163"/>
        <w:gridCol w:w="1134"/>
      </w:tblGrid>
      <w:tr w:rsidR="00103D1B" w:rsidRPr="00103D1B" w14:paraId="3750AAC6" w14:textId="77777777" w:rsidTr="001309B2">
        <w:tc>
          <w:tcPr>
            <w:tcW w:w="720" w:type="dxa"/>
            <w:shd w:val="clear" w:color="auto" w:fill="auto"/>
          </w:tcPr>
          <w:p w14:paraId="78DAA28A" w14:textId="77777777" w:rsidR="00103D1B" w:rsidRPr="00103D1B" w:rsidRDefault="00103D1B" w:rsidP="00103D1B">
            <w:pPr>
              <w:suppressAutoHyphens/>
              <w:ind w:right="180"/>
              <w:rPr>
                <w:sz w:val="24"/>
              </w:rPr>
            </w:pPr>
            <w:r w:rsidRPr="00103D1B">
              <w:rPr>
                <w:sz w:val="24"/>
              </w:rPr>
              <w:t>№ п/п</w:t>
            </w:r>
          </w:p>
        </w:tc>
        <w:tc>
          <w:tcPr>
            <w:tcW w:w="3939" w:type="dxa"/>
            <w:shd w:val="clear" w:color="auto" w:fill="auto"/>
          </w:tcPr>
          <w:p w14:paraId="769A8988" w14:textId="77777777" w:rsidR="00103D1B" w:rsidRPr="00103D1B" w:rsidRDefault="00103D1B" w:rsidP="00103D1B">
            <w:pPr>
              <w:suppressAutoHyphens/>
              <w:ind w:right="180"/>
              <w:rPr>
                <w:sz w:val="24"/>
              </w:rPr>
            </w:pPr>
            <w:r w:rsidRPr="00103D1B">
              <w:rPr>
                <w:sz w:val="24"/>
              </w:rPr>
              <w:t>Наименование потребителей</w:t>
            </w:r>
          </w:p>
        </w:tc>
        <w:tc>
          <w:tcPr>
            <w:tcW w:w="1578" w:type="dxa"/>
            <w:shd w:val="clear" w:color="auto" w:fill="auto"/>
          </w:tcPr>
          <w:p w14:paraId="219B1AEC" w14:textId="77777777" w:rsidR="00103D1B" w:rsidRPr="00103D1B" w:rsidRDefault="00103D1B" w:rsidP="00103D1B">
            <w:pPr>
              <w:suppressAutoHyphens/>
              <w:ind w:right="180"/>
              <w:rPr>
                <w:sz w:val="24"/>
              </w:rPr>
            </w:pPr>
            <w:r w:rsidRPr="00103D1B">
              <w:rPr>
                <w:sz w:val="24"/>
              </w:rPr>
              <w:t>Ед. измерения</w:t>
            </w:r>
          </w:p>
        </w:tc>
        <w:tc>
          <w:tcPr>
            <w:tcW w:w="1134" w:type="dxa"/>
            <w:shd w:val="clear" w:color="auto" w:fill="auto"/>
            <w:vAlign w:val="center"/>
          </w:tcPr>
          <w:p w14:paraId="56649498" w14:textId="77777777" w:rsidR="00103D1B" w:rsidRPr="00103D1B" w:rsidRDefault="00103D1B" w:rsidP="00103D1B">
            <w:pPr>
              <w:suppressAutoHyphens/>
              <w:ind w:right="180"/>
              <w:rPr>
                <w:sz w:val="24"/>
              </w:rPr>
            </w:pPr>
            <w:r w:rsidRPr="00103D1B">
              <w:rPr>
                <w:sz w:val="24"/>
              </w:rPr>
              <w:t>2018 г</w:t>
            </w:r>
          </w:p>
        </w:tc>
        <w:tc>
          <w:tcPr>
            <w:tcW w:w="1163" w:type="dxa"/>
            <w:shd w:val="clear" w:color="auto" w:fill="auto"/>
            <w:vAlign w:val="center"/>
          </w:tcPr>
          <w:p w14:paraId="6BA56248" w14:textId="77777777" w:rsidR="00103D1B" w:rsidRPr="00103D1B" w:rsidRDefault="00103D1B" w:rsidP="00103D1B">
            <w:pPr>
              <w:widowControl w:val="0"/>
              <w:autoSpaceDE w:val="0"/>
              <w:autoSpaceDN w:val="0"/>
              <w:adjustRightInd w:val="0"/>
              <w:ind w:hanging="108"/>
              <w:jc w:val="center"/>
              <w:rPr>
                <w:sz w:val="22"/>
                <w:szCs w:val="22"/>
              </w:rPr>
            </w:pPr>
            <w:r w:rsidRPr="00103D1B">
              <w:rPr>
                <w:bCs/>
                <w:sz w:val="22"/>
                <w:szCs w:val="22"/>
              </w:rPr>
              <w:t>2019 г.</w:t>
            </w:r>
          </w:p>
        </w:tc>
        <w:tc>
          <w:tcPr>
            <w:tcW w:w="1134" w:type="dxa"/>
            <w:shd w:val="clear" w:color="auto" w:fill="auto"/>
            <w:vAlign w:val="center"/>
          </w:tcPr>
          <w:p w14:paraId="42B866E8" w14:textId="77777777" w:rsidR="00103D1B" w:rsidRPr="00103D1B" w:rsidRDefault="00103D1B" w:rsidP="00103D1B">
            <w:pPr>
              <w:widowControl w:val="0"/>
              <w:autoSpaceDE w:val="0"/>
              <w:autoSpaceDN w:val="0"/>
              <w:adjustRightInd w:val="0"/>
              <w:ind w:firstLine="34"/>
              <w:jc w:val="center"/>
              <w:rPr>
                <w:sz w:val="22"/>
                <w:szCs w:val="22"/>
              </w:rPr>
            </w:pPr>
            <w:r w:rsidRPr="00103D1B">
              <w:rPr>
                <w:bCs/>
                <w:sz w:val="22"/>
                <w:szCs w:val="22"/>
              </w:rPr>
              <w:t>2020 г.</w:t>
            </w:r>
          </w:p>
        </w:tc>
      </w:tr>
      <w:tr w:rsidR="00103D1B" w:rsidRPr="00103D1B" w14:paraId="2A400390" w14:textId="77777777" w:rsidTr="001309B2">
        <w:tc>
          <w:tcPr>
            <w:tcW w:w="720" w:type="dxa"/>
            <w:shd w:val="clear" w:color="auto" w:fill="auto"/>
            <w:vAlign w:val="center"/>
          </w:tcPr>
          <w:p w14:paraId="2CB43543" w14:textId="77777777" w:rsidR="00103D1B" w:rsidRPr="00103D1B" w:rsidRDefault="00103D1B" w:rsidP="00103D1B">
            <w:pPr>
              <w:suppressAutoHyphens/>
              <w:ind w:right="180"/>
              <w:rPr>
                <w:sz w:val="24"/>
              </w:rPr>
            </w:pPr>
            <w:r w:rsidRPr="00103D1B">
              <w:rPr>
                <w:sz w:val="24"/>
              </w:rPr>
              <w:t>1</w:t>
            </w:r>
          </w:p>
        </w:tc>
        <w:tc>
          <w:tcPr>
            <w:tcW w:w="3939" w:type="dxa"/>
            <w:shd w:val="clear" w:color="auto" w:fill="auto"/>
          </w:tcPr>
          <w:p w14:paraId="186C222F" w14:textId="77777777" w:rsidR="00103D1B" w:rsidRPr="00103D1B" w:rsidRDefault="00103D1B" w:rsidP="00103D1B">
            <w:pPr>
              <w:suppressAutoHyphens/>
              <w:ind w:right="180"/>
              <w:rPr>
                <w:sz w:val="24"/>
              </w:rPr>
            </w:pPr>
            <w:r w:rsidRPr="00103D1B">
              <w:rPr>
                <w:sz w:val="24"/>
              </w:rPr>
              <w:t>Общий объем</w:t>
            </w:r>
          </w:p>
          <w:p w14:paraId="07682C8F" w14:textId="77777777" w:rsidR="00103D1B" w:rsidRPr="00103D1B" w:rsidRDefault="00103D1B" w:rsidP="00103D1B">
            <w:pPr>
              <w:suppressAutoHyphens/>
              <w:ind w:right="180"/>
              <w:rPr>
                <w:sz w:val="24"/>
              </w:rPr>
            </w:pPr>
            <w:r w:rsidRPr="00103D1B">
              <w:rPr>
                <w:sz w:val="24"/>
              </w:rPr>
              <w:t>стоков</w:t>
            </w:r>
          </w:p>
        </w:tc>
        <w:tc>
          <w:tcPr>
            <w:tcW w:w="1578" w:type="dxa"/>
            <w:shd w:val="clear" w:color="auto" w:fill="auto"/>
          </w:tcPr>
          <w:p w14:paraId="4282285D" w14:textId="77777777" w:rsidR="00103D1B" w:rsidRPr="00103D1B" w:rsidRDefault="00103D1B" w:rsidP="00103D1B">
            <w:pPr>
              <w:suppressAutoHyphens/>
              <w:ind w:right="180"/>
              <w:rPr>
                <w:sz w:val="24"/>
              </w:rPr>
            </w:pPr>
            <w:r w:rsidRPr="00103D1B">
              <w:rPr>
                <w:sz w:val="24"/>
              </w:rPr>
              <w:t>куб. м/час</w:t>
            </w:r>
          </w:p>
        </w:tc>
        <w:tc>
          <w:tcPr>
            <w:tcW w:w="1134" w:type="dxa"/>
            <w:shd w:val="clear" w:color="auto" w:fill="auto"/>
          </w:tcPr>
          <w:p w14:paraId="16535D64" w14:textId="77777777" w:rsidR="00103D1B" w:rsidRPr="00103D1B" w:rsidRDefault="00103D1B" w:rsidP="001309B2">
            <w:pPr>
              <w:suppressAutoHyphens/>
              <w:ind w:right="180"/>
              <w:rPr>
                <w:sz w:val="24"/>
                <w:lang w:val="en-US"/>
              </w:rPr>
            </w:pPr>
            <w:r w:rsidRPr="00103D1B">
              <w:rPr>
                <w:sz w:val="24"/>
              </w:rPr>
              <w:t xml:space="preserve"> </w:t>
            </w:r>
            <w:r w:rsidR="001309B2" w:rsidRPr="001309B2">
              <w:rPr>
                <w:sz w:val="24"/>
              </w:rPr>
              <w:t>258,05</w:t>
            </w:r>
          </w:p>
        </w:tc>
        <w:tc>
          <w:tcPr>
            <w:tcW w:w="1163" w:type="dxa"/>
            <w:shd w:val="clear" w:color="auto" w:fill="auto"/>
          </w:tcPr>
          <w:p w14:paraId="1732847F" w14:textId="77777777" w:rsidR="00103D1B" w:rsidRPr="00103D1B" w:rsidRDefault="001309B2" w:rsidP="001309B2">
            <w:pPr>
              <w:suppressAutoHyphens/>
              <w:ind w:right="180"/>
              <w:rPr>
                <w:sz w:val="24"/>
              </w:rPr>
            </w:pPr>
            <w:r w:rsidRPr="001309B2">
              <w:rPr>
                <w:sz w:val="24"/>
              </w:rPr>
              <w:t>258,05</w:t>
            </w:r>
          </w:p>
        </w:tc>
        <w:tc>
          <w:tcPr>
            <w:tcW w:w="1134" w:type="dxa"/>
            <w:shd w:val="clear" w:color="auto" w:fill="auto"/>
          </w:tcPr>
          <w:p w14:paraId="0811B456" w14:textId="77777777" w:rsidR="00103D1B" w:rsidRPr="00103D1B" w:rsidRDefault="001309B2" w:rsidP="001309B2">
            <w:pPr>
              <w:suppressAutoHyphens/>
              <w:ind w:right="180"/>
              <w:rPr>
                <w:sz w:val="24"/>
              </w:rPr>
            </w:pPr>
            <w:r w:rsidRPr="001309B2">
              <w:rPr>
                <w:sz w:val="24"/>
              </w:rPr>
              <w:t>258,05</w:t>
            </w:r>
          </w:p>
        </w:tc>
      </w:tr>
      <w:tr w:rsidR="00103D1B" w:rsidRPr="00103D1B" w14:paraId="779B8199" w14:textId="77777777" w:rsidTr="001309B2">
        <w:tc>
          <w:tcPr>
            <w:tcW w:w="720" w:type="dxa"/>
            <w:shd w:val="clear" w:color="auto" w:fill="auto"/>
            <w:vAlign w:val="center"/>
          </w:tcPr>
          <w:p w14:paraId="74D56741" w14:textId="77777777" w:rsidR="00103D1B" w:rsidRPr="00103D1B" w:rsidRDefault="00103D1B" w:rsidP="00103D1B">
            <w:pPr>
              <w:suppressAutoHyphens/>
              <w:ind w:right="180"/>
              <w:rPr>
                <w:sz w:val="24"/>
              </w:rPr>
            </w:pPr>
            <w:r w:rsidRPr="00103D1B">
              <w:rPr>
                <w:sz w:val="24"/>
              </w:rPr>
              <w:t>2</w:t>
            </w:r>
          </w:p>
        </w:tc>
        <w:tc>
          <w:tcPr>
            <w:tcW w:w="3939" w:type="dxa"/>
            <w:shd w:val="clear" w:color="auto" w:fill="auto"/>
          </w:tcPr>
          <w:p w14:paraId="39E70E71" w14:textId="77777777" w:rsidR="00103D1B" w:rsidRPr="00103D1B" w:rsidRDefault="001309B2" w:rsidP="00103D1B">
            <w:pPr>
              <w:suppressAutoHyphens/>
              <w:ind w:right="180"/>
              <w:rPr>
                <w:sz w:val="24"/>
              </w:rPr>
            </w:pPr>
            <w:r>
              <w:rPr>
                <w:sz w:val="24"/>
              </w:rPr>
              <w:t>О</w:t>
            </w:r>
            <w:r w:rsidR="00103D1B" w:rsidRPr="00103D1B">
              <w:rPr>
                <w:sz w:val="24"/>
              </w:rPr>
              <w:t>бъем</w:t>
            </w:r>
          </w:p>
          <w:p w14:paraId="7021D931" w14:textId="77777777" w:rsidR="00103D1B" w:rsidRPr="00103D1B" w:rsidRDefault="00103D1B" w:rsidP="001309B2">
            <w:pPr>
              <w:suppressAutoHyphens/>
              <w:ind w:right="180"/>
              <w:rPr>
                <w:sz w:val="24"/>
              </w:rPr>
            </w:pPr>
            <w:r w:rsidRPr="00103D1B">
              <w:rPr>
                <w:sz w:val="24"/>
              </w:rPr>
              <w:t xml:space="preserve">стоков </w:t>
            </w:r>
            <w:r w:rsidR="001309B2" w:rsidRPr="001309B2">
              <w:rPr>
                <w:sz w:val="24"/>
              </w:rPr>
              <w:t>от населения</w:t>
            </w:r>
            <w:r w:rsidR="001309B2">
              <w:rPr>
                <w:sz w:val="24"/>
              </w:rPr>
              <w:t xml:space="preserve"> к о</w:t>
            </w:r>
            <w:r w:rsidR="001309B2" w:rsidRPr="001309B2">
              <w:rPr>
                <w:sz w:val="24"/>
              </w:rPr>
              <w:t>бщ</w:t>
            </w:r>
            <w:r w:rsidR="001309B2">
              <w:rPr>
                <w:sz w:val="24"/>
              </w:rPr>
              <w:t>ему</w:t>
            </w:r>
            <w:r w:rsidR="001309B2" w:rsidRPr="001309B2">
              <w:rPr>
                <w:sz w:val="24"/>
              </w:rPr>
              <w:t xml:space="preserve"> </w:t>
            </w:r>
            <w:proofErr w:type="gramStart"/>
            <w:r w:rsidR="001309B2" w:rsidRPr="001309B2">
              <w:rPr>
                <w:sz w:val="24"/>
              </w:rPr>
              <w:t>объем</w:t>
            </w:r>
            <w:r w:rsidR="001309B2">
              <w:rPr>
                <w:sz w:val="24"/>
              </w:rPr>
              <w:t xml:space="preserve">у  </w:t>
            </w:r>
            <w:r w:rsidR="001309B2" w:rsidRPr="001309B2">
              <w:rPr>
                <w:sz w:val="24"/>
              </w:rPr>
              <w:t>стоков</w:t>
            </w:r>
            <w:proofErr w:type="gramEnd"/>
          </w:p>
        </w:tc>
        <w:tc>
          <w:tcPr>
            <w:tcW w:w="1578" w:type="dxa"/>
            <w:shd w:val="clear" w:color="auto" w:fill="auto"/>
          </w:tcPr>
          <w:p w14:paraId="5D962C54" w14:textId="77777777" w:rsidR="00103D1B" w:rsidRPr="00103D1B" w:rsidRDefault="00103D1B" w:rsidP="00103D1B">
            <w:pPr>
              <w:suppressAutoHyphens/>
              <w:ind w:right="180"/>
              <w:jc w:val="center"/>
              <w:rPr>
                <w:sz w:val="24"/>
              </w:rPr>
            </w:pPr>
            <w:r w:rsidRPr="00103D1B">
              <w:rPr>
                <w:sz w:val="24"/>
              </w:rPr>
              <w:t>%</w:t>
            </w:r>
          </w:p>
        </w:tc>
        <w:tc>
          <w:tcPr>
            <w:tcW w:w="1134" w:type="dxa"/>
            <w:shd w:val="clear" w:color="auto" w:fill="auto"/>
          </w:tcPr>
          <w:p w14:paraId="652F7259" w14:textId="77777777" w:rsidR="00103D1B" w:rsidRPr="001309B2" w:rsidRDefault="001309B2" w:rsidP="00103D1B">
            <w:pPr>
              <w:suppressAutoHyphens/>
              <w:ind w:right="180"/>
              <w:rPr>
                <w:sz w:val="24"/>
              </w:rPr>
            </w:pPr>
            <w:r>
              <w:rPr>
                <w:sz w:val="24"/>
              </w:rPr>
              <w:t>72</w:t>
            </w:r>
          </w:p>
        </w:tc>
        <w:tc>
          <w:tcPr>
            <w:tcW w:w="1163" w:type="dxa"/>
            <w:shd w:val="clear" w:color="auto" w:fill="auto"/>
          </w:tcPr>
          <w:p w14:paraId="6842A662" w14:textId="77777777" w:rsidR="00103D1B" w:rsidRPr="001309B2" w:rsidRDefault="001309B2" w:rsidP="00103D1B">
            <w:pPr>
              <w:suppressAutoHyphens/>
              <w:ind w:right="180"/>
              <w:rPr>
                <w:sz w:val="24"/>
              </w:rPr>
            </w:pPr>
            <w:r>
              <w:rPr>
                <w:sz w:val="24"/>
              </w:rPr>
              <w:t>72</w:t>
            </w:r>
          </w:p>
        </w:tc>
        <w:tc>
          <w:tcPr>
            <w:tcW w:w="1134" w:type="dxa"/>
            <w:shd w:val="clear" w:color="auto" w:fill="auto"/>
          </w:tcPr>
          <w:p w14:paraId="5FF5E693" w14:textId="77777777" w:rsidR="00103D1B" w:rsidRPr="001309B2" w:rsidRDefault="001309B2" w:rsidP="00103D1B">
            <w:pPr>
              <w:suppressAutoHyphens/>
              <w:ind w:right="180"/>
              <w:rPr>
                <w:sz w:val="24"/>
              </w:rPr>
            </w:pPr>
            <w:r>
              <w:rPr>
                <w:sz w:val="24"/>
              </w:rPr>
              <w:t>72</w:t>
            </w:r>
          </w:p>
        </w:tc>
      </w:tr>
      <w:tr w:rsidR="00103D1B" w:rsidRPr="00103D1B" w14:paraId="4C6B308F" w14:textId="77777777" w:rsidTr="001309B2">
        <w:trPr>
          <w:trHeight w:val="738"/>
        </w:trPr>
        <w:tc>
          <w:tcPr>
            <w:tcW w:w="720" w:type="dxa"/>
            <w:shd w:val="clear" w:color="auto" w:fill="auto"/>
            <w:vAlign w:val="center"/>
          </w:tcPr>
          <w:p w14:paraId="23C7AF83" w14:textId="77777777" w:rsidR="00103D1B" w:rsidRPr="00103D1B" w:rsidRDefault="00103D1B" w:rsidP="00103D1B">
            <w:pPr>
              <w:suppressAutoHyphens/>
              <w:ind w:right="180"/>
              <w:rPr>
                <w:sz w:val="24"/>
              </w:rPr>
            </w:pPr>
            <w:r w:rsidRPr="00103D1B">
              <w:rPr>
                <w:sz w:val="24"/>
              </w:rPr>
              <w:t>3</w:t>
            </w:r>
          </w:p>
        </w:tc>
        <w:tc>
          <w:tcPr>
            <w:tcW w:w="3939" w:type="dxa"/>
            <w:shd w:val="clear" w:color="auto" w:fill="auto"/>
          </w:tcPr>
          <w:p w14:paraId="3EA501D7" w14:textId="77777777" w:rsidR="00103D1B" w:rsidRPr="00103D1B" w:rsidRDefault="00103D1B" w:rsidP="00103D1B">
            <w:pPr>
              <w:suppressAutoHyphens/>
              <w:ind w:right="180"/>
              <w:rPr>
                <w:sz w:val="24"/>
              </w:rPr>
            </w:pPr>
            <w:r w:rsidRPr="00103D1B">
              <w:rPr>
                <w:sz w:val="24"/>
              </w:rPr>
              <w:t>от населения</w:t>
            </w:r>
          </w:p>
        </w:tc>
        <w:tc>
          <w:tcPr>
            <w:tcW w:w="1578" w:type="dxa"/>
            <w:shd w:val="clear" w:color="auto" w:fill="auto"/>
          </w:tcPr>
          <w:p w14:paraId="5B44795C" w14:textId="77777777" w:rsidR="00103D1B" w:rsidRPr="00103D1B" w:rsidRDefault="00103D1B" w:rsidP="00103D1B">
            <w:pPr>
              <w:suppressAutoHyphens/>
              <w:ind w:right="180"/>
              <w:rPr>
                <w:sz w:val="24"/>
              </w:rPr>
            </w:pPr>
            <w:r w:rsidRPr="00103D1B">
              <w:rPr>
                <w:sz w:val="24"/>
              </w:rPr>
              <w:t>куб. м/час</w:t>
            </w:r>
          </w:p>
        </w:tc>
        <w:tc>
          <w:tcPr>
            <w:tcW w:w="1134" w:type="dxa"/>
            <w:shd w:val="clear" w:color="auto" w:fill="auto"/>
          </w:tcPr>
          <w:p w14:paraId="6CF0999B" w14:textId="77777777" w:rsidR="00103D1B" w:rsidRPr="00103D1B" w:rsidRDefault="001309B2" w:rsidP="001309B2">
            <w:pPr>
              <w:suppressAutoHyphens/>
              <w:ind w:right="180"/>
              <w:rPr>
                <w:sz w:val="24"/>
              </w:rPr>
            </w:pPr>
            <w:r w:rsidRPr="001309B2">
              <w:rPr>
                <w:sz w:val="24"/>
              </w:rPr>
              <w:t>187,88</w:t>
            </w:r>
          </w:p>
        </w:tc>
        <w:tc>
          <w:tcPr>
            <w:tcW w:w="1163" w:type="dxa"/>
            <w:shd w:val="clear" w:color="auto" w:fill="auto"/>
          </w:tcPr>
          <w:p w14:paraId="6541D1AF" w14:textId="77777777" w:rsidR="00103D1B" w:rsidRPr="00103D1B" w:rsidRDefault="001309B2" w:rsidP="001309B2">
            <w:pPr>
              <w:suppressAutoHyphens/>
              <w:ind w:right="180"/>
              <w:rPr>
                <w:sz w:val="24"/>
              </w:rPr>
            </w:pPr>
            <w:r w:rsidRPr="001309B2">
              <w:rPr>
                <w:sz w:val="24"/>
              </w:rPr>
              <w:t>187,88</w:t>
            </w:r>
          </w:p>
        </w:tc>
        <w:tc>
          <w:tcPr>
            <w:tcW w:w="1134" w:type="dxa"/>
            <w:shd w:val="clear" w:color="auto" w:fill="auto"/>
          </w:tcPr>
          <w:p w14:paraId="29160283" w14:textId="77777777" w:rsidR="00103D1B" w:rsidRPr="00103D1B" w:rsidRDefault="001309B2" w:rsidP="001309B2">
            <w:pPr>
              <w:suppressAutoHyphens/>
              <w:ind w:right="180"/>
              <w:rPr>
                <w:sz w:val="24"/>
              </w:rPr>
            </w:pPr>
            <w:r w:rsidRPr="001309B2">
              <w:rPr>
                <w:sz w:val="24"/>
              </w:rPr>
              <w:t>187,88</w:t>
            </w:r>
          </w:p>
        </w:tc>
      </w:tr>
    </w:tbl>
    <w:p w14:paraId="4732B70A" w14:textId="77777777" w:rsidR="00103D1B" w:rsidRDefault="00103D1B" w:rsidP="00732CB7">
      <w:pPr>
        <w:spacing w:line="276" w:lineRule="auto"/>
        <w:rPr>
          <w:szCs w:val="28"/>
        </w:rPr>
      </w:pPr>
    </w:p>
    <w:p w14:paraId="7FA4D358" w14:textId="77777777" w:rsidR="001309B2" w:rsidRPr="001729C8" w:rsidRDefault="001309B2" w:rsidP="001729C8">
      <w:pPr>
        <w:numPr>
          <w:ilvl w:val="0"/>
          <w:numId w:val="11"/>
        </w:numPr>
        <w:suppressAutoHyphens/>
        <w:autoSpaceDE w:val="0"/>
        <w:autoSpaceDN w:val="0"/>
        <w:adjustRightInd w:val="0"/>
        <w:spacing w:before="120" w:after="120"/>
        <w:ind w:left="426"/>
        <w:contextualSpacing/>
        <w:rPr>
          <w:rFonts w:eastAsia="Calibri"/>
          <w:b/>
          <w:bCs/>
          <w:szCs w:val="28"/>
          <w:lang w:eastAsia="en-US"/>
        </w:rPr>
      </w:pPr>
      <w:r w:rsidRPr="001729C8">
        <w:rPr>
          <w:rFonts w:eastAsia="Calibri"/>
          <w:b/>
          <w:bCs/>
          <w:szCs w:val="28"/>
          <w:lang w:eastAsia="en-US"/>
        </w:rPr>
        <w:t xml:space="preserve">анализ имеющихся резервов и дефицитов мощности в системе </w:t>
      </w:r>
      <w:proofErr w:type="spellStart"/>
      <w:r w:rsidRPr="001729C8">
        <w:rPr>
          <w:rFonts w:eastAsia="Calibri"/>
          <w:b/>
          <w:bCs/>
          <w:szCs w:val="28"/>
          <w:lang w:eastAsia="en-US"/>
        </w:rPr>
        <w:t>ресурсоснабжения</w:t>
      </w:r>
      <w:proofErr w:type="spellEnd"/>
      <w:r w:rsidRPr="001729C8">
        <w:rPr>
          <w:rFonts w:eastAsia="Calibri"/>
          <w:b/>
          <w:bCs/>
          <w:szCs w:val="28"/>
          <w:lang w:eastAsia="en-US"/>
        </w:rPr>
        <w:t xml:space="preserve"> и ожидаемых резервов и дефицитов на перспективу с учетом будущего спроса;</w:t>
      </w:r>
    </w:p>
    <w:p w14:paraId="714CD991" w14:textId="77777777" w:rsidR="00BF033A" w:rsidRPr="001309B2" w:rsidRDefault="00BF033A" w:rsidP="00BF033A">
      <w:pPr>
        <w:suppressAutoHyphens/>
        <w:autoSpaceDE w:val="0"/>
        <w:autoSpaceDN w:val="0"/>
        <w:adjustRightInd w:val="0"/>
        <w:spacing w:before="120" w:after="120"/>
        <w:ind w:left="367"/>
        <w:contextualSpacing/>
        <w:rPr>
          <w:rFonts w:eastAsia="Calibri"/>
          <w:bCs/>
          <w:szCs w:val="28"/>
          <w:lang w:eastAsia="en-US"/>
        </w:rPr>
      </w:pPr>
    </w:p>
    <w:p w14:paraId="2C438098" w14:textId="77777777" w:rsidR="00060980" w:rsidRPr="00060980" w:rsidRDefault="00060980" w:rsidP="00060980">
      <w:pPr>
        <w:suppressAutoHyphens/>
        <w:spacing w:after="200" w:line="20" w:lineRule="atLeast"/>
        <w:ind w:firstLine="709"/>
        <w:rPr>
          <w:szCs w:val="28"/>
          <w:lang w:eastAsia="ar-SA"/>
        </w:rPr>
      </w:pPr>
      <w:r w:rsidRPr="00060980">
        <w:rPr>
          <w:szCs w:val="28"/>
          <w:lang w:eastAsia="ar-SA"/>
        </w:rPr>
        <w:t xml:space="preserve">Расчетные расходы сточных вод определены по количеству населения </w:t>
      </w:r>
      <w:r w:rsidRPr="00060980">
        <w:rPr>
          <w:bCs/>
          <w:szCs w:val="28"/>
          <w:lang w:eastAsia="ar-SA"/>
        </w:rPr>
        <w:t xml:space="preserve">и степени благоустройства жилой застройки согласно архитектурно-планировочной части проекта, в соответствии с требованиями СП32.13330.2018 Актуализированная редакция СНиП2.0403-85. и с учетом существующей застройки городского поселения. </w:t>
      </w:r>
      <w:r w:rsidRPr="00060980">
        <w:rPr>
          <w:szCs w:val="28"/>
          <w:lang w:eastAsia="ar-SA"/>
        </w:rPr>
        <w:t>Сведения о годовом ожидаемом поступлении в централизованную систему водоотведения сточных вод представлено в таблице 3.2.3.</w:t>
      </w:r>
      <w:r>
        <w:rPr>
          <w:szCs w:val="28"/>
          <w:lang w:eastAsia="ar-SA"/>
        </w:rPr>
        <w:t>4.</w:t>
      </w:r>
      <w:r w:rsidRPr="00060980">
        <w:rPr>
          <w:szCs w:val="28"/>
          <w:lang w:eastAsia="ar-SA"/>
        </w:rPr>
        <w:t xml:space="preserve"> Расчет произведен по показателям Генерального плана. </w:t>
      </w:r>
    </w:p>
    <w:p w14:paraId="34A916DE" w14:textId="77777777" w:rsidR="00060980" w:rsidRDefault="00060980" w:rsidP="00060980">
      <w:pPr>
        <w:suppressAutoHyphens/>
        <w:spacing w:after="200" w:line="20" w:lineRule="atLeast"/>
        <w:rPr>
          <w:szCs w:val="28"/>
          <w:lang w:eastAsia="ar-SA"/>
        </w:rPr>
      </w:pPr>
      <w:r w:rsidRPr="00060980">
        <w:rPr>
          <w:szCs w:val="28"/>
          <w:lang w:eastAsia="ar-SA"/>
        </w:rPr>
        <w:t xml:space="preserve">Прогноз поступления сточных вод </w:t>
      </w:r>
    </w:p>
    <w:p w14:paraId="55DF1FB5" w14:textId="77777777" w:rsidR="00495F5C" w:rsidRDefault="00495F5C" w:rsidP="00060980">
      <w:pPr>
        <w:suppressAutoHyphens/>
        <w:spacing w:after="200" w:line="20" w:lineRule="atLeast"/>
        <w:rPr>
          <w:szCs w:val="28"/>
          <w:lang w:eastAsia="ar-SA"/>
        </w:rPr>
      </w:pPr>
    </w:p>
    <w:p w14:paraId="6BD05385" w14:textId="77777777" w:rsidR="00495F5C" w:rsidRDefault="00495F5C" w:rsidP="00060980">
      <w:pPr>
        <w:suppressAutoHyphens/>
        <w:spacing w:after="200" w:line="20" w:lineRule="atLeast"/>
        <w:rPr>
          <w:szCs w:val="28"/>
          <w:lang w:eastAsia="ar-SA"/>
        </w:rPr>
      </w:pPr>
    </w:p>
    <w:p w14:paraId="3220FD51" w14:textId="77777777" w:rsidR="00060980" w:rsidRPr="00060980" w:rsidRDefault="00060980" w:rsidP="00060980">
      <w:pPr>
        <w:suppressAutoHyphens/>
        <w:spacing w:after="200" w:line="20" w:lineRule="atLeast"/>
        <w:jc w:val="right"/>
        <w:rPr>
          <w:szCs w:val="28"/>
          <w:lang w:eastAsia="ar-SA"/>
        </w:rPr>
      </w:pPr>
      <w:r>
        <w:rPr>
          <w:szCs w:val="28"/>
          <w:lang w:eastAsia="ar-SA"/>
        </w:rPr>
        <w:t>Т</w:t>
      </w:r>
      <w:r w:rsidRPr="00060980">
        <w:rPr>
          <w:szCs w:val="28"/>
          <w:lang w:eastAsia="ar-SA"/>
        </w:rPr>
        <w:t>аблиц</w:t>
      </w:r>
      <w:r>
        <w:rPr>
          <w:szCs w:val="28"/>
          <w:lang w:eastAsia="ar-SA"/>
        </w:rPr>
        <w:t>а</w:t>
      </w:r>
      <w:r w:rsidRPr="00060980">
        <w:rPr>
          <w:szCs w:val="28"/>
          <w:lang w:eastAsia="ar-SA"/>
        </w:rPr>
        <w:t xml:space="preserve"> 3.2.3.</w:t>
      </w:r>
      <w:r>
        <w:rPr>
          <w:szCs w:val="28"/>
          <w:lang w:eastAsia="ar-SA"/>
        </w:rPr>
        <w:t>4</w:t>
      </w:r>
    </w:p>
    <w:tbl>
      <w:tblPr>
        <w:tblW w:w="95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359"/>
        <w:gridCol w:w="1179"/>
        <w:gridCol w:w="1800"/>
        <w:gridCol w:w="1746"/>
        <w:gridCol w:w="1521"/>
        <w:gridCol w:w="1156"/>
      </w:tblGrid>
      <w:tr w:rsidR="00060980" w:rsidRPr="00060980" w14:paraId="0706AE07" w14:textId="77777777" w:rsidTr="00B11511">
        <w:trPr>
          <w:trHeight w:val="233"/>
        </w:trPr>
        <w:tc>
          <w:tcPr>
            <w:tcW w:w="686" w:type="dxa"/>
            <w:vMerge w:val="restart"/>
            <w:shd w:val="clear" w:color="auto" w:fill="auto"/>
            <w:vAlign w:val="center"/>
          </w:tcPr>
          <w:p w14:paraId="36A2EAC3" w14:textId="77777777" w:rsidR="00060980" w:rsidRPr="00060980" w:rsidRDefault="00060980" w:rsidP="00060980">
            <w:pPr>
              <w:suppressAutoHyphens/>
              <w:spacing w:line="20" w:lineRule="atLeast"/>
              <w:rPr>
                <w:sz w:val="24"/>
                <w:lang w:eastAsia="ar-SA"/>
              </w:rPr>
            </w:pPr>
            <w:r w:rsidRPr="00060980">
              <w:rPr>
                <w:sz w:val="24"/>
                <w:lang w:eastAsia="ar-SA"/>
              </w:rPr>
              <w:lastRenderedPageBreak/>
              <w:t>Годы</w:t>
            </w:r>
          </w:p>
        </w:tc>
        <w:tc>
          <w:tcPr>
            <w:tcW w:w="1234" w:type="dxa"/>
            <w:vMerge w:val="restart"/>
            <w:shd w:val="clear" w:color="auto" w:fill="auto"/>
            <w:vAlign w:val="center"/>
          </w:tcPr>
          <w:p w14:paraId="2315089E" w14:textId="77777777" w:rsidR="00060980" w:rsidRPr="00060980" w:rsidRDefault="00060980" w:rsidP="00060980">
            <w:pPr>
              <w:suppressAutoHyphens/>
              <w:spacing w:line="20" w:lineRule="atLeast"/>
              <w:rPr>
                <w:sz w:val="24"/>
                <w:lang w:eastAsia="ar-SA"/>
              </w:rPr>
            </w:pPr>
            <w:r w:rsidRPr="00060980">
              <w:rPr>
                <w:sz w:val="24"/>
                <w:lang w:eastAsia="ar-SA"/>
              </w:rPr>
              <w:t>Население, тыс. м</w:t>
            </w:r>
            <w:r w:rsidRPr="00060980">
              <w:rPr>
                <w:sz w:val="24"/>
                <w:vertAlign w:val="superscript"/>
                <w:lang w:eastAsia="ar-SA"/>
              </w:rPr>
              <w:t>3</w:t>
            </w:r>
            <w:r w:rsidRPr="00060980">
              <w:rPr>
                <w:sz w:val="24"/>
                <w:lang w:eastAsia="ar-SA"/>
              </w:rPr>
              <w:t>/год</w:t>
            </w:r>
          </w:p>
        </w:tc>
        <w:tc>
          <w:tcPr>
            <w:tcW w:w="1245" w:type="dxa"/>
            <w:vMerge w:val="restart"/>
          </w:tcPr>
          <w:p w14:paraId="78F85DB3" w14:textId="77777777" w:rsidR="00060980" w:rsidRPr="00060980" w:rsidRDefault="00060980" w:rsidP="00060980">
            <w:pPr>
              <w:suppressAutoHyphens/>
              <w:spacing w:line="20" w:lineRule="atLeast"/>
              <w:rPr>
                <w:sz w:val="24"/>
                <w:lang w:eastAsia="ar-SA"/>
              </w:rPr>
            </w:pPr>
            <w:r w:rsidRPr="00060980">
              <w:rPr>
                <w:sz w:val="24"/>
                <w:lang w:eastAsia="ar-SA"/>
              </w:rPr>
              <w:t>Бюджет, тыс. м</w:t>
            </w:r>
            <w:r w:rsidRPr="00060980">
              <w:rPr>
                <w:sz w:val="24"/>
                <w:vertAlign w:val="superscript"/>
                <w:lang w:eastAsia="ar-SA"/>
              </w:rPr>
              <w:t>3</w:t>
            </w:r>
            <w:r w:rsidRPr="00060980">
              <w:rPr>
                <w:sz w:val="24"/>
                <w:lang w:eastAsia="ar-SA"/>
              </w:rPr>
              <w:t>/год</w:t>
            </w:r>
          </w:p>
        </w:tc>
        <w:tc>
          <w:tcPr>
            <w:tcW w:w="1978" w:type="dxa"/>
            <w:vMerge w:val="restart"/>
            <w:shd w:val="clear" w:color="auto" w:fill="auto"/>
            <w:vAlign w:val="center"/>
          </w:tcPr>
          <w:p w14:paraId="6B2FA718" w14:textId="77777777" w:rsidR="00060980" w:rsidRPr="00060980" w:rsidRDefault="00060980" w:rsidP="00060980">
            <w:pPr>
              <w:suppressAutoHyphens/>
              <w:spacing w:line="20" w:lineRule="atLeast"/>
              <w:jc w:val="center"/>
              <w:rPr>
                <w:sz w:val="24"/>
                <w:lang w:eastAsia="ar-SA"/>
              </w:rPr>
            </w:pPr>
            <w:r w:rsidRPr="00060980">
              <w:rPr>
                <w:sz w:val="24"/>
                <w:lang w:eastAsia="ar-SA"/>
              </w:rPr>
              <w:t>Прочие потребители, тыс. м</w:t>
            </w:r>
            <w:r w:rsidRPr="00060980">
              <w:rPr>
                <w:sz w:val="24"/>
                <w:vertAlign w:val="superscript"/>
                <w:lang w:eastAsia="ar-SA"/>
              </w:rPr>
              <w:t>3</w:t>
            </w:r>
            <w:r w:rsidRPr="00060980">
              <w:rPr>
                <w:sz w:val="24"/>
                <w:lang w:eastAsia="ar-SA"/>
              </w:rPr>
              <w:t>/год</w:t>
            </w:r>
          </w:p>
        </w:tc>
        <w:tc>
          <w:tcPr>
            <w:tcW w:w="3026" w:type="dxa"/>
            <w:gridSpan w:val="2"/>
            <w:vAlign w:val="center"/>
          </w:tcPr>
          <w:p w14:paraId="1E2A225B" w14:textId="77777777" w:rsidR="00060980" w:rsidRPr="00060980" w:rsidRDefault="00060980" w:rsidP="00060980">
            <w:pPr>
              <w:suppressAutoHyphens/>
              <w:spacing w:line="20" w:lineRule="atLeast"/>
              <w:jc w:val="center"/>
              <w:rPr>
                <w:sz w:val="24"/>
                <w:lang w:eastAsia="ar-SA"/>
              </w:rPr>
            </w:pPr>
            <w:r w:rsidRPr="00060980">
              <w:rPr>
                <w:sz w:val="24"/>
                <w:lang w:eastAsia="ar-SA"/>
              </w:rPr>
              <w:t>Нужды, тыс. м</w:t>
            </w:r>
            <w:r w:rsidRPr="00060980">
              <w:rPr>
                <w:sz w:val="24"/>
                <w:vertAlign w:val="superscript"/>
                <w:lang w:eastAsia="ar-SA"/>
              </w:rPr>
              <w:t>3</w:t>
            </w:r>
            <w:r w:rsidRPr="00060980">
              <w:rPr>
                <w:sz w:val="24"/>
                <w:lang w:eastAsia="ar-SA"/>
              </w:rPr>
              <w:t>/год</w:t>
            </w:r>
          </w:p>
        </w:tc>
        <w:tc>
          <w:tcPr>
            <w:tcW w:w="1369" w:type="dxa"/>
            <w:vMerge w:val="restart"/>
            <w:shd w:val="clear" w:color="auto" w:fill="auto"/>
            <w:vAlign w:val="center"/>
          </w:tcPr>
          <w:p w14:paraId="5174C06B" w14:textId="77777777" w:rsidR="00060980" w:rsidRPr="00060980" w:rsidRDefault="00060980" w:rsidP="00060980">
            <w:pPr>
              <w:suppressAutoHyphens/>
              <w:spacing w:line="20" w:lineRule="atLeast"/>
              <w:rPr>
                <w:sz w:val="24"/>
                <w:lang w:eastAsia="ar-SA"/>
              </w:rPr>
            </w:pPr>
            <w:r w:rsidRPr="00060980">
              <w:rPr>
                <w:sz w:val="24"/>
                <w:lang w:eastAsia="ar-SA"/>
              </w:rPr>
              <w:t>Всего, тыс. м</w:t>
            </w:r>
            <w:r w:rsidRPr="00060980">
              <w:rPr>
                <w:sz w:val="24"/>
                <w:vertAlign w:val="superscript"/>
                <w:lang w:eastAsia="ar-SA"/>
              </w:rPr>
              <w:t>3</w:t>
            </w:r>
            <w:r w:rsidRPr="00060980">
              <w:rPr>
                <w:sz w:val="24"/>
                <w:lang w:eastAsia="ar-SA"/>
              </w:rPr>
              <w:t>/год</w:t>
            </w:r>
          </w:p>
        </w:tc>
      </w:tr>
      <w:tr w:rsidR="00060980" w:rsidRPr="00060980" w14:paraId="6C92345B" w14:textId="77777777" w:rsidTr="00B11511">
        <w:trPr>
          <w:trHeight w:val="232"/>
        </w:trPr>
        <w:tc>
          <w:tcPr>
            <w:tcW w:w="686" w:type="dxa"/>
            <w:vMerge/>
            <w:shd w:val="clear" w:color="auto" w:fill="auto"/>
            <w:vAlign w:val="center"/>
          </w:tcPr>
          <w:p w14:paraId="264EFE43" w14:textId="77777777" w:rsidR="00060980" w:rsidRPr="00060980" w:rsidRDefault="00060980" w:rsidP="00060980">
            <w:pPr>
              <w:suppressAutoHyphens/>
              <w:spacing w:line="20" w:lineRule="atLeast"/>
              <w:rPr>
                <w:sz w:val="24"/>
                <w:lang w:eastAsia="ar-SA"/>
              </w:rPr>
            </w:pPr>
          </w:p>
        </w:tc>
        <w:tc>
          <w:tcPr>
            <w:tcW w:w="1234" w:type="dxa"/>
            <w:vMerge/>
            <w:shd w:val="clear" w:color="auto" w:fill="auto"/>
            <w:vAlign w:val="center"/>
          </w:tcPr>
          <w:p w14:paraId="3F7D2143" w14:textId="77777777" w:rsidR="00060980" w:rsidRPr="00060980" w:rsidRDefault="00060980" w:rsidP="00060980">
            <w:pPr>
              <w:suppressAutoHyphens/>
              <w:spacing w:line="20" w:lineRule="atLeast"/>
              <w:rPr>
                <w:sz w:val="24"/>
                <w:lang w:eastAsia="ar-SA"/>
              </w:rPr>
            </w:pPr>
          </w:p>
        </w:tc>
        <w:tc>
          <w:tcPr>
            <w:tcW w:w="1245" w:type="dxa"/>
            <w:vMerge/>
          </w:tcPr>
          <w:p w14:paraId="3E71E7C6" w14:textId="77777777" w:rsidR="00060980" w:rsidRPr="00060980" w:rsidRDefault="00060980" w:rsidP="00060980">
            <w:pPr>
              <w:suppressAutoHyphens/>
              <w:spacing w:line="20" w:lineRule="atLeast"/>
              <w:rPr>
                <w:sz w:val="24"/>
                <w:lang w:eastAsia="ar-SA"/>
              </w:rPr>
            </w:pPr>
          </w:p>
        </w:tc>
        <w:tc>
          <w:tcPr>
            <w:tcW w:w="1978" w:type="dxa"/>
            <w:vMerge/>
            <w:shd w:val="clear" w:color="auto" w:fill="auto"/>
            <w:vAlign w:val="center"/>
          </w:tcPr>
          <w:p w14:paraId="32D56801" w14:textId="77777777" w:rsidR="00060980" w:rsidRPr="00060980" w:rsidRDefault="00060980" w:rsidP="00060980">
            <w:pPr>
              <w:suppressAutoHyphens/>
              <w:spacing w:line="20" w:lineRule="atLeast"/>
              <w:jc w:val="center"/>
              <w:rPr>
                <w:sz w:val="24"/>
                <w:lang w:eastAsia="ar-SA"/>
              </w:rPr>
            </w:pPr>
          </w:p>
        </w:tc>
        <w:tc>
          <w:tcPr>
            <w:tcW w:w="1661" w:type="dxa"/>
            <w:vAlign w:val="center"/>
          </w:tcPr>
          <w:p w14:paraId="4003B65F" w14:textId="77777777" w:rsidR="00060980" w:rsidRPr="00060980" w:rsidRDefault="00060980" w:rsidP="00060980">
            <w:pPr>
              <w:suppressAutoHyphens/>
              <w:spacing w:line="20" w:lineRule="atLeast"/>
              <w:jc w:val="center"/>
              <w:rPr>
                <w:sz w:val="24"/>
                <w:lang w:eastAsia="ar-SA"/>
              </w:rPr>
            </w:pPr>
            <w:r w:rsidRPr="00060980">
              <w:rPr>
                <w:sz w:val="24"/>
                <w:lang w:eastAsia="ar-SA"/>
              </w:rPr>
              <w:t>хозяйственные</w:t>
            </w:r>
          </w:p>
        </w:tc>
        <w:tc>
          <w:tcPr>
            <w:tcW w:w="1365" w:type="dxa"/>
            <w:vAlign w:val="center"/>
          </w:tcPr>
          <w:p w14:paraId="69782357" w14:textId="77777777" w:rsidR="00060980" w:rsidRPr="00060980" w:rsidRDefault="00060980" w:rsidP="00060980">
            <w:pPr>
              <w:suppressAutoHyphens/>
              <w:spacing w:line="20" w:lineRule="atLeast"/>
              <w:jc w:val="center"/>
              <w:rPr>
                <w:sz w:val="24"/>
                <w:lang w:eastAsia="ar-SA"/>
              </w:rPr>
            </w:pPr>
            <w:r w:rsidRPr="00060980">
              <w:rPr>
                <w:sz w:val="24"/>
                <w:lang w:eastAsia="ar-SA"/>
              </w:rPr>
              <w:t>собственные</w:t>
            </w:r>
          </w:p>
        </w:tc>
        <w:tc>
          <w:tcPr>
            <w:tcW w:w="1369" w:type="dxa"/>
            <w:vMerge/>
            <w:shd w:val="clear" w:color="auto" w:fill="auto"/>
            <w:vAlign w:val="center"/>
          </w:tcPr>
          <w:p w14:paraId="40F0AFB9" w14:textId="77777777" w:rsidR="00060980" w:rsidRPr="00060980" w:rsidRDefault="00060980" w:rsidP="00060980">
            <w:pPr>
              <w:suppressAutoHyphens/>
              <w:spacing w:line="20" w:lineRule="atLeast"/>
              <w:rPr>
                <w:sz w:val="24"/>
                <w:lang w:eastAsia="ar-SA"/>
              </w:rPr>
            </w:pPr>
          </w:p>
        </w:tc>
      </w:tr>
      <w:tr w:rsidR="00060980" w:rsidRPr="00060980" w14:paraId="5C9F0582" w14:textId="77777777" w:rsidTr="00B11511">
        <w:trPr>
          <w:trHeight w:val="70"/>
        </w:trPr>
        <w:tc>
          <w:tcPr>
            <w:tcW w:w="686" w:type="dxa"/>
            <w:shd w:val="clear" w:color="auto" w:fill="auto"/>
            <w:vAlign w:val="center"/>
          </w:tcPr>
          <w:p w14:paraId="3FEF7355" w14:textId="77777777" w:rsidR="00060980" w:rsidRPr="00060980" w:rsidRDefault="00060980" w:rsidP="00060980">
            <w:pPr>
              <w:spacing w:line="20" w:lineRule="atLeast"/>
              <w:rPr>
                <w:sz w:val="24"/>
              </w:rPr>
            </w:pPr>
            <w:r w:rsidRPr="00060980">
              <w:rPr>
                <w:sz w:val="24"/>
              </w:rPr>
              <w:t>2020</w:t>
            </w:r>
          </w:p>
        </w:tc>
        <w:tc>
          <w:tcPr>
            <w:tcW w:w="1234" w:type="dxa"/>
            <w:shd w:val="clear" w:color="auto" w:fill="auto"/>
            <w:vAlign w:val="center"/>
          </w:tcPr>
          <w:p w14:paraId="6028497C" w14:textId="77777777" w:rsidR="00060980" w:rsidRPr="00060980" w:rsidRDefault="00060980" w:rsidP="00060980">
            <w:pPr>
              <w:suppressAutoHyphens/>
              <w:spacing w:line="20" w:lineRule="atLeast"/>
              <w:jc w:val="center"/>
              <w:rPr>
                <w:sz w:val="24"/>
                <w:lang w:eastAsia="ar-SA"/>
              </w:rPr>
            </w:pPr>
            <w:r w:rsidRPr="00060980">
              <w:rPr>
                <w:sz w:val="24"/>
                <w:lang w:eastAsia="ar-SA"/>
              </w:rPr>
              <w:t>188</w:t>
            </w:r>
          </w:p>
        </w:tc>
        <w:tc>
          <w:tcPr>
            <w:tcW w:w="1245" w:type="dxa"/>
            <w:vAlign w:val="center"/>
          </w:tcPr>
          <w:p w14:paraId="04981070" w14:textId="77777777" w:rsidR="00060980" w:rsidRPr="00060980" w:rsidRDefault="00060980" w:rsidP="00060980">
            <w:pPr>
              <w:suppressAutoHyphens/>
              <w:spacing w:line="20" w:lineRule="atLeast"/>
              <w:jc w:val="center"/>
              <w:rPr>
                <w:sz w:val="24"/>
                <w:lang w:eastAsia="ar-SA"/>
              </w:rPr>
            </w:pPr>
            <w:r w:rsidRPr="00060980">
              <w:rPr>
                <w:sz w:val="24"/>
                <w:lang w:eastAsia="ar-SA"/>
              </w:rPr>
              <w:t>13</w:t>
            </w:r>
          </w:p>
        </w:tc>
        <w:tc>
          <w:tcPr>
            <w:tcW w:w="1978" w:type="dxa"/>
            <w:shd w:val="clear" w:color="auto" w:fill="auto"/>
            <w:vAlign w:val="center"/>
          </w:tcPr>
          <w:p w14:paraId="58BB4BDD" w14:textId="77777777" w:rsidR="00060980" w:rsidRPr="00060980" w:rsidRDefault="006819C4" w:rsidP="006819C4">
            <w:pPr>
              <w:suppressAutoHyphens/>
              <w:spacing w:line="20" w:lineRule="atLeast"/>
              <w:jc w:val="left"/>
              <w:rPr>
                <w:sz w:val="24"/>
                <w:lang w:eastAsia="ar-SA"/>
              </w:rPr>
            </w:pPr>
            <w:r>
              <w:rPr>
                <w:sz w:val="24"/>
                <w:lang w:eastAsia="ar-SA"/>
              </w:rPr>
              <w:t xml:space="preserve">            </w:t>
            </w:r>
            <w:r w:rsidR="00060980" w:rsidRPr="00060980">
              <w:rPr>
                <w:sz w:val="24"/>
                <w:lang w:eastAsia="ar-SA"/>
              </w:rPr>
              <w:t>0,8</w:t>
            </w:r>
          </w:p>
        </w:tc>
        <w:tc>
          <w:tcPr>
            <w:tcW w:w="1661" w:type="dxa"/>
            <w:vAlign w:val="center"/>
          </w:tcPr>
          <w:p w14:paraId="245A3973" w14:textId="77777777" w:rsidR="00060980" w:rsidRPr="00060980" w:rsidRDefault="00060980" w:rsidP="00060980">
            <w:pPr>
              <w:suppressAutoHyphens/>
              <w:spacing w:line="20" w:lineRule="atLeast"/>
              <w:jc w:val="center"/>
              <w:rPr>
                <w:sz w:val="24"/>
                <w:lang w:eastAsia="ar-SA"/>
              </w:rPr>
            </w:pPr>
            <w:r w:rsidRPr="00060980">
              <w:rPr>
                <w:sz w:val="24"/>
                <w:lang w:eastAsia="ar-SA"/>
              </w:rPr>
              <w:t>58</w:t>
            </w:r>
          </w:p>
        </w:tc>
        <w:tc>
          <w:tcPr>
            <w:tcW w:w="1365" w:type="dxa"/>
            <w:vAlign w:val="center"/>
          </w:tcPr>
          <w:p w14:paraId="345AB44A" w14:textId="77777777" w:rsidR="00060980" w:rsidRPr="00060980" w:rsidRDefault="00060980" w:rsidP="00060980">
            <w:pPr>
              <w:suppressAutoHyphens/>
              <w:spacing w:line="20" w:lineRule="atLeast"/>
              <w:jc w:val="right"/>
              <w:rPr>
                <w:sz w:val="24"/>
                <w:lang w:eastAsia="ar-SA"/>
              </w:rPr>
            </w:pPr>
            <w:r w:rsidRPr="00060980">
              <w:rPr>
                <w:sz w:val="24"/>
                <w:lang w:eastAsia="ar-SA"/>
              </w:rPr>
              <w:t>0,0</w:t>
            </w:r>
          </w:p>
        </w:tc>
        <w:tc>
          <w:tcPr>
            <w:tcW w:w="1369" w:type="dxa"/>
            <w:shd w:val="clear" w:color="auto" w:fill="auto"/>
            <w:vAlign w:val="center"/>
          </w:tcPr>
          <w:p w14:paraId="16C3479D" w14:textId="77777777" w:rsidR="00060980" w:rsidRPr="00060980" w:rsidRDefault="00060980" w:rsidP="00060980">
            <w:pPr>
              <w:suppressAutoHyphens/>
              <w:spacing w:line="20" w:lineRule="atLeast"/>
              <w:jc w:val="center"/>
              <w:rPr>
                <w:sz w:val="24"/>
                <w:lang w:eastAsia="ar-SA"/>
              </w:rPr>
            </w:pPr>
            <w:r w:rsidRPr="00060980">
              <w:rPr>
                <w:sz w:val="24"/>
                <w:lang w:eastAsia="ar-SA"/>
              </w:rPr>
              <w:t>259,8</w:t>
            </w:r>
          </w:p>
        </w:tc>
      </w:tr>
      <w:tr w:rsidR="00060980" w:rsidRPr="00060980" w14:paraId="7ECB9797" w14:textId="77777777" w:rsidTr="00B11511">
        <w:tc>
          <w:tcPr>
            <w:tcW w:w="686" w:type="dxa"/>
            <w:shd w:val="clear" w:color="auto" w:fill="auto"/>
            <w:vAlign w:val="center"/>
          </w:tcPr>
          <w:p w14:paraId="5BA34443" w14:textId="77777777" w:rsidR="00060980" w:rsidRPr="00060980" w:rsidRDefault="00060980" w:rsidP="00060980">
            <w:pPr>
              <w:spacing w:line="20" w:lineRule="atLeast"/>
              <w:rPr>
                <w:sz w:val="24"/>
              </w:rPr>
            </w:pPr>
            <w:r w:rsidRPr="00060980">
              <w:rPr>
                <w:sz w:val="24"/>
              </w:rPr>
              <w:t>2021</w:t>
            </w:r>
          </w:p>
        </w:tc>
        <w:tc>
          <w:tcPr>
            <w:tcW w:w="1234" w:type="dxa"/>
            <w:shd w:val="clear" w:color="auto" w:fill="auto"/>
            <w:vAlign w:val="center"/>
          </w:tcPr>
          <w:p w14:paraId="217E97BB" w14:textId="77777777" w:rsidR="00060980" w:rsidRPr="00060980" w:rsidRDefault="00060980" w:rsidP="00060980">
            <w:pPr>
              <w:suppressAutoHyphens/>
              <w:spacing w:line="20" w:lineRule="atLeast"/>
              <w:jc w:val="center"/>
              <w:rPr>
                <w:sz w:val="24"/>
                <w:lang w:eastAsia="ar-SA"/>
              </w:rPr>
            </w:pPr>
            <w:r w:rsidRPr="00060980">
              <w:rPr>
                <w:sz w:val="24"/>
                <w:lang w:eastAsia="ar-SA"/>
              </w:rPr>
              <w:t>235,54</w:t>
            </w:r>
          </w:p>
        </w:tc>
        <w:tc>
          <w:tcPr>
            <w:tcW w:w="1245" w:type="dxa"/>
            <w:vAlign w:val="center"/>
          </w:tcPr>
          <w:p w14:paraId="108FAF29" w14:textId="77777777" w:rsidR="00060980" w:rsidRPr="00060980" w:rsidRDefault="00060980" w:rsidP="00060980">
            <w:pPr>
              <w:suppressAutoHyphens/>
              <w:spacing w:line="20" w:lineRule="atLeast"/>
              <w:jc w:val="center"/>
              <w:rPr>
                <w:sz w:val="24"/>
                <w:lang w:eastAsia="ar-SA"/>
              </w:rPr>
            </w:pPr>
            <w:r w:rsidRPr="00060980">
              <w:rPr>
                <w:sz w:val="24"/>
                <w:lang w:eastAsia="ar-SA"/>
              </w:rPr>
              <w:t>15</w:t>
            </w:r>
          </w:p>
        </w:tc>
        <w:tc>
          <w:tcPr>
            <w:tcW w:w="1978" w:type="dxa"/>
            <w:shd w:val="clear" w:color="auto" w:fill="auto"/>
            <w:vAlign w:val="center"/>
          </w:tcPr>
          <w:p w14:paraId="733F83A5" w14:textId="77777777" w:rsidR="00060980" w:rsidRPr="00060980" w:rsidRDefault="00060980" w:rsidP="006819C4">
            <w:pPr>
              <w:suppressAutoHyphens/>
              <w:spacing w:line="20" w:lineRule="atLeast"/>
              <w:ind w:firstLine="709"/>
              <w:jc w:val="left"/>
              <w:rPr>
                <w:sz w:val="24"/>
                <w:lang w:eastAsia="ar-SA"/>
              </w:rPr>
            </w:pPr>
            <w:r w:rsidRPr="00060980">
              <w:rPr>
                <w:sz w:val="24"/>
                <w:lang w:eastAsia="ar-SA"/>
              </w:rPr>
              <w:t>6,32</w:t>
            </w:r>
          </w:p>
        </w:tc>
        <w:tc>
          <w:tcPr>
            <w:tcW w:w="1661" w:type="dxa"/>
            <w:vAlign w:val="center"/>
          </w:tcPr>
          <w:p w14:paraId="66AA4348" w14:textId="77777777" w:rsidR="00060980" w:rsidRPr="00060980" w:rsidRDefault="00060980" w:rsidP="00060980">
            <w:pPr>
              <w:suppressAutoHyphens/>
              <w:spacing w:line="20" w:lineRule="atLeast"/>
              <w:jc w:val="center"/>
              <w:rPr>
                <w:sz w:val="24"/>
                <w:lang w:eastAsia="ar-SA"/>
              </w:rPr>
            </w:pPr>
            <w:r w:rsidRPr="00060980">
              <w:rPr>
                <w:sz w:val="24"/>
                <w:lang w:eastAsia="ar-SA"/>
              </w:rPr>
              <w:t>103,6</w:t>
            </w:r>
          </w:p>
        </w:tc>
        <w:tc>
          <w:tcPr>
            <w:tcW w:w="1365" w:type="dxa"/>
            <w:vAlign w:val="center"/>
          </w:tcPr>
          <w:p w14:paraId="2CE40231" w14:textId="77777777" w:rsidR="00060980" w:rsidRPr="00060980" w:rsidRDefault="00060980" w:rsidP="00060980">
            <w:pPr>
              <w:suppressAutoHyphens/>
              <w:spacing w:line="20" w:lineRule="atLeast"/>
              <w:ind w:firstLine="709"/>
              <w:jc w:val="center"/>
              <w:rPr>
                <w:sz w:val="24"/>
                <w:lang w:eastAsia="ar-SA"/>
              </w:rPr>
            </w:pPr>
            <w:r w:rsidRPr="00060980">
              <w:rPr>
                <w:sz w:val="24"/>
                <w:lang w:eastAsia="ar-SA"/>
              </w:rPr>
              <w:t>12,6</w:t>
            </w:r>
          </w:p>
        </w:tc>
        <w:tc>
          <w:tcPr>
            <w:tcW w:w="1369" w:type="dxa"/>
            <w:shd w:val="clear" w:color="auto" w:fill="auto"/>
            <w:vAlign w:val="center"/>
          </w:tcPr>
          <w:p w14:paraId="4234CDE5" w14:textId="77777777" w:rsidR="00060980" w:rsidRPr="00060980" w:rsidRDefault="00060980" w:rsidP="00060980">
            <w:pPr>
              <w:suppressAutoHyphens/>
              <w:spacing w:line="20" w:lineRule="atLeast"/>
              <w:jc w:val="center"/>
              <w:rPr>
                <w:sz w:val="24"/>
                <w:lang w:eastAsia="ar-SA"/>
              </w:rPr>
            </w:pPr>
            <w:r w:rsidRPr="00060980">
              <w:rPr>
                <w:sz w:val="24"/>
                <w:lang w:eastAsia="ar-SA"/>
              </w:rPr>
              <w:t>373,06</w:t>
            </w:r>
          </w:p>
        </w:tc>
      </w:tr>
      <w:tr w:rsidR="00060980" w:rsidRPr="00060980" w14:paraId="310EAB04" w14:textId="77777777" w:rsidTr="00B11511">
        <w:tc>
          <w:tcPr>
            <w:tcW w:w="686" w:type="dxa"/>
            <w:shd w:val="clear" w:color="auto" w:fill="auto"/>
            <w:vAlign w:val="center"/>
          </w:tcPr>
          <w:p w14:paraId="63836E0B" w14:textId="77777777" w:rsidR="00060980" w:rsidRPr="00060980" w:rsidRDefault="00060980" w:rsidP="00060980">
            <w:pPr>
              <w:spacing w:line="20" w:lineRule="atLeast"/>
              <w:rPr>
                <w:sz w:val="24"/>
              </w:rPr>
            </w:pPr>
            <w:r w:rsidRPr="00060980">
              <w:rPr>
                <w:sz w:val="24"/>
              </w:rPr>
              <w:t>2022-2023</w:t>
            </w:r>
          </w:p>
        </w:tc>
        <w:tc>
          <w:tcPr>
            <w:tcW w:w="1234" w:type="dxa"/>
            <w:shd w:val="clear" w:color="auto" w:fill="auto"/>
            <w:vAlign w:val="center"/>
          </w:tcPr>
          <w:p w14:paraId="4421954E" w14:textId="77777777" w:rsidR="00060980" w:rsidRPr="00060980" w:rsidRDefault="00060980" w:rsidP="00060980">
            <w:pPr>
              <w:suppressAutoHyphens/>
              <w:spacing w:line="20" w:lineRule="atLeast"/>
              <w:jc w:val="center"/>
              <w:rPr>
                <w:sz w:val="24"/>
                <w:lang w:eastAsia="ar-SA"/>
              </w:rPr>
            </w:pPr>
            <w:r w:rsidRPr="00060980">
              <w:rPr>
                <w:sz w:val="24"/>
                <w:lang w:eastAsia="ar-SA"/>
              </w:rPr>
              <w:t>252,09</w:t>
            </w:r>
          </w:p>
        </w:tc>
        <w:tc>
          <w:tcPr>
            <w:tcW w:w="1245" w:type="dxa"/>
            <w:vAlign w:val="center"/>
          </w:tcPr>
          <w:p w14:paraId="5769AE19" w14:textId="77777777" w:rsidR="00060980" w:rsidRPr="00060980" w:rsidRDefault="00060980" w:rsidP="00060980">
            <w:pPr>
              <w:suppressAutoHyphens/>
              <w:spacing w:line="20" w:lineRule="atLeast"/>
              <w:jc w:val="center"/>
              <w:rPr>
                <w:sz w:val="24"/>
                <w:lang w:eastAsia="ar-SA"/>
              </w:rPr>
            </w:pPr>
            <w:r w:rsidRPr="00060980">
              <w:rPr>
                <w:sz w:val="24"/>
                <w:lang w:eastAsia="ar-SA"/>
              </w:rPr>
              <w:t>15,9</w:t>
            </w:r>
          </w:p>
        </w:tc>
        <w:tc>
          <w:tcPr>
            <w:tcW w:w="1978" w:type="dxa"/>
            <w:shd w:val="clear" w:color="auto" w:fill="auto"/>
            <w:vAlign w:val="center"/>
          </w:tcPr>
          <w:p w14:paraId="0C48C9FB" w14:textId="77777777" w:rsidR="00060980" w:rsidRPr="00060980" w:rsidRDefault="00060980" w:rsidP="006819C4">
            <w:pPr>
              <w:suppressAutoHyphens/>
              <w:spacing w:line="20" w:lineRule="atLeast"/>
              <w:ind w:firstLine="709"/>
              <w:jc w:val="left"/>
              <w:rPr>
                <w:sz w:val="24"/>
                <w:lang w:eastAsia="ar-SA"/>
              </w:rPr>
            </w:pPr>
            <w:r w:rsidRPr="00060980">
              <w:rPr>
                <w:sz w:val="24"/>
                <w:lang w:eastAsia="ar-SA"/>
              </w:rPr>
              <w:t>6,61</w:t>
            </w:r>
          </w:p>
        </w:tc>
        <w:tc>
          <w:tcPr>
            <w:tcW w:w="1661" w:type="dxa"/>
            <w:vAlign w:val="center"/>
          </w:tcPr>
          <w:p w14:paraId="5F794DF1" w14:textId="77777777" w:rsidR="00060980" w:rsidRPr="00060980" w:rsidRDefault="00060980" w:rsidP="00060980">
            <w:pPr>
              <w:suppressAutoHyphens/>
              <w:spacing w:line="20" w:lineRule="atLeast"/>
              <w:jc w:val="center"/>
              <w:rPr>
                <w:sz w:val="24"/>
                <w:lang w:eastAsia="ar-SA"/>
              </w:rPr>
            </w:pPr>
            <w:r w:rsidRPr="00060980">
              <w:rPr>
                <w:sz w:val="24"/>
                <w:lang w:eastAsia="ar-SA"/>
              </w:rPr>
              <w:t>101,6</w:t>
            </w:r>
          </w:p>
        </w:tc>
        <w:tc>
          <w:tcPr>
            <w:tcW w:w="1365" w:type="dxa"/>
            <w:vAlign w:val="center"/>
          </w:tcPr>
          <w:p w14:paraId="4BAFF363" w14:textId="77777777" w:rsidR="00060980" w:rsidRPr="00060980" w:rsidRDefault="00060980" w:rsidP="00060980">
            <w:pPr>
              <w:suppressAutoHyphens/>
              <w:spacing w:line="20" w:lineRule="atLeast"/>
              <w:ind w:firstLine="709"/>
              <w:jc w:val="center"/>
              <w:rPr>
                <w:sz w:val="24"/>
                <w:lang w:eastAsia="ar-SA"/>
              </w:rPr>
            </w:pPr>
            <w:r w:rsidRPr="00060980">
              <w:rPr>
                <w:sz w:val="24"/>
                <w:lang w:eastAsia="ar-SA"/>
              </w:rPr>
              <w:t>12,5</w:t>
            </w:r>
          </w:p>
        </w:tc>
        <w:tc>
          <w:tcPr>
            <w:tcW w:w="1369" w:type="dxa"/>
            <w:shd w:val="clear" w:color="auto" w:fill="auto"/>
            <w:vAlign w:val="center"/>
          </w:tcPr>
          <w:p w14:paraId="3818F8D4" w14:textId="77777777" w:rsidR="00060980" w:rsidRPr="00060980" w:rsidRDefault="00060980" w:rsidP="00060980">
            <w:pPr>
              <w:spacing w:line="20" w:lineRule="atLeast"/>
              <w:jc w:val="center"/>
              <w:textAlignment w:val="baseline"/>
              <w:rPr>
                <w:sz w:val="24"/>
              </w:rPr>
            </w:pPr>
            <w:r w:rsidRPr="00060980">
              <w:rPr>
                <w:sz w:val="24"/>
              </w:rPr>
              <w:t>388,7</w:t>
            </w:r>
          </w:p>
        </w:tc>
      </w:tr>
      <w:tr w:rsidR="00060980" w:rsidRPr="00060980" w14:paraId="4061B83F" w14:textId="77777777" w:rsidTr="00B11511">
        <w:tc>
          <w:tcPr>
            <w:tcW w:w="686" w:type="dxa"/>
            <w:shd w:val="clear" w:color="auto" w:fill="auto"/>
            <w:vAlign w:val="center"/>
          </w:tcPr>
          <w:p w14:paraId="1AC395AB" w14:textId="77777777" w:rsidR="00060980" w:rsidRPr="00060980" w:rsidRDefault="00060980" w:rsidP="00060980">
            <w:pPr>
              <w:spacing w:line="20" w:lineRule="atLeast"/>
              <w:rPr>
                <w:sz w:val="24"/>
              </w:rPr>
            </w:pPr>
            <w:r w:rsidRPr="00060980">
              <w:rPr>
                <w:sz w:val="24"/>
              </w:rPr>
              <w:t>2024-2025</w:t>
            </w:r>
          </w:p>
        </w:tc>
        <w:tc>
          <w:tcPr>
            <w:tcW w:w="1234" w:type="dxa"/>
            <w:shd w:val="clear" w:color="auto" w:fill="auto"/>
            <w:vAlign w:val="center"/>
          </w:tcPr>
          <w:p w14:paraId="5C517319" w14:textId="77777777" w:rsidR="00060980" w:rsidRPr="00060980" w:rsidRDefault="00060980" w:rsidP="00060980">
            <w:pPr>
              <w:suppressAutoHyphens/>
              <w:spacing w:line="20" w:lineRule="atLeast"/>
              <w:jc w:val="center"/>
              <w:rPr>
                <w:sz w:val="24"/>
                <w:lang w:eastAsia="ar-SA"/>
              </w:rPr>
            </w:pPr>
            <w:r w:rsidRPr="00060980">
              <w:rPr>
                <w:sz w:val="24"/>
                <w:lang w:eastAsia="ar-SA"/>
              </w:rPr>
              <w:t>259</w:t>
            </w:r>
          </w:p>
        </w:tc>
        <w:tc>
          <w:tcPr>
            <w:tcW w:w="1245" w:type="dxa"/>
            <w:vAlign w:val="center"/>
          </w:tcPr>
          <w:p w14:paraId="3BB965D7" w14:textId="77777777" w:rsidR="00060980" w:rsidRPr="00060980" w:rsidRDefault="00060980" w:rsidP="00060980">
            <w:pPr>
              <w:suppressAutoHyphens/>
              <w:spacing w:line="20" w:lineRule="atLeast"/>
              <w:jc w:val="center"/>
              <w:rPr>
                <w:sz w:val="24"/>
                <w:lang w:eastAsia="ar-SA"/>
              </w:rPr>
            </w:pPr>
            <w:r w:rsidRPr="00060980">
              <w:rPr>
                <w:sz w:val="24"/>
                <w:lang w:eastAsia="ar-SA"/>
              </w:rPr>
              <w:t>18</w:t>
            </w:r>
          </w:p>
        </w:tc>
        <w:tc>
          <w:tcPr>
            <w:tcW w:w="1978" w:type="dxa"/>
            <w:shd w:val="clear" w:color="auto" w:fill="auto"/>
            <w:vAlign w:val="center"/>
          </w:tcPr>
          <w:p w14:paraId="5284C830" w14:textId="77777777" w:rsidR="00060980" w:rsidRPr="00060980" w:rsidRDefault="00060980" w:rsidP="006819C4">
            <w:pPr>
              <w:suppressAutoHyphens/>
              <w:spacing w:line="20" w:lineRule="atLeast"/>
              <w:ind w:firstLine="709"/>
              <w:jc w:val="left"/>
              <w:rPr>
                <w:sz w:val="24"/>
                <w:lang w:eastAsia="ar-SA"/>
              </w:rPr>
            </w:pPr>
            <w:r w:rsidRPr="00060980">
              <w:rPr>
                <w:sz w:val="24"/>
                <w:lang w:eastAsia="ar-SA"/>
              </w:rPr>
              <w:t>7,4</w:t>
            </w:r>
          </w:p>
        </w:tc>
        <w:tc>
          <w:tcPr>
            <w:tcW w:w="1661" w:type="dxa"/>
            <w:vAlign w:val="center"/>
          </w:tcPr>
          <w:p w14:paraId="4B00C688" w14:textId="77777777" w:rsidR="00060980" w:rsidRPr="00060980" w:rsidRDefault="00060980" w:rsidP="00060980">
            <w:pPr>
              <w:suppressAutoHyphens/>
              <w:spacing w:line="20" w:lineRule="atLeast"/>
              <w:jc w:val="center"/>
              <w:rPr>
                <w:sz w:val="24"/>
                <w:lang w:eastAsia="ar-SA"/>
              </w:rPr>
            </w:pPr>
            <w:r w:rsidRPr="00060980">
              <w:rPr>
                <w:sz w:val="24"/>
                <w:lang w:eastAsia="ar-SA"/>
              </w:rPr>
              <w:t>99</w:t>
            </w:r>
          </w:p>
        </w:tc>
        <w:tc>
          <w:tcPr>
            <w:tcW w:w="1365" w:type="dxa"/>
            <w:vAlign w:val="center"/>
          </w:tcPr>
          <w:p w14:paraId="77CD3B3A" w14:textId="77777777" w:rsidR="00060980" w:rsidRPr="00060980" w:rsidRDefault="00060980" w:rsidP="00060980">
            <w:pPr>
              <w:suppressAutoHyphens/>
              <w:spacing w:line="20" w:lineRule="atLeast"/>
              <w:ind w:firstLine="709"/>
              <w:jc w:val="center"/>
              <w:rPr>
                <w:sz w:val="24"/>
                <w:lang w:eastAsia="ar-SA"/>
              </w:rPr>
            </w:pPr>
            <w:r w:rsidRPr="00060980">
              <w:rPr>
                <w:sz w:val="24"/>
                <w:lang w:eastAsia="ar-SA"/>
              </w:rPr>
              <w:t>12,4</w:t>
            </w:r>
          </w:p>
        </w:tc>
        <w:tc>
          <w:tcPr>
            <w:tcW w:w="1369" w:type="dxa"/>
            <w:shd w:val="clear" w:color="auto" w:fill="auto"/>
            <w:vAlign w:val="center"/>
          </w:tcPr>
          <w:p w14:paraId="17660886" w14:textId="77777777" w:rsidR="00060980" w:rsidRPr="00060980" w:rsidRDefault="00060980" w:rsidP="00060980">
            <w:pPr>
              <w:suppressAutoHyphens/>
              <w:spacing w:line="20" w:lineRule="atLeast"/>
              <w:jc w:val="left"/>
              <w:rPr>
                <w:sz w:val="24"/>
                <w:lang w:eastAsia="ar-SA"/>
              </w:rPr>
            </w:pPr>
            <w:r w:rsidRPr="00060980">
              <w:rPr>
                <w:sz w:val="24"/>
                <w:lang w:eastAsia="ar-SA"/>
              </w:rPr>
              <w:t xml:space="preserve">         395</w:t>
            </w:r>
          </w:p>
        </w:tc>
      </w:tr>
      <w:tr w:rsidR="00060980" w:rsidRPr="00060980" w14:paraId="7D9B82A6" w14:textId="77777777" w:rsidTr="00B11511">
        <w:tc>
          <w:tcPr>
            <w:tcW w:w="686" w:type="dxa"/>
            <w:shd w:val="clear" w:color="auto" w:fill="auto"/>
            <w:vAlign w:val="center"/>
          </w:tcPr>
          <w:p w14:paraId="7FE6323B" w14:textId="77777777" w:rsidR="00060980" w:rsidRPr="00060980" w:rsidRDefault="00060980" w:rsidP="00060980">
            <w:pPr>
              <w:spacing w:line="20" w:lineRule="atLeast"/>
              <w:rPr>
                <w:sz w:val="24"/>
              </w:rPr>
            </w:pPr>
            <w:r w:rsidRPr="00060980">
              <w:rPr>
                <w:sz w:val="24"/>
              </w:rPr>
              <w:t>2026-2027</w:t>
            </w:r>
          </w:p>
        </w:tc>
        <w:tc>
          <w:tcPr>
            <w:tcW w:w="1234" w:type="dxa"/>
            <w:shd w:val="clear" w:color="auto" w:fill="auto"/>
            <w:vAlign w:val="center"/>
          </w:tcPr>
          <w:p w14:paraId="3D221079" w14:textId="77777777" w:rsidR="00060980" w:rsidRPr="00060980" w:rsidRDefault="00060980" w:rsidP="00060980">
            <w:pPr>
              <w:suppressAutoHyphens/>
              <w:spacing w:line="20" w:lineRule="atLeast"/>
              <w:jc w:val="center"/>
              <w:rPr>
                <w:sz w:val="24"/>
                <w:lang w:eastAsia="ar-SA"/>
              </w:rPr>
            </w:pPr>
            <w:r w:rsidRPr="00060980">
              <w:rPr>
                <w:sz w:val="24"/>
                <w:lang w:eastAsia="ar-SA"/>
              </w:rPr>
              <w:t>278,1</w:t>
            </w:r>
          </w:p>
        </w:tc>
        <w:tc>
          <w:tcPr>
            <w:tcW w:w="1245" w:type="dxa"/>
            <w:vAlign w:val="center"/>
          </w:tcPr>
          <w:p w14:paraId="5EDEC25B" w14:textId="77777777" w:rsidR="00060980" w:rsidRPr="00060980" w:rsidRDefault="00060980" w:rsidP="00060980">
            <w:pPr>
              <w:suppressAutoHyphens/>
              <w:spacing w:line="20" w:lineRule="atLeast"/>
              <w:jc w:val="center"/>
              <w:rPr>
                <w:sz w:val="24"/>
                <w:lang w:eastAsia="ar-SA"/>
              </w:rPr>
            </w:pPr>
            <w:r w:rsidRPr="00060980">
              <w:rPr>
                <w:sz w:val="24"/>
                <w:lang w:eastAsia="ar-SA"/>
              </w:rPr>
              <w:t>18,9</w:t>
            </w:r>
          </w:p>
        </w:tc>
        <w:tc>
          <w:tcPr>
            <w:tcW w:w="1978" w:type="dxa"/>
            <w:shd w:val="clear" w:color="auto" w:fill="auto"/>
            <w:vAlign w:val="center"/>
          </w:tcPr>
          <w:p w14:paraId="22D2F314" w14:textId="77777777" w:rsidR="00060980" w:rsidRPr="00060980" w:rsidRDefault="00060980" w:rsidP="006819C4">
            <w:pPr>
              <w:suppressAutoHyphens/>
              <w:spacing w:line="20" w:lineRule="atLeast"/>
              <w:ind w:firstLine="709"/>
              <w:jc w:val="left"/>
              <w:rPr>
                <w:sz w:val="24"/>
                <w:lang w:eastAsia="ar-SA"/>
              </w:rPr>
            </w:pPr>
            <w:r w:rsidRPr="00060980">
              <w:rPr>
                <w:sz w:val="24"/>
                <w:lang w:eastAsia="ar-SA"/>
              </w:rPr>
              <w:t>7,7</w:t>
            </w:r>
          </w:p>
        </w:tc>
        <w:tc>
          <w:tcPr>
            <w:tcW w:w="1661" w:type="dxa"/>
            <w:vAlign w:val="center"/>
          </w:tcPr>
          <w:p w14:paraId="11C40DD3" w14:textId="77777777" w:rsidR="00060980" w:rsidRPr="00060980" w:rsidRDefault="00060980" w:rsidP="00060980">
            <w:pPr>
              <w:suppressAutoHyphens/>
              <w:spacing w:line="20" w:lineRule="atLeast"/>
              <w:ind w:firstLine="709"/>
              <w:jc w:val="left"/>
              <w:rPr>
                <w:sz w:val="24"/>
                <w:lang w:eastAsia="ar-SA"/>
              </w:rPr>
            </w:pPr>
            <w:r w:rsidRPr="00060980">
              <w:rPr>
                <w:sz w:val="24"/>
                <w:lang w:eastAsia="ar-SA"/>
              </w:rPr>
              <w:t>97</w:t>
            </w:r>
          </w:p>
        </w:tc>
        <w:tc>
          <w:tcPr>
            <w:tcW w:w="1365" w:type="dxa"/>
            <w:vAlign w:val="center"/>
          </w:tcPr>
          <w:p w14:paraId="29531D0A" w14:textId="77777777" w:rsidR="00060980" w:rsidRPr="00060980" w:rsidRDefault="00060980" w:rsidP="00060980">
            <w:pPr>
              <w:suppressAutoHyphens/>
              <w:spacing w:line="20" w:lineRule="atLeast"/>
              <w:ind w:firstLine="709"/>
              <w:jc w:val="center"/>
              <w:rPr>
                <w:sz w:val="24"/>
                <w:lang w:eastAsia="ar-SA"/>
              </w:rPr>
            </w:pPr>
            <w:r w:rsidRPr="00060980">
              <w:rPr>
                <w:sz w:val="24"/>
                <w:lang w:eastAsia="ar-SA"/>
              </w:rPr>
              <w:t>12,3</w:t>
            </w:r>
          </w:p>
        </w:tc>
        <w:tc>
          <w:tcPr>
            <w:tcW w:w="1369" w:type="dxa"/>
            <w:shd w:val="clear" w:color="auto" w:fill="auto"/>
            <w:vAlign w:val="center"/>
          </w:tcPr>
          <w:p w14:paraId="748DC3C0" w14:textId="77777777" w:rsidR="00060980" w:rsidRPr="00060980" w:rsidRDefault="00060980" w:rsidP="00060980">
            <w:pPr>
              <w:spacing w:line="20" w:lineRule="atLeast"/>
              <w:jc w:val="center"/>
              <w:textAlignment w:val="baseline"/>
              <w:rPr>
                <w:sz w:val="24"/>
              </w:rPr>
            </w:pPr>
            <w:r w:rsidRPr="00060980">
              <w:rPr>
                <w:sz w:val="24"/>
              </w:rPr>
              <w:t>414</w:t>
            </w:r>
          </w:p>
        </w:tc>
      </w:tr>
      <w:tr w:rsidR="00060980" w:rsidRPr="00060980" w14:paraId="69E006FE" w14:textId="77777777" w:rsidTr="00B11511">
        <w:tc>
          <w:tcPr>
            <w:tcW w:w="686" w:type="dxa"/>
            <w:shd w:val="clear" w:color="auto" w:fill="auto"/>
            <w:vAlign w:val="center"/>
          </w:tcPr>
          <w:p w14:paraId="51F01BB5" w14:textId="77777777" w:rsidR="00060980" w:rsidRPr="00060980" w:rsidRDefault="00060980" w:rsidP="00060980">
            <w:pPr>
              <w:spacing w:line="20" w:lineRule="atLeast"/>
              <w:rPr>
                <w:sz w:val="24"/>
              </w:rPr>
            </w:pPr>
            <w:r w:rsidRPr="00060980">
              <w:rPr>
                <w:sz w:val="24"/>
              </w:rPr>
              <w:t>2028-2029</w:t>
            </w:r>
          </w:p>
        </w:tc>
        <w:tc>
          <w:tcPr>
            <w:tcW w:w="1234" w:type="dxa"/>
            <w:shd w:val="clear" w:color="auto" w:fill="auto"/>
            <w:vAlign w:val="center"/>
          </w:tcPr>
          <w:p w14:paraId="0363BCE8" w14:textId="77777777" w:rsidR="00060980" w:rsidRPr="00060980" w:rsidRDefault="00060980" w:rsidP="00060980">
            <w:pPr>
              <w:suppressAutoHyphens/>
              <w:spacing w:line="20" w:lineRule="atLeast"/>
              <w:jc w:val="center"/>
              <w:rPr>
                <w:sz w:val="24"/>
                <w:lang w:eastAsia="ar-SA"/>
              </w:rPr>
            </w:pPr>
            <w:r w:rsidRPr="00060980">
              <w:rPr>
                <w:sz w:val="24"/>
                <w:lang w:eastAsia="ar-SA"/>
              </w:rPr>
              <w:t>308,9</w:t>
            </w:r>
          </w:p>
        </w:tc>
        <w:tc>
          <w:tcPr>
            <w:tcW w:w="1245" w:type="dxa"/>
            <w:vAlign w:val="center"/>
          </w:tcPr>
          <w:p w14:paraId="2452D511" w14:textId="77777777" w:rsidR="00060980" w:rsidRPr="00060980" w:rsidRDefault="00060980" w:rsidP="00060980">
            <w:pPr>
              <w:suppressAutoHyphens/>
              <w:spacing w:line="20" w:lineRule="atLeast"/>
              <w:jc w:val="center"/>
              <w:rPr>
                <w:sz w:val="24"/>
                <w:lang w:eastAsia="ar-SA"/>
              </w:rPr>
            </w:pPr>
            <w:r w:rsidRPr="00060980">
              <w:rPr>
                <w:sz w:val="24"/>
                <w:lang w:eastAsia="ar-SA"/>
              </w:rPr>
              <w:t>20</w:t>
            </w:r>
          </w:p>
        </w:tc>
        <w:tc>
          <w:tcPr>
            <w:tcW w:w="1978" w:type="dxa"/>
            <w:shd w:val="clear" w:color="auto" w:fill="auto"/>
            <w:vAlign w:val="center"/>
          </w:tcPr>
          <w:p w14:paraId="18C4BD47" w14:textId="77777777" w:rsidR="00060980" w:rsidRPr="00060980" w:rsidRDefault="00060980" w:rsidP="006819C4">
            <w:pPr>
              <w:suppressAutoHyphens/>
              <w:spacing w:line="20" w:lineRule="atLeast"/>
              <w:ind w:firstLine="709"/>
              <w:jc w:val="left"/>
              <w:rPr>
                <w:sz w:val="24"/>
                <w:lang w:eastAsia="ar-SA"/>
              </w:rPr>
            </w:pPr>
            <w:r w:rsidRPr="00060980">
              <w:rPr>
                <w:sz w:val="24"/>
                <w:lang w:eastAsia="ar-SA"/>
              </w:rPr>
              <w:t>8</w:t>
            </w:r>
          </w:p>
        </w:tc>
        <w:tc>
          <w:tcPr>
            <w:tcW w:w="1661" w:type="dxa"/>
            <w:vAlign w:val="center"/>
          </w:tcPr>
          <w:p w14:paraId="4E9E06F0" w14:textId="77777777" w:rsidR="00060980" w:rsidRPr="00060980" w:rsidRDefault="00060980" w:rsidP="00060980">
            <w:pPr>
              <w:suppressAutoHyphens/>
              <w:spacing w:line="20" w:lineRule="atLeast"/>
              <w:ind w:firstLine="709"/>
              <w:jc w:val="left"/>
              <w:rPr>
                <w:sz w:val="24"/>
                <w:lang w:eastAsia="ar-SA"/>
              </w:rPr>
            </w:pPr>
            <w:r w:rsidRPr="00060980">
              <w:rPr>
                <w:sz w:val="24"/>
                <w:lang w:eastAsia="ar-SA"/>
              </w:rPr>
              <w:t>95,9</w:t>
            </w:r>
          </w:p>
        </w:tc>
        <w:tc>
          <w:tcPr>
            <w:tcW w:w="1365" w:type="dxa"/>
            <w:vAlign w:val="center"/>
          </w:tcPr>
          <w:p w14:paraId="1F7CFD3B" w14:textId="77777777" w:rsidR="00060980" w:rsidRPr="00060980" w:rsidRDefault="00060980" w:rsidP="00060980">
            <w:pPr>
              <w:suppressAutoHyphens/>
              <w:spacing w:line="20" w:lineRule="atLeast"/>
              <w:ind w:firstLine="709"/>
              <w:jc w:val="center"/>
              <w:rPr>
                <w:sz w:val="24"/>
                <w:lang w:eastAsia="ar-SA"/>
              </w:rPr>
            </w:pPr>
            <w:r w:rsidRPr="00060980">
              <w:rPr>
                <w:sz w:val="24"/>
                <w:lang w:eastAsia="ar-SA"/>
              </w:rPr>
              <w:t>12,2</w:t>
            </w:r>
          </w:p>
        </w:tc>
        <w:tc>
          <w:tcPr>
            <w:tcW w:w="1369" w:type="dxa"/>
            <w:shd w:val="clear" w:color="auto" w:fill="auto"/>
            <w:vAlign w:val="center"/>
          </w:tcPr>
          <w:p w14:paraId="190B8452" w14:textId="77777777" w:rsidR="00060980" w:rsidRPr="00060980" w:rsidRDefault="00060980" w:rsidP="00060980">
            <w:pPr>
              <w:spacing w:line="20" w:lineRule="atLeast"/>
              <w:jc w:val="center"/>
              <w:textAlignment w:val="baseline"/>
              <w:rPr>
                <w:sz w:val="24"/>
              </w:rPr>
            </w:pPr>
            <w:r w:rsidRPr="00060980">
              <w:rPr>
                <w:sz w:val="24"/>
              </w:rPr>
              <w:t>445</w:t>
            </w:r>
          </w:p>
        </w:tc>
      </w:tr>
      <w:tr w:rsidR="00060980" w:rsidRPr="00060980" w14:paraId="2D5331B6" w14:textId="77777777" w:rsidTr="00B11511">
        <w:tc>
          <w:tcPr>
            <w:tcW w:w="686" w:type="dxa"/>
            <w:shd w:val="clear" w:color="auto" w:fill="auto"/>
            <w:vAlign w:val="center"/>
          </w:tcPr>
          <w:p w14:paraId="527929DF" w14:textId="77777777" w:rsidR="00060980" w:rsidRPr="00060980" w:rsidRDefault="00060980" w:rsidP="00060980">
            <w:pPr>
              <w:spacing w:line="20" w:lineRule="atLeast"/>
              <w:rPr>
                <w:sz w:val="24"/>
              </w:rPr>
            </w:pPr>
            <w:r w:rsidRPr="00060980">
              <w:rPr>
                <w:sz w:val="24"/>
              </w:rPr>
              <w:t>2030-2031</w:t>
            </w:r>
          </w:p>
        </w:tc>
        <w:tc>
          <w:tcPr>
            <w:tcW w:w="1234" w:type="dxa"/>
            <w:shd w:val="clear" w:color="auto" w:fill="auto"/>
            <w:vAlign w:val="center"/>
          </w:tcPr>
          <w:p w14:paraId="0D48238F" w14:textId="77777777" w:rsidR="00060980" w:rsidRPr="00060980" w:rsidRDefault="00060980" w:rsidP="00060980">
            <w:pPr>
              <w:suppressAutoHyphens/>
              <w:spacing w:line="20" w:lineRule="atLeast"/>
              <w:jc w:val="center"/>
              <w:rPr>
                <w:sz w:val="24"/>
                <w:lang w:eastAsia="ar-SA"/>
              </w:rPr>
            </w:pPr>
            <w:r w:rsidRPr="00060980">
              <w:rPr>
                <w:sz w:val="24"/>
                <w:lang w:eastAsia="ar-SA"/>
              </w:rPr>
              <w:t>332</w:t>
            </w:r>
          </w:p>
        </w:tc>
        <w:tc>
          <w:tcPr>
            <w:tcW w:w="1245" w:type="dxa"/>
            <w:vAlign w:val="center"/>
          </w:tcPr>
          <w:p w14:paraId="2388ECBC" w14:textId="77777777" w:rsidR="00060980" w:rsidRPr="00060980" w:rsidRDefault="00060980" w:rsidP="00060980">
            <w:pPr>
              <w:suppressAutoHyphens/>
              <w:spacing w:line="20" w:lineRule="atLeast"/>
              <w:jc w:val="center"/>
              <w:rPr>
                <w:sz w:val="24"/>
                <w:lang w:eastAsia="ar-SA"/>
              </w:rPr>
            </w:pPr>
            <w:r w:rsidRPr="00060980">
              <w:rPr>
                <w:sz w:val="24"/>
                <w:lang w:eastAsia="ar-SA"/>
              </w:rPr>
              <w:t>21,6</w:t>
            </w:r>
          </w:p>
        </w:tc>
        <w:tc>
          <w:tcPr>
            <w:tcW w:w="1978" w:type="dxa"/>
            <w:shd w:val="clear" w:color="auto" w:fill="auto"/>
            <w:vAlign w:val="center"/>
          </w:tcPr>
          <w:p w14:paraId="56EE9C39" w14:textId="77777777" w:rsidR="00060980" w:rsidRPr="00060980" w:rsidRDefault="00060980" w:rsidP="006819C4">
            <w:pPr>
              <w:suppressAutoHyphens/>
              <w:spacing w:line="20" w:lineRule="atLeast"/>
              <w:ind w:firstLine="709"/>
              <w:jc w:val="left"/>
              <w:rPr>
                <w:sz w:val="24"/>
                <w:lang w:eastAsia="ar-SA"/>
              </w:rPr>
            </w:pPr>
            <w:r w:rsidRPr="00060980">
              <w:rPr>
                <w:sz w:val="24"/>
                <w:lang w:eastAsia="ar-SA"/>
              </w:rPr>
              <w:t>8,3</w:t>
            </w:r>
          </w:p>
        </w:tc>
        <w:tc>
          <w:tcPr>
            <w:tcW w:w="1661" w:type="dxa"/>
            <w:vAlign w:val="center"/>
          </w:tcPr>
          <w:p w14:paraId="1AEC0BD4" w14:textId="77777777" w:rsidR="00060980" w:rsidRPr="00060980" w:rsidRDefault="00060980" w:rsidP="00060980">
            <w:pPr>
              <w:suppressAutoHyphens/>
              <w:spacing w:line="20" w:lineRule="atLeast"/>
              <w:ind w:firstLine="709"/>
              <w:jc w:val="left"/>
              <w:rPr>
                <w:sz w:val="24"/>
                <w:lang w:eastAsia="ar-SA"/>
              </w:rPr>
            </w:pPr>
            <w:r w:rsidRPr="00060980">
              <w:rPr>
                <w:sz w:val="24"/>
                <w:lang w:eastAsia="ar-SA"/>
              </w:rPr>
              <w:t>93</w:t>
            </w:r>
          </w:p>
        </w:tc>
        <w:tc>
          <w:tcPr>
            <w:tcW w:w="1365" w:type="dxa"/>
            <w:vAlign w:val="center"/>
          </w:tcPr>
          <w:p w14:paraId="6C8E84AD" w14:textId="77777777" w:rsidR="00060980" w:rsidRPr="00060980" w:rsidRDefault="00060980" w:rsidP="00060980">
            <w:pPr>
              <w:suppressAutoHyphens/>
              <w:spacing w:line="20" w:lineRule="atLeast"/>
              <w:ind w:firstLine="709"/>
              <w:jc w:val="center"/>
              <w:rPr>
                <w:sz w:val="24"/>
                <w:lang w:eastAsia="ar-SA"/>
              </w:rPr>
            </w:pPr>
            <w:r w:rsidRPr="00060980">
              <w:rPr>
                <w:sz w:val="24"/>
                <w:lang w:eastAsia="ar-SA"/>
              </w:rPr>
              <w:t>12,1</w:t>
            </w:r>
          </w:p>
        </w:tc>
        <w:tc>
          <w:tcPr>
            <w:tcW w:w="1369" w:type="dxa"/>
            <w:shd w:val="clear" w:color="auto" w:fill="auto"/>
            <w:vAlign w:val="center"/>
          </w:tcPr>
          <w:p w14:paraId="3284D7AF" w14:textId="77777777" w:rsidR="00060980" w:rsidRPr="00060980" w:rsidRDefault="00060980" w:rsidP="00060980">
            <w:pPr>
              <w:spacing w:line="20" w:lineRule="atLeast"/>
              <w:jc w:val="center"/>
              <w:textAlignment w:val="baseline"/>
              <w:rPr>
                <w:sz w:val="24"/>
              </w:rPr>
            </w:pPr>
            <w:r w:rsidRPr="00060980">
              <w:rPr>
                <w:sz w:val="24"/>
              </w:rPr>
              <w:t>467</w:t>
            </w:r>
          </w:p>
        </w:tc>
      </w:tr>
      <w:tr w:rsidR="00060980" w:rsidRPr="00060980" w14:paraId="19A94EAC" w14:textId="77777777" w:rsidTr="00B11511">
        <w:tc>
          <w:tcPr>
            <w:tcW w:w="686" w:type="dxa"/>
            <w:shd w:val="clear" w:color="auto" w:fill="auto"/>
            <w:vAlign w:val="center"/>
          </w:tcPr>
          <w:p w14:paraId="6BA6E47D" w14:textId="77777777" w:rsidR="00060980" w:rsidRPr="00060980" w:rsidRDefault="00060980" w:rsidP="00060980">
            <w:pPr>
              <w:spacing w:line="20" w:lineRule="atLeast"/>
              <w:rPr>
                <w:sz w:val="24"/>
              </w:rPr>
            </w:pPr>
            <w:r w:rsidRPr="00060980">
              <w:rPr>
                <w:sz w:val="24"/>
              </w:rPr>
              <w:t>2032-2033</w:t>
            </w:r>
          </w:p>
        </w:tc>
        <w:tc>
          <w:tcPr>
            <w:tcW w:w="1234" w:type="dxa"/>
            <w:shd w:val="clear" w:color="auto" w:fill="auto"/>
            <w:vAlign w:val="center"/>
          </w:tcPr>
          <w:p w14:paraId="7C987349" w14:textId="77777777" w:rsidR="00060980" w:rsidRPr="00060980" w:rsidRDefault="00060980" w:rsidP="00060980">
            <w:pPr>
              <w:suppressAutoHyphens/>
              <w:spacing w:line="20" w:lineRule="atLeast"/>
              <w:jc w:val="center"/>
              <w:rPr>
                <w:sz w:val="24"/>
                <w:lang w:eastAsia="ar-SA"/>
              </w:rPr>
            </w:pPr>
            <w:r w:rsidRPr="00060980">
              <w:rPr>
                <w:sz w:val="24"/>
                <w:lang w:eastAsia="ar-SA"/>
              </w:rPr>
              <w:t>354,5</w:t>
            </w:r>
          </w:p>
        </w:tc>
        <w:tc>
          <w:tcPr>
            <w:tcW w:w="1245" w:type="dxa"/>
            <w:vAlign w:val="center"/>
          </w:tcPr>
          <w:p w14:paraId="7F8BBCAA" w14:textId="77777777" w:rsidR="00060980" w:rsidRPr="00060980" w:rsidRDefault="00060980" w:rsidP="00060980">
            <w:pPr>
              <w:suppressAutoHyphens/>
              <w:spacing w:line="20" w:lineRule="atLeast"/>
              <w:jc w:val="center"/>
              <w:rPr>
                <w:sz w:val="24"/>
                <w:lang w:eastAsia="ar-SA"/>
              </w:rPr>
            </w:pPr>
            <w:r w:rsidRPr="00060980">
              <w:rPr>
                <w:sz w:val="24"/>
                <w:lang w:eastAsia="ar-SA"/>
              </w:rPr>
              <w:t>24</w:t>
            </w:r>
          </w:p>
        </w:tc>
        <w:tc>
          <w:tcPr>
            <w:tcW w:w="1978" w:type="dxa"/>
            <w:shd w:val="clear" w:color="auto" w:fill="auto"/>
            <w:vAlign w:val="center"/>
          </w:tcPr>
          <w:p w14:paraId="2ED1BD6B" w14:textId="77777777" w:rsidR="00060980" w:rsidRPr="00060980" w:rsidRDefault="00060980" w:rsidP="006819C4">
            <w:pPr>
              <w:suppressAutoHyphens/>
              <w:spacing w:line="20" w:lineRule="atLeast"/>
              <w:ind w:firstLine="709"/>
              <w:jc w:val="left"/>
              <w:rPr>
                <w:sz w:val="24"/>
                <w:lang w:eastAsia="ar-SA"/>
              </w:rPr>
            </w:pPr>
            <w:r w:rsidRPr="00060980">
              <w:rPr>
                <w:sz w:val="24"/>
                <w:lang w:eastAsia="ar-SA"/>
              </w:rPr>
              <w:t>8,5</w:t>
            </w:r>
          </w:p>
        </w:tc>
        <w:tc>
          <w:tcPr>
            <w:tcW w:w="1661" w:type="dxa"/>
            <w:vAlign w:val="center"/>
          </w:tcPr>
          <w:p w14:paraId="3F5C8EDC" w14:textId="77777777" w:rsidR="00060980" w:rsidRPr="00060980" w:rsidRDefault="00060980" w:rsidP="00060980">
            <w:pPr>
              <w:suppressAutoHyphens/>
              <w:spacing w:line="20" w:lineRule="atLeast"/>
              <w:ind w:firstLine="709"/>
              <w:jc w:val="left"/>
              <w:rPr>
                <w:sz w:val="24"/>
                <w:lang w:eastAsia="ar-SA"/>
              </w:rPr>
            </w:pPr>
            <w:r w:rsidRPr="00060980">
              <w:rPr>
                <w:sz w:val="24"/>
                <w:lang w:eastAsia="ar-SA"/>
              </w:rPr>
              <w:t>91</w:t>
            </w:r>
          </w:p>
        </w:tc>
        <w:tc>
          <w:tcPr>
            <w:tcW w:w="1365" w:type="dxa"/>
            <w:vAlign w:val="center"/>
          </w:tcPr>
          <w:p w14:paraId="5CE1515B" w14:textId="77777777" w:rsidR="00060980" w:rsidRPr="00060980" w:rsidRDefault="00060980" w:rsidP="00060980">
            <w:pPr>
              <w:suppressAutoHyphens/>
              <w:spacing w:line="20" w:lineRule="atLeast"/>
              <w:ind w:firstLine="709"/>
              <w:jc w:val="center"/>
              <w:rPr>
                <w:sz w:val="24"/>
                <w:lang w:eastAsia="ar-SA"/>
              </w:rPr>
            </w:pPr>
            <w:r w:rsidRPr="00060980">
              <w:rPr>
                <w:sz w:val="24"/>
                <w:lang w:eastAsia="ar-SA"/>
              </w:rPr>
              <w:t>12</w:t>
            </w:r>
          </w:p>
        </w:tc>
        <w:tc>
          <w:tcPr>
            <w:tcW w:w="1369" w:type="dxa"/>
            <w:shd w:val="clear" w:color="auto" w:fill="auto"/>
            <w:vAlign w:val="center"/>
          </w:tcPr>
          <w:p w14:paraId="4AFAFC2E" w14:textId="77777777" w:rsidR="00060980" w:rsidRPr="00060980" w:rsidRDefault="00060980" w:rsidP="00060980">
            <w:pPr>
              <w:spacing w:line="20" w:lineRule="atLeast"/>
              <w:jc w:val="center"/>
              <w:textAlignment w:val="baseline"/>
              <w:rPr>
                <w:sz w:val="24"/>
              </w:rPr>
            </w:pPr>
            <w:r w:rsidRPr="00060980">
              <w:rPr>
                <w:sz w:val="24"/>
              </w:rPr>
              <w:t>490</w:t>
            </w:r>
          </w:p>
        </w:tc>
      </w:tr>
      <w:tr w:rsidR="00060980" w:rsidRPr="00060980" w14:paraId="10AD47BF" w14:textId="77777777" w:rsidTr="00B11511">
        <w:tc>
          <w:tcPr>
            <w:tcW w:w="686" w:type="dxa"/>
            <w:shd w:val="clear" w:color="auto" w:fill="auto"/>
            <w:vAlign w:val="center"/>
          </w:tcPr>
          <w:p w14:paraId="0F3BEDC9" w14:textId="77777777" w:rsidR="00060980" w:rsidRPr="00060980" w:rsidRDefault="00060980" w:rsidP="00060980">
            <w:pPr>
              <w:spacing w:line="20" w:lineRule="atLeast"/>
              <w:rPr>
                <w:sz w:val="24"/>
              </w:rPr>
            </w:pPr>
            <w:r w:rsidRPr="00060980">
              <w:rPr>
                <w:sz w:val="24"/>
              </w:rPr>
              <w:t>2034-2035</w:t>
            </w:r>
          </w:p>
        </w:tc>
        <w:tc>
          <w:tcPr>
            <w:tcW w:w="1234" w:type="dxa"/>
            <w:shd w:val="clear" w:color="auto" w:fill="auto"/>
            <w:vAlign w:val="center"/>
          </w:tcPr>
          <w:p w14:paraId="091DEE92" w14:textId="77777777" w:rsidR="00060980" w:rsidRPr="00060980" w:rsidRDefault="00060980" w:rsidP="00060980">
            <w:pPr>
              <w:suppressAutoHyphens/>
              <w:spacing w:line="20" w:lineRule="atLeast"/>
              <w:jc w:val="center"/>
              <w:rPr>
                <w:sz w:val="24"/>
                <w:lang w:eastAsia="ar-SA"/>
              </w:rPr>
            </w:pPr>
            <w:r w:rsidRPr="00060980">
              <w:rPr>
                <w:sz w:val="24"/>
                <w:lang w:eastAsia="ar-SA"/>
              </w:rPr>
              <w:t>403</w:t>
            </w:r>
          </w:p>
        </w:tc>
        <w:tc>
          <w:tcPr>
            <w:tcW w:w="1245" w:type="dxa"/>
            <w:vAlign w:val="center"/>
          </w:tcPr>
          <w:p w14:paraId="5C561381" w14:textId="77777777" w:rsidR="00060980" w:rsidRPr="00060980" w:rsidRDefault="00060980" w:rsidP="00060980">
            <w:pPr>
              <w:suppressAutoHyphens/>
              <w:spacing w:line="20" w:lineRule="atLeast"/>
              <w:jc w:val="center"/>
              <w:rPr>
                <w:sz w:val="24"/>
                <w:lang w:eastAsia="ar-SA"/>
              </w:rPr>
            </w:pPr>
            <w:r w:rsidRPr="00060980">
              <w:rPr>
                <w:sz w:val="24"/>
                <w:lang w:eastAsia="ar-SA"/>
              </w:rPr>
              <w:t>26</w:t>
            </w:r>
          </w:p>
        </w:tc>
        <w:tc>
          <w:tcPr>
            <w:tcW w:w="1978" w:type="dxa"/>
            <w:shd w:val="clear" w:color="auto" w:fill="auto"/>
            <w:vAlign w:val="center"/>
          </w:tcPr>
          <w:p w14:paraId="6D372C1A" w14:textId="77777777" w:rsidR="00060980" w:rsidRPr="00060980" w:rsidRDefault="00060980" w:rsidP="006819C4">
            <w:pPr>
              <w:suppressAutoHyphens/>
              <w:spacing w:line="20" w:lineRule="atLeast"/>
              <w:ind w:firstLine="709"/>
              <w:jc w:val="left"/>
              <w:rPr>
                <w:sz w:val="24"/>
                <w:lang w:eastAsia="ar-SA"/>
              </w:rPr>
            </w:pPr>
            <w:r w:rsidRPr="00060980">
              <w:rPr>
                <w:sz w:val="24"/>
                <w:lang w:eastAsia="ar-SA"/>
              </w:rPr>
              <w:t>9,1</w:t>
            </w:r>
          </w:p>
        </w:tc>
        <w:tc>
          <w:tcPr>
            <w:tcW w:w="1661" w:type="dxa"/>
            <w:vAlign w:val="center"/>
          </w:tcPr>
          <w:p w14:paraId="78A3E564" w14:textId="77777777" w:rsidR="00060980" w:rsidRPr="00060980" w:rsidRDefault="00060980" w:rsidP="00060980">
            <w:pPr>
              <w:suppressAutoHyphens/>
              <w:spacing w:line="20" w:lineRule="atLeast"/>
              <w:ind w:firstLine="709"/>
              <w:jc w:val="left"/>
              <w:rPr>
                <w:sz w:val="24"/>
                <w:lang w:eastAsia="ar-SA"/>
              </w:rPr>
            </w:pPr>
            <w:r w:rsidRPr="00060980">
              <w:rPr>
                <w:sz w:val="24"/>
                <w:lang w:eastAsia="ar-SA"/>
              </w:rPr>
              <w:t>89</w:t>
            </w:r>
          </w:p>
        </w:tc>
        <w:tc>
          <w:tcPr>
            <w:tcW w:w="1365" w:type="dxa"/>
            <w:vAlign w:val="center"/>
          </w:tcPr>
          <w:p w14:paraId="42A42896" w14:textId="77777777" w:rsidR="00060980" w:rsidRPr="00060980" w:rsidRDefault="00060980" w:rsidP="00060980">
            <w:pPr>
              <w:suppressAutoHyphens/>
              <w:spacing w:line="20" w:lineRule="atLeast"/>
              <w:ind w:firstLine="709"/>
              <w:jc w:val="center"/>
              <w:rPr>
                <w:sz w:val="24"/>
                <w:lang w:eastAsia="ar-SA"/>
              </w:rPr>
            </w:pPr>
            <w:r w:rsidRPr="00060980">
              <w:rPr>
                <w:sz w:val="24"/>
                <w:lang w:eastAsia="ar-SA"/>
              </w:rPr>
              <w:t>11,9</w:t>
            </w:r>
          </w:p>
        </w:tc>
        <w:tc>
          <w:tcPr>
            <w:tcW w:w="1369" w:type="dxa"/>
            <w:shd w:val="clear" w:color="auto" w:fill="auto"/>
            <w:vAlign w:val="center"/>
          </w:tcPr>
          <w:p w14:paraId="2EB5D4B1" w14:textId="77777777" w:rsidR="00060980" w:rsidRPr="00060980" w:rsidRDefault="00060980" w:rsidP="00060980">
            <w:pPr>
              <w:spacing w:line="20" w:lineRule="atLeast"/>
              <w:jc w:val="center"/>
              <w:textAlignment w:val="baseline"/>
              <w:rPr>
                <w:sz w:val="24"/>
              </w:rPr>
            </w:pPr>
            <w:r w:rsidRPr="00060980">
              <w:rPr>
                <w:sz w:val="24"/>
              </w:rPr>
              <w:t>539</w:t>
            </w:r>
          </w:p>
        </w:tc>
      </w:tr>
    </w:tbl>
    <w:p w14:paraId="62A61BC3" w14:textId="77777777" w:rsidR="00060980" w:rsidRDefault="00060980" w:rsidP="00060980">
      <w:pPr>
        <w:suppressAutoHyphens/>
        <w:spacing w:before="200" w:after="200" w:line="20" w:lineRule="atLeast"/>
        <w:ind w:firstLine="709"/>
        <w:rPr>
          <w:b/>
          <w:szCs w:val="28"/>
          <w:lang w:eastAsia="ar-SA"/>
        </w:rPr>
      </w:pPr>
    </w:p>
    <w:p w14:paraId="1983FC95" w14:textId="77777777" w:rsidR="00060980" w:rsidRPr="001729C8" w:rsidRDefault="00060980" w:rsidP="00060980">
      <w:pPr>
        <w:suppressAutoHyphens/>
        <w:spacing w:before="200" w:after="200" w:line="20" w:lineRule="atLeast"/>
        <w:ind w:firstLine="709"/>
        <w:rPr>
          <w:szCs w:val="28"/>
          <w:lang w:eastAsia="ar-SA"/>
        </w:rPr>
      </w:pPr>
      <w:r w:rsidRPr="001729C8">
        <w:rPr>
          <w:szCs w:val="28"/>
          <w:lang w:eastAsia="ar-SA"/>
        </w:rPr>
        <w:t>Сведения о фактическом и ожидаемом поступлении сточных вод в централизованную систему водоотведения</w:t>
      </w:r>
      <w:r w:rsidR="001729C8">
        <w:rPr>
          <w:szCs w:val="28"/>
          <w:lang w:eastAsia="ar-SA"/>
        </w:rPr>
        <w:t>:</w:t>
      </w:r>
    </w:p>
    <w:p w14:paraId="777D9374" w14:textId="77777777" w:rsidR="00060980" w:rsidRPr="00060980" w:rsidRDefault="00060980" w:rsidP="00CC123C">
      <w:pPr>
        <w:suppressAutoHyphens/>
        <w:spacing w:after="200" w:line="276" w:lineRule="auto"/>
        <w:ind w:firstLine="709"/>
        <w:rPr>
          <w:szCs w:val="28"/>
          <w:lang w:eastAsia="ar-SA"/>
        </w:rPr>
      </w:pPr>
      <w:r w:rsidRPr="00060980">
        <w:rPr>
          <w:szCs w:val="28"/>
          <w:lang w:eastAsia="ar-SA"/>
        </w:rPr>
        <w:t xml:space="preserve">Фактическое поступление сточных вод в систему </w:t>
      </w:r>
      <w:proofErr w:type="gramStart"/>
      <w:r w:rsidRPr="00060980">
        <w:rPr>
          <w:szCs w:val="28"/>
          <w:lang w:eastAsia="ar-SA"/>
        </w:rPr>
        <w:t>централизованного  водоотведения</w:t>
      </w:r>
      <w:proofErr w:type="gramEnd"/>
      <w:r w:rsidRPr="00060980">
        <w:rPr>
          <w:szCs w:val="28"/>
          <w:lang w:eastAsia="ar-SA"/>
        </w:rPr>
        <w:t xml:space="preserve"> ЗАТО городской округ Молодёжный в 20</w:t>
      </w:r>
      <w:r>
        <w:rPr>
          <w:szCs w:val="28"/>
          <w:lang w:eastAsia="ar-SA"/>
        </w:rPr>
        <w:t>20</w:t>
      </w:r>
      <w:r w:rsidRPr="00060980">
        <w:rPr>
          <w:szCs w:val="28"/>
          <w:lang w:eastAsia="ar-SA"/>
        </w:rPr>
        <w:t xml:space="preserve"> году -258,056 тыс. м</w:t>
      </w:r>
      <w:r w:rsidRPr="00060980">
        <w:rPr>
          <w:szCs w:val="28"/>
          <w:vertAlign w:val="superscript"/>
          <w:lang w:eastAsia="ar-SA"/>
        </w:rPr>
        <w:t>3</w:t>
      </w:r>
      <w:r w:rsidRPr="00060980">
        <w:rPr>
          <w:szCs w:val="28"/>
          <w:lang w:eastAsia="ar-SA"/>
        </w:rPr>
        <w:t xml:space="preserve"> в год. В виду подключения ОКС к канализации, увеличение потребителей, ожидаемое поступление сточных вод к 203</w:t>
      </w:r>
      <w:r>
        <w:rPr>
          <w:szCs w:val="28"/>
          <w:lang w:eastAsia="ar-SA"/>
        </w:rPr>
        <w:t>5</w:t>
      </w:r>
      <w:r w:rsidRPr="00060980">
        <w:rPr>
          <w:szCs w:val="28"/>
          <w:lang w:eastAsia="ar-SA"/>
        </w:rPr>
        <w:t xml:space="preserve"> году увеличится соразмерно уровню водопотребления. </w:t>
      </w:r>
    </w:p>
    <w:p w14:paraId="278EB33E" w14:textId="77777777" w:rsidR="00060980" w:rsidRDefault="00060980" w:rsidP="00CC123C">
      <w:pPr>
        <w:suppressAutoHyphens/>
        <w:spacing w:after="200" w:line="276" w:lineRule="auto"/>
        <w:ind w:firstLine="709"/>
        <w:rPr>
          <w:szCs w:val="28"/>
          <w:lang w:eastAsia="ar-SA" w:bidi="en-US"/>
        </w:rPr>
      </w:pPr>
      <w:r w:rsidRPr="00060980">
        <w:rPr>
          <w:szCs w:val="28"/>
          <w:lang w:eastAsia="ar-SA" w:bidi="en-US"/>
        </w:rPr>
        <w:t>На 2023 год расход сточных вод на расчетный период составит 0,886 тыс. м</w:t>
      </w:r>
      <w:r w:rsidRPr="00060980">
        <w:rPr>
          <w:szCs w:val="28"/>
          <w:vertAlign w:val="superscript"/>
          <w:lang w:eastAsia="ar-SA" w:bidi="en-US"/>
        </w:rPr>
        <w:t>3</w:t>
      </w:r>
      <w:r w:rsidRPr="00060980">
        <w:rPr>
          <w:szCs w:val="28"/>
          <w:lang w:eastAsia="ar-SA" w:bidi="en-US"/>
        </w:rPr>
        <w:t xml:space="preserve"> в сутки, что в среднем составляет 0,037 тыс. м</w:t>
      </w:r>
      <w:r w:rsidRPr="00060980">
        <w:rPr>
          <w:szCs w:val="28"/>
          <w:vertAlign w:val="superscript"/>
          <w:lang w:eastAsia="ar-SA" w:bidi="en-US"/>
        </w:rPr>
        <w:t>3</w:t>
      </w:r>
      <w:r w:rsidRPr="00060980">
        <w:rPr>
          <w:szCs w:val="28"/>
          <w:lang w:eastAsia="ar-SA" w:bidi="en-US"/>
        </w:rPr>
        <w:t>/час. На 2038 год – 1,4713 тыс. м</w:t>
      </w:r>
      <w:r w:rsidRPr="00060980">
        <w:rPr>
          <w:szCs w:val="28"/>
          <w:vertAlign w:val="superscript"/>
          <w:lang w:eastAsia="ar-SA" w:bidi="en-US"/>
        </w:rPr>
        <w:t>3</w:t>
      </w:r>
      <w:r w:rsidRPr="00060980">
        <w:rPr>
          <w:szCs w:val="28"/>
          <w:lang w:eastAsia="ar-SA" w:bidi="en-US"/>
        </w:rPr>
        <w:t xml:space="preserve"> в сутки (0,061 тыс. м</w:t>
      </w:r>
      <w:r w:rsidRPr="00060980">
        <w:rPr>
          <w:szCs w:val="28"/>
          <w:vertAlign w:val="superscript"/>
          <w:lang w:eastAsia="ar-SA" w:bidi="en-US"/>
        </w:rPr>
        <w:t>3</w:t>
      </w:r>
      <w:r w:rsidRPr="00060980">
        <w:rPr>
          <w:szCs w:val="28"/>
          <w:lang w:eastAsia="ar-SA" w:bidi="en-US"/>
        </w:rPr>
        <w:t>/час). Значения производительности ОСК составляют 2,5 тыс. м</w:t>
      </w:r>
      <w:r w:rsidRPr="00060980">
        <w:rPr>
          <w:szCs w:val="28"/>
          <w:vertAlign w:val="superscript"/>
          <w:lang w:eastAsia="ar-SA" w:bidi="en-US"/>
        </w:rPr>
        <w:t>3</w:t>
      </w:r>
      <w:r w:rsidRPr="00060980">
        <w:rPr>
          <w:szCs w:val="28"/>
          <w:lang w:eastAsia="ar-SA" w:bidi="en-US"/>
        </w:rPr>
        <w:t>/сутки (0,104 тыс. м</w:t>
      </w:r>
      <w:r w:rsidRPr="00060980">
        <w:rPr>
          <w:szCs w:val="28"/>
          <w:vertAlign w:val="superscript"/>
          <w:lang w:eastAsia="ar-SA" w:bidi="en-US"/>
        </w:rPr>
        <w:t>3</w:t>
      </w:r>
      <w:r w:rsidRPr="00060980">
        <w:rPr>
          <w:szCs w:val="28"/>
          <w:lang w:eastAsia="ar-SA" w:bidi="en-US"/>
        </w:rPr>
        <w:t>/час).</w:t>
      </w:r>
    </w:p>
    <w:p w14:paraId="287F0CCB" w14:textId="77777777" w:rsidR="00495F5C" w:rsidRDefault="00495F5C" w:rsidP="00060980">
      <w:pPr>
        <w:suppressAutoHyphens/>
        <w:spacing w:after="200" w:line="20" w:lineRule="atLeast"/>
        <w:ind w:firstLine="709"/>
        <w:rPr>
          <w:szCs w:val="28"/>
          <w:lang w:eastAsia="ar-SA" w:bidi="en-US"/>
        </w:rPr>
      </w:pPr>
    </w:p>
    <w:p w14:paraId="2D1A9539" w14:textId="77777777" w:rsidR="00495F5C" w:rsidRDefault="00495F5C" w:rsidP="00060980">
      <w:pPr>
        <w:suppressAutoHyphens/>
        <w:spacing w:after="200" w:line="20" w:lineRule="atLeast"/>
        <w:ind w:firstLine="709"/>
        <w:rPr>
          <w:szCs w:val="28"/>
          <w:lang w:eastAsia="ar-SA" w:bidi="en-US"/>
        </w:rPr>
      </w:pPr>
    </w:p>
    <w:p w14:paraId="6FDB7E80" w14:textId="77777777" w:rsidR="00495F5C" w:rsidRDefault="00495F5C" w:rsidP="00060980">
      <w:pPr>
        <w:suppressAutoHyphens/>
        <w:spacing w:after="200" w:line="20" w:lineRule="atLeast"/>
        <w:ind w:firstLine="709"/>
        <w:rPr>
          <w:szCs w:val="28"/>
          <w:lang w:eastAsia="ar-SA" w:bidi="en-US"/>
        </w:rPr>
      </w:pPr>
    </w:p>
    <w:p w14:paraId="5290E9B0" w14:textId="77777777" w:rsidR="00495F5C" w:rsidRDefault="00495F5C" w:rsidP="00060980">
      <w:pPr>
        <w:suppressAutoHyphens/>
        <w:spacing w:after="200" w:line="20" w:lineRule="atLeast"/>
        <w:ind w:firstLine="709"/>
        <w:rPr>
          <w:szCs w:val="28"/>
          <w:lang w:eastAsia="ar-SA" w:bidi="en-US"/>
        </w:rPr>
      </w:pPr>
    </w:p>
    <w:p w14:paraId="1C61E213" w14:textId="77777777" w:rsidR="00495F5C" w:rsidRDefault="00495F5C" w:rsidP="00060980">
      <w:pPr>
        <w:suppressAutoHyphens/>
        <w:spacing w:after="200" w:line="20" w:lineRule="atLeast"/>
        <w:ind w:firstLine="709"/>
        <w:rPr>
          <w:szCs w:val="28"/>
          <w:lang w:eastAsia="ar-SA" w:bidi="en-US"/>
        </w:rPr>
      </w:pPr>
    </w:p>
    <w:p w14:paraId="722AC446" w14:textId="77777777" w:rsidR="00060980" w:rsidRDefault="00060980" w:rsidP="00060980">
      <w:pPr>
        <w:suppressAutoHyphens/>
        <w:spacing w:after="200" w:line="20" w:lineRule="atLeast"/>
        <w:ind w:firstLine="709"/>
        <w:rPr>
          <w:szCs w:val="28"/>
          <w:lang w:eastAsia="ar-SA" w:bidi="en-US"/>
        </w:rPr>
      </w:pPr>
      <w:r w:rsidRPr="00060980">
        <w:rPr>
          <w:szCs w:val="28"/>
          <w:lang w:eastAsia="ar-SA" w:bidi="en-US"/>
        </w:rPr>
        <w:t>Расчет требуемой мощности ОСК</w:t>
      </w:r>
    </w:p>
    <w:p w14:paraId="6DB8954F" w14:textId="77777777" w:rsidR="00060980" w:rsidRPr="00060980" w:rsidRDefault="00060980" w:rsidP="00060980">
      <w:pPr>
        <w:suppressAutoHyphens/>
        <w:spacing w:after="200" w:line="20" w:lineRule="atLeast"/>
        <w:ind w:firstLine="709"/>
        <w:jc w:val="right"/>
        <w:rPr>
          <w:szCs w:val="28"/>
          <w:lang w:eastAsia="ar-SA" w:bidi="en-US"/>
        </w:rPr>
      </w:pPr>
      <w:r w:rsidRPr="00060980">
        <w:rPr>
          <w:szCs w:val="28"/>
          <w:lang w:eastAsia="ar-SA" w:bidi="en-US"/>
        </w:rPr>
        <w:lastRenderedPageBreak/>
        <w:t>Таблица 3.2.3.4</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1"/>
        <w:gridCol w:w="2362"/>
        <w:gridCol w:w="2362"/>
        <w:gridCol w:w="1642"/>
        <w:gridCol w:w="1992"/>
      </w:tblGrid>
      <w:tr w:rsidR="00060980" w:rsidRPr="00060980" w14:paraId="4E983262" w14:textId="77777777" w:rsidTr="00CC123C">
        <w:tc>
          <w:tcPr>
            <w:tcW w:w="1310" w:type="dxa"/>
            <w:vMerge w:val="restart"/>
            <w:shd w:val="clear" w:color="auto" w:fill="auto"/>
            <w:vAlign w:val="center"/>
          </w:tcPr>
          <w:p w14:paraId="5D44D67B"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ОСК</w:t>
            </w:r>
          </w:p>
        </w:tc>
        <w:tc>
          <w:tcPr>
            <w:tcW w:w="2362" w:type="dxa"/>
            <w:shd w:val="clear" w:color="auto" w:fill="auto"/>
            <w:vAlign w:val="center"/>
          </w:tcPr>
          <w:p w14:paraId="34E52458"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Фактическая производительность,</w:t>
            </w:r>
          </w:p>
          <w:p w14:paraId="55B020E1"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тыс. м</w:t>
            </w:r>
            <w:r w:rsidRPr="00060980">
              <w:rPr>
                <w:sz w:val="24"/>
                <w:vertAlign w:val="superscript"/>
                <w:lang w:eastAsia="ar-SA" w:bidi="en-US"/>
              </w:rPr>
              <w:t>3</w:t>
            </w:r>
            <w:r w:rsidRPr="00060980">
              <w:rPr>
                <w:sz w:val="24"/>
                <w:lang w:eastAsia="ar-SA" w:bidi="en-US"/>
              </w:rPr>
              <w:t xml:space="preserve"> в сутки, 2023 год</w:t>
            </w:r>
          </w:p>
        </w:tc>
        <w:tc>
          <w:tcPr>
            <w:tcW w:w="2362" w:type="dxa"/>
            <w:shd w:val="clear" w:color="auto" w:fill="auto"/>
            <w:vAlign w:val="center"/>
          </w:tcPr>
          <w:p w14:paraId="60EA3A91"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Проектная</w:t>
            </w:r>
          </w:p>
          <w:p w14:paraId="14D5BCEC" w14:textId="77777777" w:rsidR="00060980" w:rsidRPr="00060980" w:rsidRDefault="00060980" w:rsidP="00060980">
            <w:pPr>
              <w:suppressAutoHyphens/>
              <w:spacing w:line="20" w:lineRule="atLeast"/>
              <w:jc w:val="center"/>
              <w:rPr>
                <w:sz w:val="24"/>
                <w:vertAlign w:val="superscript"/>
                <w:lang w:eastAsia="ar-SA" w:bidi="en-US"/>
              </w:rPr>
            </w:pPr>
            <w:r w:rsidRPr="00060980">
              <w:rPr>
                <w:sz w:val="24"/>
                <w:lang w:eastAsia="ar-SA" w:bidi="en-US"/>
              </w:rPr>
              <w:t>производительность, тыс. м</w:t>
            </w:r>
            <w:r w:rsidRPr="00060980">
              <w:rPr>
                <w:sz w:val="24"/>
                <w:vertAlign w:val="superscript"/>
                <w:lang w:eastAsia="ar-SA" w:bidi="en-US"/>
              </w:rPr>
              <w:t xml:space="preserve">3 </w:t>
            </w:r>
            <w:r w:rsidRPr="00060980">
              <w:rPr>
                <w:sz w:val="24"/>
                <w:lang w:eastAsia="ar-SA" w:bidi="en-US"/>
              </w:rPr>
              <w:t>в сутки</w:t>
            </w:r>
          </w:p>
        </w:tc>
        <w:tc>
          <w:tcPr>
            <w:tcW w:w="1748" w:type="dxa"/>
            <w:shd w:val="clear" w:color="auto" w:fill="auto"/>
            <w:vAlign w:val="center"/>
          </w:tcPr>
          <w:p w14:paraId="66BD60F4"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Резерв (+) или дефицит (-) мощности, тыс. м</w:t>
            </w:r>
            <w:r w:rsidRPr="00060980">
              <w:rPr>
                <w:sz w:val="24"/>
                <w:vertAlign w:val="superscript"/>
                <w:lang w:eastAsia="ar-SA" w:bidi="en-US"/>
              </w:rPr>
              <w:t>3</w:t>
            </w:r>
            <w:r w:rsidRPr="00060980">
              <w:rPr>
                <w:sz w:val="24"/>
                <w:lang w:eastAsia="ar-SA" w:bidi="en-US"/>
              </w:rPr>
              <w:t xml:space="preserve"> в сутки</w:t>
            </w:r>
          </w:p>
        </w:tc>
        <w:tc>
          <w:tcPr>
            <w:tcW w:w="1992" w:type="dxa"/>
            <w:shd w:val="clear" w:color="auto" w:fill="auto"/>
            <w:vAlign w:val="center"/>
          </w:tcPr>
          <w:p w14:paraId="0A3D6BD4"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Резерв</w:t>
            </w:r>
          </w:p>
          <w:p w14:paraId="715E48CE"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мощности, % от</w:t>
            </w:r>
          </w:p>
          <w:p w14:paraId="491BE7CB"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прогнозируемого притока</w:t>
            </w:r>
          </w:p>
        </w:tc>
      </w:tr>
      <w:tr w:rsidR="00060980" w:rsidRPr="00060980" w14:paraId="5009AA9A" w14:textId="77777777" w:rsidTr="00CC123C">
        <w:tc>
          <w:tcPr>
            <w:tcW w:w="1310" w:type="dxa"/>
            <w:vMerge/>
            <w:shd w:val="clear" w:color="auto" w:fill="auto"/>
            <w:vAlign w:val="center"/>
          </w:tcPr>
          <w:p w14:paraId="3FD1B90F" w14:textId="77777777" w:rsidR="00060980" w:rsidRPr="00060980" w:rsidRDefault="00060980" w:rsidP="00060980">
            <w:pPr>
              <w:suppressAutoHyphens/>
              <w:spacing w:line="20" w:lineRule="atLeast"/>
              <w:jc w:val="left"/>
              <w:rPr>
                <w:sz w:val="24"/>
                <w:lang w:eastAsia="ar-SA" w:bidi="en-US"/>
              </w:rPr>
            </w:pPr>
          </w:p>
        </w:tc>
        <w:tc>
          <w:tcPr>
            <w:tcW w:w="2362" w:type="dxa"/>
            <w:shd w:val="clear" w:color="auto" w:fill="auto"/>
            <w:vAlign w:val="center"/>
          </w:tcPr>
          <w:p w14:paraId="6BB55E05"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2,5</w:t>
            </w:r>
          </w:p>
        </w:tc>
        <w:tc>
          <w:tcPr>
            <w:tcW w:w="2362" w:type="dxa"/>
            <w:shd w:val="clear" w:color="auto" w:fill="auto"/>
            <w:vAlign w:val="center"/>
          </w:tcPr>
          <w:p w14:paraId="27E4E366"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2,5</w:t>
            </w:r>
          </w:p>
        </w:tc>
        <w:tc>
          <w:tcPr>
            <w:tcW w:w="1748" w:type="dxa"/>
            <w:shd w:val="clear" w:color="auto" w:fill="auto"/>
            <w:vAlign w:val="center"/>
          </w:tcPr>
          <w:p w14:paraId="12F48405"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1,614</w:t>
            </w:r>
          </w:p>
        </w:tc>
        <w:tc>
          <w:tcPr>
            <w:tcW w:w="1992" w:type="dxa"/>
            <w:shd w:val="clear" w:color="auto" w:fill="auto"/>
            <w:vAlign w:val="center"/>
          </w:tcPr>
          <w:p w14:paraId="49795DA0"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63</w:t>
            </w:r>
          </w:p>
        </w:tc>
      </w:tr>
      <w:tr w:rsidR="00060980" w:rsidRPr="00060980" w14:paraId="2D7142F8" w14:textId="77777777" w:rsidTr="00CC123C">
        <w:trPr>
          <w:trHeight w:val="345"/>
        </w:trPr>
        <w:tc>
          <w:tcPr>
            <w:tcW w:w="1310" w:type="dxa"/>
            <w:vMerge/>
            <w:shd w:val="clear" w:color="auto" w:fill="auto"/>
            <w:vAlign w:val="center"/>
          </w:tcPr>
          <w:p w14:paraId="1DE2A9DE" w14:textId="77777777" w:rsidR="00060980" w:rsidRPr="00060980" w:rsidRDefault="00060980" w:rsidP="00060980">
            <w:pPr>
              <w:suppressAutoHyphens/>
              <w:spacing w:line="20" w:lineRule="atLeast"/>
              <w:jc w:val="center"/>
              <w:rPr>
                <w:sz w:val="24"/>
                <w:lang w:eastAsia="ar-SA" w:bidi="en-US"/>
              </w:rPr>
            </w:pPr>
          </w:p>
        </w:tc>
        <w:tc>
          <w:tcPr>
            <w:tcW w:w="2362" w:type="dxa"/>
            <w:vMerge w:val="restart"/>
            <w:shd w:val="clear" w:color="auto" w:fill="auto"/>
            <w:vAlign w:val="center"/>
          </w:tcPr>
          <w:p w14:paraId="1B9B6DE9"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Фактическая производительность, тыс. м</w:t>
            </w:r>
            <w:r w:rsidRPr="00060980">
              <w:rPr>
                <w:sz w:val="24"/>
                <w:vertAlign w:val="superscript"/>
                <w:lang w:eastAsia="ar-SA" w:bidi="en-US"/>
              </w:rPr>
              <w:t>3</w:t>
            </w:r>
            <w:r w:rsidRPr="00060980">
              <w:rPr>
                <w:sz w:val="24"/>
                <w:lang w:eastAsia="ar-SA" w:bidi="en-US"/>
              </w:rPr>
              <w:t>/сутки, 2038 год</w:t>
            </w:r>
          </w:p>
        </w:tc>
        <w:tc>
          <w:tcPr>
            <w:tcW w:w="2362" w:type="dxa"/>
            <w:vMerge w:val="restart"/>
            <w:shd w:val="clear" w:color="auto" w:fill="auto"/>
            <w:vAlign w:val="center"/>
          </w:tcPr>
          <w:p w14:paraId="34D44954"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Проектная</w:t>
            </w:r>
          </w:p>
          <w:p w14:paraId="4F0DF282"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производительность,</w:t>
            </w:r>
          </w:p>
          <w:p w14:paraId="651D3AA5"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тыс. м</w:t>
            </w:r>
            <w:r w:rsidRPr="00060980">
              <w:rPr>
                <w:sz w:val="24"/>
                <w:vertAlign w:val="superscript"/>
                <w:lang w:eastAsia="ar-SA" w:bidi="en-US"/>
              </w:rPr>
              <w:t xml:space="preserve">3 </w:t>
            </w:r>
            <w:r w:rsidRPr="00060980">
              <w:rPr>
                <w:sz w:val="24"/>
                <w:lang w:eastAsia="ar-SA" w:bidi="en-US"/>
              </w:rPr>
              <w:t>в сутки</w:t>
            </w:r>
          </w:p>
        </w:tc>
        <w:tc>
          <w:tcPr>
            <w:tcW w:w="3740" w:type="dxa"/>
            <w:gridSpan w:val="2"/>
            <w:shd w:val="clear" w:color="auto" w:fill="auto"/>
            <w:vAlign w:val="center"/>
          </w:tcPr>
          <w:p w14:paraId="2D5FA87B"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Резерв /дефицит (-) мощности от</w:t>
            </w:r>
          </w:p>
          <w:p w14:paraId="49CF36AC"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прогнозируемого притока</w:t>
            </w:r>
          </w:p>
        </w:tc>
      </w:tr>
      <w:tr w:rsidR="00060980" w:rsidRPr="00060980" w14:paraId="643DD205" w14:textId="77777777" w:rsidTr="00CC123C">
        <w:trPr>
          <w:trHeight w:val="345"/>
        </w:trPr>
        <w:tc>
          <w:tcPr>
            <w:tcW w:w="1310" w:type="dxa"/>
            <w:vMerge/>
            <w:shd w:val="clear" w:color="auto" w:fill="auto"/>
            <w:vAlign w:val="center"/>
          </w:tcPr>
          <w:p w14:paraId="6D22FFCE" w14:textId="77777777" w:rsidR="00060980" w:rsidRPr="00060980" w:rsidRDefault="00060980" w:rsidP="00060980">
            <w:pPr>
              <w:suppressAutoHyphens/>
              <w:spacing w:line="20" w:lineRule="atLeast"/>
              <w:jc w:val="center"/>
              <w:rPr>
                <w:sz w:val="24"/>
                <w:lang w:eastAsia="ar-SA" w:bidi="en-US"/>
              </w:rPr>
            </w:pPr>
          </w:p>
        </w:tc>
        <w:tc>
          <w:tcPr>
            <w:tcW w:w="2362" w:type="dxa"/>
            <w:vMerge/>
            <w:shd w:val="clear" w:color="auto" w:fill="auto"/>
            <w:vAlign w:val="center"/>
          </w:tcPr>
          <w:p w14:paraId="72BC6843" w14:textId="77777777" w:rsidR="00060980" w:rsidRPr="00060980" w:rsidRDefault="00060980" w:rsidP="00060980">
            <w:pPr>
              <w:suppressAutoHyphens/>
              <w:spacing w:line="20" w:lineRule="atLeast"/>
              <w:jc w:val="center"/>
              <w:rPr>
                <w:sz w:val="24"/>
                <w:lang w:eastAsia="ar-SA" w:bidi="en-US"/>
              </w:rPr>
            </w:pPr>
          </w:p>
        </w:tc>
        <w:tc>
          <w:tcPr>
            <w:tcW w:w="2362" w:type="dxa"/>
            <w:vMerge/>
            <w:shd w:val="clear" w:color="auto" w:fill="auto"/>
            <w:vAlign w:val="center"/>
          </w:tcPr>
          <w:p w14:paraId="40F8B7DE" w14:textId="77777777" w:rsidR="00060980" w:rsidRPr="00060980" w:rsidRDefault="00060980" w:rsidP="00060980">
            <w:pPr>
              <w:suppressAutoHyphens/>
              <w:spacing w:line="20" w:lineRule="atLeast"/>
              <w:jc w:val="center"/>
              <w:rPr>
                <w:sz w:val="24"/>
                <w:lang w:eastAsia="ar-SA" w:bidi="en-US"/>
              </w:rPr>
            </w:pPr>
          </w:p>
        </w:tc>
        <w:tc>
          <w:tcPr>
            <w:tcW w:w="1748" w:type="dxa"/>
            <w:shd w:val="clear" w:color="auto" w:fill="auto"/>
            <w:vAlign w:val="center"/>
          </w:tcPr>
          <w:p w14:paraId="20B29E49"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тыс. м</w:t>
            </w:r>
            <w:r w:rsidRPr="00060980">
              <w:rPr>
                <w:sz w:val="24"/>
                <w:vertAlign w:val="superscript"/>
                <w:lang w:eastAsia="ar-SA" w:bidi="en-US"/>
              </w:rPr>
              <w:t>3</w:t>
            </w:r>
            <w:r w:rsidRPr="00060980">
              <w:rPr>
                <w:sz w:val="24"/>
                <w:lang w:eastAsia="ar-SA" w:bidi="en-US"/>
              </w:rPr>
              <w:t>/сутки</w:t>
            </w:r>
          </w:p>
        </w:tc>
        <w:tc>
          <w:tcPr>
            <w:tcW w:w="1992" w:type="dxa"/>
            <w:shd w:val="clear" w:color="auto" w:fill="auto"/>
            <w:vAlign w:val="center"/>
          </w:tcPr>
          <w:p w14:paraId="7F6F19CD"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w:t>
            </w:r>
          </w:p>
        </w:tc>
      </w:tr>
      <w:tr w:rsidR="00060980" w:rsidRPr="00060980" w14:paraId="7D39E3E4" w14:textId="77777777" w:rsidTr="00CC123C">
        <w:tc>
          <w:tcPr>
            <w:tcW w:w="1310" w:type="dxa"/>
            <w:vMerge/>
            <w:shd w:val="clear" w:color="auto" w:fill="auto"/>
            <w:vAlign w:val="center"/>
          </w:tcPr>
          <w:p w14:paraId="32AEF018" w14:textId="77777777" w:rsidR="00060980" w:rsidRPr="00060980" w:rsidRDefault="00060980" w:rsidP="00060980">
            <w:pPr>
              <w:suppressAutoHyphens/>
              <w:spacing w:line="20" w:lineRule="atLeast"/>
              <w:jc w:val="left"/>
              <w:rPr>
                <w:sz w:val="24"/>
                <w:lang w:eastAsia="ar-SA" w:bidi="en-US"/>
              </w:rPr>
            </w:pPr>
          </w:p>
        </w:tc>
        <w:tc>
          <w:tcPr>
            <w:tcW w:w="2362" w:type="dxa"/>
            <w:shd w:val="clear" w:color="auto" w:fill="auto"/>
            <w:vAlign w:val="center"/>
          </w:tcPr>
          <w:p w14:paraId="7C3DA03B"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2,5</w:t>
            </w:r>
          </w:p>
        </w:tc>
        <w:tc>
          <w:tcPr>
            <w:tcW w:w="2362" w:type="dxa"/>
            <w:shd w:val="clear" w:color="auto" w:fill="auto"/>
            <w:vAlign w:val="center"/>
          </w:tcPr>
          <w:p w14:paraId="6338FDA1"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2,5</w:t>
            </w:r>
          </w:p>
        </w:tc>
        <w:tc>
          <w:tcPr>
            <w:tcW w:w="1748" w:type="dxa"/>
            <w:shd w:val="clear" w:color="auto" w:fill="auto"/>
            <w:vAlign w:val="center"/>
          </w:tcPr>
          <w:p w14:paraId="1C66EF9E"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1,0287</w:t>
            </w:r>
          </w:p>
        </w:tc>
        <w:tc>
          <w:tcPr>
            <w:tcW w:w="1992" w:type="dxa"/>
            <w:shd w:val="clear" w:color="auto" w:fill="auto"/>
            <w:vAlign w:val="center"/>
          </w:tcPr>
          <w:p w14:paraId="340349FB" w14:textId="77777777" w:rsidR="00060980" w:rsidRPr="00060980" w:rsidRDefault="00060980" w:rsidP="00060980">
            <w:pPr>
              <w:suppressAutoHyphens/>
              <w:spacing w:line="20" w:lineRule="atLeast"/>
              <w:jc w:val="center"/>
              <w:rPr>
                <w:sz w:val="24"/>
                <w:lang w:eastAsia="ar-SA" w:bidi="en-US"/>
              </w:rPr>
            </w:pPr>
            <w:r w:rsidRPr="00060980">
              <w:rPr>
                <w:sz w:val="24"/>
                <w:lang w:eastAsia="ar-SA" w:bidi="en-US"/>
              </w:rPr>
              <w:t>41</w:t>
            </w:r>
          </w:p>
        </w:tc>
      </w:tr>
    </w:tbl>
    <w:p w14:paraId="30E8AD7F" w14:textId="77777777" w:rsidR="00060980" w:rsidRDefault="00060980" w:rsidP="00732CB7">
      <w:pPr>
        <w:spacing w:line="276" w:lineRule="auto"/>
        <w:rPr>
          <w:szCs w:val="28"/>
        </w:rPr>
      </w:pPr>
    </w:p>
    <w:p w14:paraId="6954AACA" w14:textId="77777777" w:rsidR="00103D1B" w:rsidRDefault="00060980" w:rsidP="00060980">
      <w:pPr>
        <w:spacing w:line="276" w:lineRule="auto"/>
        <w:rPr>
          <w:szCs w:val="28"/>
        </w:rPr>
      </w:pPr>
      <w:r w:rsidRPr="00060980">
        <w:rPr>
          <w:szCs w:val="28"/>
        </w:rPr>
        <w:t>Дефицит ОСК отсутствует, что позволит подключать дополнительные объекты.</w:t>
      </w:r>
    </w:p>
    <w:p w14:paraId="7028F66D" w14:textId="77777777" w:rsidR="00060980" w:rsidRPr="00060980" w:rsidRDefault="00060980" w:rsidP="00060980">
      <w:pPr>
        <w:spacing w:line="276" w:lineRule="auto"/>
        <w:rPr>
          <w:szCs w:val="28"/>
        </w:rPr>
      </w:pPr>
    </w:p>
    <w:p w14:paraId="6E8294C7" w14:textId="77777777" w:rsidR="00060980" w:rsidRPr="001729C8" w:rsidRDefault="00060980" w:rsidP="001729C8">
      <w:pPr>
        <w:pStyle w:val="a0"/>
        <w:numPr>
          <w:ilvl w:val="0"/>
          <w:numId w:val="12"/>
        </w:numPr>
        <w:spacing w:line="276" w:lineRule="auto"/>
        <w:ind w:left="567" w:hanging="578"/>
        <w:jc w:val="both"/>
        <w:rPr>
          <w:b/>
          <w:sz w:val="28"/>
          <w:szCs w:val="28"/>
        </w:rPr>
      </w:pPr>
      <w:r w:rsidRPr="001729C8">
        <w:rPr>
          <w:rFonts w:eastAsia="Calibri"/>
          <w:b/>
          <w:bCs/>
          <w:sz w:val="28"/>
          <w:szCs w:val="28"/>
          <w:lang w:eastAsia="en-US"/>
        </w:rPr>
        <w:t xml:space="preserve">анализ показателей готовности системы </w:t>
      </w:r>
      <w:proofErr w:type="spellStart"/>
      <w:r w:rsidRPr="001729C8">
        <w:rPr>
          <w:rFonts w:eastAsia="Calibri"/>
          <w:b/>
          <w:bCs/>
          <w:sz w:val="28"/>
          <w:szCs w:val="28"/>
          <w:lang w:eastAsia="en-US"/>
        </w:rPr>
        <w:t>ресурсоснабжения</w:t>
      </w:r>
      <w:proofErr w:type="spellEnd"/>
      <w:r w:rsidRPr="001729C8">
        <w:rPr>
          <w:rFonts w:eastAsia="Calibri"/>
          <w:b/>
          <w:bCs/>
          <w:sz w:val="28"/>
          <w:szCs w:val="28"/>
          <w:lang w:eastAsia="en-US"/>
        </w:rPr>
        <w:t>, имеющиеся проблемы и направления их решения;</w:t>
      </w:r>
    </w:p>
    <w:p w14:paraId="229286C3" w14:textId="77777777" w:rsidR="00060980" w:rsidRDefault="00060980" w:rsidP="00060980">
      <w:pPr>
        <w:spacing w:line="276" w:lineRule="auto"/>
        <w:rPr>
          <w:szCs w:val="28"/>
        </w:rPr>
      </w:pPr>
    </w:p>
    <w:p w14:paraId="6A48B30A" w14:textId="77777777" w:rsidR="00060980" w:rsidRPr="00060980" w:rsidRDefault="00060980" w:rsidP="00CC123C">
      <w:pPr>
        <w:suppressAutoHyphens/>
        <w:spacing w:line="276" w:lineRule="auto"/>
        <w:ind w:firstLine="709"/>
        <w:rPr>
          <w:szCs w:val="28"/>
          <w:lang w:eastAsia="en-US" w:bidi="en-US"/>
        </w:rPr>
      </w:pPr>
      <w:r w:rsidRPr="00060980">
        <w:rPr>
          <w:szCs w:val="28"/>
          <w:lang w:eastAsia="en-US" w:bidi="en-US"/>
        </w:rPr>
        <w:t xml:space="preserve">Основными элементами централизованной системы водоотведения ЗАТО городской округ Молодёжный являются: самотечные КС с трубопроводами и колодцами, транспортирующие стоки от зданий до КНС, КНС, напорные и безнапорные КС от КНС до ОСК, ОСК. Внутренняя канализация принимает сточные воды в местах их образования и отводит их за пределы здания в наружную КС. Наружная канализация предназначена для перемещения сточных вод через КНС за пределы населенного пункта к ОСК. Они, в свою очередь, проходят механическую очистку перед выпуском их в биологические пруды. </w:t>
      </w:r>
    </w:p>
    <w:p w14:paraId="02097C6D" w14:textId="77777777" w:rsidR="00060980" w:rsidRPr="00060980" w:rsidRDefault="00060980" w:rsidP="00CC123C">
      <w:pPr>
        <w:suppressAutoHyphens/>
        <w:spacing w:line="276" w:lineRule="auto"/>
        <w:ind w:firstLine="709"/>
        <w:rPr>
          <w:szCs w:val="28"/>
          <w:lang w:eastAsia="en-US" w:bidi="en-US"/>
        </w:rPr>
      </w:pPr>
      <w:r w:rsidRPr="00060980">
        <w:rPr>
          <w:szCs w:val="28"/>
          <w:lang w:eastAsia="en-US" w:bidi="en-US"/>
        </w:rPr>
        <w:t xml:space="preserve">Фактические гидравлические режимы и режимы работы элементов централизованной системы водоотведения диктуются проектными решениями, реализованными при их строительстве, типами и состоянием применяемого оборудования. Гидравлические режимы КС, работающей при самотечном и напорном режиме, с частичным наполнением сечения трубопровода зависят в основном от рельефа местности, грунтовых условий и расположения КНС в точке приема стоков. Анализ работы этих участков показал, что проектные уклоны соблюдены, гидравлические режимы в основном поддерживаются, за исключением времени образования засоров и их устранения. </w:t>
      </w:r>
    </w:p>
    <w:p w14:paraId="40F70364" w14:textId="77777777" w:rsidR="00060980" w:rsidRPr="00060980" w:rsidRDefault="00060980" w:rsidP="00060980">
      <w:pPr>
        <w:suppressAutoHyphens/>
        <w:spacing w:after="200" w:line="20" w:lineRule="atLeast"/>
        <w:ind w:firstLine="709"/>
        <w:rPr>
          <w:szCs w:val="28"/>
          <w:lang w:eastAsia="en-US" w:bidi="en-US"/>
        </w:rPr>
      </w:pPr>
      <w:r w:rsidRPr="00060980">
        <w:rPr>
          <w:szCs w:val="28"/>
          <w:lang w:eastAsia="en-US" w:bidi="en-US"/>
        </w:rPr>
        <w:t>Режимы работы элементов централизованной системы водоотведения, так же в основном соблюдаются. Исключение составляет время образования и устранения засоров на сети, ремонты оборудования</w:t>
      </w:r>
      <w:r w:rsidRPr="00060980">
        <w:rPr>
          <w:rFonts w:ascii="Calibri" w:hAnsi="Calibri"/>
          <w:sz w:val="24"/>
          <w:lang w:eastAsia="en-US" w:bidi="en-US"/>
        </w:rPr>
        <w:t>.</w:t>
      </w:r>
    </w:p>
    <w:p w14:paraId="5F49EA19" w14:textId="77777777" w:rsidR="00060980" w:rsidRDefault="00060980" w:rsidP="00060980">
      <w:pPr>
        <w:spacing w:line="276" w:lineRule="auto"/>
        <w:rPr>
          <w:szCs w:val="28"/>
        </w:rPr>
      </w:pPr>
      <w:r w:rsidRPr="00060980">
        <w:rPr>
          <w:szCs w:val="28"/>
        </w:rPr>
        <w:lastRenderedPageBreak/>
        <w:t xml:space="preserve">Основной целью развития системы водоотведения ЗАТО городской округ Молодёжный является качественное оказание услуг водоотведения. Реконструкция напорного коллектора позволит улучшить экологическую ситуацию, санитарно-гигиенические условия населения и снижение риска инфекционных заболеваний. Техническим обоснованием реализации мероприятия в таблице </w:t>
      </w:r>
      <w:r w:rsidR="00223C8D" w:rsidRPr="00223C8D">
        <w:rPr>
          <w:szCs w:val="28"/>
        </w:rPr>
        <w:t>3.2.3.4</w:t>
      </w:r>
      <w:r w:rsidRPr="00060980">
        <w:rPr>
          <w:szCs w:val="28"/>
        </w:rPr>
        <w:t xml:space="preserve"> является значительный износ напорного коллектора, что в свою очередь, приводит к невозможности его дальнейшей эксплуатации. Обоснованием строительства объектов, указанных в таблице </w:t>
      </w:r>
      <w:r w:rsidR="00223C8D" w:rsidRPr="00223C8D">
        <w:rPr>
          <w:szCs w:val="28"/>
        </w:rPr>
        <w:t>3.2.3.</w:t>
      </w:r>
      <w:r w:rsidR="00223C8D">
        <w:rPr>
          <w:szCs w:val="28"/>
        </w:rPr>
        <w:t>5</w:t>
      </w:r>
      <w:r w:rsidRPr="00060980">
        <w:rPr>
          <w:szCs w:val="28"/>
        </w:rPr>
        <w:t>, является развитие системы центральной канализации.</w:t>
      </w:r>
    </w:p>
    <w:p w14:paraId="31A69899" w14:textId="77777777" w:rsidR="00223C8D" w:rsidRPr="00223C8D" w:rsidRDefault="00223C8D" w:rsidP="00223C8D">
      <w:pPr>
        <w:suppressAutoHyphens/>
        <w:spacing w:after="200" w:line="20" w:lineRule="atLeast"/>
        <w:ind w:firstLine="709"/>
        <w:rPr>
          <w:szCs w:val="28"/>
          <w:lang w:eastAsia="ar-SA" w:bidi="en-US"/>
        </w:rPr>
      </w:pPr>
      <w:r w:rsidRPr="00223C8D">
        <w:rPr>
          <w:szCs w:val="28"/>
          <w:lang w:eastAsia="ar-SA" w:bidi="en-US"/>
        </w:rPr>
        <w:t>Перечень основных мероприятий по реализации схем водоотведения с разбивкой по годам, включая технические обоснования этих мероприятий</w:t>
      </w:r>
    </w:p>
    <w:p w14:paraId="5F39056A" w14:textId="77777777" w:rsidR="00223C8D" w:rsidRPr="00223C8D" w:rsidRDefault="00223C8D" w:rsidP="001729C8">
      <w:pPr>
        <w:suppressAutoHyphens/>
        <w:spacing w:after="200" w:line="20" w:lineRule="atLeast"/>
        <w:rPr>
          <w:szCs w:val="28"/>
          <w:lang w:eastAsia="ar-SA" w:bidi="en-US"/>
        </w:rPr>
      </w:pPr>
      <w:r w:rsidRPr="00223C8D">
        <w:rPr>
          <w:szCs w:val="28"/>
          <w:lang w:eastAsia="ar-SA" w:bidi="en-US"/>
        </w:rPr>
        <w:t>Мероприятия по реализации Схемы</w:t>
      </w:r>
      <w:r>
        <w:rPr>
          <w:szCs w:val="28"/>
          <w:lang w:eastAsia="ar-SA" w:bidi="en-US"/>
        </w:rPr>
        <w:t xml:space="preserve"> водоотведения</w:t>
      </w:r>
      <w:r w:rsidR="001729C8">
        <w:rPr>
          <w:szCs w:val="28"/>
          <w:lang w:eastAsia="ar-SA" w:bidi="en-US"/>
        </w:rPr>
        <w:t xml:space="preserve">                   </w:t>
      </w:r>
      <w:r w:rsidRPr="00223C8D">
        <w:rPr>
          <w:szCs w:val="28"/>
          <w:lang w:eastAsia="ar-SA" w:bidi="en-US"/>
        </w:rPr>
        <w:t xml:space="preserve"> Таблица3.2.3.5</w:t>
      </w:r>
    </w:p>
    <w:tbl>
      <w:tblPr>
        <w:tblW w:w="98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4394"/>
        <w:gridCol w:w="1276"/>
        <w:gridCol w:w="1163"/>
        <w:gridCol w:w="2551"/>
      </w:tblGrid>
      <w:tr w:rsidR="00223C8D" w:rsidRPr="00223C8D" w14:paraId="0810A482" w14:textId="77777777" w:rsidTr="00CC123C">
        <w:trPr>
          <w:trHeight w:val="185"/>
        </w:trPr>
        <w:tc>
          <w:tcPr>
            <w:tcW w:w="426" w:type="dxa"/>
            <w:vMerge w:val="restart"/>
            <w:shd w:val="clear" w:color="auto" w:fill="auto"/>
            <w:vAlign w:val="center"/>
          </w:tcPr>
          <w:p w14:paraId="29919990" w14:textId="77777777" w:rsidR="00223C8D" w:rsidRPr="00223C8D" w:rsidRDefault="00223C8D" w:rsidP="00223C8D">
            <w:pPr>
              <w:suppressAutoHyphens/>
              <w:spacing w:line="20" w:lineRule="atLeast"/>
              <w:rPr>
                <w:sz w:val="24"/>
                <w:lang w:eastAsia="ar-SA" w:bidi="en-US"/>
              </w:rPr>
            </w:pPr>
            <w:r w:rsidRPr="00223C8D">
              <w:rPr>
                <w:sz w:val="24"/>
                <w:lang w:eastAsia="ar-SA" w:bidi="en-US"/>
              </w:rPr>
              <w:t>№</w:t>
            </w:r>
          </w:p>
        </w:tc>
        <w:tc>
          <w:tcPr>
            <w:tcW w:w="4394" w:type="dxa"/>
            <w:vMerge w:val="restart"/>
            <w:shd w:val="clear" w:color="auto" w:fill="auto"/>
            <w:vAlign w:val="center"/>
          </w:tcPr>
          <w:p w14:paraId="51BCEBEC" w14:textId="77777777" w:rsidR="00223C8D" w:rsidRPr="00223C8D" w:rsidRDefault="00223C8D" w:rsidP="00223C8D">
            <w:pPr>
              <w:suppressAutoHyphens/>
              <w:spacing w:line="20" w:lineRule="atLeast"/>
              <w:ind w:firstLine="709"/>
              <w:rPr>
                <w:sz w:val="24"/>
                <w:lang w:eastAsia="ar-SA" w:bidi="en-US"/>
              </w:rPr>
            </w:pPr>
            <w:r w:rsidRPr="00223C8D">
              <w:rPr>
                <w:sz w:val="24"/>
                <w:lang w:eastAsia="ar-SA" w:bidi="en-US"/>
              </w:rPr>
              <w:t>Наименование мероприятия</w:t>
            </w:r>
          </w:p>
        </w:tc>
        <w:tc>
          <w:tcPr>
            <w:tcW w:w="2439" w:type="dxa"/>
            <w:gridSpan w:val="2"/>
            <w:shd w:val="clear" w:color="auto" w:fill="auto"/>
            <w:vAlign w:val="center"/>
          </w:tcPr>
          <w:p w14:paraId="57B3A8EE" w14:textId="77777777" w:rsidR="00223C8D" w:rsidRPr="00223C8D" w:rsidRDefault="00223C8D" w:rsidP="00223C8D">
            <w:pPr>
              <w:suppressAutoHyphens/>
              <w:spacing w:line="20" w:lineRule="atLeast"/>
              <w:rPr>
                <w:sz w:val="24"/>
                <w:lang w:eastAsia="ar-SA" w:bidi="en-US"/>
              </w:rPr>
            </w:pPr>
            <w:r w:rsidRPr="00223C8D">
              <w:rPr>
                <w:sz w:val="24"/>
                <w:lang w:eastAsia="ar-SA" w:bidi="en-US"/>
              </w:rPr>
              <w:t>Примерные сроки работ</w:t>
            </w:r>
          </w:p>
        </w:tc>
        <w:tc>
          <w:tcPr>
            <w:tcW w:w="2551" w:type="dxa"/>
            <w:vMerge w:val="restart"/>
            <w:shd w:val="clear" w:color="auto" w:fill="auto"/>
            <w:vAlign w:val="center"/>
          </w:tcPr>
          <w:p w14:paraId="22649764" w14:textId="77777777" w:rsidR="00223C8D" w:rsidRPr="00223C8D" w:rsidRDefault="00223C8D" w:rsidP="00223C8D">
            <w:pPr>
              <w:suppressAutoHyphens/>
              <w:spacing w:line="20" w:lineRule="atLeast"/>
              <w:jc w:val="center"/>
              <w:rPr>
                <w:sz w:val="24"/>
                <w:lang w:eastAsia="ar-SA" w:bidi="en-US"/>
              </w:rPr>
            </w:pPr>
            <w:r w:rsidRPr="00223C8D">
              <w:rPr>
                <w:sz w:val="24"/>
                <w:lang w:eastAsia="ar-SA" w:bidi="en-US"/>
              </w:rPr>
              <w:t>Технические характеристики</w:t>
            </w:r>
          </w:p>
        </w:tc>
      </w:tr>
      <w:tr w:rsidR="00223C8D" w:rsidRPr="00223C8D" w14:paraId="7C20B49C" w14:textId="77777777" w:rsidTr="00CC123C">
        <w:trPr>
          <w:trHeight w:val="185"/>
        </w:trPr>
        <w:tc>
          <w:tcPr>
            <w:tcW w:w="426" w:type="dxa"/>
            <w:vMerge/>
            <w:shd w:val="clear" w:color="auto" w:fill="auto"/>
            <w:vAlign w:val="center"/>
          </w:tcPr>
          <w:p w14:paraId="0183C627" w14:textId="77777777" w:rsidR="00223C8D" w:rsidRPr="00223C8D" w:rsidRDefault="00223C8D" w:rsidP="00223C8D">
            <w:pPr>
              <w:suppressAutoHyphens/>
              <w:spacing w:line="20" w:lineRule="atLeast"/>
              <w:ind w:firstLine="709"/>
              <w:rPr>
                <w:sz w:val="24"/>
                <w:lang w:eastAsia="ar-SA" w:bidi="en-US"/>
              </w:rPr>
            </w:pPr>
          </w:p>
        </w:tc>
        <w:tc>
          <w:tcPr>
            <w:tcW w:w="4394" w:type="dxa"/>
            <w:vMerge/>
            <w:shd w:val="clear" w:color="auto" w:fill="auto"/>
            <w:vAlign w:val="center"/>
          </w:tcPr>
          <w:p w14:paraId="37557F1D" w14:textId="77777777" w:rsidR="00223C8D" w:rsidRPr="00223C8D" w:rsidRDefault="00223C8D" w:rsidP="00223C8D">
            <w:pPr>
              <w:suppressAutoHyphens/>
              <w:spacing w:line="20" w:lineRule="atLeast"/>
              <w:ind w:firstLine="709"/>
              <w:rPr>
                <w:sz w:val="24"/>
                <w:lang w:eastAsia="ar-SA" w:bidi="en-US"/>
              </w:rPr>
            </w:pPr>
          </w:p>
        </w:tc>
        <w:tc>
          <w:tcPr>
            <w:tcW w:w="1276" w:type="dxa"/>
            <w:shd w:val="clear" w:color="auto" w:fill="auto"/>
            <w:vAlign w:val="center"/>
          </w:tcPr>
          <w:p w14:paraId="65FA572C" w14:textId="77777777" w:rsidR="00223C8D" w:rsidRPr="00223C8D" w:rsidRDefault="00223C8D" w:rsidP="00223C8D">
            <w:pPr>
              <w:suppressAutoHyphens/>
              <w:spacing w:line="20" w:lineRule="atLeast"/>
              <w:rPr>
                <w:sz w:val="24"/>
                <w:lang w:eastAsia="ar-SA" w:bidi="en-US"/>
              </w:rPr>
            </w:pPr>
            <w:r w:rsidRPr="00223C8D">
              <w:rPr>
                <w:sz w:val="24"/>
                <w:lang w:eastAsia="ar-SA" w:bidi="en-US"/>
              </w:rPr>
              <w:t>Начало</w:t>
            </w:r>
          </w:p>
        </w:tc>
        <w:tc>
          <w:tcPr>
            <w:tcW w:w="1163" w:type="dxa"/>
            <w:shd w:val="clear" w:color="auto" w:fill="auto"/>
            <w:vAlign w:val="center"/>
          </w:tcPr>
          <w:p w14:paraId="4FEF1DE8" w14:textId="77777777" w:rsidR="00223C8D" w:rsidRPr="00223C8D" w:rsidRDefault="00223C8D" w:rsidP="00223C8D">
            <w:pPr>
              <w:suppressAutoHyphens/>
              <w:spacing w:line="20" w:lineRule="atLeast"/>
              <w:rPr>
                <w:sz w:val="24"/>
                <w:lang w:eastAsia="ar-SA" w:bidi="en-US"/>
              </w:rPr>
            </w:pPr>
            <w:r w:rsidRPr="00223C8D">
              <w:rPr>
                <w:sz w:val="24"/>
                <w:lang w:eastAsia="ar-SA" w:bidi="en-US"/>
              </w:rPr>
              <w:t>окончание</w:t>
            </w:r>
          </w:p>
        </w:tc>
        <w:tc>
          <w:tcPr>
            <w:tcW w:w="2551" w:type="dxa"/>
            <w:vMerge/>
            <w:shd w:val="clear" w:color="auto" w:fill="auto"/>
            <w:vAlign w:val="center"/>
          </w:tcPr>
          <w:p w14:paraId="235B2ED7" w14:textId="77777777" w:rsidR="00223C8D" w:rsidRPr="00223C8D" w:rsidRDefault="00223C8D" w:rsidP="00223C8D">
            <w:pPr>
              <w:suppressAutoHyphens/>
              <w:spacing w:line="20" w:lineRule="atLeast"/>
              <w:ind w:firstLine="709"/>
              <w:rPr>
                <w:sz w:val="24"/>
                <w:lang w:eastAsia="ar-SA" w:bidi="en-US"/>
              </w:rPr>
            </w:pPr>
          </w:p>
        </w:tc>
      </w:tr>
      <w:tr w:rsidR="00223C8D" w:rsidRPr="00223C8D" w14:paraId="3B87FC19" w14:textId="77777777" w:rsidTr="00CC123C">
        <w:tc>
          <w:tcPr>
            <w:tcW w:w="426" w:type="dxa"/>
            <w:shd w:val="clear" w:color="auto" w:fill="auto"/>
            <w:vAlign w:val="center"/>
          </w:tcPr>
          <w:p w14:paraId="0DBDC1F5" w14:textId="77777777" w:rsidR="00223C8D" w:rsidRPr="00223C8D" w:rsidRDefault="00223C8D" w:rsidP="00223C8D">
            <w:pPr>
              <w:suppressAutoHyphens/>
              <w:spacing w:line="20" w:lineRule="atLeast"/>
              <w:rPr>
                <w:sz w:val="24"/>
                <w:lang w:eastAsia="ar-SA" w:bidi="en-US"/>
              </w:rPr>
            </w:pPr>
            <w:r w:rsidRPr="00223C8D">
              <w:rPr>
                <w:sz w:val="24"/>
                <w:lang w:eastAsia="ar-SA" w:bidi="en-US"/>
              </w:rPr>
              <w:t>1</w:t>
            </w:r>
          </w:p>
        </w:tc>
        <w:tc>
          <w:tcPr>
            <w:tcW w:w="4394" w:type="dxa"/>
            <w:shd w:val="clear" w:color="auto" w:fill="auto"/>
            <w:vAlign w:val="center"/>
          </w:tcPr>
          <w:p w14:paraId="43C67C17" w14:textId="77777777" w:rsidR="00223C8D" w:rsidRPr="00223C8D" w:rsidRDefault="00223C8D" w:rsidP="00223C8D">
            <w:pPr>
              <w:suppressAutoHyphens/>
              <w:spacing w:line="20" w:lineRule="atLeast"/>
              <w:rPr>
                <w:sz w:val="24"/>
                <w:lang w:eastAsia="ar-SA" w:bidi="en-US"/>
              </w:rPr>
            </w:pPr>
            <w:r w:rsidRPr="00223C8D">
              <w:rPr>
                <w:sz w:val="24"/>
                <w:lang w:eastAsia="ar-SA" w:bidi="en-US"/>
              </w:rPr>
              <w:t xml:space="preserve">Ремонт запорно-регулирующей арматуры </w:t>
            </w:r>
          </w:p>
        </w:tc>
        <w:tc>
          <w:tcPr>
            <w:tcW w:w="1276" w:type="dxa"/>
            <w:shd w:val="clear" w:color="auto" w:fill="auto"/>
            <w:vAlign w:val="center"/>
          </w:tcPr>
          <w:p w14:paraId="30935F04" w14:textId="77777777" w:rsidR="00223C8D" w:rsidRPr="00223C8D" w:rsidRDefault="00223C8D" w:rsidP="00223C8D">
            <w:pPr>
              <w:suppressAutoHyphens/>
              <w:spacing w:line="20" w:lineRule="atLeast"/>
              <w:rPr>
                <w:sz w:val="24"/>
                <w:lang w:eastAsia="ar-SA" w:bidi="en-US"/>
              </w:rPr>
            </w:pPr>
            <w:r w:rsidRPr="00223C8D">
              <w:rPr>
                <w:sz w:val="24"/>
                <w:lang w:eastAsia="ar-SA" w:bidi="en-US"/>
              </w:rPr>
              <w:t>2021</w:t>
            </w:r>
          </w:p>
        </w:tc>
        <w:tc>
          <w:tcPr>
            <w:tcW w:w="1163" w:type="dxa"/>
            <w:shd w:val="clear" w:color="auto" w:fill="auto"/>
            <w:vAlign w:val="center"/>
          </w:tcPr>
          <w:p w14:paraId="20B0DC12" w14:textId="77777777" w:rsidR="00223C8D" w:rsidRPr="00223C8D" w:rsidRDefault="00223C8D" w:rsidP="00223C8D">
            <w:pPr>
              <w:suppressAutoHyphens/>
              <w:spacing w:line="20" w:lineRule="atLeast"/>
              <w:rPr>
                <w:sz w:val="24"/>
                <w:lang w:eastAsia="ar-SA" w:bidi="en-US"/>
              </w:rPr>
            </w:pPr>
            <w:r w:rsidRPr="00223C8D">
              <w:rPr>
                <w:sz w:val="24"/>
                <w:lang w:eastAsia="ar-SA" w:bidi="en-US"/>
              </w:rPr>
              <w:t>2021</w:t>
            </w:r>
          </w:p>
        </w:tc>
        <w:tc>
          <w:tcPr>
            <w:tcW w:w="2551" w:type="dxa"/>
            <w:shd w:val="clear" w:color="auto" w:fill="auto"/>
            <w:vAlign w:val="center"/>
          </w:tcPr>
          <w:p w14:paraId="3BF75A2F" w14:textId="77777777" w:rsidR="00495F5C" w:rsidRDefault="00223C8D" w:rsidP="00495F5C">
            <w:pPr>
              <w:suppressAutoHyphens/>
              <w:spacing w:line="20" w:lineRule="atLeast"/>
              <w:jc w:val="center"/>
              <w:rPr>
                <w:sz w:val="24"/>
                <w:lang w:eastAsia="ar-SA" w:bidi="en-US"/>
              </w:rPr>
            </w:pPr>
            <w:r w:rsidRPr="00223C8D">
              <w:rPr>
                <w:sz w:val="24"/>
                <w:lang w:eastAsia="ar-SA" w:bidi="en-US"/>
              </w:rPr>
              <w:t xml:space="preserve">производственная программа </w:t>
            </w:r>
            <w:r w:rsidR="00495F5C">
              <w:rPr>
                <w:sz w:val="24"/>
                <w:lang w:eastAsia="ar-SA" w:bidi="en-US"/>
              </w:rPr>
              <w:t>р</w:t>
            </w:r>
            <w:r w:rsidR="00495F5C" w:rsidRPr="00495F5C">
              <w:rPr>
                <w:sz w:val="24"/>
                <w:lang w:eastAsia="ar-SA" w:bidi="en-US"/>
              </w:rPr>
              <w:t>есурсоснабжающ</w:t>
            </w:r>
            <w:r w:rsidR="00495F5C">
              <w:rPr>
                <w:sz w:val="24"/>
                <w:lang w:eastAsia="ar-SA" w:bidi="en-US"/>
              </w:rPr>
              <w:t>ей</w:t>
            </w:r>
          </w:p>
          <w:p w14:paraId="1B4B8708" w14:textId="77777777" w:rsidR="00223C8D" w:rsidRPr="00223C8D" w:rsidRDefault="00495F5C" w:rsidP="00495F5C">
            <w:pPr>
              <w:suppressAutoHyphens/>
              <w:spacing w:line="20" w:lineRule="atLeast"/>
              <w:jc w:val="center"/>
              <w:rPr>
                <w:sz w:val="24"/>
                <w:lang w:eastAsia="ar-SA" w:bidi="en-US"/>
              </w:rPr>
            </w:pPr>
            <w:r w:rsidRPr="00495F5C">
              <w:rPr>
                <w:sz w:val="24"/>
                <w:lang w:eastAsia="ar-SA" w:bidi="en-US"/>
              </w:rPr>
              <w:t>организаци</w:t>
            </w:r>
            <w:r>
              <w:rPr>
                <w:sz w:val="24"/>
                <w:lang w:eastAsia="ar-SA" w:bidi="en-US"/>
              </w:rPr>
              <w:t>и</w:t>
            </w:r>
          </w:p>
        </w:tc>
      </w:tr>
      <w:tr w:rsidR="00223C8D" w:rsidRPr="00223C8D" w14:paraId="0055D074" w14:textId="77777777" w:rsidTr="00CC123C">
        <w:tc>
          <w:tcPr>
            <w:tcW w:w="426" w:type="dxa"/>
            <w:shd w:val="clear" w:color="auto" w:fill="auto"/>
            <w:vAlign w:val="center"/>
          </w:tcPr>
          <w:p w14:paraId="6ADF1BC7" w14:textId="77777777" w:rsidR="00223C8D" w:rsidRPr="00223C8D" w:rsidRDefault="00223C8D" w:rsidP="00223C8D">
            <w:pPr>
              <w:suppressAutoHyphens/>
              <w:spacing w:line="20" w:lineRule="atLeast"/>
              <w:rPr>
                <w:sz w:val="24"/>
                <w:lang w:eastAsia="ar-SA" w:bidi="en-US"/>
              </w:rPr>
            </w:pPr>
            <w:r w:rsidRPr="00223C8D">
              <w:rPr>
                <w:sz w:val="24"/>
                <w:lang w:eastAsia="ar-SA" w:bidi="en-US"/>
              </w:rPr>
              <w:t>2</w:t>
            </w:r>
          </w:p>
        </w:tc>
        <w:tc>
          <w:tcPr>
            <w:tcW w:w="4394" w:type="dxa"/>
            <w:shd w:val="clear" w:color="auto" w:fill="auto"/>
            <w:vAlign w:val="center"/>
          </w:tcPr>
          <w:p w14:paraId="0C399330" w14:textId="77777777" w:rsidR="00223C8D" w:rsidRPr="00223C8D" w:rsidRDefault="00223C8D" w:rsidP="00223C8D">
            <w:pPr>
              <w:suppressAutoHyphens/>
              <w:spacing w:line="20" w:lineRule="atLeast"/>
              <w:rPr>
                <w:sz w:val="24"/>
                <w:lang w:eastAsia="ar-SA" w:bidi="en-US"/>
              </w:rPr>
            </w:pPr>
            <w:r w:rsidRPr="00223C8D">
              <w:rPr>
                <w:sz w:val="24"/>
                <w:lang w:eastAsia="ar-SA" w:bidi="en-US"/>
              </w:rPr>
              <w:t>ремонт водопроводных колодцев</w:t>
            </w:r>
          </w:p>
        </w:tc>
        <w:tc>
          <w:tcPr>
            <w:tcW w:w="1276" w:type="dxa"/>
            <w:shd w:val="clear" w:color="auto" w:fill="auto"/>
            <w:vAlign w:val="center"/>
          </w:tcPr>
          <w:p w14:paraId="17D04F83" w14:textId="77777777" w:rsidR="00223C8D" w:rsidRPr="00223C8D" w:rsidRDefault="00223C8D" w:rsidP="00223C8D">
            <w:pPr>
              <w:suppressAutoHyphens/>
              <w:spacing w:line="20" w:lineRule="atLeast"/>
              <w:rPr>
                <w:sz w:val="24"/>
                <w:lang w:eastAsia="ar-SA" w:bidi="en-US"/>
              </w:rPr>
            </w:pPr>
            <w:r w:rsidRPr="00223C8D">
              <w:rPr>
                <w:sz w:val="24"/>
                <w:lang w:eastAsia="ar-SA" w:bidi="en-US"/>
              </w:rPr>
              <w:t>2021</w:t>
            </w:r>
          </w:p>
        </w:tc>
        <w:tc>
          <w:tcPr>
            <w:tcW w:w="1163" w:type="dxa"/>
            <w:shd w:val="clear" w:color="auto" w:fill="auto"/>
            <w:vAlign w:val="center"/>
          </w:tcPr>
          <w:p w14:paraId="2D871B79" w14:textId="77777777" w:rsidR="00223C8D" w:rsidRPr="00223C8D" w:rsidRDefault="00223C8D" w:rsidP="00223C8D">
            <w:pPr>
              <w:suppressAutoHyphens/>
              <w:spacing w:line="20" w:lineRule="atLeast"/>
              <w:rPr>
                <w:sz w:val="24"/>
                <w:lang w:eastAsia="ar-SA" w:bidi="en-US"/>
              </w:rPr>
            </w:pPr>
            <w:r w:rsidRPr="00223C8D">
              <w:rPr>
                <w:sz w:val="24"/>
                <w:lang w:eastAsia="ar-SA" w:bidi="en-US"/>
              </w:rPr>
              <w:t>2021</w:t>
            </w:r>
          </w:p>
        </w:tc>
        <w:tc>
          <w:tcPr>
            <w:tcW w:w="2551" w:type="dxa"/>
            <w:shd w:val="clear" w:color="auto" w:fill="auto"/>
            <w:vAlign w:val="center"/>
          </w:tcPr>
          <w:p w14:paraId="3335C45A" w14:textId="77777777" w:rsidR="00495F5C" w:rsidRPr="00495F5C" w:rsidRDefault="00495F5C" w:rsidP="00495F5C">
            <w:pPr>
              <w:suppressAutoHyphens/>
              <w:spacing w:line="20" w:lineRule="atLeast"/>
              <w:jc w:val="center"/>
              <w:rPr>
                <w:sz w:val="24"/>
                <w:lang w:eastAsia="ar-SA" w:bidi="en-US"/>
              </w:rPr>
            </w:pPr>
            <w:r w:rsidRPr="00495F5C">
              <w:rPr>
                <w:sz w:val="24"/>
                <w:lang w:eastAsia="ar-SA" w:bidi="en-US"/>
              </w:rPr>
              <w:t>производственная программа ресурсоснабжающей</w:t>
            </w:r>
          </w:p>
          <w:p w14:paraId="30BA90E8" w14:textId="77777777" w:rsidR="00223C8D" w:rsidRPr="00223C8D" w:rsidRDefault="00495F5C" w:rsidP="00495F5C">
            <w:pPr>
              <w:suppressAutoHyphens/>
              <w:spacing w:line="20" w:lineRule="atLeast"/>
              <w:jc w:val="center"/>
              <w:rPr>
                <w:sz w:val="24"/>
                <w:lang w:eastAsia="ar-SA" w:bidi="en-US"/>
              </w:rPr>
            </w:pPr>
            <w:r w:rsidRPr="00495F5C">
              <w:rPr>
                <w:sz w:val="24"/>
                <w:lang w:eastAsia="ar-SA" w:bidi="en-US"/>
              </w:rPr>
              <w:t>организаци</w:t>
            </w:r>
            <w:r>
              <w:rPr>
                <w:sz w:val="24"/>
                <w:lang w:eastAsia="ar-SA" w:bidi="en-US"/>
              </w:rPr>
              <w:t>и</w:t>
            </w:r>
          </w:p>
        </w:tc>
      </w:tr>
      <w:tr w:rsidR="00223C8D" w:rsidRPr="00223C8D" w14:paraId="4EFE077C" w14:textId="77777777" w:rsidTr="00CC123C">
        <w:tc>
          <w:tcPr>
            <w:tcW w:w="426" w:type="dxa"/>
            <w:shd w:val="clear" w:color="auto" w:fill="auto"/>
            <w:vAlign w:val="center"/>
          </w:tcPr>
          <w:p w14:paraId="772AA025" w14:textId="77777777" w:rsidR="00223C8D" w:rsidRPr="00223C8D" w:rsidRDefault="00223C8D" w:rsidP="00223C8D">
            <w:pPr>
              <w:suppressAutoHyphens/>
              <w:spacing w:line="20" w:lineRule="atLeast"/>
              <w:rPr>
                <w:sz w:val="24"/>
                <w:lang w:eastAsia="ar-SA" w:bidi="en-US"/>
              </w:rPr>
            </w:pPr>
            <w:r w:rsidRPr="00223C8D">
              <w:rPr>
                <w:sz w:val="24"/>
                <w:lang w:eastAsia="ar-SA" w:bidi="en-US"/>
              </w:rPr>
              <w:t>3</w:t>
            </w:r>
          </w:p>
        </w:tc>
        <w:tc>
          <w:tcPr>
            <w:tcW w:w="4394" w:type="dxa"/>
            <w:shd w:val="clear" w:color="auto" w:fill="auto"/>
            <w:vAlign w:val="center"/>
          </w:tcPr>
          <w:p w14:paraId="394E9983" w14:textId="77777777" w:rsidR="00223C8D" w:rsidRPr="00223C8D" w:rsidRDefault="00223C8D" w:rsidP="00223C8D">
            <w:pPr>
              <w:suppressAutoHyphens/>
              <w:spacing w:line="20" w:lineRule="atLeast"/>
              <w:rPr>
                <w:sz w:val="24"/>
                <w:lang w:eastAsia="ar-SA" w:bidi="en-US"/>
              </w:rPr>
            </w:pPr>
            <w:r w:rsidRPr="00223C8D">
              <w:rPr>
                <w:sz w:val="24"/>
                <w:lang w:eastAsia="ar-SA" w:bidi="en-US"/>
              </w:rPr>
              <w:t>внедрение частотно – регулирующих приводов на насосах КНС № 1</w:t>
            </w:r>
          </w:p>
        </w:tc>
        <w:tc>
          <w:tcPr>
            <w:tcW w:w="1276" w:type="dxa"/>
            <w:shd w:val="clear" w:color="auto" w:fill="auto"/>
            <w:vAlign w:val="center"/>
          </w:tcPr>
          <w:p w14:paraId="17641860" w14:textId="77777777" w:rsidR="00223C8D" w:rsidRPr="00223C8D" w:rsidRDefault="00223C8D" w:rsidP="00223C8D">
            <w:pPr>
              <w:suppressAutoHyphens/>
              <w:spacing w:line="20" w:lineRule="atLeast"/>
              <w:rPr>
                <w:sz w:val="24"/>
                <w:lang w:eastAsia="ar-SA" w:bidi="en-US"/>
              </w:rPr>
            </w:pPr>
            <w:r w:rsidRPr="00223C8D">
              <w:rPr>
                <w:sz w:val="24"/>
                <w:lang w:eastAsia="ar-SA" w:bidi="en-US"/>
              </w:rPr>
              <w:t>2021</w:t>
            </w:r>
          </w:p>
        </w:tc>
        <w:tc>
          <w:tcPr>
            <w:tcW w:w="1163" w:type="dxa"/>
            <w:shd w:val="clear" w:color="auto" w:fill="auto"/>
            <w:vAlign w:val="center"/>
          </w:tcPr>
          <w:p w14:paraId="7607CFEC" w14:textId="77777777" w:rsidR="00223C8D" w:rsidRPr="00223C8D" w:rsidRDefault="00223C8D" w:rsidP="00223C8D">
            <w:pPr>
              <w:suppressAutoHyphens/>
              <w:spacing w:line="20" w:lineRule="atLeast"/>
              <w:rPr>
                <w:sz w:val="24"/>
                <w:lang w:eastAsia="ar-SA" w:bidi="en-US"/>
              </w:rPr>
            </w:pPr>
            <w:r w:rsidRPr="00223C8D">
              <w:rPr>
                <w:sz w:val="24"/>
                <w:lang w:eastAsia="ar-SA" w:bidi="en-US"/>
              </w:rPr>
              <w:t>2021</w:t>
            </w:r>
          </w:p>
        </w:tc>
        <w:tc>
          <w:tcPr>
            <w:tcW w:w="2551" w:type="dxa"/>
            <w:shd w:val="clear" w:color="auto" w:fill="auto"/>
            <w:vAlign w:val="center"/>
          </w:tcPr>
          <w:p w14:paraId="24C081A7" w14:textId="77777777" w:rsidR="00495F5C" w:rsidRPr="00495F5C" w:rsidRDefault="00495F5C" w:rsidP="00495F5C">
            <w:pPr>
              <w:suppressAutoHyphens/>
              <w:spacing w:line="20" w:lineRule="atLeast"/>
              <w:jc w:val="center"/>
              <w:rPr>
                <w:sz w:val="24"/>
                <w:lang w:eastAsia="ar-SA" w:bidi="en-US"/>
              </w:rPr>
            </w:pPr>
            <w:r w:rsidRPr="00495F5C">
              <w:rPr>
                <w:sz w:val="24"/>
                <w:lang w:eastAsia="ar-SA" w:bidi="en-US"/>
              </w:rPr>
              <w:t>производственная программа ресурсоснабжающей</w:t>
            </w:r>
          </w:p>
          <w:p w14:paraId="083AB352" w14:textId="77777777" w:rsidR="00223C8D" w:rsidRPr="00223C8D" w:rsidRDefault="00495F5C" w:rsidP="00495F5C">
            <w:pPr>
              <w:suppressAutoHyphens/>
              <w:spacing w:line="20" w:lineRule="atLeast"/>
              <w:jc w:val="center"/>
              <w:rPr>
                <w:sz w:val="24"/>
                <w:lang w:eastAsia="ar-SA" w:bidi="en-US"/>
              </w:rPr>
            </w:pPr>
            <w:r w:rsidRPr="00495F5C">
              <w:rPr>
                <w:sz w:val="24"/>
                <w:lang w:eastAsia="ar-SA" w:bidi="en-US"/>
              </w:rPr>
              <w:t>организаци</w:t>
            </w:r>
            <w:r>
              <w:rPr>
                <w:sz w:val="24"/>
                <w:lang w:eastAsia="ar-SA" w:bidi="en-US"/>
              </w:rPr>
              <w:t>и</w:t>
            </w:r>
          </w:p>
        </w:tc>
      </w:tr>
      <w:tr w:rsidR="00223C8D" w:rsidRPr="00223C8D" w14:paraId="1859F5F7" w14:textId="77777777" w:rsidTr="00CC123C">
        <w:trPr>
          <w:trHeight w:val="1218"/>
        </w:trPr>
        <w:tc>
          <w:tcPr>
            <w:tcW w:w="426" w:type="dxa"/>
            <w:shd w:val="clear" w:color="auto" w:fill="auto"/>
            <w:vAlign w:val="center"/>
          </w:tcPr>
          <w:p w14:paraId="027210D1" w14:textId="77777777" w:rsidR="00223C8D" w:rsidRPr="00223C8D" w:rsidRDefault="00223C8D" w:rsidP="00223C8D">
            <w:pPr>
              <w:suppressAutoHyphens/>
              <w:spacing w:line="20" w:lineRule="atLeast"/>
              <w:rPr>
                <w:sz w:val="24"/>
                <w:lang w:eastAsia="ar-SA" w:bidi="en-US"/>
              </w:rPr>
            </w:pPr>
            <w:r w:rsidRPr="00223C8D">
              <w:rPr>
                <w:sz w:val="24"/>
                <w:lang w:eastAsia="ar-SA" w:bidi="en-US"/>
              </w:rPr>
              <w:t>3</w:t>
            </w:r>
          </w:p>
        </w:tc>
        <w:tc>
          <w:tcPr>
            <w:tcW w:w="4394" w:type="dxa"/>
            <w:shd w:val="clear" w:color="auto" w:fill="auto"/>
            <w:vAlign w:val="center"/>
          </w:tcPr>
          <w:p w14:paraId="6CFBE390" w14:textId="77777777" w:rsidR="00223C8D" w:rsidRPr="00223C8D" w:rsidRDefault="00223C8D" w:rsidP="00223C8D">
            <w:pPr>
              <w:suppressAutoHyphens/>
              <w:spacing w:line="20" w:lineRule="atLeast"/>
              <w:rPr>
                <w:sz w:val="24"/>
                <w:lang w:eastAsia="ar-SA" w:bidi="en-US"/>
              </w:rPr>
            </w:pPr>
            <w:r w:rsidRPr="00223C8D">
              <w:rPr>
                <w:sz w:val="24"/>
                <w:lang w:eastAsia="ar-SA" w:bidi="en-US"/>
              </w:rPr>
              <w:t>реконструкция ГКНС, с заменой насосного оборудования, прокладка напорного коллектора от главной КНС до ОСК, подключение ДК</w:t>
            </w:r>
          </w:p>
        </w:tc>
        <w:tc>
          <w:tcPr>
            <w:tcW w:w="1276" w:type="dxa"/>
            <w:shd w:val="clear" w:color="auto" w:fill="auto"/>
            <w:vAlign w:val="center"/>
          </w:tcPr>
          <w:p w14:paraId="1655E9A7" w14:textId="77777777" w:rsidR="00223C8D" w:rsidRPr="00223C8D" w:rsidRDefault="00223C8D" w:rsidP="00223C8D">
            <w:pPr>
              <w:suppressAutoHyphens/>
              <w:spacing w:line="20" w:lineRule="atLeast"/>
              <w:rPr>
                <w:sz w:val="24"/>
                <w:lang w:eastAsia="ar-SA" w:bidi="en-US"/>
              </w:rPr>
            </w:pPr>
            <w:r w:rsidRPr="00223C8D">
              <w:rPr>
                <w:sz w:val="24"/>
                <w:lang w:eastAsia="ar-SA" w:bidi="en-US"/>
              </w:rPr>
              <w:t>2021</w:t>
            </w:r>
          </w:p>
        </w:tc>
        <w:tc>
          <w:tcPr>
            <w:tcW w:w="1163" w:type="dxa"/>
            <w:shd w:val="clear" w:color="auto" w:fill="auto"/>
            <w:vAlign w:val="center"/>
          </w:tcPr>
          <w:p w14:paraId="78F16A15" w14:textId="77777777" w:rsidR="00223C8D" w:rsidRPr="00223C8D" w:rsidRDefault="00223C8D" w:rsidP="00223C8D">
            <w:pPr>
              <w:suppressAutoHyphens/>
              <w:spacing w:line="20" w:lineRule="atLeast"/>
              <w:rPr>
                <w:sz w:val="24"/>
                <w:lang w:eastAsia="ar-SA" w:bidi="en-US"/>
              </w:rPr>
            </w:pPr>
            <w:r w:rsidRPr="00223C8D">
              <w:rPr>
                <w:sz w:val="24"/>
                <w:lang w:eastAsia="ar-SA" w:bidi="en-US"/>
              </w:rPr>
              <w:t>2023</w:t>
            </w:r>
          </w:p>
        </w:tc>
        <w:tc>
          <w:tcPr>
            <w:tcW w:w="2551" w:type="dxa"/>
            <w:shd w:val="clear" w:color="auto" w:fill="auto"/>
            <w:vAlign w:val="center"/>
          </w:tcPr>
          <w:p w14:paraId="607F8D3B" w14:textId="77777777" w:rsidR="00223C8D" w:rsidRPr="00223C8D" w:rsidRDefault="00223C8D" w:rsidP="00223C8D">
            <w:pPr>
              <w:suppressAutoHyphens/>
              <w:spacing w:line="20" w:lineRule="atLeast"/>
              <w:jc w:val="center"/>
              <w:rPr>
                <w:sz w:val="24"/>
                <w:lang w:eastAsia="ar-SA" w:bidi="en-US"/>
              </w:rPr>
            </w:pPr>
            <w:r w:rsidRPr="00223C8D">
              <w:rPr>
                <w:sz w:val="24"/>
                <w:lang w:eastAsia="ar-SA" w:bidi="en-US"/>
              </w:rPr>
              <w:t>насос СМ 125/80/315*2, СМ 100/65/200/4*2, 2 нитки d 200 мм 275 м</w:t>
            </w:r>
          </w:p>
        </w:tc>
      </w:tr>
      <w:tr w:rsidR="00223C8D" w:rsidRPr="00223C8D" w14:paraId="1D6FC90C" w14:textId="77777777" w:rsidTr="00CC123C">
        <w:trPr>
          <w:trHeight w:val="697"/>
        </w:trPr>
        <w:tc>
          <w:tcPr>
            <w:tcW w:w="426" w:type="dxa"/>
            <w:shd w:val="clear" w:color="auto" w:fill="auto"/>
            <w:vAlign w:val="center"/>
          </w:tcPr>
          <w:p w14:paraId="4E3DBCED" w14:textId="77777777" w:rsidR="00223C8D" w:rsidRPr="00223C8D" w:rsidRDefault="00223C8D" w:rsidP="00223C8D">
            <w:pPr>
              <w:suppressAutoHyphens/>
              <w:spacing w:line="20" w:lineRule="atLeast"/>
              <w:rPr>
                <w:sz w:val="24"/>
                <w:lang w:eastAsia="ar-SA" w:bidi="en-US"/>
              </w:rPr>
            </w:pPr>
            <w:r w:rsidRPr="00223C8D">
              <w:rPr>
                <w:sz w:val="24"/>
                <w:lang w:eastAsia="ar-SA" w:bidi="en-US"/>
              </w:rPr>
              <w:t>4</w:t>
            </w:r>
          </w:p>
        </w:tc>
        <w:tc>
          <w:tcPr>
            <w:tcW w:w="4394" w:type="dxa"/>
            <w:shd w:val="clear" w:color="auto" w:fill="auto"/>
            <w:vAlign w:val="center"/>
          </w:tcPr>
          <w:p w14:paraId="3185B2C8" w14:textId="77777777" w:rsidR="00223C8D" w:rsidRPr="00223C8D" w:rsidRDefault="00223C8D" w:rsidP="00223C8D">
            <w:pPr>
              <w:suppressAutoHyphens/>
              <w:spacing w:line="20" w:lineRule="atLeast"/>
              <w:rPr>
                <w:sz w:val="24"/>
                <w:lang w:eastAsia="ar-SA" w:bidi="en-US"/>
              </w:rPr>
            </w:pPr>
            <w:r w:rsidRPr="00223C8D">
              <w:rPr>
                <w:sz w:val="24"/>
                <w:lang w:eastAsia="ar-SA" w:bidi="en-US"/>
              </w:rPr>
              <w:t>перекладка существующих СВ из</w:t>
            </w:r>
          </w:p>
          <w:p w14:paraId="71285E99" w14:textId="77777777" w:rsidR="00223C8D" w:rsidRPr="00223C8D" w:rsidRDefault="00223C8D" w:rsidP="00223C8D">
            <w:pPr>
              <w:suppressAutoHyphens/>
              <w:spacing w:line="20" w:lineRule="atLeast"/>
              <w:rPr>
                <w:sz w:val="24"/>
                <w:lang w:eastAsia="ar-SA" w:bidi="en-US"/>
              </w:rPr>
            </w:pPr>
            <w:r w:rsidRPr="00223C8D">
              <w:rPr>
                <w:sz w:val="24"/>
                <w:lang w:eastAsia="ar-SA" w:bidi="en-US"/>
              </w:rPr>
              <w:t>керамических труб на полиэтиленовые</w:t>
            </w:r>
          </w:p>
        </w:tc>
        <w:tc>
          <w:tcPr>
            <w:tcW w:w="1276" w:type="dxa"/>
            <w:shd w:val="clear" w:color="auto" w:fill="auto"/>
            <w:vAlign w:val="center"/>
          </w:tcPr>
          <w:p w14:paraId="34C1F969" w14:textId="77777777" w:rsidR="00223C8D" w:rsidRPr="00223C8D" w:rsidRDefault="00223C8D" w:rsidP="00223C8D">
            <w:pPr>
              <w:suppressAutoHyphens/>
              <w:spacing w:line="20" w:lineRule="atLeast"/>
              <w:rPr>
                <w:sz w:val="24"/>
                <w:lang w:eastAsia="ar-SA" w:bidi="en-US"/>
              </w:rPr>
            </w:pPr>
            <w:r w:rsidRPr="00223C8D">
              <w:rPr>
                <w:sz w:val="24"/>
                <w:lang w:eastAsia="ar-SA" w:bidi="en-US"/>
              </w:rPr>
              <w:t>2021</w:t>
            </w:r>
          </w:p>
        </w:tc>
        <w:tc>
          <w:tcPr>
            <w:tcW w:w="1163" w:type="dxa"/>
            <w:shd w:val="clear" w:color="auto" w:fill="auto"/>
            <w:vAlign w:val="center"/>
          </w:tcPr>
          <w:p w14:paraId="108A054B" w14:textId="77777777" w:rsidR="00223C8D" w:rsidRPr="00223C8D" w:rsidRDefault="00223C8D" w:rsidP="00223C8D">
            <w:pPr>
              <w:suppressAutoHyphens/>
              <w:spacing w:line="20" w:lineRule="atLeast"/>
              <w:rPr>
                <w:sz w:val="24"/>
                <w:lang w:eastAsia="ar-SA" w:bidi="en-US"/>
              </w:rPr>
            </w:pPr>
            <w:r w:rsidRPr="00223C8D">
              <w:rPr>
                <w:sz w:val="24"/>
                <w:lang w:eastAsia="ar-SA" w:bidi="en-US"/>
              </w:rPr>
              <w:t>2023</w:t>
            </w:r>
          </w:p>
        </w:tc>
        <w:tc>
          <w:tcPr>
            <w:tcW w:w="2551" w:type="dxa"/>
            <w:shd w:val="clear" w:color="auto" w:fill="auto"/>
            <w:vAlign w:val="center"/>
          </w:tcPr>
          <w:p w14:paraId="19F9C10D" w14:textId="77777777" w:rsidR="00223C8D" w:rsidRPr="00223C8D" w:rsidRDefault="00223C8D" w:rsidP="00223C8D">
            <w:pPr>
              <w:suppressAutoHyphens/>
              <w:spacing w:line="20" w:lineRule="atLeast"/>
              <w:jc w:val="center"/>
              <w:rPr>
                <w:sz w:val="24"/>
                <w:lang w:eastAsia="ar-SA" w:bidi="en-US"/>
              </w:rPr>
            </w:pPr>
            <w:r w:rsidRPr="00223C8D">
              <w:rPr>
                <w:sz w:val="24"/>
                <w:lang w:eastAsia="ar-SA" w:bidi="en-US"/>
              </w:rPr>
              <w:t>d 150, 200 мм, 5,5 км</w:t>
            </w:r>
          </w:p>
        </w:tc>
      </w:tr>
      <w:tr w:rsidR="00223C8D" w:rsidRPr="00223C8D" w14:paraId="68282B59" w14:textId="77777777" w:rsidTr="00CC123C">
        <w:tc>
          <w:tcPr>
            <w:tcW w:w="426" w:type="dxa"/>
            <w:shd w:val="clear" w:color="auto" w:fill="auto"/>
            <w:vAlign w:val="center"/>
          </w:tcPr>
          <w:p w14:paraId="6480831C" w14:textId="77777777" w:rsidR="00223C8D" w:rsidRPr="00223C8D" w:rsidRDefault="00223C8D" w:rsidP="00223C8D">
            <w:pPr>
              <w:suppressAutoHyphens/>
              <w:spacing w:line="20" w:lineRule="atLeast"/>
              <w:rPr>
                <w:sz w:val="24"/>
                <w:lang w:eastAsia="ar-SA" w:bidi="en-US"/>
              </w:rPr>
            </w:pPr>
            <w:r w:rsidRPr="00223C8D">
              <w:rPr>
                <w:sz w:val="24"/>
                <w:lang w:eastAsia="ar-SA" w:bidi="en-US"/>
              </w:rPr>
              <w:t>5</w:t>
            </w:r>
          </w:p>
        </w:tc>
        <w:tc>
          <w:tcPr>
            <w:tcW w:w="4394" w:type="dxa"/>
            <w:shd w:val="clear" w:color="auto" w:fill="auto"/>
            <w:vAlign w:val="center"/>
          </w:tcPr>
          <w:p w14:paraId="3132BA64" w14:textId="77777777" w:rsidR="00223C8D" w:rsidRPr="00223C8D" w:rsidRDefault="00223C8D" w:rsidP="00223C8D">
            <w:pPr>
              <w:suppressAutoHyphens/>
              <w:spacing w:line="20" w:lineRule="atLeast"/>
              <w:rPr>
                <w:sz w:val="24"/>
                <w:lang w:eastAsia="ar-SA" w:bidi="en-US"/>
              </w:rPr>
            </w:pPr>
            <w:r w:rsidRPr="00223C8D">
              <w:rPr>
                <w:sz w:val="24"/>
                <w:lang w:eastAsia="ar-SA" w:bidi="en-US"/>
              </w:rPr>
              <w:t>ликвидация существующих и строительство 1-ой очереди новых ОСК с применением современных технологий</w:t>
            </w:r>
          </w:p>
        </w:tc>
        <w:tc>
          <w:tcPr>
            <w:tcW w:w="1276" w:type="dxa"/>
            <w:shd w:val="clear" w:color="auto" w:fill="auto"/>
            <w:vAlign w:val="center"/>
          </w:tcPr>
          <w:p w14:paraId="0225536B" w14:textId="77777777" w:rsidR="00223C8D" w:rsidRPr="00223C8D" w:rsidRDefault="00223C8D" w:rsidP="00223C8D">
            <w:pPr>
              <w:suppressAutoHyphens/>
              <w:spacing w:line="20" w:lineRule="atLeast"/>
              <w:rPr>
                <w:sz w:val="24"/>
                <w:lang w:eastAsia="ar-SA" w:bidi="en-US"/>
              </w:rPr>
            </w:pPr>
            <w:r w:rsidRPr="00223C8D">
              <w:rPr>
                <w:sz w:val="24"/>
                <w:lang w:eastAsia="ar-SA" w:bidi="en-US"/>
              </w:rPr>
              <w:t>2021</w:t>
            </w:r>
          </w:p>
        </w:tc>
        <w:tc>
          <w:tcPr>
            <w:tcW w:w="1163" w:type="dxa"/>
            <w:shd w:val="clear" w:color="auto" w:fill="auto"/>
            <w:vAlign w:val="center"/>
          </w:tcPr>
          <w:p w14:paraId="6CFDCF1D" w14:textId="77777777" w:rsidR="00223C8D" w:rsidRPr="00223C8D" w:rsidRDefault="00223C8D" w:rsidP="00223C8D">
            <w:pPr>
              <w:suppressAutoHyphens/>
              <w:spacing w:line="20" w:lineRule="atLeast"/>
              <w:rPr>
                <w:sz w:val="24"/>
                <w:lang w:eastAsia="ar-SA" w:bidi="en-US"/>
              </w:rPr>
            </w:pPr>
            <w:r w:rsidRPr="00223C8D">
              <w:rPr>
                <w:sz w:val="24"/>
                <w:lang w:eastAsia="ar-SA" w:bidi="en-US"/>
              </w:rPr>
              <w:t>2023</w:t>
            </w:r>
          </w:p>
        </w:tc>
        <w:tc>
          <w:tcPr>
            <w:tcW w:w="2551" w:type="dxa"/>
            <w:shd w:val="clear" w:color="auto" w:fill="auto"/>
            <w:vAlign w:val="center"/>
          </w:tcPr>
          <w:p w14:paraId="5FFF81EC" w14:textId="77777777" w:rsidR="00223C8D" w:rsidRPr="00223C8D" w:rsidRDefault="00223C8D" w:rsidP="00223C8D">
            <w:pPr>
              <w:suppressAutoHyphens/>
              <w:spacing w:line="20" w:lineRule="atLeast"/>
              <w:jc w:val="center"/>
              <w:rPr>
                <w:sz w:val="24"/>
                <w:lang w:eastAsia="ar-SA" w:bidi="en-US"/>
              </w:rPr>
            </w:pPr>
            <w:r w:rsidRPr="00223C8D">
              <w:rPr>
                <w:sz w:val="24"/>
                <w:lang w:eastAsia="ar-SA" w:bidi="en-US"/>
              </w:rPr>
              <w:t xml:space="preserve">ОСК </w:t>
            </w:r>
            <w:proofErr w:type="gramStart"/>
            <w:r w:rsidRPr="00223C8D">
              <w:rPr>
                <w:sz w:val="24"/>
                <w:lang w:eastAsia="ar-SA" w:bidi="en-US"/>
              </w:rPr>
              <w:t>с  полной</w:t>
            </w:r>
            <w:proofErr w:type="gramEnd"/>
            <w:r w:rsidRPr="00223C8D">
              <w:rPr>
                <w:sz w:val="24"/>
                <w:lang w:eastAsia="ar-SA" w:bidi="en-US"/>
              </w:rPr>
              <w:t xml:space="preserve"> биологической очисткой по ПСД</w:t>
            </w:r>
          </w:p>
        </w:tc>
      </w:tr>
      <w:tr w:rsidR="00223C8D" w:rsidRPr="00223C8D" w14:paraId="657A896D" w14:textId="77777777" w:rsidTr="00CC123C">
        <w:trPr>
          <w:trHeight w:val="447"/>
        </w:trPr>
        <w:tc>
          <w:tcPr>
            <w:tcW w:w="426" w:type="dxa"/>
            <w:shd w:val="clear" w:color="auto" w:fill="auto"/>
            <w:vAlign w:val="center"/>
          </w:tcPr>
          <w:p w14:paraId="6813F5C2" w14:textId="77777777" w:rsidR="00223C8D" w:rsidRPr="00223C8D" w:rsidRDefault="00223C8D" w:rsidP="00223C8D">
            <w:pPr>
              <w:suppressAutoHyphens/>
              <w:spacing w:line="20" w:lineRule="atLeast"/>
              <w:rPr>
                <w:sz w:val="24"/>
                <w:lang w:eastAsia="ar-SA" w:bidi="en-US"/>
              </w:rPr>
            </w:pPr>
            <w:r w:rsidRPr="00223C8D">
              <w:rPr>
                <w:sz w:val="24"/>
                <w:lang w:eastAsia="ar-SA" w:bidi="en-US"/>
              </w:rPr>
              <w:t>6</w:t>
            </w:r>
          </w:p>
        </w:tc>
        <w:tc>
          <w:tcPr>
            <w:tcW w:w="4394" w:type="dxa"/>
            <w:shd w:val="clear" w:color="auto" w:fill="auto"/>
            <w:vAlign w:val="center"/>
          </w:tcPr>
          <w:p w14:paraId="60C7FA0D" w14:textId="77777777" w:rsidR="00223C8D" w:rsidRPr="00223C8D" w:rsidRDefault="00223C8D" w:rsidP="00223C8D">
            <w:pPr>
              <w:suppressAutoHyphens/>
              <w:spacing w:line="20" w:lineRule="atLeast"/>
              <w:rPr>
                <w:sz w:val="24"/>
                <w:lang w:eastAsia="ar-SA" w:bidi="en-US"/>
              </w:rPr>
            </w:pPr>
            <w:r w:rsidRPr="00223C8D">
              <w:rPr>
                <w:sz w:val="24"/>
                <w:lang w:eastAsia="ar-SA" w:bidi="en-US"/>
              </w:rPr>
              <w:t>завершение строительства ОСК</w:t>
            </w:r>
          </w:p>
        </w:tc>
        <w:tc>
          <w:tcPr>
            <w:tcW w:w="1276" w:type="dxa"/>
            <w:shd w:val="clear" w:color="auto" w:fill="auto"/>
            <w:vAlign w:val="center"/>
          </w:tcPr>
          <w:p w14:paraId="72D0B81C" w14:textId="77777777" w:rsidR="00223C8D" w:rsidRPr="00223C8D" w:rsidRDefault="00223C8D" w:rsidP="00223C8D">
            <w:pPr>
              <w:suppressAutoHyphens/>
              <w:spacing w:line="20" w:lineRule="atLeast"/>
              <w:rPr>
                <w:sz w:val="24"/>
                <w:lang w:eastAsia="ar-SA" w:bidi="en-US"/>
              </w:rPr>
            </w:pPr>
            <w:r w:rsidRPr="00223C8D">
              <w:rPr>
                <w:sz w:val="24"/>
                <w:lang w:eastAsia="ar-SA" w:bidi="en-US"/>
              </w:rPr>
              <w:t>2024</w:t>
            </w:r>
          </w:p>
        </w:tc>
        <w:tc>
          <w:tcPr>
            <w:tcW w:w="1163" w:type="dxa"/>
            <w:shd w:val="clear" w:color="auto" w:fill="auto"/>
            <w:vAlign w:val="center"/>
          </w:tcPr>
          <w:p w14:paraId="4C33FFE2" w14:textId="77777777" w:rsidR="00223C8D" w:rsidRPr="00223C8D" w:rsidRDefault="00223C8D" w:rsidP="006819C4">
            <w:pPr>
              <w:suppressAutoHyphens/>
              <w:spacing w:line="20" w:lineRule="atLeast"/>
              <w:rPr>
                <w:sz w:val="24"/>
                <w:lang w:eastAsia="ar-SA" w:bidi="en-US"/>
              </w:rPr>
            </w:pPr>
            <w:r w:rsidRPr="00223C8D">
              <w:rPr>
                <w:sz w:val="24"/>
                <w:lang w:eastAsia="ar-SA" w:bidi="en-US"/>
              </w:rPr>
              <w:t>203</w:t>
            </w:r>
            <w:r w:rsidR="006819C4">
              <w:rPr>
                <w:sz w:val="24"/>
                <w:lang w:eastAsia="ar-SA" w:bidi="en-US"/>
              </w:rPr>
              <w:t>5</w:t>
            </w:r>
          </w:p>
        </w:tc>
        <w:tc>
          <w:tcPr>
            <w:tcW w:w="2551" w:type="dxa"/>
            <w:shd w:val="clear" w:color="auto" w:fill="auto"/>
            <w:vAlign w:val="center"/>
          </w:tcPr>
          <w:p w14:paraId="01EC68BB" w14:textId="77777777" w:rsidR="00223C8D" w:rsidRPr="00223C8D" w:rsidRDefault="00223C8D" w:rsidP="00223C8D">
            <w:pPr>
              <w:suppressAutoHyphens/>
              <w:spacing w:line="20" w:lineRule="atLeast"/>
              <w:jc w:val="center"/>
              <w:rPr>
                <w:sz w:val="24"/>
                <w:lang w:eastAsia="ar-SA" w:bidi="en-US"/>
              </w:rPr>
            </w:pPr>
            <w:r w:rsidRPr="00223C8D">
              <w:rPr>
                <w:sz w:val="24"/>
                <w:lang w:eastAsia="ar-SA" w:bidi="en-US"/>
              </w:rPr>
              <w:t>по ПСД</w:t>
            </w:r>
          </w:p>
        </w:tc>
      </w:tr>
      <w:tr w:rsidR="00223C8D" w:rsidRPr="00223C8D" w14:paraId="6A0A9DCE" w14:textId="77777777" w:rsidTr="00CC123C">
        <w:trPr>
          <w:trHeight w:val="979"/>
        </w:trPr>
        <w:tc>
          <w:tcPr>
            <w:tcW w:w="426" w:type="dxa"/>
            <w:shd w:val="clear" w:color="auto" w:fill="auto"/>
            <w:vAlign w:val="center"/>
          </w:tcPr>
          <w:p w14:paraId="28F6FCFC" w14:textId="77777777" w:rsidR="00223C8D" w:rsidRPr="00223C8D" w:rsidRDefault="00223C8D" w:rsidP="00223C8D">
            <w:pPr>
              <w:suppressAutoHyphens/>
              <w:spacing w:line="20" w:lineRule="atLeast"/>
              <w:rPr>
                <w:sz w:val="24"/>
                <w:lang w:eastAsia="ar-SA" w:bidi="en-US"/>
              </w:rPr>
            </w:pPr>
            <w:r w:rsidRPr="00223C8D">
              <w:rPr>
                <w:sz w:val="24"/>
                <w:lang w:eastAsia="ar-SA" w:bidi="en-US"/>
              </w:rPr>
              <w:t>7</w:t>
            </w:r>
          </w:p>
        </w:tc>
        <w:tc>
          <w:tcPr>
            <w:tcW w:w="4394" w:type="dxa"/>
            <w:shd w:val="clear" w:color="auto" w:fill="auto"/>
            <w:vAlign w:val="center"/>
          </w:tcPr>
          <w:p w14:paraId="2654069F" w14:textId="77777777" w:rsidR="00223C8D" w:rsidRPr="00223C8D" w:rsidRDefault="00223C8D" w:rsidP="00223C8D">
            <w:pPr>
              <w:suppressAutoHyphens/>
              <w:spacing w:line="20" w:lineRule="atLeast"/>
              <w:rPr>
                <w:sz w:val="24"/>
                <w:lang w:eastAsia="ar-SA" w:bidi="en-US"/>
              </w:rPr>
            </w:pPr>
            <w:r w:rsidRPr="00223C8D">
              <w:rPr>
                <w:sz w:val="24"/>
                <w:lang w:eastAsia="ar-SA" w:bidi="en-US"/>
              </w:rPr>
              <w:t>строительство КНС малой производительности и напорных коллекторов</w:t>
            </w:r>
          </w:p>
        </w:tc>
        <w:tc>
          <w:tcPr>
            <w:tcW w:w="1276" w:type="dxa"/>
            <w:shd w:val="clear" w:color="auto" w:fill="auto"/>
            <w:vAlign w:val="center"/>
          </w:tcPr>
          <w:p w14:paraId="008EC8A6" w14:textId="77777777" w:rsidR="00223C8D" w:rsidRPr="00223C8D" w:rsidRDefault="00223C8D" w:rsidP="00223C8D">
            <w:pPr>
              <w:suppressAutoHyphens/>
              <w:spacing w:line="20" w:lineRule="atLeast"/>
              <w:rPr>
                <w:sz w:val="24"/>
                <w:lang w:eastAsia="ar-SA" w:bidi="en-US"/>
              </w:rPr>
            </w:pPr>
            <w:r w:rsidRPr="00223C8D">
              <w:rPr>
                <w:sz w:val="24"/>
                <w:lang w:eastAsia="ar-SA" w:bidi="en-US"/>
              </w:rPr>
              <w:t>2024</w:t>
            </w:r>
          </w:p>
        </w:tc>
        <w:tc>
          <w:tcPr>
            <w:tcW w:w="1163" w:type="dxa"/>
            <w:shd w:val="clear" w:color="auto" w:fill="auto"/>
            <w:vAlign w:val="center"/>
          </w:tcPr>
          <w:p w14:paraId="00B43557" w14:textId="77777777" w:rsidR="00223C8D" w:rsidRPr="00223C8D" w:rsidRDefault="00223C8D" w:rsidP="006819C4">
            <w:pPr>
              <w:suppressAutoHyphens/>
              <w:spacing w:line="20" w:lineRule="atLeast"/>
              <w:rPr>
                <w:sz w:val="24"/>
                <w:lang w:eastAsia="ar-SA" w:bidi="en-US"/>
              </w:rPr>
            </w:pPr>
            <w:r w:rsidRPr="00223C8D">
              <w:rPr>
                <w:sz w:val="24"/>
                <w:lang w:eastAsia="ar-SA" w:bidi="en-US"/>
              </w:rPr>
              <w:t>203</w:t>
            </w:r>
            <w:r w:rsidR="006819C4">
              <w:rPr>
                <w:sz w:val="24"/>
                <w:lang w:eastAsia="ar-SA" w:bidi="en-US"/>
              </w:rPr>
              <w:t>5</w:t>
            </w:r>
          </w:p>
        </w:tc>
        <w:tc>
          <w:tcPr>
            <w:tcW w:w="2551" w:type="dxa"/>
            <w:shd w:val="clear" w:color="auto" w:fill="auto"/>
            <w:vAlign w:val="center"/>
          </w:tcPr>
          <w:p w14:paraId="1C6F0474" w14:textId="77777777" w:rsidR="00223C8D" w:rsidRPr="00223C8D" w:rsidRDefault="00223C8D" w:rsidP="00223C8D">
            <w:pPr>
              <w:suppressAutoHyphens/>
              <w:spacing w:line="20" w:lineRule="atLeast"/>
              <w:jc w:val="center"/>
              <w:rPr>
                <w:sz w:val="24"/>
                <w:lang w:eastAsia="ar-SA" w:bidi="en-US"/>
              </w:rPr>
            </w:pPr>
            <w:r w:rsidRPr="00223C8D">
              <w:rPr>
                <w:sz w:val="24"/>
                <w:lang w:eastAsia="ar-SA" w:bidi="en-US"/>
              </w:rPr>
              <w:t>2 КНС 10,5,5 м</w:t>
            </w:r>
            <w:r w:rsidRPr="00223C8D">
              <w:rPr>
                <w:sz w:val="24"/>
                <w:vertAlign w:val="superscript"/>
                <w:lang w:eastAsia="ar-SA" w:bidi="en-US"/>
              </w:rPr>
              <w:t>3</w:t>
            </w:r>
            <w:r w:rsidRPr="00223C8D">
              <w:rPr>
                <w:sz w:val="24"/>
                <w:lang w:eastAsia="ar-SA" w:bidi="en-US"/>
              </w:rPr>
              <w:t>/час, напорные коллекторы 2Ø100 мм, 0,5 км</w:t>
            </w:r>
          </w:p>
        </w:tc>
      </w:tr>
      <w:tr w:rsidR="00223C8D" w:rsidRPr="00223C8D" w14:paraId="40CD1186" w14:textId="77777777" w:rsidTr="00CC123C">
        <w:trPr>
          <w:trHeight w:val="425"/>
        </w:trPr>
        <w:tc>
          <w:tcPr>
            <w:tcW w:w="426" w:type="dxa"/>
            <w:shd w:val="clear" w:color="auto" w:fill="auto"/>
            <w:vAlign w:val="center"/>
          </w:tcPr>
          <w:p w14:paraId="3454DA37" w14:textId="77777777" w:rsidR="00223C8D" w:rsidRPr="00223C8D" w:rsidRDefault="00223C8D" w:rsidP="00223C8D">
            <w:pPr>
              <w:suppressAutoHyphens/>
              <w:spacing w:line="20" w:lineRule="atLeast"/>
              <w:rPr>
                <w:sz w:val="24"/>
                <w:lang w:eastAsia="ar-SA" w:bidi="en-US"/>
              </w:rPr>
            </w:pPr>
            <w:r w:rsidRPr="00223C8D">
              <w:rPr>
                <w:sz w:val="24"/>
                <w:lang w:eastAsia="ar-SA" w:bidi="en-US"/>
              </w:rPr>
              <w:lastRenderedPageBreak/>
              <w:t>8</w:t>
            </w:r>
          </w:p>
        </w:tc>
        <w:tc>
          <w:tcPr>
            <w:tcW w:w="4394" w:type="dxa"/>
            <w:shd w:val="clear" w:color="auto" w:fill="auto"/>
            <w:vAlign w:val="center"/>
          </w:tcPr>
          <w:p w14:paraId="36444134" w14:textId="77777777" w:rsidR="00223C8D" w:rsidRPr="00223C8D" w:rsidRDefault="00223C8D" w:rsidP="00223C8D">
            <w:pPr>
              <w:suppressAutoHyphens/>
              <w:spacing w:line="20" w:lineRule="atLeast"/>
              <w:rPr>
                <w:sz w:val="24"/>
                <w:lang w:eastAsia="ar-SA" w:bidi="en-US"/>
              </w:rPr>
            </w:pPr>
            <w:r w:rsidRPr="00223C8D">
              <w:rPr>
                <w:sz w:val="24"/>
                <w:lang w:eastAsia="ar-SA" w:bidi="en-US"/>
              </w:rPr>
              <w:t>прокладка СВ к планируемым ОКС</w:t>
            </w:r>
          </w:p>
        </w:tc>
        <w:tc>
          <w:tcPr>
            <w:tcW w:w="1276" w:type="dxa"/>
            <w:shd w:val="clear" w:color="auto" w:fill="auto"/>
            <w:vAlign w:val="center"/>
          </w:tcPr>
          <w:p w14:paraId="73863DD5" w14:textId="77777777" w:rsidR="00223C8D" w:rsidRPr="00223C8D" w:rsidRDefault="00223C8D" w:rsidP="00223C8D">
            <w:pPr>
              <w:suppressAutoHyphens/>
              <w:spacing w:line="20" w:lineRule="atLeast"/>
              <w:rPr>
                <w:sz w:val="24"/>
                <w:lang w:eastAsia="ar-SA" w:bidi="en-US"/>
              </w:rPr>
            </w:pPr>
            <w:r w:rsidRPr="00223C8D">
              <w:rPr>
                <w:sz w:val="24"/>
                <w:lang w:eastAsia="ar-SA" w:bidi="en-US"/>
              </w:rPr>
              <w:t>2024</w:t>
            </w:r>
          </w:p>
        </w:tc>
        <w:tc>
          <w:tcPr>
            <w:tcW w:w="1163" w:type="dxa"/>
            <w:shd w:val="clear" w:color="auto" w:fill="auto"/>
            <w:vAlign w:val="center"/>
          </w:tcPr>
          <w:p w14:paraId="7FFEFB54" w14:textId="77777777" w:rsidR="00223C8D" w:rsidRPr="00223C8D" w:rsidRDefault="00223C8D" w:rsidP="006819C4">
            <w:pPr>
              <w:suppressAutoHyphens/>
              <w:spacing w:line="20" w:lineRule="atLeast"/>
              <w:rPr>
                <w:sz w:val="24"/>
                <w:lang w:eastAsia="ar-SA" w:bidi="en-US"/>
              </w:rPr>
            </w:pPr>
            <w:r w:rsidRPr="00223C8D">
              <w:rPr>
                <w:sz w:val="24"/>
                <w:lang w:eastAsia="ar-SA" w:bidi="en-US"/>
              </w:rPr>
              <w:t>203</w:t>
            </w:r>
            <w:r w:rsidR="006819C4">
              <w:rPr>
                <w:sz w:val="24"/>
                <w:lang w:eastAsia="ar-SA" w:bidi="en-US"/>
              </w:rPr>
              <w:t>5</w:t>
            </w:r>
          </w:p>
        </w:tc>
        <w:tc>
          <w:tcPr>
            <w:tcW w:w="2551" w:type="dxa"/>
            <w:shd w:val="clear" w:color="auto" w:fill="auto"/>
            <w:vAlign w:val="center"/>
          </w:tcPr>
          <w:p w14:paraId="73FCB588" w14:textId="77777777" w:rsidR="00223C8D" w:rsidRPr="00223C8D" w:rsidRDefault="00223C8D" w:rsidP="00223C8D">
            <w:pPr>
              <w:suppressAutoHyphens/>
              <w:spacing w:line="20" w:lineRule="atLeast"/>
              <w:jc w:val="center"/>
              <w:rPr>
                <w:sz w:val="24"/>
                <w:lang w:eastAsia="ar-SA" w:bidi="en-US"/>
              </w:rPr>
            </w:pPr>
            <w:r w:rsidRPr="00223C8D">
              <w:rPr>
                <w:sz w:val="24"/>
                <w:lang w:eastAsia="ar-SA" w:bidi="en-US"/>
              </w:rPr>
              <w:t>ВС 4,4 км</w:t>
            </w:r>
          </w:p>
        </w:tc>
      </w:tr>
    </w:tbl>
    <w:p w14:paraId="162629E8" w14:textId="77777777" w:rsidR="00223C8D" w:rsidRPr="00060980" w:rsidRDefault="00223C8D" w:rsidP="00060980">
      <w:pPr>
        <w:spacing w:line="276" w:lineRule="auto"/>
        <w:rPr>
          <w:sz w:val="24"/>
        </w:rPr>
      </w:pPr>
    </w:p>
    <w:p w14:paraId="51227628" w14:textId="77777777" w:rsidR="00223C8D" w:rsidRPr="001729C8" w:rsidRDefault="00223C8D" w:rsidP="001729C8">
      <w:pPr>
        <w:numPr>
          <w:ilvl w:val="0"/>
          <w:numId w:val="11"/>
        </w:numPr>
        <w:suppressAutoHyphens/>
        <w:autoSpaceDE w:val="0"/>
        <w:autoSpaceDN w:val="0"/>
        <w:adjustRightInd w:val="0"/>
        <w:spacing w:before="120" w:after="120"/>
        <w:ind w:left="426" w:hanging="426"/>
        <w:contextualSpacing/>
        <w:rPr>
          <w:rFonts w:eastAsia="Calibri"/>
          <w:b/>
          <w:bCs/>
          <w:szCs w:val="28"/>
          <w:lang w:eastAsia="en-US"/>
        </w:rPr>
      </w:pPr>
      <w:r w:rsidRPr="001729C8">
        <w:rPr>
          <w:rFonts w:eastAsia="Calibri"/>
          <w:b/>
          <w:bCs/>
          <w:szCs w:val="28"/>
          <w:lang w:eastAsia="en-US"/>
        </w:rPr>
        <w:t>анализ воздействия на окружающую среду (оценка выбросов, сбросов, шумовых воздействий).</w:t>
      </w:r>
    </w:p>
    <w:p w14:paraId="321BC44F" w14:textId="77777777" w:rsidR="00060980" w:rsidRDefault="00060980" w:rsidP="00732CB7">
      <w:pPr>
        <w:spacing w:line="276" w:lineRule="auto"/>
        <w:rPr>
          <w:szCs w:val="28"/>
        </w:rPr>
      </w:pPr>
    </w:p>
    <w:p w14:paraId="6E46D420" w14:textId="77777777" w:rsidR="00223C8D" w:rsidRPr="00223C8D" w:rsidRDefault="00223C8D" w:rsidP="00CC123C">
      <w:pPr>
        <w:suppressAutoHyphens/>
        <w:spacing w:line="276" w:lineRule="auto"/>
        <w:ind w:firstLine="709"/>
        <w:rPr>
          <w:szCs w:val="28"/>
          <w:lang w:eastAsia="ar-SA"/>
        </w:rPr>
      </w:pPr>
      <w:r w:rsidRPr="00223C8D">
        <w:rPr>
          <w:szCs w:val="28"/>
          <w:lang w:eastAsia="ar-SA"/>
        </w:rPr>
        <w:t xml:space="preserve">Необходимые меры по предотвращению вредного воздействия на водный бассейн при сбросе сточных вод в черте населенного пункта – это снижение массы сброса загрязняющих веществ и микроорганизмов до наиболее жестких нормативов качества воды из числа установленных. </w:t>
      </w:r>
    </w:p>
    <w:p w14:paraId="2E44D021" w14:textId="77777777" w:rsidR="00223C8D" w:rsidRPr="00223C8D" w:rsidRDefault="00223C8D" w:rsidP="00CC123C">
      <w:pPr>
        <w:suppressAutoHyphens/>
        <w:spacing w:line="276" w:lineRule="auto"/>
        <w:ind w:firstLine="709"/>
        <w:rPr>
          <w:szCs w:val="28"/>
          <w:lang w:eastAsia="ar-SA"/>
        </w:rPr>
      </w:pPr>
      <w:r w:rsidRPr="00223C8D">
        <w:rPr>
          <w:szCs w:val="28"/>
          <w:lang w:eastAsia="ar-SA"/>
        </w:rPr>
        <w:t>Реализация проектных решений, указанных в таблице 3.2.3.5, возможна при строгом соблюдении норм строительства и эксплуатации в соответствии с экологическими и санитарно-эпидемиологическими требованиями законодательства.</w:t>
      </w:r>
    </w:p>
    <w:p w14:paraId="20F1493F" w14:textId="77777777" w:rsidR="00223C8D" w:rsidRPr="00223C8D" w:rsidRDefault="00223C8D" w:rsidP="00743CCB">
      <w:pPr>
        <w:suppressAutoHyphens/>
        <w:spacing w:after="200" w:line="276" w:lineRule="auto"/>
        <w:ind w:firstLine="709"/>
        <w:rPr>
          <w:szCs w:val="28"/>
        </w:rPr>
      </w:pPr>
      <w:r w:rsidRPr="00223C8D">
        <w:rPr>
          <w:szCs w:val="28"/>
          <w:lang w:eastAsia="ar-SA"/>
        </w:rPr>
        <w:t xml:space="preserve">План снижения сбросов загрязняющих веществ, программа повышения экологической эффективности, план мероприятий по охране окружающей среды на территории в Администрации ЗАТО городской округ Молодёжный отсутствует. В организациях, деятельность которых косвенно связана с выбросом загрязняющих веществ, планы мероприятий по экологической эффективности, охране окружающей среды, разрабатывается в составе производственных, инвестиционных программ, программ энергосбережения и повышения энергетической эффективности. </w:t>
      </w:r>
      <w:r w:rsidRPr="00223C8D">
        <w:rPr>
          <w:szCs w:val="28"/>
        </w:rPr>
        <w:t>Традиционные физико-химические методы переработки сточных вод на ОСК приводят к образованию значительного количества твердых отходов. Некоторая их часть накапливается уже на первичной стадии осаждения, а остальные обусловлены приростом биомассы за счет биологического окисления углеродсодержащих компонентов в сточных водах. Твердые отходы изначально существуют в виде различных суспензий с содержанием твердых компонентов от 1-10 %. По этой причине процессам выделения, переработки и ликвидации ила стоков следует уделять</w:t>
      </w:r>
    </w:p>
    <w:p w14:paraId="6393C5C2" w14:textId="77777777" w:rsidR="00495F5C" w:rsidRDefault="00495F5C" w:rsidP="00CC123C">
      <w:pPr>
        <w:suppressAutoHyphens/>
        <w:spacing w:after="200" w:line="276" w:lineRule="auto"/>
        <w:rPr>
          <w:szCs w:val="28"/>
          <w:lang w:eastAsia="ar-SA"/>
        </w:rPr>
      </w:pPr>
    </w:p>
    <w:p w14:paraId="37169572" w14:textId="77777777" w:rsidR="00495F5C" w:rsidRDefault="00495F5C" w:rsidP="00CC123C">
      <w:pPr>
        <w:suppressAutoHyphens/>
        <w:spacing w:after="200" w:line="276" w:lineRule="auto"/>
        <w:rPr>
          <w:szCs w:val="28"/>
          <w:lang w:eastAsia="ar-SA"/>
        </w:rPr>
      </w:pPr>
    </w:p>
    <w:p w14:paraId="786FF474" w14:textId="77777777" w:rsidR="00495F5C" w:rsidRDefault="00495F5C" w:rsidP="00CC123C">
      <w:pPr>
        <w:suppressAutoHyphens/>
        <w:spacing w:after="200" w:line="276" w:lineRule="auto"/>
        <w:rPr>
          <w:szCs w:val="28"/>
          <w:lang w:eastAsia="ar-SA"/>
        </w:rPr>
      </w:pPr>
    </w:p>
    <w:p w14:paraId="7A01EF43" w14:textId="77777777" w:rsidR="00223C8D" w:rsidRDefault="00223C8D" w:rsidP="00CC123C">
      <w:pPr>
        <w:suppressAutoHyphens/>
        <w:spacing w:after="200" w:line="276" w:lineRule="auto"/>
        <w:rPr>
          <w:szCs w:val="28"/>
          <w:lang w:eastAsia="ar-SA"/>
        </w:rPr>
      </w:pPr>
      <w:r w:rsidRPr="00223C8D">
        <w:rPr>
          <w:szCs w:val="28"/>
          <w:lang w:eastAsia="ar-SA"/>
        </w:rPr>
        <w:t>Показатели очистки сточных вод</w:t>
      </w:r>
    </w:p>
    <w:p w14:paraId="3744D78C" w14:textId="77777777" w:rsidR="00223C8D" w:rsidRPr="00223C8D" w:rsidRDefault="00223C8D" w:rsidP="00223C8D">
      <w:pPr>
        <w:suppressAutoHyphens/>
        <w:spacing w:after="200" w:line="20" w:lineRule="atLeast"/>
        <w:jc w:val="right"/>
        <w:rPr>
          <w:szCs w:val="28"/>
          <w:lang w:eastAsia="ar-SA"/>
        </w:rPr>
      </w:pPr>
      <w:r w:rsidRPr="00223C8D">
        <w:rPr>
          <w:szCs w:val="28"/>
          <w:lang w:eastAsia="ar-SA"/>
        </w:rPr>
        <w:t>Таблица</w:t>
      </w:r>
      <w:r w:rsidR="006C5F8D">
        <w:rPr>
          <w:szCs w:val="28"/>
          <w:lang w:eastAsia="ar-SA"/>
        </w:rPr>
        <w:t xml:space="preserve"> </w:t>
      </w:r>
      <w:r w:rsidRPr="00223C8D">
        <w:rPr>
          <w:szCs w:val="28"/>
          <w:lang w:eastAsia="ar-SA"/>
        </w:rPr>
        <w:t>3.2.3.</w:t>
      </w:r>
      <w:r>
        <w:rPr>
          <w:szCs w:val="28"/>
          <w:lang w:eastAsia="ar-SA"/>
        </w:rPr>
        <w:t>6</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3686"/>
        <w:gridCol w:w="4677"/>
      </w:tblGrid>
      <w:tr w:rsidR="00223C8D" w:rsidRPr="00223C8D" w14:paraId="64991CDC" w14:textId="77777777" w:rsidTr="001729C8">
        <w:trPr>
          <w:trHeight w:val="331"/>
        </w:trPr>
        <w:tc>
          <w:tcPr>
            <w:tcW w:w="1276" w:type="dxa"/>
            <w:shd w:val="clear" w:color="auto" w:fill="auto"/>
            <w:vAlign w:val="center"/>
          </w:tcPr>
          <w:p w14:paraId="670DF996" w14:textId="77777777" w:rsidR="00223C8D" w:rsidRPr="00223C8D" w:rsidRDefault="00223C8D" w:rsidP="00223C8D">
            <w:pPr>
              <w:suppressAutoHyphens/>
              <w:spacing w:line="20" w:lineRule="atLeast"/>
              <w:rPr>
                <w:sz w:val="20"/>
                <w:szCs w:val="20"/>
                <w:lang w:eastAsia="ar-SA"/>
              </w:rPr>
            </w:pPr>
            <w:r w:rsidRPr="00223C8D">
              <w:rPr>
                <w:sz w:val="20"/>
                <w:szCs w:val="20"/>
                <w:lang w:eastAsia="ar-SA"/>
              </w:rPr>
              <w:lastRenderedPageBreak/>
              <w:t>Годы</w:t>
            </w:r>
          </w:p>
        </w:tc>
        <w:tc>
          <w:tcPr>
            <w:tcW w:w="3686" w:type="dxa"/>
            <w:shd w:val="clear" w:color="auto" w:fill="auto"/>
            <w:vAlign w:val="center"/>
          </w:tcPr>
          <w:p w14:paraId="1E2CE6A1" w14:textId="77777777" w:rsidR="00223C8D" w:rsidRPr="00223C8D" w:rsidRDefault="00223C8D" w:rsidP="00223C8D">
            <w:pPr>
              <w:suppressAutoHyphens/>
              <w:spacing w:line="360" w:lineRule="auto"/>
              <w:jc w:val="center"/>
              <w:rPr>
                <w:sz w:val="20"/>
                <w:szCs w:val="20"/>
                <w:lang w:eastAsia="ar-SA"/>
              </w:rPr>
            </w:pPr>
            <w:r w:rsidRPr="00223C8D">
              <w:rPr>
                <w:sz w:val="20"/>
                <w:szCs w:val="20"/>
                <w:lang w:eastAsia="ar-SA"/>
              </w:rPr>
              <w:t>Доля сточных вод (хозяйственно-бытовых), пропущенных через ОСК, в общем объеме сточных вод, %</w:t>
            </w:r>
          </w:p>
        </w:tc>
        <w:tc>
          <w:tcPr>
            <w:tcW w:w="4677" w:type="dxa"/>
            <w:vAlign w:val="center"/>
          </w:tcPr>
          <w:p w14:paraId="3B9880FC" w14:textId="77777777" w:rsidR="00223C8D" w:rsidRPr="00223C8D" w:rsidRDefault="00223C8D" w:rsidP="001729C8">
            <w:pPr>
              <w:suppressAutoHyphens/>
              <w:spacing w:line="360" w:lineRule="auto"/>
              <w:ind w:left="-106"/>
              <w:jc w:val="center"/>
              <w:rPr>
                <w:sz w:val="20"/>
                <w:szCs w:val="20"/>
                <w:lang w:eastAsia="ar-SA"/>
              </w:rPr>
            </w:pPr>
            <w:r w:rsidRPr="00223C8D">
              <w:rPr>
                <w:sz w:val="20"/>
                <w:szCs w:val="20"/>
                <w:lang w:eastAsia="ar-SA"/>
              </w:rPr>
              <w:t>Доля сточных вод (хозяйственно-бытовых), очищенных до нормативных значений, в общем объеме сточных вод, пропущенных через ОСК (в %)</w:t>
            </w:r>
          </w:p>
        </w:tc>
      </w:tr>
      <w:tr w:rsidR="00223C8D" w:rsidRPr="00223C8D" w14:paraId="53A23DF0" w14:textId="77777777" w:rsidTr="001729C8">
        <w:trPr>
          <w:trHeight w:val="228"/>
        </w:trPr>
        <w:tc>
          <w:tcPr>
            <w:tcW w:w="1276" w:type="dxa"/>
            <w:shd w:val="clear" w:color="auto" w:fill="auto"/>
            <w:vAlign w:val="center"/>
          </w:tcPr>
          <w:p w14:paraId="60F5118A" w14:textId="77777777" w:rsidR="00223C8D" w:rsidRPr="00223C8D" w:rsidRDefault="00223C8D" w:rsidP="00223C8D">
            <w:pPr>
              <w:suppressAutoHyphens/>
              <w:spacing w:after="200" w:line="360" w:lineRule="auto"/>
              <w:jc w:val="center"/>
              <w:rPr>
                <w:sz w:val="20"/>
                <w:szCs w:val="20"/>
                <w:lang w:eastAsia="ar-SA"/>
              </w:rPr>
            </w:pPr>
            <w:r w:rsidRPr="00223C8D">
              <w:rPr>
                <w:sz w:val="20"/>
                <w:szCs w:val="20"/>
                <w:lang w:eastAsia="ar-SA"/>
              </w:rPr>
              <w:t>2020-2021</w:t>
            </w:r>
          </w:p>
        </w:tc>
        <w:tc>
          <w:tcPr>
            <w:tcW w:w="3686" w:type="dxa"/>
            <w:shd w:val="clear" w:color="auto" w:fill="auto"/>
            <w:vAlign w:val="center"/>
          </w:tcPr>
          <w:p w14:paraId="34AED15F" w14:textId="77777777" w:rsidR="00223C8D" w:rsidRPr="00223C8D" w:rsidRDefault="00223C8D" w:rsidP="00223C8D">
            <w:pPr>
              <w:suppressAutoHyphens/>
              <w:spacing w:line="20" w:lineRule="atLeast"/>
              <w:ind w:firstLine="709"/>
              <w:rPr>
                <w:sz w:val="20"/>
                <w:szCs w:val="20"/>
                <w:lang w:eastAsia="ar-SA"/>
              </w:rPr>
            </w:pPr>
            <w:r w:rsidRPr="00223C8D">
              <w:rPr>
                <w:sz w:val="20"/>
                <w:szCs w:val="20"/>
                <w:lang w:eastAsia="ar-SA"/>
              </w:rPr>
              <w:t>100</w:t>
            </w:r>
          </w:p>
        </w:tc>
        <w:tc>
          <w:tcPr>
            <w:tcW w:w="4677" w:type="dxa"/>
            <w:vAlign w:val="center"/>
          </w:tcPr>
          <w:p w14:paraId="31A2F51E" w14:textId="77777777" w:rsidR="00223C8D" w:rsidRPr="00223C8D" w:rsidRDefault="00223C8D" w:rsidP="00223C8D">
            <w:pPr>
              <w:suppressAutoHyphens/>
              <w:spacing w:line="20" w:lineRule="atLeast"/>
              <w:ind w:firstLine="709"/>
              <w:rPr>
                <w:sz w:val="20"/>
                <w:szCs w:val="20"/>
                <w:lang w:eastAsia="ar-SA"/>
              </w:rPr>
            </w:pPr>
            <w:r w:rsidRPr="00223C8D">
              <w:rPr>
                <w:sz w:val="20"/>
                <w:szCs w:val="20"/>
                <w:lang w:eastAsia="ar-SA"/>
              </w:rPr>
              <w:t>100</w:t>
            </w:r>
          </w:p>
        </w:tc>
      </w:tr>
      <w:tr w:rsidR="00223C8D" w:rsidRPr="00223C8D" w14:paraId="6D027F19" w14:textId="77777777" w:rsidTr="001729C8">
        <w:tc>
          <w:tcPr>
            <w:tcW w:w="1276" w:type="dxa"/>
            <w:shd w:val="clear" w:color="auto" w:fill="auto"/>
            <w:vAlign w:val="center"/>
          </w:tcPr>
          <w:p w14:paraId="122F0951" w14:textId="77777777" w:rsidR="00223C8D" w:rsidRPr="00223C8D" w:rsidRDefault="00223C8D" w:rsidP="00223C8D">
            <w:pPr>
              <w:suppressAutoHyphens/>
              <w:spacing w:after="200" w:line="360" w:lineRule="auto"/>
              <w:jc w:val="center"/>
              <w:rPr>
                <w:sz w:val="20"/>
                <w:szCs w:val="20"/>
                <w:lang w:eastAsia="ar-SA"/>
              </w:rPr>
            </w:pPr>
            <w:r w:rsidRPr="00223C8D">
              <w:rPr>
                <w:sz w:val="20"/>
                <w:szCs w:val="20"/>
                <w:lang w:eastAsia="ar-SA"/>
              </w:rPr>
              <w:t>2022-2023</w:t>
            </w:r>
          </w:p>
        </w:tc>
        <w:tc>
          <w:tcPr>
            <w:tcW w:w="3686" w:type="dxa"/>
            <w:shd w:val="clear" w:color="auto" w:fill="auto"/>
            <w:vAlign w:val="center"/>
          </w:tcPr>
          <w:p w14:paraId="318515D5" w14:textId="77777777" w:rsidR="00223C8D" w:rsidRPr="00223C8D" w:rsidRDefault="00223C8D" w:rsidP="00223C8D">
            <w:pPr>
              <w:suppressAutoHyphens/>
              <w:spacing w:line="20" w:lineRule="atLeast"/>
              <w:ind w:firstLine="709"/>
              <w:rPr>
                <w:sz w:val="20"/>
                <w:szCs w:val="20"/>
                <w:lang w:eastAsia="ar-SA"/>
              </w:rPr>
            </w:pPr>
            <w:r w:rsidRPr="00223C8D">
              <w:rPr>
                <w:sz w:val="20"/>
                <w:szCs w:val="20"/>
                <w:lang w:eastAsia="ar-SA"/>
              </w:rPr>
              <w:t>100</w:t>
            </w:r>
          </w:p>
        </w:tc>
        <w:tc>
          <w:tcPr>
            <w:tcW w:w="4677" w:type="dxa"/>
            <w:vAlign w:val="center"/>
          </w:tcPr>
          <w:p w14:paraId="59A36910" w14:textId="77777777" w:rsidR="00223C8D" w:rsidRPr="00223C8D" w:rsidRDefault="00223C8D" w:rsidP="00223C8D">
            <w:pPr>
              <w:suppressAutoHyphens/>
              <w:spacing w:line="20" w:lineRule="atLeast"/>
              <w:ind w:firstLine="709"/>
              <w:rPr>
                <w:sz w:val="20"/>
                <w:szCs w:val="20"/>
                <w:lang w:eastAsia="ar-SA"/>
              </w:rPr>
            </w:pPr>
            <w:r w:rsidRPr="00223C8D">
              <w:rPr>
                <w:sz w:val="20"/>
                <w:szCs w:val="20"/>
                <w:lang w:eastAsia="ar-SA"/>
              </w:rPr>
              <w:t>100</w:t>
            </w:r>
          </w:p>
        </w:tc>
      </w:tr>
      <w:tr w:rsidR="00223C8D" w:rsidRPr="00223C8D" w14:paraId="38370F2F" w14:textId="77777777" w:rsidTr="001729C8">
        <w:tc>
          <w:tcPr>
            <w:tcW w:w="1276" w:type="dxa"/>
            <w:shd w:val="clear" w:color="auto" w:fill="auto"/>
            <w:vAlign w:val="center"/>
          </w:tcPr>
          <w:p w14:paraId="13D2DEB1" w14:textId="77777777" w:rsidR="00223C8D" w:rsidRPr="00223C8D" w:rsidRDefault="00223C8D" w:rsidP="00223C8D">
            <w:pPr>
              <w:suppressAutoHyphens/>
              <w:spacing w:after="200" w:line="360" w:lineRule="auto"/>
              <w:jc w:val="center"/>
              <w:rPr>
                <w:sz w:val="20"/>
                <w:szCs w:val="20"/>
                <w:lang w:eastAsia="ar-SA"/>
              </w:rPr>
            </w:pPr>
            <w:r w:rsidRPr="00223C8D">
              <w:rPr>
                <w:sz w:val="20"/>
                <w:szCs w:val="20"/>
                <w:lang w:eastAsia="ar-SA"/>
              </w:rPr>
              <w:t>2024-2025</w:t>
            </w:r>
          </w:p>
        </w:tc>
        <w:tc>
          <w:tcPr>
            <w:tcW w:w="3686" w:type="dxa"/>
            <w:shd w:val="clear" w:color="auto" w:fill="auto"/>
            <w:vAlign w:val="center"/>
          </w:tcPr>
          <w:p w14:paraId="1BB5E27A" w14:textId="77777777" w:rsidR="00223C8D" w:rsidRPr="00223C8D" w:rsidRDefault="00223C8D" w:rsidP="00223C8D">
            <w:pPr>
              <w:suppressAutoHyphens/>
              <w:spacing w:line="20" w:lineRule="atLeast"/>
              <w:ind w:firstLine="709"/>
              <w:rPr>
                <w:sz w:val="20"/>
                <w:szCs w:val="20"/>
                <w:lang w:eastAsia="ar-SA"/>
              </w:rPr>
            </w:pPr>
            <w:r w:rsidRPr="00223C8D">
              <w:rPr>
                <w:sz w:val="20"/>
                <w:szCs w:val="20"/>
                <w:lang w:eastAsia="ar-SA"/>
              </w:rPr>
              <w:t>100</w:t>
            </w:r>
          </w:p>
        </w:tc>
        <w:tc>
          <w:tcPr>
            <w:tcW w:w="4677" w:type="dxa"/>
            <w:vAlign w:val="center"/>
          </w:tcPr>
          <w:p w14:paraId="2BBE2250" w14:textId="77777777" w:rsidR="00223C8D" w:rsidRPr="00223C8D" w:rsidRDefault="00223C8D" w:rsidP="00223C8D">
            <w:pPr>
              <w:suppressAutoHyphens/>
              <w:spacing w:line="20" w:lineRule="atLeast"/>
              <w:ind w:firstLine="709"/>
              <w:rPr>
                <w:sz w:val="20"/>
                <w:szCs w:val="20"/>
                <w:lang w:eastAsia="ar-SA"/>
              </w:rPr>
            </w:pPr>
            <w:r w:rsidRPr="00223C8D">
              <w:rPr>
                <w:sz w:val="20"/>
                <w:szCs w:val="20"/>
                <w:lang w:eastAsia="ar-SA"/>
              </w:rPr>
              <w:t>100</w:t>
            </w:r>
          </w:p>
        </w:tc>
      </w:tr>
      <w:tr w:rsidR="00223C8D" w:rsidRPr="00223C8D" w14:paraId="4BB5983D" w14:textId="77777777" w:rsidTr="001729C8">
        <w:tc>
          <w:tcPr>
            <w:tcW w:w="1276" w:type="dxa"/>
            <w:shd w:val="clear" w:color="auto" w:fill="auto"/>
            <w:vAlign w:val="center"/>
          </w:tcPr>
          <w:p w14:paraId="334E59CA" w14:textId="77777777" w:rsidR="00223C8D" w:rsidRPr="00223C8D" w:rsidRDefault="00223C8D" w:rsidP="00223C8D">
            <w:pPr>
              <w:suppressAutoHyphens/>
              <w:spacing w:after="200" w:line="360" w:lineRule="auto"/>
              <w:jc w:val="center"/>
              <w:rPr>
                <w:sz w:val="20"/>
                <w:szCs w:val="20"/>
                <w:lang w:eastAsia="ar-SA"/>
              </w:rPr>
            </w:pPr>
            <w:r w:rsidRPr="00223C8D">
              <w:rPr>
                <w:sz w:val="20"/>
                <w:szCs w:val="20"/>
                <w:lang w:eastAsia="ar-SA"/>
              </w:rPr>
              <w:t>2026-2027</w:t>
            </w:r>
          </w:p>
        </w:tc>
        <w:tc>
          <w:tcPr>
            <w:tcW w:w="3686" w:type="dxa"/>
            <w:shd w:val="clear" w:color="auto" w:fill="auto"/>
            <w:vAlign w:val="center"/>
          </w:tcPr>
          <w:p w14:paraId="5FD75A72" w14:textId="77777777" w:rsidR="00223C8D" w:rsidRPr="00223C8D" w:rsidRDefault="00223C8D" w:rsidP="00223C8D">
            <w:pPr>
              <w:suppressAutoHyphens/>
              <w:spacing w:line="20" w:lineRule="atLeast"/>
              <w:ind w:firstLine="709"/>
              <w:rPr>
                <w:sz w:val="20"/>
                <w:szCs w:val="20"/>
                <w:lang w:eastAsia="ar-SA"/>
              </w:rPr>
            </w:pPr>
            <w:r w:rsidRPr="00223C8D">
              <w:rPr>
                <w:sz w:val="20"/>
                <w:szCs w:val="20"/>
                <w:lang w:eastAsia="ar-SA"/>
              </w:rPr>
              <w:t>100</w:t>
            </w:r>
          </w:p>
        </w:tc>
        <w:tc>
          <w:tcPr>
            <w:tcW w:w="4677" w:type="dxa"/>
            <w:vAlign w:val="center"/>
          </w:tcPr>
          <w:p w14:paraId="63B5ACDD" w14:textId="77777777" w:rsidR="00223C8D" w:rsidRPr="00223C8D" w:rsidRDefault="00223C8D" w:rsidP="00223C8D">
            <w:pPr>
              <w:suppressAutoHyphens/>
              <w:spacing w:line="20" w:lineRule="atLeast"/>
              <w:ind w:firstLine="709"/>
              <w:rPr>
                <w:sz w:val="20"/>
                <w:szCs w:val="20"/>
                <w:lang w:eastAsia="ar-SA"/>
              </w:rPr>
            </w:pPr>
            <w:r w:rsidRPr="00223C8D">
              <w:rPr>
                <w:sz w:val="20"/>
                <w:szCs w:val="20"/>
                <w:lang w:eastAsia="ar-SA"/>
              </w:rPr>
              <w:t>100</w:t>
            </w:r>
          </w:p>
        </w:tc>
      </w:tr>
      <w:tr w:rsidR="00223C8D" w:rsidRPr="00223C8D" w14:paraId="00067CAF" w14:textId="77777777" w:rsidTr="001729C8">
        <w:tc>
          <w:tcPr>
            <w:tcW w:w="1276" w:type="dxa"/>
            <w:shd w:val="clear" w:color="auto" w:fill="auto"/>
            <w:vAlign w:val="center"/>
          </w:tcPr>
          <w:p w14:paraId="109E42F7" w14:textId="77777777" w:rsidR="00223C8D" w:rsidRPr="00223C8D" w:rsidRDefault="00223C8D" w:rsidP="00223C8D">
            <w:pPr>
              <w:suppressAutoHyphens/>
              <w:spacing w:after="200" w:line="360" w:lineRule="auto"/>
              <w:jc w:val="center"/>
              <w:rPr>
                <w:sz w:val="20"/>
                <w:szCs w:val="20"/>
                <w:lang w:eastAsia="ar-SA"/>
              </w:rPr>
            </w:pPr>
            <w:r w:rsidRPr="00223C8D">
              <w:rPr>
                <w:sz w:val="20"/>
                <w:szCs w:val="20"/>
                <w:lang w:eastAsia="ar-SA"/>
              </w:rPr>
              <w:t>2028-2029</w:t>
            </w:r>
          </w:p>
        </w:tc>
        <w:tc>
          <w:tcPr>
            <w:tcW w:w="3686" w:type="dxa"/>
            <w:shd w:val="clear" w:color="auto" w:fill="auto"/>
            <w:vAlign w:val="center"/>
          </w:tcPr>
          <w:p w14:paraId="227BB94D" w14:textId="77777777" w:rsidR="00223C8D" w:rsidRPr="00223C8D" w:rsidRDefault="00223C8D" w:rsidP="00223C8D">
            <w:pPr>
              <w:suppressAutoHyphens/>
              <w:spacing w:line="20" w:lineRule="atLeast"/>
              <w:ind w:firstLine="709"/>
              <w:rPr>
                <w:sz w:val="20"/>
                <w:szCs w:val="20"/>
                <w:lang w:eastAsia="ar-SA"/>
              </w:rPr>
            </w:pPr>
            <w:r w:rsidRPr="00223C8D">
              <w:rPr>
                <w:sz w:val="20"/>
                <w:szCs w:val="20"/>
                <w:lang w:eastAsia="ar-SA"/>
              </w:rPr>
              <w:t>100</w:t>
            </w:r>
          </w:p>
        </w:tc>
        <w:tc>
          <w:tcPr>
            <w:tcW w:w="4677" w:type="dxa"/>
            <w:vAlign w:val="center"/>
          </w:tcPr>
          <w:p w14:paraId="7F8081F4" w14:textId="77777777" w:rsidR="00223C8D" w:rsidRPr="00223C8D" w:rsidRDefault="00223C8D" w:rsidP="00223C8D">
            <w:pPr>
              <w:suppressAutoHyphens/>
              <w:spacing w:line="20" w:lineRule="atLeast"/>
              <w:ind w:firstLine="709"/>
              <w:rPr>
                <w:sz w:val="20"/>
                <w:szCs w:val="20"/>
                <w:lang w:eastAsia="ar-SA"/>
              </w:rPr>
            </w:pPr>
            <w:r w:rsidRPr="00223C8D">
              <w:rPr>
                <w:sz w:val="20"/>
                <w:szCs w:val="20"/>
                <w:lang w:eastAsia="ar-SA"/>
              </w:rPr>
              <w:t>100</w:t>
            </w:r>
          </w:p>
        </w:tc>
      </w:tr>
      <w:tr w:rsidR="00223C8D" w:rsidRPr="00223C8D" w14:paraId="4884A7BC" w14:textId="77777777" w:rsidTr="001729C8">
        <w:tc>
          <w:tcPr>
            <w:tcW w:w="1276" w:type="dxa"/>
            <w:shd w:val="clear" w:color="auto" w:fill="auto"/>
            <w:vAlign w:val="center"/>
          </w:tcPr>
          <w:p w14:paraId="13E9EF9D" w14:textId="77777777" w:rsidR="00223C8D" w:rsidRPr="00223C8D" w:rsidRDefault="00223C8D" w:rsidP="00223C8D">
            <w:pPr>
              <w:suppressAutoHyphens/>
              <w:spacing w:after="200" w:line="360" w:lineRule="auto"/>
              <w:jc w:val="center"/>
              <w:rPr>
                <w:sz w:val="20"/>
                <w:szCs w:val="20"/>
                <w:lang w:eastAsia="ar-SA"/>
              </w:rPr>
            </w:pPr>
            <w:r w:rsidRPr="00223C8D">
              <w:rPr>
                <w:sz w:val="20"/>
                <w:szCs w:val="20"/>
                <w:lang w:eastAsia="ar-SA"/>
              </w:rPr>
              <w:t>2030-2031</w:t>
            </w:r>
          </w:p>
        </w:tc>
        <w:tc>
          <w:tcPr>
            <w:tcW w:w="3686" w:type="dxa"/>
            <w:shd w:val="clear" w:color="auto" w:fill="auto"/>
            <w:vAlign w:val="center"/>
          </w:tcPr>
          <w:p w14:paraId="109A09B2" w14:textId="77777777" w:rsidR="00223C8D" w:rsidRPr="00223C8D" w:rsidRDefault="00223C8D" w:rsidP="00223C8D">
            <w:pPr>
              <w:suppressAutoHyphens/>
              <w:spacing w:line="20" w:lineRule="atLeast"/>
              <w:ind w:firstLine="709"/>
              <w:rPr>
                <w:sz w:val="20"/>
                <w:szCs w:val="20"/>
                <w:lang w:eastAsia="ar-SA"/>
              </w:rPr>
            </w:pPr>
            <w:r w:rsidRPr="00223C8D">
              <w:rPr>
                <w:sz w:val="20"/>
                <w:szCs w:val="20"/>
                <w:lang w:eastAsia="ar-SA"/>
              </w:rPr>
              <w:t>100</w:t>
            </w:r>
          </w:p>
        </w:tc>
        <w:tc>
          <w:tcPr>
            <w:tcW w:w="4677" w:type="dxa"/>
            <w:vAlign w:val="center"/>
          </w:tcPr>
          <w:p w14:paraId="0072A084" w14:textId="77777777" w:rsidR="00223C8D" w:rsidRPr="00223C8D" w:rsidRDefault="00223C8D" w:rsidP="00223C8D">
            <w:pPr>
              <w:suppressAutoHyphens/>
              <w:spacing w:line="20" w:lineRule="atLeast"/>
              <w:ind w:firstLine="709"/>
              <w:rPr>
                <w:sz w:val="20"/>
                <w:szCs w:val="20"/>
                <w:lang w:eastAsia="ar-SA"/>
              </w:rPr>
            </w:pPr>
            <w:r w:rsidRPr="00223C8D">
              <w:rPr>
                <w:sz w:val="20"/>
                <w:szCs w:val="20"/>
                <w:lang w:eastAsia="ar-SA"/>
              </w:rPr>
              <w:t>100</w:t>
            </w:r>
          </w:p>
        </w:tc>
      </w:tr>
      <w:tr w:rsidR="00223C8D" w:rsidRPr="00223C8D" w14:paraId="5F5CBC8C" w14:textId="77777777" w:rsidTr="001729C8">
        <w:tc>
          <w:tcPr>
            <w:tcW w:w="1276" w:type="dxa"/>
            <w:shd w:val="clear" w:color="auto" w:fill="auto"/>
            <w:vAlign w:val="center"/>
          </w:tcPr>
          <w:p w14:paraId="2423BF65" w14:textId="77777777" w:rsidR="00223C8D" w:rsidRPr="00223C8D" w:rsidRDefault="00223C8D" w:rsidP="00223C8D">
            <w:pPr>
              <w:suppressAutoHyphens/>
              <w:spacing w:after="200" w:line="360" w:lineRule="auto"/>
              <w:jc w:val="center"/>
              <w:rPr>
                <w:sz w:val="20"/>
                <w:szCs w:val="20"/>
                <w:lang w:eastAsia="ar-SA"/>
              </w:rPr>
            </w:pPr>
            <w:r w:rsidRPr="00223C8D">
              <w:rPr>
                <w:sz w:val="20"/>
                <w:szCs w:val="20"/>
                <w:lang w:eastAsia="ar-SA"/>
              </w:rPr>
              <w:t>2032-2033</w:t>
            </w:r>
          </w:p>
        </w:tc>
        <w:tc>
          <w:tcPr>
            <w:tcW w:w="3686" w:type="dxa"/>
            <w:shd w:val="clear" w:color="auto" w:fill="auto"/>
            <w:vAlign w:val="center"/>
          </w:tcPr>
          <w:p w14:paraId="0A72484E" w14:textId="77777777" w:rsidR="00223C8D" w:rsidRPr="00223C8D" w:rsidRDefault="00223C8D" w:rsidP="00223C8D">
            <w:pPr>
              <w:suppressAutoHyphens/>
              <w:spacing w:line="20" w:lineRule="atLeast"/>
              <w:ind w:firstLine="709"/>
              <w:rPr>
                <w:sz w:val="20"/>
                <w:szCs w:val="20"/>
                <w:lang w:eastAsia="ar-SA"/>
              </w:rPr>
            </w:pPr>
            <w:r w:rsidRPr="00223C8D">
              <w:rPr>
                <w:sz w:val="20"/>
                <w:szCs w:val="20"/>
                <w:lang w:eastAsia="ar-SA"/>
              </w:rPr>
              <w:t>100</w:t>
            </w:r>
          </w:p>
        </w:tc>
        <w:tc>
          <w:tcPr>
            <w:tcW w:w="4677" w:type="dxa"/>
            <w:vAlign w:val="center"/>
          </w:tcPr>
          <w:p w14:paraId="5D4C9E2B" w14:textId="77777777" w:rsidR="00223C8D" w:rsidRPr="00223C8D" w:rsidRDefault="00223C8D" w:rsidP="00223C8D">
            <w:pPr>
              <w:suppressAutoHyphens/>
              <w:spacing w:line="20" w:lineRule="atLeast"/>
              <w:ind w:firstLine="709"/>
              <w:rPr>
                <w:sz w:val="20"/>
                <w:szCs w:val="20"/>
                <w:lang w:eastAsia="ar-SA"/>
              </w:rPr>
            </w:pPr>
            <w:r w:rsidRPr="00223C8D">
              <w:rPr>
                <w:sz w:val="20"/>
                <w:szCs w:val="20"/>
                <w:lang w:eastAsia="ar-SA"/>
              </w:rPr>
              <w:t>100</w:t>
            </w:r>
          </w:p>
        </w:tc>
      </w:tr>
      <w:tr w:rsidR="00223C8D" w:rsidRPr="00223C8D" w14:paraId="15242CA6" w14:textId="77777777" w:rsidTr="001729C8">
        <w:tc>
          <w:tcPr>
            <w:tcW w:w="1276" w:type="dxa"/>
            <w:shd w:val="clear" w:color="auto" w:fill="auto"/>
            <w:vAlign w:val="center"/>
          </w:tcPr>
          <w:p w14:paraId="03BA3A67" w14:textId="77777777" w:rsidR="00223C8D" w:rsidRPr="00223C8D" w:rsidRDefault="00223C8D" w:rsidP="00223C8D">
            <w:pPr>
              <w:suppressAutoHyphens/>
              <w:spacing w:after="200" w:line="360" w:lineRule="auto"/>
              <w:jc w:val="center"/>
              <w:rPr>
                <w:sz w:val="20"/>
                <w:szCs w:val="20"/>
                <w:lang w:eastAsia="ar-SA"/>
              </w:rPr>
            </w:pPr>
            <w:r w:rsidRPr="00223C8D">
              <w:rPr>
                <w:sz w:val="20"/>
                <w:szCs w:val="20"/>
                <w:lang w:eastAsia="ar-SA"/>
              </w:rPr>
              <w:t>2034-2035</w:t>
            </w:r>
          </w:p>
        </w:tc>
        <w:tc>
          <w:tcPr>
            <w:tcW w:w="3686" w:type="dxa"/>
            <w:shd w:val="clear" w:color="auto" w:fill="auto"/>
            <w:vAlign w:val="center"/>
          </w:tcPr>
          <w:p w14:paraId="1A5F3858" w14:textId="77777777" w:rsidR="00223C8D" w:rsidRPr="00223C8D" w:rsidRDefault="00223C8D" w:rsidP="00223C8D">
            <w:pPr>
              <w:suppressAutoHyphens/>
              <w:spacing w:line="20" w:lineRule="atLeast"/>
              <w:ind w:firstLine="709"/>
              <w:rPr>
                <w:sz w:val="20"/>
                <w:szCs w:val="20"/>
                <w:lang w:eastAsia="ar-SA"/>
              </w:rPr>
            </w:pPr>
            <w:r w:rsidRPr="00223C8D">
              <w:rPr>
                <w:sz w:val="20"/>
                <w:szCs w:val="20"/>
                <w:lang w:eastAsia="ar-SA"/>
              </w:rPr>
              <w:t>100</w:t>
            </w:r>
          </w:p>
        </w:tc>
        <w:tc>
          <w:tcPr>
            <w:tcW w:w="4677" w:type="dxa"/>
            <w:vAlign w:val="center"/>
          </w:tcPr>
          <w:p w14:paraId="520140EA" w14:textId="77777777" w:rsidR="00223C8D" w:rsidRPr="00223C8D" w:rsidRDefault="00223C8D" w:rsidP="00223C8D">
            <w:pPr>
              <w:suppressAutoHyphens/>
              <w:spacing w:line="20" w:lineRule="atLeast"/>
              <w:ind w:firstLine="709"/>
              <w:rPr>
                <w:sz w:val="20"/>
                <w:szCs w:val="20"/>
                <w:lang w:eastAsia="ar-SA"/>
              </w:rPr>
            </w:pPr>
            <w:r w:rsidRPr="00223C8D">
              <w:rPr>
                <w:sz w:val="20"/>
                <w:szCs w:val="20"/>
                <w:lang w:eastAsia="ar-SA"/>
              </w:rPr>
              <w:t>100</w:t>
            </w:r>
          </w:p>
        </w:tc>
      </w:tr>
    </w:tbl>
    <w:p w14:paraId="27D19567" w14:textId="77777777" w:rsidR="00223C8D" w:rsidRDefault="00223C8D" w:rsidP="00732CB7">
      <w:pPr>
        <w:spacing w:line="276" w:lineRule="auto"/>
        <w:rPr>
          <w:szCs w:val="28"/>
        </w:rPr>
      </w:pPr>
    </w:p>
    <w:p w14:paraId="2E5D53A1" w14:textId="77777777" w:rsidR="00223C8D" w:rsidRDefault="00223C8D" w:rsidP="00732CB7">
      <w:pPr>
        <w:spacing w:line="276" w:lineRule="auto"/>
        <w:rPr>
          <w:szCs w:val="28"/>
        </w:rPr>
      </w:pPr>
    </w:p>
    <w:p w14:paraId="4D5E1EB4" w14:textId="77777777" w:rsidR="00463BFA" w:rsidRDefault="00463BFA" w:rsidP="00732CB7">
      <w:pPr>
        <w:spacing w:line="276" w:lineRule="auto"/>
        <w:rPr>
          <w:szCs w:val="28"/>
        </w:rPr>
      </w:pPr>
    </w:p>
    <w:p w14:paraId="2ECCC9B7" w14:textId="77777777" w:rsidR="00223C8D" w:rsidRPr="00223C8D" w:rsidRDefault="00FE0B8A" w:rsidP="00223C8D">
      <w:pPr>
        <w:spacing w:line="276" w:lineRule="auto"/>
        <w:rPr>
          <w:szCs w:val="28"/>
        </w:rPr>
      </w:pPr>
      <w:r w:rsidRPr="00FE0B8A">
        <w:rPr>
          <w:b/>
          <w:szCs w:val="28"/>
        </w:rPr>
        <w:t>Раздел 3</w:t>
      </w:r>
      <w:r w:rsidR="00223C8D" w:rsidRPr="00FE0B8A">
        <w:rPr>
          <w:b/>
          <w:szCs w:val="28"/>
        </w:rPr>
        <w:t>.</w:t>
      </w:r>
      <w:r w:rsidR="00223C8D" w:rsidRPr="00223C8D">
        <w:rPr>
          <w:szCs w:val="28"/>
        </w:rPr>
        <w:t xml:space="preserve"> </w:t>
      </w:r>
      <w:r w:rsidR="00223C8D" w:rsidRPr="00223C8D">
        <w:rPr>
          <w:b/>
          <w:szCs w:val="28"/>
        </w:rPr>
        <w:t>Анализ финансового состояния организаций коммунального комплекса, действующих тарифов (обеспечиваются ли необходимые объемы ремонтов и развития), платежей и задолженности потребителей за поставленные коммунальные ресурсы.</w:t>
      </w:r>
    </w:p>
    <w:p w14:paraId="016341A8" w14:textId="77777777" w:rsidR="00CC123C" w:rsidRDefault="00CC123C" w:rsidP="00CC123C">
      <w:pPr>
        <w:spacing w:line="276" w:lineRule="auto"/>
        <w:rPr>
          <w:szCs w:val="28"/>
        </w:rPr>
      </w:pPr>
    </w:p>
    <w:p w14:paraId="57DA8B25" w14:textId="77777777" w:rsidR="00B11511" w:rsidRPr="00B11511" w:rsidRDefault="00B11511" w:rsidP="00B11511">
      <w:pPr>
        <w:suppressAutoHyphens/>
        <w:spacing w:after="200" w:line="20" w:lineRule="atLeast"/>
        <w:ind w:firstLine="709"/>
        <w:rPr>
          <w:szCs w:val="28"/>
          <w:lang w:eastAsia="ar-SA"/>
        </w:rPr>
      </w:pPr>
      <w:r w:rsidRPr="00B11511">
        <w:rPr>
          <w:szCs w:val="28"/>
          <w:lang w:eastAsia="ar-SA"/>
        </w:rPr>
        <w:t>Оценка потребности в капитальных вложениях в строительство, реконструкцию и модернизацию, объектов централизованной системы водоотведения ЗАТО городской округ Молодёжный Московской области</w:t>
      </w:r>
    </w:p>
    <w:p w14:paraId="7618DE5C" w14:textId="77777777" w:rsidR="00B11511" w:rsidRDefault="00B11511" w:rsidP="00B11511">
      <w:pPr>
        <w:suppressAutoHyphens/>
        <w:spacing w:after="200" w:line="20" w:lineRule="atLeast"/>
        <w:ind w:firstLine="709"/>
        <w:rPr>
          <w:szCs w:val="28"/>
          <w:lang w:eastAsia="ar-SA"/>
        </w:rPr>
      </w:pPr>
    </w:p>
    <w:p w14:paraId="33176583" w14:textId="77777777" w:rsidR="00B11511" w:rsidRDefault="00B11511" w:rsidP="00B11511">
      <w:pPr>
        <w:suppressAutoHyphens/>
        <w:spacing w:after="200" w:line="20" w:lineRule="atLeast"/>
        <w:ind w:firstLine="709"/>
        <w:rPr>
          <w:szCs w:val="28"/>
          <w:lang w:eastAsia="ar-SA"/>
        </w:rPr>
      </w:pPr>
      <w:r w:rsidRPr="00B11511">
        <w:rPr>
          <w:szCs w:val="28"/>
          <w:lang w:eastAsia="ar-SA"/>
        </w:rPr>
        <w:t>Оценка потребности в капитальных вложениях</w:t>
      </w:r>
    </w:p>
    <w:p w14:paraId="239E1042" w14:textId="77777777" w:rsidR="00B11511" w:rsidRPr="00B11511" w:rsidRDefault="00B11511" w:rsidP="00B11511">
      <w:pPr>
        <w:suppressAutoHyphens/>
        <w:spacing w:after="200" w:line="20" w:lineRule="atLeast"/>
        <w:ind w:firstLine="709"/>
        <w:jc w:val="right"/>
        <w:rPr>
          <w:szCs w:val="28"/>
          <w:lang w:eastAsia="ar-SA"/>
        </w:rPr>
      </w:pPr>
      <w:r w:rsidRPr="00B11511">
        <w:rPr>
          <w:szCs w:val="28"/>
          <w:lang w:eastAsia="ar-SA"/>
        </w:rPr>
        <w:t>Таблица 3.2.3.</w:t>
      </w:r>
      <w:r>
        <w:rPr>
          <w:szCs w:val="28"/>
          <w:lang w:eastAsia="ar-SA"/>
        </w:rPr>
        <w:t>7.</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0"/>
        <w:gridCol w:w="1276"/>
        <w:gridCol w:w="992"/>
        <w:gridCol w:w="1134"/>
        <w:gridCol w:w="1134"/>
      </w:tblGrid>
      <w:tr w:rsidR="00B11511" w:rsidRPr="00B11511" w14:paraId="30DA9AC4" w14:textId="77777777" w:rsidTr="00B11511">
        <w:trPr>
          <w:trHeight w:val="370"/>
        </w:trPr>
        <w:tc>
          <w:tcPr>
            <w:tcW w:w="4820" w:type="dxa"/>
            <w:vMerge w:val="restart"/>
            <w:shd w:val="clear" w:color="auto" w:fill="auto"/>
            <w:vAlign w:val="center"/>
          </w:tcPr>
          <w:p w14:paraId="01E27A43" w14:textId="77777777" w:rsidR="00B11511" w:rsidRPr="00B11511" w:rsidRDefault="00B11511" w:rsidP="00B11511">
            <w:pPr>
              <w:suppressAutoHyphens/>
              <w:spacing w:line="20" w:lineRule="atLeast"/>
              <w:jc w:val="center"/>
              <w:rPr>
                <w:sz w:val="24"/>
                <w:lang w:eastAsia="ar-SA"/>
              </w:rPr>
            </w:pPr>
            <w:r w:rsidRPr="00B11511">
              <w:rPr>
                <w:sz w:val="24"/>
                <w:lang w:eastAsia="ar-SA"/>
              </w:rPr>
              <w:t>Наименование мероприятий</w:t>
            </w:r>
          </w:p>
        </w:tc>
        <w:tc>
          <w:tcPr>
            <w:tcW w:w="1276" w:type="dxa"/>
            <w:vMerge w:val="restart"/>
            <w:shd w:val="clear" w:color="auto" w:fill="auto"/>
            <w:vAlign w:val="center"/>
          </w:tcPr>
          <w:p w14:paraId="68791E59" w14:textId="77777777" w:rsidR="00B11511" w:rsidRPr="00B11511" w:rsidRDefault="00B11511" w:rsidP="00B11511">
            <w:pPr>
              <w:suppressAutoHyphens/>
              <w:spacing w:line="20" w:lineRule="atLeast"/>
              <w:jc w:val="center"/>
              <w:rPr>
                <w:sz w:val="24"/>
                <w:lang w:eastAsia="ar-SA"/>
              </w:rPr>
            </w:pPr>
            <w:r w:rsidRPr="00B11511">
              <w:rPr>
                <w:sz w:val="24"/>
                <w:lang w:eastAsia="ar-SA"/>
              </w:rPr>
              <w:t>Инвестиции, тыс. руб.</w:t>
            </w:r>
          </w:p>
        </w:tc>
        <w:tc>
          <w:tcPr>
            <w:tcW w:w="3260" w:type="dxa"/>
            <w:gridSpan w:val="3"/>
            <w:shd w:val="clear" w:color="auto" w:fill="auto"/>
            <w:vAlign w:val="center"/>
          </w:tcPr>
          <w:p w14:paraId="098E3D84" w14:textId="77777777" w:rsidR="00B11511" w:rsidRPr="00B11511" w:rsidRDefault="00B11511" w:rsidP="00B11511">
            <w:pPr>
              <w:suppressAutoHyphens/>
              <w:spacing w:line="20" w:lineRule="atLeast"/>
              <w:ind w:firstLine="709"/>
              <w:jc w:val="left"/>
              <w:rPr>
                <w:sz w:val="24"/>
                <w:lang w:eastAsia="ar-SA"/>
              </w:rPr>
            </w:pPr>
            <w:r w:rsidRPr="00B11511">
              <w:rPr>
                <w:sz w:val="24"/>
                <w:lang w:eastAsia="ar-SA"/>
              </w:rPr>
              <w:t xml:space="preserve">    Этапы, года</w:t>
            </w:r>
          </w:p>
        </w:tc>
      </w:tr>
      <w:tr w:rsidR="00B11511" w:rsidRPr="00B11511" w14:paraId="2677A311" w14:textId="77777777" w:rsidTr="00B11511">
        <w:trPr>
          <w:trHeight w:val="370"/>
        </w:trPr>
        <w:tc>
          <w:tcPr>
            <w:tcW w:w="4820" w:type="dxa"/>
            <w:vMerge/>
            <w:shd w:val="clear" w:color="auto" w:fill="auto"/>
            <w:vAlign w:val="center"/>
          </w:tcPr>
          <w:p w14:paraId="4D701251" w14:textId="77777777" w:rsidR="00B11511" w:rsidRPr="00B11511" w:rsidRDefault="00B11511" w:rsidP="00B11511">
            <w:pPr>
              <w:suppressAutoHyphens/>
              <w:spacing w:line="20" w:lineRule="atLeast"/>
              <w:ind w:firstLine="709"/>
              <w:jc w:val="center"/>
              <w:rPr>
                <w:sz w:val="24"/>
                <w:lang w:eastAsia="ar-SA"/>
              </w:rPr>
            </w:pPr>
          </w:p>
        </w:tc>
        <w:tc>
          <w:tcPr>
            <w:tcW w:w="1276" w:type="dxa"/>
            <w:vMerge/>
            <w:shd w:val="clear" w:color="auto" w:fill="auto"/>
            <w:vAlign w:val="center"/>
          </w:tcPr>
          <w:p w14:paraId="5F7B8158" w14:textId="77777777" w:rsidR="00B11511" w:rsidRPr="00B11511" w:rsidRDefault="00B11511" w:rsidP="00B11511">
            <w:pPr>
              <w:suppressAutoHyphens/>
              <w:spacing w:line="20" w:lineRule="atLeast"/>
              <w:ind w:firstLine="709"/>
              <w:jc w:val="center"/>
              <w:rPr>
                <w:sz w:val="24"/>
                <w:lang w:eastAsia="ar-SA"/>
              </w:rPr>
            </w:pPr>
          </w:p>
        </w:tc>
        <w:tc>
          <w:tcPr>
            <w:tcW w:w="992" w:type="dxa"/>
            <w:shd w:val="clear" w:color="auto" w:fill="auto"/>
            <w:vAlign w:val="center"/>
          </w:tcPr>
          <w:p w14:paraId="201DF798" w14:textId="77777777" w:rsidR="00B11511" w:rsidRPr="00B11511" w:rsidRDefault="00B11511" w:rsidP="00B11511">
            <w:pPr>
              <w:suppressAutoHyphens/>
              <w:spacing w:line="20" w:lineRule="atLeast"/>
              <w:jc w:val="center"/>
              <w:rPr>
                <w:sz w:val="24"/>
                <w:lang w:eastAsia="ar-SA"/>
              </w:rPr>
            </w:pPr>
            <w:r w:rsidRPr="00B11511">
              <w:rPr>
                <w:sz w:val="24"/>
                <w:lang w:eastAsia="ar-SA"/>
              </w:rPr>
              <w:t>2021</w:t>
            </w:r>
          </w:p>
        </w:tc>
        <w:tc>
          <w:tcPr>
            <w:tcW w:w="1134" w:type="dxa"/>
            <w:shd w:val="clear" w:color="auto" w:fill="auto"/>
            <w:vAlign w:val="center"/>
          </w:tcPr>
          <w:p w14:paraId="38B047E7" w14:textId="77777777" w:rsidR="00B11511" w:rsidRPr="00B11511" w:rsidRDefault="00B11511" w:rsidP="00B11511">
            <w:pPr>
              <w:suppressAutoHyphens/>
              <w:spacing w:line="20" w:lineRule="atLeast"/>
              <w:jc w:val="center"/>
              <w:rPr>
                <w:sz w:val="24"/>
                <w:lang w:eastAsia="ar-SA"/>
              </w:rPr>
            </w:pPr>
            <w:r w:rsidRPr="00B11511">
              <w:rPr>
                <w:sz w:val="24"/>
                <w:lang w:eastAsia="ar-SA"/>
              </w:rPr>
              <w:t>2022-2023</w:t>
            </w:r>
          </w:p>
        </w:tc>
        <w:tc>
          <w:tcPr>
            <w:tcW w:w="1134" w:type="dxa"/>
            <w:shd w:val="clear" w:color="auto" w:fill="auto"/>
            <w:vAlign w:val="center"/>
          </w:tcPr>
          <w:p w14:paraId="5DC33FE9" w14:textId="77777777" w:rsidR="00B11511" w:rsidRPr="00B11511" w:rsidRDefault="00B11511" w:rsidP="00B11511">
            <w:pPr>
              <w:suppressAutoHyphens/>
              <w:spacing w:line="20" w:lineRule="atLeast"/>
              <w:jc w:val="center"/>
              <w:rPr>
                <w:sz w:val="24"/>
                <w:lang w:eastAsia="ar-SA"/>
              </w:rPr>
            </w:pPr>
            <w:r w:rsidRPr="00B11511">
              <w:rPr>
                <w:sz w:val="24"/>
                <w:lang w:eastAsia="ar-SA"/>
              </w:rPr>
              <w:t>2024-2038</w:t>
            </w:r>
          </w:p>
        </w:tc>
      </w:tr>
      <w:tr w:rsidR="00B11511" w:rsidRPr="00B11511" w14:paraId="1B3ADA52" w14:textId="77777777" w:rsidTr="00B11511">
        <w:tc>
          <w:tcPr>
            <w:tcW w:w="4820" w:type="dxa"/>
            <w:shd w:val="clear" w:color="auto" w:fill="auto"/>
            <w:vAlign w:val="center"/>
          </w:tcPr>
          <w:p w14:paraId="56B77959" w14:textId="77777777" w:rsidR="00B11511" w:rsidRPr="00B11511" w:rsidRDefault="00B11511" w:rsidP="00B11511">
            <w:pPr>
              <w:suppressAutoHyphens/>
              <w:spacing w:line="20" w:lineRule="atLeast"/>
              <w:rPr>
                <w:sz w:val="24"/>
                <w:lang w:eastAsia="ar-SA" w:bidi="en-US"/>
              </w:rPr>
            </w:pPr>
            <w:r w:rsidRPr="00B11511">
              <w:rPr>
                <w:sz w:val="24"/>
                <w:lang w:eastAsia="ar-SA" w:bidi="en-US"/>
              </w:rPr>
              <w:t xml:space="preserve">*ремонт запорно-регулирующей арматуры </w:t>
            </w:r>
          </w:p>
        </w:tc>
        <w:tc>
          <w:tcPr>
            <w:tcW w:w="1276" w:type="dxa"/>
            <w:shd w:val="clear" w:color="auto" w:fill="auto"/>
            <w:vAlign w:val="center"/>
          </w:tcPr>
          <w:p w14:paraId="57B731AF" w14:textId="77777777" w:rsidR="00B11511" w:rsidRPr="00B11511" w:rsidRDefault="00B11511" w:rsidP="00B11511">
            <w:pPr>
              <w:suppressAutoHyphens/>
              <w:spacing w:line="20" w:lineRule="atLeast"/>
              <w:jc w:val="center"/>
              <w:rPr>
                <w:sz w:val="24"/>
                <w:lang w:eastAsia="ar-SA"/>
              </w:rPr>
            </w:pPr>
            <w:r w:rsidRPr="00B11511">
              <w:rPr>
                <w:sz w:val="24"/>
                <w:lang w:eastAsia="ar-SA"/>
              </w:rPr>
              <w:t>52</w:t>
            </w:r>
          </w:p>
        </w:tc>
        <w:tc>
          <w:tcPr>
            <w:tcW w:w="992" w:type="dxa"/>
            <w:shd w:val="clear" w:color="auto" w:fill="auto"/>
            <w:vAlign w:val="center"/>
          </w:tcPr>
          <w:p w14:paraId="29F9E50F" w14:textId="77777777" w:rsidR="00B11511" w:rsidRPr="00B11511" w:rsidRDefault="00B11511" w:rsidP="00B11511">
            <w:pPr>
              <w:suppressAutoHyphens/>
              <w:spacing w:line="20" w:lineRule="atLeast"/>
              <w:jc w:val="center"/>
              <w:rPr>
                <w:sz w:val="24"/>
                <w:lang w:eastAsia="ar-SA"/>
              </w:rPr>
            </w:pPr>
            <w:r w:rsidRPr="00B11511">
              <w:rPr>
                <w:sz w:val="24"/>
                <w:lang w:eastAsia="ar-SA"/>
              </w:rPr>
              <w:t>52</w:t>
            </w:r>
          </w:p>
        </w:tc>
        <w:tc>
          <w:tcPr>
            <w:tcW w:w="1134" w:type="dxa"/>
            <w:shd w:val="clear" w:color="auto" w:fill="auto"/>
            <w:vAlign w:val="center"/>
          </w:tcPr>
          <w:p w14:paraId="72D54C29"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c>
          <w:tcPr>
            <w:tcW w:w="1134" w:type="dxa"/>
            <w:shd w:val="clear" w:color="auto" w:fill="auto"/>
            <w:vAlign w:val="center"/>
          </w:tcPr>
          <w:p w14:paraId="7BD7A751"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r>
      <w:tr w:rsidR="00B11511" w:rsidRPr="00B11511" w14:paraId="0B2460F9" w14:textId="77777777" w:rsidTr="00B11511">
        <w:tc>
          <w:tcPr>
            <w:tcW w:w="4820" w:type="dxa"/>
            <w:shd w:val="clear" w:color="auto" w:fill="auto"/>
            <w:vAlign w:val="center"/>
          </w:tcPr>
          <w:p w14:paraId="3BD63410" w14:textId="77777777" w:rsidR="00B11511" w:rsidRPr="00B11511" w:rsidRDefault="00B11511" w:rsidP="00B11511">
            <w:pPr>
              <w:suppressAutoHyphens/>
              <w:spacing w:line="20" w:lineRule="atLeast"/>
              <w:rPr>
                <w:sz w:val="24"/>
                <w:lang w:eastAsia="ar-SA" w:bidi="en-US"/>
              </w:rPr>
            </w:pPr>
            <w:r w:rsidRPr="00B11511">
              <w:rPr>
                <w:sz w:val="24"/>
                <w:lang w:eastAsia="ar-SA" w:bidi="en-US"/>
              </w:rPr>
              <w:t>*ремонт водопроводных колодцев</w:t>
            </w:r>
          </w:p>
        </w:tc>
        <w:tc>
          <w:tcPr>
            <w:tcW w:w="1276" w:type="dxa"/>
            <w:shd w:val="clear" w:color="auto" w:fill="auto"/>
            <w:vAlign w:val="center"/>
          </w:tcPr>
          <w:p w14:paraId="23980D1A" w14:textId="77777777" w:rsidR="00B11511" w:rsidRPr="00B11511" w:rsidRDefault="00B11511" w:rsidP="00B11511">
            <w:pPr>
              <w:suppressAutoHyphens/>
              <w:spacing w:line="20" w:lineRule="atLeast"/>
              <w:jc w:val="center"/>
              <w:rPr>
                <w:sz w:val="24"/>
                <w:lang w:eastAsia="ar-SA"/>
              </w:rPr>
            </w:pPr>
            <w:r w:rsidRPr="00B11511">
              <w:rPr>
                <w:sz w:val="24"/>
                <w:lang w:eastAsia="ar-SA"/>
              </w:rPr>
              <w:t>8,2</w:t>
            </w:r>
          </w:p>
        </w:tc>
        <w:tc>
          <w:tcPr>
            <w:tcW w:w="992" w:type="dxa"/>
            <w:shd w:val="clear" w:color="auto" w:fill="auto"/>
            <w:vAlign w:val="center"/>
          </w:tcPr>
          <w:p w14:paraId="1B3B5645" w14:textId="77777777" w:rsidR="00B11511" w:rsidRPr="00B11511" w:rsidRDefault="00B11511" w:rsidP="00B11511">
            <w:pPr>
              <w:suppressAutoHyphens/>
              <w:spacing w:line="20" w:lineRule="atLeast"/>
              <w:jc w:val="center"/>
              <w:rPr>
                <w:sz w:val="24"/>
                <w:lang w:eastAsia="ar-SA"/>
              </w:rPr>
            </w:pPr>
            <w:r w:rsidRPr="00B11511">
              <w:rPr>
                <w:sz w:val="24"/>
                <w:lang w:eastAsia="ar-SA"/>
              </w:rPr>
              <w:t>8,2</w:t>
            </w:r>
          </w:p>
        </w:tc>
        <w:tc>
          <w:tcPr>
            <w:tcW w:w="1134" w:type="dxa"/>
            <w:shd w:val="clear" w:color="auto" w:fill="auto"/>
            <w:vAlign w:val="center"/>
          </w:tcPr>
          <w:p w14:paraId="4E6954E8"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c>
          <w:tcPr>
            <w:tcW w:w="1134" w:type="dxa"/>
            <w:shd w:val="clear" w:color="auto" w:fill="auto"/>
            <w:vAlign w:val="center"/>
          </w:tcPr>
          <w:p w14:paraId="39EB18D4"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r>
      <w:tr w:rsidR="00B11511" w:rsidRPr="00B11511" w14:paraId="54A9C87C" w14:textId="77777777" w:rsidTr="00B11511">
        <w:tc>
          <w:tcPr>
            <w:tcW w:w="4820" w:type="dxa"/>
            <w:shd w:val="clear" w:color="auto" w:fill="auto"/>
            <w:vAlign w:val="center"/>
          </w:tcPr>
          <w:p w14:paraId="0DA8EFC6" w14:textId="77777777" w:rsidR="00B11511" w:rsidRPr="00B11511" w:rsidRDefault="00B11511" w:rsidP="00B11511">
            <w:pPr>
              <w:suppressAutoHyphens/>
              <w:spacing w:line="20" w:lineRule="atLeast"/>
              <w:rPr>
                <w:sz w:val="24"/>
                <w:lang w:eastAsia="ar-SA" w:bidi="en-US"/>
              </w:rPr>
            </w:pPr>
            <w:r w:rsidRPr="00B11511">
              <w:rPr>
                <w:sz w:val="24"/>
                <w:lang w:eastAsia="ar-SA" w:bidi="en-US"/>
              </w:rPr>
              <w:t>*внедрение частотно – регулирующих приводов на насосах КНС № 1</w:t>
            </w:r>
          </w:p>
        </w:tc>
        <w:tc>
          <w:tcPr>
            <w:tcW w:w="1276" w:type="dxa"/>
            <w:shd w:val="clear" w:color="auto" w:fill="auto"/>
            <w:vAlign w:val="center"/>
          </w:tcPr>
          <w:p w14:paraId="25034511" w14:textId="77777777" w:rsidR="00B11511" w:rsidRPr="00B11511" w:rsidRDefault="00B11511" w:rsidP="00B11511">
            <w:pPr>
              <w:suppressAutoHyphens/>
              <w:spacing w:line="20" w:lineRule="atLeast"/>
              <w:jc w:val="center"/>
              <w:rPr>
                <w:sz w:val="24"/>
                <w:lang w:eastAsia="ar-SA"/>
              </w:rPr>
            </w:pPr>
            <w:r w:rsidRPr="00B11511">
              <w:rPr>
                <w:sz w:val="24"/>
                <w:lang w:eastAsia="ar-SA"/>
              </w:rPr>
              <w:t>200</w:t>
            </w:r>
          </w:p>
        </w:tc>
        <w:tc>
          <w:tcPr>
            <w:tcW w:w="992" w:type="dxa"/>
            <w:shd w:val="clear" w:color="auto" w:fill="auto"/>
            <w:vAlign w:val="center"/>
          </w:tcPr>
          <w:p w14:paraId="097D5141" w14:textId="77777777" w:rsidR="00B11511" w:rsidRPr="00B11511" w:rsidRDefault="00B11511" w:rsidP="00B11511">
            <w:pPr>
              <w:suppressAutoHyphens/>
              <w:spacing w:line="20" w:lineRule="atLeast"/>
              <w:jc w:val="center"/>
              <w:rPr>
                <w:sz w:val="24"/>
                <w:lang w:eastAsia="ar-SA"/>
              </w:rPr>
            </w:pPr>
            <w:r w:rsidRPr="00B11511">
              <w:rPr>
                <w:sz w:val="24"/>
                <w:lang w:eastAsia="ar-SA"/>
              </w:rPr>
              <w:t>200</w:t>
            </w:r>
          </w:p>
        </w:tc>
        <w:tc>
          <w:tcPr>
            <w:tcW w:w="1134" w:type="dxa"/>
            <w:shd w:val="clear" w:color="auto" w:fill="auto"/>
            <w:vAlign w:val="center"/>
          </w:tcPr>
          <w:p w14:paraId="27A2E74F"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c>
          <w:tcPr>
            <w:tcW w:w="1134" w:type="dxa"/>
            <w:shd w:val="clear" w:color="auto" w:fill="auto"/>
            <w:vAlign w:val="center"/>
          </w:tcPr>
          <w:p w14:paraId="2F907A1F"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r>
      <w:tr w:rsidR="00B11511" w:rsidRPr="00B11511" w14:paraId="7A7D4205" w14:textId="77777777" w:rsidTr="00B11511">
        <w:tc>
          <w:tcPr>
            <w:tcW w:w="4820" w:type="dxa"/>
            <w:shd w:val="clear" w:color="auto" w:fill="auto"/>
            <w:vAlign w:val="center"/>
          </w:tcPr>
          <w:p w14:paraId="107D12FE" w14:textId="77777777" w:rsidR="00B11511" w:rsidRPr="00B11511" w:rsidRDefault="00B11511" w:rsidP="00B11511">
            <w:pPr>
              <w:suppressAutoHyphens/>
              <w:spacing w:line="20" w:lineRule="atLeast"/>
              <w:rPr>
                <w:sz w:val="24"/>
                <w:lang w:eastAsia="ar-SA" w:bidi="en-US"/>
              </w:rPr>
            </w:pPr>
            <w:r w:rsidRPr="00B11511">
              <w:rPr>
                <w:sz w:val="24"/>
                <w:lang w:eastAsia="ar-SA" w:bidi="en-US"/>
              </w:rPr>
              <w:lastRenderedPageBreak/>
              <w:t>реконструкция ГКНС, с заменой насосного оборудования, прокладка напорного коллектора от главной КНС до ОСК, подключение ДК</w:t>
            </w:r>
          </w:p>
        </w:tc>
        <w:tc>
          <w:tcPr>
            <w:tcW w:w="1276" w:type="dxa"/>
            <w:shd w:val="clear" w:color="auto" w:fill="auto"/>
            <w:vAlign w:val="center"/>
          </w:tcPr>
          <w:p w14:paraId="294E5ADD" w14:textId="77777777" w:rsidR="00B11511" w:rsidRPr="00B11511" w:rsidRDefault="00B11511" w:rsidP="00B11511">
            <w:pPr>
              <w:suppressAutoHyphens/>
              <w:spacing w:line="20" w:lineRule="atLeast"/>
              <w:jc w:val="center"/>
              <w:rPr>
                <w:sz w:val="24"/>
                <w:lang w:eastAsia="ar-SA"/>
              </w:rPr>
            </w:pPr>
            <w:r w:rsidRPr="00B11511">
              <w:rPr>
                <w:sz w:val="24"/>
                <w:lang w:eastAsia="ar-SA"/>
              </w:rPr>
              <w:t>500</w:t>
            </w:r>
          </w:p>
        </w:tc>
        <w:tc>
          <w:tcPr>
            <w:tcW w:w="992" w:type="dxa"/>
            <w:shd w:val="clear" w:color="auto" w:fill="auto"/>
            <w:vAlign w:val="center"/>
          </w:tcPr>
          <w:p w14:paraId="3E0099CA"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c>
          <w:tcPr>
            <w:tcW w:w="1134" w:type="dxa"/>
            <w:shd w:val="clear" w:color="auto" w:fill="auto"/>
            <w:vAlign w:val="center"/>
          </w:tcPr>
          <w:p w14:paraId="3818BB7E" w14:textId="77777777" w:rsidR="00B11511" w:rsidRPr="00B11511" w:rsidRDefault="00B11511" w:rsidP="00B11511">
            <w:pPr>
              <w:suppressAutoHyphens/>
              <w:spacing w:line="20" w:lineRule="atLeast"/>
              <w:jc w:val="center"/>
              <w:rPr>
                <w:sz w:val="24"/>
                <w:lang w:eastAsia="ar-SA"/>
              </w:rPr>
            </w:pPr>
            <w:r w:rsidRPr="00B11511">
              <w:rPr>
                <w:sz w:val="24"/>
                <w:lang w:eastAsia="ar-SA"/>
              </w:rPr>
              <w:t>500</w:t>
            </w:r>
          </w:p>
        </w:tc>
        <w:tc>
          <w:tcPr>
            <w:tcW w:w="1134" w:type="dxa"/>
            <w:shd w:val="clear" w:color="auto" w:fill="auto"/>
            <w:vAlign w:val="center"/>
          </w:tcPr>
          <w:p w14:paraId="27DD93D6"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r>
      <w:tr w:rsidR="00B11511" w:rsidRPr="00B11511" w14:paraId="3611E988" w14:textId="77777777" w:rsidTr="00B11511">
        <w:tc>
          <w:tcPr>
            <w:tcW w:w="4820" w:type="dxa"/>
            <w:shd w:val="clear" w:color="auto" w:fill="auto"/>
            <w:vAlign w:val="center"/>
          </w:tcPr>
          <w:p w14:paraId="325AAC62" w14:textId="77777777" w:rsidR="00B11511" w:rsidRPr="00B11511" w:rsidRDefault="00B11511" w:rsidP="00B11511">
            <w:pPr>
              <w:suppressAutoHyphens/>
              <w:spacing w:line="20" w:lineRule="atLeast"/>
              <w:rPr>
                <w:sz w:val="24"/>
                <w:lang w:eastAsia="ar-SA" w:bidi="en-US"/>
              </w:rPr>
            </w:pPr>
            <w:r w:rsidRPr="00B11511">
              <w:rPr>
                <w:sz w:val="24"/>
                <w:lang w:eastAsia="ar-SA" w:bidi="en-US"/>
              </w:rPr>
              <w:t>перекладка существующих СВ из</w:t>
            </w:r>
          </w:p>
          <w:p w14:paraId="5B93FB19" w14:textId="77777777" w:rsidR="00B11511" w:rsidRPr="00B11511" w:rsidRDefault="00B11511" w:rsidP="00B11511">
            <w:pPr>
              <w:suppressAutoHyphens/>
              <w:spacing w:line="20" w:lineRule="atLeast"/>
              <w:rPr>
                <w:sz w:val="24"/>
                <w:lang w:eastAsia="ar-SA" w:bidi="en-US"/>
              </w:rPr>
            </w:pPr>
            <w:r w:rsidRPr="00B11511">
              <w:rPr>
                <w:sz w:val="24"/>
                <w:lang w:eastAsia="ar-SA" w:bidi="en-US"/>
              </w:rPr>
              <w:t>керамических труб на полиэтиленовые</w:t>
            </w:r>
          </w:p>
        </w:tc>
        <w:tc>
          <w:tcPr>
            <w:tcW w:w="1276" w:type="dxa"/>
            <w:shd w:val="clear" w:color="auto" w:fill="auto"/>
            <w:vAlign w:val="center"/>
          </w:tcPr>
          <w:p w14:paraId="5714E392" w14:textId="77777777" w:rsidR="00B11511" w:rsidRPr="00B11511" w:rsidRDefault="00B11511" w:rsidP="00B11511">
            <w:pPr>
              <w:suppressAutoHyphens/>
              <w:spacing w:line="20" w:lineRule="atLeast"/>
              <w:jc w:val="center"/>
              <w:rPr>
                <w:sz w:val="24"/>
                <w:lang w:eastAsia="ar-SA"/>
              </w:rPr>
            </w:pPr>
            <w:r w:rsidRPr="00B11511">
              <w:rPr>
                <w:sz w:val="24"/>
                <w:lang w:eastAsia="ar-SA"/>
              </w:rPr>
              <w:t>8250</w:t>
            </w:r>
          </w:p>
        </w:tc>
        <w:tc>
          <w:tcPr>
            <w:tcW w:w="992" w:type="dxa"/>
            <w:shd w:val="clear" w:color="auto" w:fill="auto"/>
            <w:vAlign w:val="center"/>
          </w:tcPr>
          <w:p w14:paraId="576B2AAF"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c>
          <w:tcPr>
            <w:tcW w:w="1134" w:type="dxa"/>
            <w:shd w:val="clear" w:color="auto" w:fill="auto"/>
            <w:vAlign w:val="center"/>
          </w:tcPr>
          <w:p w14:paraId="455162D3" w14:textId="77777777" w:rsidR="00B11511" w:rsidRPr="00B11511" w:rsidRDefault="00B11511" w:rsidP="00B11511">
            <w:pPr>
              <w:suppressAutoHyphens/>
              <w:spacing w:line="20" w:lineRule="atLeast"/>
              <w:jc w:val="center"/>
              <w:rPr>
                <w:sz w:val="24"/>
                <w:lang w:eastAsia="ar-SA"/>
              </w:rPr>
            </w:pPr>
            <w:r w:rsidRPr="00B11511">
              <w:rPr>
                <w:sz w:val="24"/>
                <w:lang w:eastAsia="ar-SA"/>
              </w:rPr>
              <w:t>8250</w:t>
            </w:r>
          </w:p>
        </w:tc>
        <w:tc>
          <w:tcPr>
            <w:tcW w:w="1134" w:type="dxa"/>
            <w:shd w:val="clear" w:color="auto" w:fill="auto"/>
            <w:vAlign w:val="center"/>
          </w:tcPr>
          <w:p w14:paraId="5E491E07"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r>
      <w:tr w:rsidR="00B11511" w:rsidRPr="00B11511" w14:paraId="371199FA" w14:textId="77777777" w:rsidTr="00B11511">
        <w:tc>
          <w:tcPr>
            <w:tcW w:w="4820" w:type="dxa"/>
            <w:shd w:val="clear" w:color="auto" w:fill="auto"/>
            <w:vAlign w:val="center"/>
          </w:tcPr>
          <w:p w14:paraId="6838CAF7" w14:textId="77777777" w:rsidR="00B11511" w:rsidRPr="00B11511" w:rsidRDefault="00B11511" w:rsidP="00B11511">
            <w:pPr>
              <w:suppressAutoHyphens/>
              <w:spacing w:line="20" w:lineRule="atLeast"/>
              <w:rPr>
                <w:sz w:val="24"/>
                <w:lang w:eastAsia="ar-SA" w:bidi="en-US"/>
              </w:rPr>
            </w:pPr>
            <w:r w:rsidRPr="00B11511">
              <w:rPr>
                <w:sz w:val="24"/>
                <w:lang w:eastAsia="ar-SA" w:bidi="en-US"/>
              </w:rPr>
              <w:t>*ликвидация существующих и строительство 1-ой очереди новых ОСК с применением современных технологий</w:t>
            </w:r>
          </w:p>
        </w:tc>
        <w:tc>
          <w:tcPr>
            <w:tcW w:w="1276" w:type="dxa"/>
            <w:shd w:val="clear" w:color="auto" w:fill="auto"/>
            <w:vAlign w:val="center"/>
          </w:tcPr>
          <w:p w14:paraId="65CF4749"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c>
          <w:tcPr>
            <w:tcW w:w="992" w:type="dxa"/>
            <w:shd w:val="clear" w:color="auto" w:fill="auto"/>
            <w:vAlign w:val="center"/>
          </w:tcPr>
          <w:p w14:paraId="5BEEA864"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c>
          <w:tcPr>
            <w:tcW w:w="1134" w:type="dxa"/>
            <w:shd w:val="clear" w:color="auto" w:fill="auto"/>
            <w:vAlign w:val="center"/>
          </w:tcPr>
          <w:p w14:paraId="6DBEDB3E"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c>
          <w:tcPr>
            <w:tcW w:w="1134" w:type="dxa"/>
            <w:shd w:val="clear" w:color="auto" w:fill="auto"/>
            <w:vAlign w:val="center"/>
          </w:tcPr>
          <w:p w14:paraId="4DEDCE56"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r>
      <w:tr w:rsidR="00B11511" w:rsidRPr="00B11511" w14:paraId="356983A8" w14:textId="77777777" w:rsidTr="00B11511">
        <w:tc>
          <w:tcPr>
            <w:tcW w:w="4820" w:type="dxa"/>
            <w:shd w:val="clear" w:color="auto" w:fill="auto"/>
            <w:vAlign w:val="center"/>
          </w:tcPr>
          <w:p w14:paraId="394CD267" w14:textId="77777777" w:rsidR="00B11511" w:rsidRPr="00B11511" w:rsidRDefault="00B11511" w:rsidP="00B11511">
            <w:pPr>
              <w:suppressAutoHyphens/>
              <w:spacing w:line="20" w:lineRule="atLeast"/>
              <w:rPr>
                <w:sz w:val="24"/>
                <w:lang w:eastAsia="ar-SA" w:bidi="en-US"/>
              </w:rPr>
            </w:pPr>
            <w:r w:rsidRPr="00B11511">
              <w:rPr>
                <w:sz w:val="24"/>
                <w:lang w:eastAsia="ar-SA" w:bidi="en-US"/>
              </w:rPr>
              <w:t>завершение строительства ОСК</w:t>
            </w:r>
          </w:p>
        </w:tc>
        <w:tc>
          <w:tcPr>
            <w:tcW w:w="1276" w:type="dxa"/>
            <w:shd w:val="clear" w:color="auto" w:fill="auto"/>
            <w:vAlign w:val="center"/>
          </w:tcPr>
          <w:p w14:paraId="5330974D"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c>
          <w:tcPr>
            <w:tcW w:w="992" w:type="dxa"/>
            <w:shd w:val="clear" w:color="auto" w:fill="auto"/>
            <w:vAlign w:val="center"/>
          </w:tcPr>
          <w:p w14:paraId="0A2955AB"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c>
          <w:tcPr>
            <w:tcW w:w="1134" w:type="dxa"/>
            <w:shd w:val="clear" w:color="auto" w:fill="auto"/>
            <w:vAlign w:val="center"/>
          </w:tcPr>
          <w:p w14:paraId="6EC83BCA"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c>
          <w:tcPr>
            <w:tcW w:w="1134" w:type="dxa"/>
            <w:shd w:val="clear" w:color="auto" w:fill="auto"/>
            <w:vAlign w:val="center"/>
          </w:tcPr>
          <w:p w14:paraId="12AA96D7"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r>
      <w:tr w:rsidR="00B11511" w:rsidRPr="00B11511" w14:paraId="6F859D8B" w14:textId="77777777" w:rsidTr="00B11511">
        <w:tc>
          <w:tcPr>
            <w:tcW w:w="4820" w:type="dxa"/>
            <w:shd w:val="clear" w:color="auto" w:fill="auto"/>
            <w:vAlign w:val="center"/>
          </w:tcPr>
          <w:p w14:paraId="2BEC9DCC" w14:textId="77777777" w:rsidR="00B11511" w:rsidRPr="00B11511" w:rsidRDefault="00B11511" w:rsidP="00B11511">
            <w:pPr>
              <w:suppressAutoHyphens/>
              <w:spacing w:line="20" w:lineRule="atLeast"/>
              <w:rPr>
                <w:sz w:val="24"/>
                <w:lang w:eastAsia="ar-SA" w:bidi="en-US"/>
              </w:rPr>
            </w:pPr>
            <w:r w:rsidRPr="00B11511">
              <w:rPr>
                <w:sz w:val="24"/>
                <w:lang w:eastAsia="ar-SA" w:bidi="en-US"/>
              </w:rPr>
              <w:t>строительство КНС малой производительности и напорных коллекторов</w:t>
            </w:r>
          </w:p>
        </w:tc>
        <w:tc>
          <w:tcPr>
            <w:tcW w:w="1276" w:type="dxa"/>
            <w:shd w:val="clear" w:color="auto" w:fill="auto"/>
            <w:vAlign w:val="center"/>
          </w:tcPr>
          <w:p w14:paraId="2F6E65D0" w14:textId="77777777" w:rsidR="00B11511" w:rsidRPr="00B11511" w:rsidRDefault="00B11511" w:rsidP="00B11511">
            <w:pPr>
              <w:suppressAutoHyphens/>
              <w:spacing w:line="20" w:lineRule="atLeast"/>
              <w:jc w:val="center"/>
              <w:rPr>
                <w:sz w:val="24"/>
                <w:lang w:eastAsia="ar-SA"/>
              </w:rPr>
            </w:pPr>
            <w:r w:rsidRPr="00B11511">
              <w:rPr>
                <w:sz w:val="24"/>
                <w:lang w:eastAsia="ar-SA"/>
              </w:rPr>
              <w:t>6600</w:t>
            </w:r>
          </w:p>
        </w:tc>
        <w:tc>
          <w:tcPr>
            <w:tcW w:w="992" w:type="dxa"/>
            <w:shd w:val="clear" w:color="auto" w:fill="auto"/>
            <w:vAlign w:val="center"/>
          </w:tcPr>
          <w:p w14:paraId="3944BA13"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c>
          <w:tcPr>
            <w:tcW w:w="1134" w:type="dxa"/>
            <w:shd w:val="clear" w:color="auto" w:fill="auto"/>
            <w:vAlign w:val="center"/>
          </w:tcPr>
          <w:p w14:paraId="1CA338C1" w14:textId="77777777" w:rsidR="00B11511" w:rsidRPr="00B11511" w:rsidRDefault="00B11511" w:rsidP="00B11511">
            <w:pPr>
              <w:suppressAutoHyphens/>
              <w:spacing w:line="20" w:lineRule="atLeast"/>
              <w:jc w:val="center"/>
              <w:rPr>
                <w:sz w:val="24"/>
                <w:lang w:eastAsia="ar-SA"/>
              </w:rPr>
            </w:pPr>
            <w:r w:rsidRPr="00B11511">
              <w:rPr>
                <w:sz w:val="24"/>
                <w:lang w:eastAsia="ar-SA"/>
              </w:rPr>
              <w:t>-</w:t>
            </w:r>
          </w:p>
        </w:tc>
        <w:tc>
          <w:tcPr>
            <w:tcW w:w="1134" w:type="dxa"/>
            <w:shd w:val="clear" w:color="auto" w:fill="auto"/>
            <w:vAlign w:val="center"/>
          </w:tcPr>
          <w:p w14:paraId="3CC51363" w14:textId="77777777" w:rsidR="00B11511" w:rsidRPr="00B11511" w:rsidRDefault="00B11511" w:rsidP="00B11511">
            <w:pPr>
              <w:suppressAutoHyphens/>
              <w:spacing w:line="20" w:lineRule="atLeast"/>
              <w:jc w:val="center"/>
              <w:rPr>
                <w:sz w:val="24"/>
                <w:lang w:eastAsia="ar-SA"/>
              </w:rPr>
            </w:pPr>
            <w:r w:rsidRPr="00B11511">
              <w:rPr>
                <w:sz w:val="24"/>
                <w:lang w:eastAsia="ar-SA"/>
              </w:rPr>
              <w:t>6600</w:t>
            </w:r>
          </w:p>
        </w:tc>
      </w:tr>
    </w:tbl>
    <w:p w14:paraId="73F9E2DE" w14:textId="77777777" w:rsidR="00B11511" w:rsidRPr="00B11511" w:rsidRDefault="00B11511" w:rsidP="00495F5C">
      <w:pPr>
        <w:suppressAutoHyphens/>
        <w:spacing w:line="20" w:lineRule="atLeast"/>
        <w:rPr>
          <w:sz w:val="20"/>
          <w:szCs w:val="20"/>
          <w:lang w:eastAsia="ar-SA"/>
        </w:rPr>
      </w:pPr>
      <w:r w:rsidRPr="00B11511">
        <w:rPr>
          <w:sz w:val="20"/>
          <w:szCs w:val="20"/>
          <w:lang w:eastAsia="ar-SA"/>
        </w:rPr>
        <w:t xml:space="preserve">*за счет средств производственной программы </w:t>
      </w:r>
      <w:r w:rsidR="00495F5C" w:rsidRPr="00495F5C">
        <w:rPr>
          <w:sz w:val="20"/>
          <w:szCs w:val="20"/>
          <w:lang w:eastAsia="ar-SA"/>
        </w:rPr>
        <w:t>ресурсоснабжающей</w:t>
      </w:r>
      <w:r w:rsidR="00495F5C">
        <w:rPr>
          <w:sz w:val="20"/>
          <w:szCs w:val="20"/>
          <w:lang w:eastAsia="ar-SA"/>
        </w:rPr>
        <w:t xml:space="preserve"> </w:t>
      </w:r>
      <w:r w:rsidR="00495F5C" w:rsidRPr="00495F5C">
        <w:rPr>
          <w:sz w:val="20"/>
          <w:szCs w:val="20"/>
          <w:lang w:eastAsia="ar-SA"/>
        </w:rPr>
        <w:t>организаци</w:t>
      </w:r>
      <w:r w:rsidR="00495F5C">
        <w:rPr>
          <w:sz w:val="20"/>
          <w:szCs w:val="20"/>
          <w:lang w:eastAsia="ar-SA"/>
        </w:rPr>
        <w:t>и</w:t>
      </w:r>
      <w:r w:rsidRPr="00B11511">
        <w:rPr>
          <w:sz w:val="20"/>
          <w:szCs w:val="20"/>
          <w:lang w:eastAsia="ar-SA"/>
        </w:rPr>
        <w:t>,</w:t>
      </w:r>
    </w:p>
    <w:p w14:paraId="548144C6" w14:textId="77777777" w:rsidR="00B11511" w:rsidRPr="00B11511" w:rsidRDefault="00B11511" w:rsidP="00B11511">
      <w:pPr>
        <w:suppressAutoHyphens/>
        <w:spacing w:after="200" w:line="20" w:lineRule="atLeast"/>
        <w:rPr>
          <w:sz w:val="20"/>
          <w:szCs w:val="20"/>
          <w:lang w:eastAsia="ar-SA"/>
        </w:rPr>
      </w:pPr>
      <w:r w:rsidRPr="00B11511">
        <w:rPr>
          <w:sz w:val="20"/>
          <w:szCs w:val="20"/>
          <w:lang w:eastAsia="ar-SA"/>
        </w:rPr>
        <w:t xml:space="preserve">**финансирование будет запланировано после разработки </w:t>
      </w:r>
      <w:proofErr w:type="spellStart"/>
      <w:r w:rsidRPr="00B11511">
        <w:rPr>
          <w:sz w:val="20"/>
          <w:szCs w:val="20"/>
          <w:lang w:eastAsia="ar-SA"/>
        </w:rPr>
        <w:t>технико</w:t>
      </w:r>
      <w:proofErr w:type="spellEnd"/>
      <w:r w:rsidRPr="00B11511">
        <w:rPr>
          <w:sz w:val="20"/>
          <w:szCs w:val="20"/>
          <w:lang w:eastAsia="ar-SA"/>
        </w:rPr>
        <w:t xml:space="preserve"> – экономического обоснования.</w:t>
      </w:r>
    </w:p>
    <w:p w14:paraId="7E384FF2" w14:textId="77777777" w:rsidR="00B11511" w:rsidRPr="00B11511" w:rsidRDefault="00B11511" w:rsidP="00B11511">
      <w:pPr>
        <w:suppressAutoHyphens/>
        <w:spacing w:after="200" w:line="20" w:lineRule="atLeast"/>
        <w:ind w:firstLine="709"/>
        <w:rPr>
          <w:szCs w:val="28"/>
          <w:lang w:eastAsia="ar-SA"/>
        </w:rPr>
      </w:pPr>
      <w:r w:rsidRPr="00B11511">
        <w:rPr>
          <w:szCs w:val="28"/>
          <w:lang w:eastAsia="ar-SA"/>
        </w:rPr>
        <w:t>По остальным мероприятиям таблицы 3.2.3.</w:t>
      </w:r>
      <w:r>
        <w:rPr>
          <w:szCs w:val="28"/>
          <w:lang w:eastAsia="ar-SA"/>
        </w:rPr>
        <w:t>7.</w:t>
      </w:r>
      <w:r w:rsidRPr="00B11511">
        <w:rPr>
          <w:szCs w:val="28"/>
          <w:lang w:eastAsia="ar-SA"/>
        </w:rPr>
        <w:t xml:space="preserve"> Схемы, финансирование производится за счет средств инвестора (собственника) ОКС. </w:t>
      </w:r>
    </w:p>
    <w:p w14:paraId="515FE5F5" w14:textId="77777777" w:rsidR="00CC123C" w:rsidRPr="001729C8" w:rsidRDefault="001729C8" w:rsidP="001729C8">
      <w:pPr>
        <w:spacing w:line="276" w:lineRule="auto"/>
        <w:rPr>
          <w:szCs w:val="28"/>
        </w:rPr>
      </w:pPr>
      <w:r>
        <w:rPr>
          <w:szCs w:val="28"/>
        </w:rPr>
        <w:t>Н</w:t>
      </w:r>
      <w:r w:rsidRPr="001729C8">
        <w:rPr>
          <w:szCs w:val="28"/>
        </w:rPr>
        <w:t>еобходимые объемы ремонтов обеспечиваются</w:t>
      </w:r>
      <w:r>
        <w:rPr>
          <w:szCs w:val="28"/>
        </w:rPr>
        <w:t>.</w:t>
      </w:r>
    </w:p>
    <w:p w14:paraId="6705C955" w14:textId="77777777" w:rsidR="00CC123C" w:rsidRDefault="00CC123C" w:rsidP="00CC123C">
      <w:pPr>
        <w:spacing w:line="276" w:lineRule="auto"/>
        <w:rPr>
          <w:szCs w:val="28"/>
        </w:rPr>
        <w:sectPr w:rsidR="00CC123C" w:rsidSect="002F65D7">
          <w:pgSz w:w="11906" w:h="16838"/>
          <w:pgMar w:top="1134" w:right="964" w:bottom="964" w:left="1418" w:header="709" w:footer="709" w:gutter="0"/>
          <w:cols w:space="708"/>
          <w:docGrid w:linePitch="381"/>
        </w:sectPr>
      </w:pPr>
      <w:r w:rsidRPr="00AA11C4">
        <w:rPr>
          <w:rFonts w:eastAsia="TimesNewRomanPSMT"/>
        </w:rPr>
        <w:t>Величины тарифов для потребителей</w:t>
      </w:r>
      <w:r w:rsidRPr="00CC123C">
        <w:t xml:space="preserve"> </w:t>
      </w:r>
      <w:r w:rsidRPr="00CC123C">
        <w:rPr>
          <w:rFonts w:eastAsia="TimesNewRomanPSMT"/>
        </w:rPr>
        <w:t>приведены в таблице 3.</w:t>
      </w:r>
      <w:r w:rsidR="006C5F8D">
        <w:rPr>
          <w:rFonts w:eastAsia="TimesNewRomanPSMT"/>
        </w:rPr>
        <w:t>2</w:t>
      </w:r>
      <w:r w:rsidRPr="00CC123C">
        <w:rPr>
          <w:rFonts w:eastAsia="TimesNewRomanPSMT"/>
        </w:rPr>
        <w:t>.3.</w:t>
      </w:r>
      <w:r w:rsidR="00B11511">
        <w:rPr>
          <w:rFonts w:eastAsia="TimesNewRomanPSMT"/>
        </w:rPr>
        <w:t>8</w:t>
      </w:r>
      <w:r w:rsidR="006C5F8D">
        <w:rPr>
          <w:rFonts w:eastAsia="TimesNewRomanPSMT"/>
        </w:rPr>
        <w:t>.</w:t>
      </w:r>
    </w:p>
    <w:tbl>
      <w:tblPr>
        <w:tblW w:w="13880" w:type="dxa"/>
        <w:tblLook w:val="04A0" w:firstRow="1" w:lastRow="0" w:firstColumn="1" w:lastColumn="0" w:noHBand="0" w:noVBand="1"/>
      </w:tblPr>
      <w:tblGrid>
        <w:gridCol w:w="3720"/>
        <w:gridCol w:w="960"/>
        <w:gridCol w:w="3080"/>
        <w:gridCol w:w="1600"/>
        <w:gridCol w:w="2060"/>
        <w:gridCol w:w="2460"/>
      </w:tblGrid>
      <w:tr w:rsidR="00CC123C" w:rsidRPr="00102758" w14:paraId="07921919" w14:textId="77777777" w:rsidTr="00B11511">
        <w:trPr>
          <w:trHeight w:val="390"/>
        </w:trPr>
        <w:tc>
          <w:tcPr>
            <w:tcW w:w="13880" w:type="dxa"/>
            <w:gridSpan w:val="6"/>
            <w:tcBorders>
              <w:bottom w:val="single" w:sz="4" w:space="0" w:color="auto"/>
            </w:tcBorders>
            <w:shd w:val="clear" w:color="auto" w:fill="auto"/>
            <w:noWrap/>
            <w:vAlign w:val="center"/>
          </w:tcPr>
          <w:p w14:paraId="6409C035" w14:textId="77777777" w:rsidR="00CC123C" w:rsidRDefault="00CC123C" w:rsidP="00495F5C">
            <w:pPr>
              <w:jc w:val="left"/>
              <w:rPr>
                <w:bCs/>
                <w:color w:val="000000"/>
                <w:szCs w:val="28"/>
              </w:rPr>
            </w:pPr>
            <w:r w:rsidRPr="00520C43">
              <w:rPr>
                <w:bCs/>
                <w:color w:val="000000"/>
                <w:szCs w:val="28"/>
              </w:rPr>
              <w:lastRenderedPageBreak/>
              <w:t xml:space="preserve">Тарифы на </w:t>
            </w:r>
            <w:r w:rsidR="006C5F8D">
              <w:rPr>
                <w:bCs/>
                <w:color w:val="000000"/>
                <w:szCs w:val="28"/>
              </w:rPr>
              <w:t>в</w:t>
            </w:r>
            <w:r w:rsidR="006C5F8D" w:rsidRPr="006C5F8D">
              <w:rPr>
                <w:bCs/>
                <w:color w:val="000000"/>
                <w:szCs w:val="28"/>
              </w:rPr>
              <w:t>одоотведение</w:t>
            </w:r>
            <w:r w:rsidRPr="00520C43">
              <w:rPr>
                <w:bCs/>
                <w:color w:val="000000"/>
                <w:szCs w:val="28"/>
              </w:rPr>
              <w:t xml:space="preserve"> для </w:t>
            </w:r>
            <w:r w:rsidR="00495F5C" w:rsidRPr="00495F5C">
              <w:rPr>
                <w:bCs/>
                <w:color w:val="000000"/>
                <w:szCs w:val="28"/>
              </w:rPr>
              <w:t>ресурсоснабжающей</w:t>
            </w:r>
            <w:r w:rsidR="00495F5C">
              <w:rPr>
                <w:bCs/>
                <w:color w:val="000000"/>
                <w:szCs w:val="28"/>
              </w:rPr>
              <w:t xml:space="preserve"> </w:t>
            </w:r>
            <w:r w:rsidR="00495F5C" w:rsidRPr="00495F5C">
              <w:rPr>
                <w:bCs/>
                <w:color w:val="000000"/>
                <w:szCs w:val="28"/>
              </w:rPr>
              <w:t>организаци</w:t>
            </w:r>
            <w:r w:rsidR="00495F5C">
              <w:rPr>
                <w:bCs/>
                <w:color w:val="000000"/>
                <w:szCs w:val="28"/>
              </w:rPr>
              <w:t>и</w:t>
            </w:r>
          </w:p>
          <w:p w14:paraId="651F9488" w14:textId="77777777" w:rsidR="00CC123C" w:rsidRPr="00102758" w:rsidRDefault="00CC123C" w:rsidP="00B11511">
            <w:pPr>
              <w:jc w:val="left"/>
              <w:rPr>
                <w:b/>
                <w:bCs/>
                <w:color w:val="000000"/>
                <w:sz w:val="24"/>
              </w:rPr>
            </w:pPr>
            <w:r w:rsidRPr="00520C43">
              <w:rPr>
                <w:bCs/>
                <w:color w:val="000000"/>
                <w:szCs w:val="28"/>
              </w:rPr>
              <w:t xml:space="preserve">                                                                                          </w:t>
            </w:r>
            <w:r>
              <w:rPr>
                <w:bCs/>
                <w:color w:val="000000"/>
                <w:szCs w:val="28"/>
              </w:rPr>
              <w:t xml:space="preserve">                                                                     </w:t>
            </w:r>
            <w:r w:rsidRPr="00520C43">
              <w:rPr>
                <w:bCs/>
                <w:color w:val="000000"/>
                <w:szCs w:val="28"/>
              </w:rPr>
              <w:t xml:space="preserve">       Таблица 3.2.</w:t>
            </w:r>
            <w:r w:rsidR="006C5F8D">
              <w:rPr>
                <w:bCs/>
                <w:color w:val="000000"/>
                <w:szCs w:val="28"/>
              </w:rPr>
              <w:t>3</w:t>
            </w:r>
            <w:r w:rsidRPr="00520C43">
              <w:rPr>
                <w:bCs/>
                <w:color w:val="000000"/>
                <w:szCs w:val="28"/>
              </w:rPr>
              <w:t>.</w:t>
            </w:r>
            <w:r w:rsidR="00B11511">
              <w:rPr>
                <w:bCs/>
                <w:color w:val="000000"/>
                <w:szCs w:val="28"/>
              </w:rPr>
              <w:t>8</w:t>
            </w:r>
            <w:r w:rsidRPr="00520C43">
              <w:rPr>
                <w:b/>
                <w:bCs/>
                <w:color w:val="000000"/>
                <w:sz w:val="24"/>
              </w:rPr>
              <w:t>.</w:t>
            </w:r>
          </w:p>
        </w:tc>
      </w:tr>
      <w:tr w:rsidR="00CC123C" w:rsidRPr="00102758" w14:paraId="6A5A486F" w14:textId="77777777" w:rsidTr="006C5F8D">
        <w:trPr>
          <w:trHeight w:val="390"/>
        </w:trPr>
        <w:tc>
          <w:tcPr>
            <w:tcW w:w="3720" w:type="dxa"/>
            <w:vMerge w:val="restart"/>
            <w:tcBorders>
              <w:top w:val="single" w:sz="4" w:space="0" w:color="auto"/>
              <w:left w:val="single" w:sz="8" w:space="0" w:color="auto"/>
              <w:bottom w:val="single" w:sz="8" w:space="0" w:color="000000"/>
              <w:right w:val="single" w:sz="8" w:space="0" w:color="auto"/>
            </w:tcBorders>
            <w:shd w:val="clear" w:color="auto" w:fill="auto"/>
            <w:noWrap/>
            <w:vAlign w:val="center"/>
            <w:hideMark/>
          </w:tcPr>
          <w:p w14:paraId="0AD998F2" w14:textId="77777777" w:rsidR="00CC123C" w:rsidRPr="00102758" w:rsidRDefault="00CC123C" w:rsidP="00B11511">
            <w:pPr>
              <w:jc w:val="center"/>
              <w:rPr>
                <w:color w:val="000000"/>
                <w:sz w:val="24"/>
              </w:rPr>
            </w:pPr>
            <w:r w:rsidRPr="00102758">
              <w:rPr>
                <w:color w:val="000000"/>
                <w:sz w:val="24"/>
              </w:rPr>
              <w:t> </w:t>
            </w:r>
          </w:p>
        </w:tc>
        <w:tc>
          <w:tcPr>
            <w:tcW w:w="960" w:type="dxa"/>
            <w:vMerge w:val="restart"/>
            <w:tcBorders>
              <w:top w:val="single" w:sz="4" w:space="0" w:color="auto"/>
              <w:left w:val="nil"/>
              <w:bottom w:val="nil"/>
              <w:right w:val="single" w:sz="8" w:space="0" w:color="auto"/>
            </w:tcBorders>
            <w:shd w:val="clear" w:color="auto" w:fill="auto"/>
            <w:noWrap/>
            <w:vAlign w:val="center"/>
            <w:hideMark/>
          </w:tcPr>
          <w:p w14:paraId="58CD2C9E" w14:textId="77777777" w:rsidR="00CC123C" w:rsidRPr="00102758" w:rsidRDefault="00CC123C" w:rsidP="00B11511">
            <w:pPr>
              <w:jc w:val="center"/>
              <w:rPr>
                <w:color w:val="000000"/>
                <w:sz w:val="24"/>
              </w:rPr>
            </w:pPr>
            <w:r w:rsidRPr="00102758">
              <w:rPr>
                <w:color w:val="000000"/>
                <w:sz w:val="24"/>
              </w:rPr>
              <w:t xml:space="preserve">Ед. </w:t>
            </w:r>
            <w:proofErr w:type="spellStart"/>
            <w:r w:rsidRPr="00102758">
              <w:rPr>
                <w:color w:val="000000"/>
                <w:sz w:val="24"/>
              </w:rPr>
              <w:t>измер</w:t>
            </w:r>
            <w:proofErr w:type="spellEnd"/>
          </w:p>
        </w:tc>
        <w:tc>
          <w:tcPr>
            <w:tcW w:w="9200" w:type="dxa"/>
            <w:gridSpan w:val="4"/>
            <w:tcBorders>
              <w:top w:val="single" w:sz="4" w:space="0" w:color="auto"/>
              <w:left w:val="nil"/>
              <w:bottom w:val="single" w:sz="4" w:space="0" w:color="auto"/>
              <w:right w:val="single" w:sz="8" w:space="0" w:color="000000"/>
            </w:tcBorders>
            <w:shd w:val="clear" w:color="auto" w:fill="auto"/>
            <w:vAlign w:val="center"/>
            <w:hideMark/>
          </w:tcPr>
          <w:p w14:paraId="523585C9" w14:textId="77777777" w:rsidR="00CC123C" w:rsidRPr="00102758" w:rsidRDefault="00CC123C" w:rsidP="006C5F8D">
            <w:pPr>
              <w:jc w:val="center"/>
              <w:rPr>
                <w:b/>
                <w:bCs/>
                <w:color w:val="000000"/>
                <w:sz w:val="24"/>
              </w:rPr>
            </w:pPr>
            <w:r w:rsidRPr="00102758">
              <w:rPr>
                <w:b/>
                <w:bCs/>
                <w:color w:val="000000"/>
                <w:sz w:val="24"/>
              </w:rPr>
              <w:t xml:space="preserve">Утверждено для </w:t>
            </w:r>
            <w:r w:rsidR="00495F5C" w:rsidRPr="00495F5C">
              <w:rPr>
                <w:b/>
                <w:bCs/>
                <w:color w:val="000000"/>
                <w:sz w:val="24"/>
              </w:rPr>
              <w:t>ресурсоснабжающей организации</w:t>
            </w:r>
          </w:p>
        </w:tc>
      </w:tr>
      <w:tr w:rsidR="00CC123C" w:rsidRPr="00102758" w14:paraId="07F94AEB" w14:textId="77777777" w:rsidTr="006C5F8D">
        <w:trPr>
          <w:trHeight w:val="960"/>
        </w:trPr>
        <w:tc>
          <w:tcPr>
            <w:tcW w:w="3720" w:type="dxa"/>
            <w:vMerge/>
            <w:tcBorders>
              <w:top w:val="single" w:sz="8" w:space="0" w:color="auto"/>
              <w:left w:val="single" w:sz="8" w:space="0" w:color="auto"/>
              <w:bottom w:val="single" w:sz="8" w:space="0" w:color="000000"/>
              <w:right w:val="single" w:sz="8" w:space="0" w:color="auto"/>
            </w:tcBorders>
            <w:vAlign w:val="center"/>
            <w:hideMark/>
          </w:tcPr>
          <w:p w14:paraId="2499B10E" w14:textId="77777777" w:rsidR="00CC123C" w:rsidRPr="00102758" w:rsidRDefault="00CC123C" w:rsidP="00B11511">
            <w:pPr>
              <w:jc w:val="left"/>
              <w:rPr>
                <w:color w:val="000000"/>
                <w:sz w:val="24"/>
              </w:rPr>
            </w:pPr>
          </w:p>
        </w:tc>
        <w:tc>
          <w:tcPr>
            <w:tcW w:w="960" w:type="dxa"/>
            <w:vMerge/>
            <w:tcBorders>
              <w:top w:val="single" w:sz="8" w:space="0" w:color="auto"/>
              <w:left w:val="nil"/>
              <w:bottom w:val="nil"/>
              <w:right w:val="single" w:sz="4" w:space="0" w:color="auto"/>
            </w:tcBorders>
            <w:vAlign w:val="center"/>
            <w:hideMark/>
          </w:tcPr>
          <w:p w14:paraId="372A1AB0" w14:textId="77777777" w:rsidR="00CC123C" w:rsidRPr="00102758" w:rsidRDefault="00CC123C" w:rsidP="00B11511">
            <w:pPr>
              <w:jc w:val="left"/>
              <w:rPr>
                <w:color w:val="000000"/>
                <w:sz w:val="24"/>
              </w:rPr>
            </w:pPr>
          </w:p>
        </w:tc>
        <w:tc>
          <w:tcPr>
            <w:tcW w:w="3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E990B" w14:textId="77777777" w:rsidR="00CC123C" w:rsidRPr="00102758" w:rsidRDefault="00CC123C" w:rsidP="00B11511">
            <w:pPr>
              <w:jc w:val="center"/>
              <w:rPr>
                <w:color w:val="000000"/>
                <w:sz w:val="24"/>
              </w:rPr>
            </w:pPr>
            <w:r w:rsidRPr="00102758">
              <w:rPr>
                <w:color w:val="000000"/>
                <w:sz w:val="24"/>
              </w:rPr>
              <w:t xml:space="preserve">Распоряжение Комитета по ценам и тарифам Московской области </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1352234D" w14:textId="77777777" w:rsidR="00CC123C" w:rsidRPr="00102758" w:rsidRDefault="00CC123C" w:rsidP="00B11511">
            <w:pPr>
              <w:jc w:val="center"/>
              <w:rPr>
                <w:color w:val="000000"/>
                <w:sz w:val="24"/>
              </w:rPr>
            </w:pPr>
            <w:r w:rsidRPr="00102758">
              <w:rPr>
                <w:color w:val="000000"/>
                <w:sz w:val="24"/>
              </w:rPr>
              <w:t> </w:t>
            </w:r>
          </w:p>
        </w:tc>
        <w:tc>
          <w:tcPr>
            <w:tcW w:w="2060" w:type="dxa"/>
            <w:tcBorders>
              <w:top w:val="single" w:sz="4" w:space="0" w:color="auto"/>
              <w:left w:val="nil"/>
              <w:bottom w:val="single" w:sz="4" w:space="0" w:color="auto"/>
              <w:right w:val="single" w:sz="4" w:space="0" w:color="auto"/>
            </w:tcBorders>
            <w:shd w:val="clear" w:color="auto" w:fill="auto"/>
            <w:vAlign w:val="center"/>
            <w:hideMark/>
          </w:tcPr>
          <w:p w14:paraId="5120EE74" w14:textId="77777777" w:rsidR="00CC123C" w:rsidRPr="00102758" w:rsidRDefault="00CC123C" w:rsidP="00B11511">
            <w:pPr>
              <w:jc w:val="center"/>
              <w:rPr>
                <w:color w:val="000000"/>
                <w:sz w:val="24"/>
              </w:rPr>
            </w:pPr>
            <w:r w:rsidRPr="00102758">
              <w:rPr>
                <w:color w:val="000000"/>
                <w:sz w:val="24"/>
              </w:rPr>
              <w:t>без НДС</w:t>
            </w:r>
          </w:p>
        </w:tc>
        <w:tc>
          <w:tcPr>
            <w:tcW w:w="2460" w:type="dxa"/>
            <w:tcBorders>
              <w:top w:val="single" w:sz="4" w:space="0" w:color="auto"/>
              <w:left w:val="nil"/>
              <w:bottom w:val="single" w:sz="4" w:space="0" w:color="auto"/>
              <w:right w:val="single" w:sz="4" w:space="0" w:color="auto"/>
            </w:tcBorders>
            <w:shd w:val="clear" w:color="auto" w:fill="auto"/>
            <w:vAlign w:val="center"/>
            <w:hideMark/>
          </w:tcPr>
          <w:p w14:paraId="7768BBCB" w14:textId="77777777" w:rsidR="00CC123C" w:rsidRPr="00102758" w:rsidRDefault="00CC123C" w:rsidP="00B11511">
            <w:pPr>
              <w:jc w:val="center"/>
              <w:rPr>
                <w:color w:val="000000"/>
                <w:sz w:val="24"/>
              </w:rPr>
            </w:pPr>
            <w:r w:rsidRPr="00102758">
              <w:rPr>
                <w:color w:val="000000"/>
                <w:sz w:val="24"/>
              </w:rPr>
              <w:t>с НДС</w:t>
            </w:r>
          </w:p>
        </w:tc>
      </w:tr>
      <w:tr w:rsidR="006C5F8D" w:rsidRPr="00102758" w14:paraId="09740134" w14:textId="77777777" w:rsidTr="006C5F8D">
        <w:trPr>
          <w:trHeight w:val="630"/>
        </w:trPr>
        <w:tc>
          <w:tcPr>
            <w:tcW w:w="3720" w:type="dxa"/>
            <w:vMerge w:val="restart"/>
            <w:tcBorders>
              <w:top w:val="nil"/>
              <w:left w:val="single" w:sz="8" w:space="0" w:color="auto"/>
              <w:bottom w:val="single" w:sz="8" w:space="0" w:color="000000"/>
              <w:right w:val="single" w:sz="8" w:space="0" w:color="auto"/>
            </w:tcBorders>
            <w:shd w:val="clear" w:color="auto" w:fill="auto"/>
            <w:vAlign w:val="center"/>
            <w:hideMark/>
          </w:tcPr>
          <w:p w14:paraId="01BBC9B4" w14:textId="77777777" w:rsidR="006C5F8D" w:rsidRPr="00102758" w:rsidRDefault="006C5F8D" w:rsidP="006C5F8D">
            <w:pPr>
              <w:jc w:val="center"/>
              <w:rPr>
                <w:b/>
                <w:bCs/>
                <w:color w:val="000000"/>
                <w:sz w:val="24"/>
              </w:rPr>
            </w:pPr>
            <w:r w:rsidRPr="00CC123C">
              <w:rPr>
                <w:b/>
                <w:bCs/>
                <w:color w:val="000000"/>
                <w:sz w:val="24"/>
              </w:rPr>
              <w:t>Водоотведение</w:t>
            </w:r>
          </w:p>
        </w:tc>
        <w:tc>
          <w:tcPr>
            <w:tcW w:w="960" w:type="dxa"/>
            <w:vMerge w:val="restart"/>
            <w:tcBorders>
              <w:top w:val="single" w:sz="8" w:space="0" w:color="auto"/>
              <w:left w:val="nil"/>
              <w:bottom w:val="single" w:sz="8" w:space="0" w:color="000000"/>
              <w:right w:val="nil"/>
            </w:tcBorders>
            <w:shd w:val="clear" w:color="auto" w:fill="auto"/>
            <w:vAlign w:val="center"/>
            <w:hideMark/>
          </w:tcPr>
          <w:p w14:paraId="1C35B7F0" w14:textId="77777777" w:rsidR="006C5F8D" w:rsidRPr="00102758" w:rsidRDefault="006C5F8D" w:rsidP="006C5F8D">
            <w:pPr>
              <w:jc w:val="center"/>
              <w:rPr>
                <w:bCs/>
                <w:color w:val="000000"/>
                <w:sz w:val="24"/>
              </w:rPr>
            </w:pPr>
            <w:r w:rsidRPr="00102758">
              <w:rPr>
                <w:bCs/>
                <w:color w:val="000000"/>
                <w:sz w:val="24"/>
              </w:rPr>
              <w:t>руб./м³</w:t>
            </w:r>
          </w:p>
        </w:tc>
        <w:tc>
          <w:tcPr>
            <w:tcW w:w="3080" w:type="dxa"/>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53DE38D9" w14:textId="77777777" w:rsidR="006C5F8D" w:rsidRPr="00102758" w:rsidRDefault="006C5F8D" w:rsidP="006C5F8D">
            <w:pPr>
              <w:jc w:val="center"/>
              <w:rPr>
                <w:b/>
                <w:bCs/>
                <w:color w:val="000000"/>
                <w:sz w:val="24"/>
              </w:rPr>
            </w:pPr>
            <w:r w:rsidRPr="00520C43">
              <w:rPr>
                <w:b/>
                <w:bCs/>
                <w:color w:val="000000"/>
                <w:sz w:val="24"/>
              </w:rPr>
              <w:t>№ 251-Р от 15.10.2018</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0F37B254" w14:textId="77777777" w:rsidR="006C5F8D" w:rsidRPr="00102758" w:rsidRDefault="006C5F8D" w:rsidP="006C5F8D">
            <w:pPr>
              <w:jc w:val="center"/>
              <w:rPr>
                <w:color w:val="000000"/>
                <w:sz w:val="24"/>
              </w:rPr>
            </w:pPr>
            <w:r w:rsidRPr="00102758">
              <w:rPr>
                <w:color w:val="000000"/>
                <w:sz w:val="24"/>
              </w:rPr>
              <w:t>С 01.01.2018 по 30.06.2018</w:t>
            </w:r>
          </w:p>
        </w:tc>
        <w:tc>
          <w:tcPr>
            <w:tcW w:w="2060" w:type="dxa"/>
            <w:tcBorders>
              <w:top w:val="single" w:sz="4" w:space="0" w:color="auto"/>
              <w:left w:val="nil"/>
              <w:bottom w:val="single" w:sz="4" w:space="0" w:color="auto"/>
              <w:right w:val="single" w:sz="4" w:space="0" w:color="auto"/>
            </w:tcBorders>
            <w:shd w:val="clear" w:color="auto" w:fill="auto"/>
            <w:noWrap/>
            <w:vAlign w:val="bottom"/>
            <w:hideMark/>
          </w:tcPr>
          <w:p w14:paraId="66C0FDA8" w14:textId="77777777" w:rsidR="006C5F8D" w:rsidRPr="00102758" w:rsidRDefault="006C5F8D" w:rsidP="006C5F8D">
            <w:pPr>
              <w:jc w:val="left"/>
              <w:rPr>
                <w:rFonts w:ascii="Calibri" w:hAnsi="Calibri" w:cs="Calibri"/>
                <w:color w:val="000000"/>
                <w:sz w:val="22"/>
                <w:szCs w:val="22"/>
              </w:rPr>
            </w:pPr>
            <w:r w:rsidRPr="00102758">
              <w:rPr>
                <w:rFonts w:ascii="Calibri" w:hAnsi="Calibri" w:cs="Calibri"/>
                <w:color w:val="000000"/>
                <w:sz w:val="22"/>
                <w:szCs w:val="22"/>
              </w:rPr>
              <w:t> </w:t>
            </w:r>
          </w:p>
        </w:tc>
        <w:tc>
          <w:tcPr>
            <w:tcW w:w="2460" w:type="dxa"/>
            <w:tcBorders>
              <w:top w:val="single" w:sz="4" w:space="0" w:color="auto"/>
              <w:left w:val="nil"/>
              <w:bottom w:val="single" w:sz="4" w:space="0" w:color="auto"/>
              <w:right w:val="single" w:sz="8" w:space="0" w:color="auto"/>
            </w:tcBorders>
            <w:shd w:val="clear" w:color="auto" w:fill="auto"/>
            <w:noWrap/>
            <w:vAlign w:val="bottom"/>
            <w:hideMark/>
          </w:tcPr>
          <w:p w14:paraId="14CFF844" w14:textId="77777777" w:rsidR="006C5F8D" w:rsidRPr="00102758" w:rsidRDefault="006C5F8D" w:rsidP="006C5F8D">
            <w:pPr>
              <w:jc w:val="left"/>
              <w:rPr>
                <w:rFonts w:ascii="Calibri" w:hAnsi="Calibri" w:cs="Calibri"/>
                <w:color w:val="000000"/>
                <w:sz w:val="22"/>
                <w:szCs w:val="22"/>
              </w:rPr>
            </w:pPr>
            <w:r w:rsidRPr="00102758">
              <w:rPr>
                <w:rFonts w:ascii="Calibri" w:hAnsi="Calibri" w:cs="Calibri"/>
                <w:color w:val="000000"/>
                <w:sz w:val="22"/>
                <w:szCs w:val="22"/>
              </w:rPr>
              <w:t> </w:t>
            </w:r>
          </w:p>
        </w:tc>
      </w:tr>
      <w:tr w:rsidR="006C5F8D" w:rsidRPr="00102758" w14:paraId="07198D24" w14:textId="77777777" w:rsidTr="00B11511">
        <w:trPr>
          <w:trHeight w:val="645"/>
        </w:trPr>
        <w:tc>
          <w:tcPr>
            <w:tcW w:w="3720" w:type="dxa"/>
            <w:vMerge/>
            <w:tcBorders>
              <w:top w:val="nil"/>
              <w:left w:val="single" w:sz="8" w:space="0" w:color="auto"/>
              <w:bottom w:val="single" w:sz="8" w:space="0" w:color="000000"/>
              <w:right w:val="single" w:sz="8" w:space="0" w:color="auto"/>
            </w:tcBorders>
            <w:vAlign w:val="center"/>
            <w:hideMark/>
          </w:tcPr>
          <w:p w14:paraId="425ED9B8" w14:textId="77777777" w:rsidR="006C5F8D" w:rsidRPr="00102758" w:rsidRDefault="006C5F8D" w:rsidP="006C5F8D">
            <w:pPr>
              <w:jc w:val="left"/>
              <w:rPr>
                <w:b/>
                <w:bCs/>
                <w:color w:val="000000"/>
                <w:sz w:val="24"/>
              </w:rPr>
            </w:pPr>
          </w:p>
        </w:tc>
        <w:tc>
          <w:tcPr>
            <w:tcW w:w="960" w:type="dxa"/>
            <w:vMerge/>
            <w:tcBorders>
              <w:top w:val="single" w:sz="8" w:space="0" w:color="auto"/>
              <w:left w:val="nil"/>
              <w:bottom w:val="single" w:sz="8" w:space="0" w:color="000000"/>
              <w:right w:val="nil"/>
            </w:tcBorders>
            <w:vAlign w:val="center"/>
            <w:hideMark/>
          </w:tcPr>
          <w:p w14:paraId="4BD339AA" w14:textId="77777777" w:rsidR="006C5F8D" w:rsidRPr="00102758" w:rsidRDefault="006C5F8D" w:rsidP="006C5F8D">
            <w:pPr>
              <w:jc w:val="left"/>
              <w:rPr>
                <w:bCs/>
                <w:color w:val="000000"/>
                <w:sz w:val="24"/>
              </w:rPr>
            </w:pPr>
          </w:p>
        </w:tc>
        <w:tc>
          <w:tcPr>
            <w:tcW w:w="3080" w:type="dxa"/>
            <w:vMerge/>
            <w:tcBorders>
              <w:top w:val="nil"/>
              <w:left w:val="single" w:sz="4" w:space="0" w:color="auto"/>
              <w:bottom w:val="single" w:sz="8" w:space="0" w:color="000000"/>
              <w:right w:val="single" w:sz="4" w:space="0" w:color="auto"/>
            </w:tcBorders>
            <w:vAlign w:val="center"/>
            <w:hideMark/>
          </w:tcPr>
          <w:p w14:paraId="01581617" w14:textId="77777777" w:rsidR="006C5F8D" w:rsidRPr="00102758" w:rsidRDefault="006C5F8D" w:rsidP="006C5F8D">
            <w:pPr>
              <w:jc w:val="left"/>
              <w:rPr>
                <w:b/>
                <w:bCs/>
                <w:color w:val="000000"/>
                <w:sz w:val="24"/>
              </w:rPr>
            </w:pPr>
          </w:p>
        </w:tc>
        <w:tc>
          <w:tcPr>
            <w:tcW w:w="1600" w:type="dxa"/>
            <w:tcBorders>
              <w:top w:val="nil"/>
              <w:left w:val="nil"/>
              <w:bottom w:val="single" w:sz="8" w:space="0" w:color="auto"/>
              <w:right w:val="single" w:sz="4" w:space="0" w:color="auto"/>
            </w:tcBorders>
            <w:shd w:val="clear" w:color="auto" w:fill="auto"/>
            <w:vAlign w:val="center"/>
            <w:hideMark/>
          </w:tcPr>
          <w:p w14:paraId="2B540FFA" w14:textId="77777777" w:rsidR="006C5F8D" w:rsidRPr="00102758" w:rsidRDefault="006C5F8D" w:rsidP="006C5F8D">
            <w:pPr>
              <w:jc w:val="center"/>
              <w:rPr>
                <w:color w:val="000000"/>
                <w:sz w:val="24"/>
              </w:rPr>
            </w:pPr>
            <w:r w:rsidRPr="00102758">
              <w:rPr>
                <w:color w:val="000000"/>
                <w:sz w:val="24"/>
              </w:rPr>
              <w:t xml:space="preserve"> по 31.12.2018</w:t>
            </w:r>
          </w:p>
        </w:tc>
        <w:tc>
          <w:tcPr>
            <w:tcW w:w="2060" w:type="dxa"/>
            <w:tcBorders>
              <w:top w:val="nil"/>
              <w:left w:val="nil"/>
              <w:bottom w:val="single" w:sz="8" w:space="0" w:color="auto"/>
              <w:right w:val="single" w:sz="4" w:space="0" w:color="auto"/>
            </w:tcBorders>
            <w:shd w:val="clear" w:color="auto" w:fill="auto"/>
            <w:noWrap/>
            <w:vAlign w:val="center"/>
            <w:hideMark/>
          </w:tcPr>
          <w:p w14:paraId="52F5B653" w14:textId="77777777" w:rsidR="006C5F8D" w:rsidRPr="00102758" w:rsidRDefault="006C5F8D" w:rsidP="006C5F8D">
            <w:pPr>
              <w:jc w:val="center"/>
              <w:rPr>
                <w:color w:val="000000"/>
                <w:sz w:val="24"/>
              </w:rPr>
            </w:pPr>
            <w:r w:rsidRPr="00102758">
              <w:rPr>
                <w:color w:val="000000"/>
                <w:sz w:val="24"/>
              </w:rPr>
              <w:t>9,11</w:t>
            </w:r>
          </w:p>
        </w:tc>
        <w:tc>
          <w:tcPr>
            <w:tcW w:w="2460" w:type="dxa"/>
            <w:tcBorders>
              <w:top w:val="nil"/>
              <w:left w:val="nil"/>
              <w:bottom w:val="single" w:sz="8" w:space="0" w:color="auto"/>
              <w:right w:val="single" w:sz="8" w:space="0" w:color="auto"/>
            </w:tcBorders>
            <w:shd w:val="clear" w:color="auto" w:fill="auto"/>
            <w:noWrap/>
            <w:vAlign w:val="center"/>
            <w:hideMark/>
          </w:tcPr>
          <w:p w14:paraId="37605E97" w14:textId="77777777" w:rsidR="006C5F8D" w:rsidRPr="00102758" w:rsidRDefault="006C5F8D" w:rsidP="006C5F8D">
            <w:pPr>
              <w:jc w:val="center"/>
              <w:rPr>
                <w:color w:val="000000"/>
                <w:sz w:val="24"/>
              </w:rPr>
            </w:pPr>
            <w:r w:rsidRPr="00102758">
              <w:rPr>
                <w:color w:val="000000"/>
                <w:sz w:val="24"/>
              </w:rPr>
              <w:t>10,75</w:t>
            </w:r>
          </w:p>
        </w:tc>
      </w:tr>
      <w:tr w:rsidR="006C5F8D" w:rsidRPr="00102758" w14:paraId="0832D0DD" w14:textId="77777777" w:rsidTr="00B11511">
        <w:trPr>
          <w:trHeight w:val="630"/>
        </w:trPr>
        <w:tc>
          <w:tcPr>
            <w:tcW w:w="3720" w:type="dxa"/>
            <w:vMerge w:val="restart"/>
            <w:tcBorders>
              <w:top w:val="nil"/>
              <w:left w:val="single" w:sz="8" w:space="0" w:color="auto"/>
              <w:bottom w:val="single" w:sz="8" w:space="0" w:color="000000"/>
              <w:right w:val="single" w:sz="8" w:space="0" w:color="auto"/>
            </w:tcBorders>
            <w:shd w:val="clear" w:color="auto" w:fill="auto"/>
            <w:vAlign w:val="center"/>
            <w:hideMark/>
          </w:tcPr>
          <w:p w14:paraId="7A486016" w14:textId="77777777" w:rsidR="006C5F8D" w:rsidRPr="00102758" w:rsidRDefault="006C5F8D" w:rsidP="006C5F8D">
            <w:pPr>
              <w:jc w:val="center"/>
              <w:rPr>
                <w:b/>
                <w:bCs/>
                <w:color w:val="000000"/>
                <w:sz w:val="24"/>
              </w:rPr>
            </w:pPr>
            <w:r w:rsidRPr="00CC123C">
              <w:rPr>
                <w:b/>
                <w:bCs/>
                <w:color w:val="000000"/>
                <w:sz w:val="24"/>
              </w:rPr>
              <w:t>Водоотведение</w:t>
            </w:r>
          </w:p>
        </w:tc>
        <w:tc>
          <w:tcPr>
            <w:tcW w:w="960" w:type="dxa"/>
            <w:vMerge w:val="restart"/>
            <w:tcBorders>
              <w:top w:val="nil"/>
              <w:left w:val="nil"/>
              <w:bottom w:val="single" w:sz="8" w:space="0" w:color="000000"/>
              <w:right w:val="nil"/>
            </w:tcBorders>
            <w:shd w:val="clear" w:color="auto" w:fill="auto"/>
            <w:vAlign w:val="center"/>
            <w:hideMark/>
          </w:tcPr>
          <w:p w14:paraId="459B2D2B" w14:textId="77777777" w:rsidR="006C5F8D" w:rsidRPr="00102758" w:rsidRDefault="006C5F8D" w:rsidP="006C5F8D">
            <w:pPr>
              <w:jc w:val="center"/>
              <w:rPr>
                <w:bCs/>
                <w:color w:val="000000"/>
                <w:sz w:val="24"/>
              </w:rPr>
            </w:pPr>
            <w:r w:rsidRPr="00102758">
              <w:rPr>
                <w:bCs/>
                <w:color w:val="000000"/>
                <w:sz w:val="24"/>
              </w:rPr>
              <w:t>руб./м³</w:t>
            </w:r>
          </w:p>
        </w:tc>
        <w:tc>
          <w:tcPr>
            <w:tcW w:w="3080" w:type="dxa"/>
            <w:vMerge w:val="restart"/>
            <w:tcBorders>
              <w:top w:val="nil"/>
              <w:left w:val="single" w:sz="4" w:space="0" w:color="auto"/>
              <w:bottom w:val="single" w:sz="8" w:space="0" w:color="000000"/>
              <w:right w:val="single" w:sz="4" w:space="0" w:color="auto"/>
            </w:tcBorders>
            <w:shd w:val="clear" w:color="auto" w:fill="auto"/>
            <w:vAlign w:val="center"/>
            <w:hideMark/>
          </w:tcPr>
          <w:p w14:paraId="6D20AA27" w14:textId="77777777" w:rsidR="006C5F8D" w:rsidRPr="00102758" w:rsidRDefault="006C5F8D" w:rsidP="006C5F8D">
            <w:pPr>
              <w:jc w:val="left"/>
              <w:rPr>
                <w:b/>
                <w:bCs/>
                <w:color w:val="000000"/>
                <w:sz w:val="24"/>
              </w:rPr>
            </w:pPr>
            <w:r w:rsidRPr="00520C43">
              <w:rPr>
                <w:b/>
                <w:bCs/>
                <w:color w:val="000000"/>
                <w:sz w:val="24"/>
              </w:rPr>
              <w:t>№ 372-Р от 19.12.2018</w:t>
            </w:r>
          </w:p>
        </w:tc>
        <w:tc>
          <w:tcPr>
            <w:tcW w:w="1600" w:type="dxa"/>
            <w:tcBorders>
              <w:top w:val="nil"/>
              <w:left w:val="nil"/>
              <w:bottom w:val="single" w:sz="4" w:space="0" w:color="auto"/>
              <w:right w:val="single" w:sz="4" w:space="0" w:color="auto"/>
            </w:tcBorders>
            <w:shd w:val="clear" w:color="auto" w:fill="auto"/>
            <w:vAlign w:val="center"/>
            <w:hideMark/>
          </w:tcPr>
          <w:p w14:paraId="192C8AB7" w14:textId="77777777" w:rsidR="006C5F8D" w:rsidRPr="00102758" w:rsidRDefault="006C5F8D" w:rsidP="006C5F8D">
            <w:pPr>
              <w:jc w:val="center"/>
              <w:rPr>
                <w:color w:val="000000"/>
                <w:sz w:val="24"/>
              </w:rPr>
            </w:pPr>
            <w:r w:rsidRPr="00102758">
              <w:rPr>
                <w:color w:val="000000"/>
                <w:sz w:val="24"/>
              </w:rPr>
              <w:t>С 01.01.2019 по 30.06.2019</w:t>
            </w:r>
          </w:p>
        </w:tc>
        <w:tc>
          <w:tcPr>
            <w:tcW w:w="2060" w:type="dxa"/>
            <w:tcBorders>
              <w:top w:val="nil"/>
              <w:left w:val="nil"/>
              <w:bottom w:val="single" w:sz="4" w:space="0" w:color="auto"/>
              <w:right w:val="single" w:sz="4" w:space="0" w:color="auto"/>
            </w:tcBorders>
            <w:shd w:val="clear" w:color="auto" w:fill="auto"/>
            <w:noWrap/>
            <w:vAlign w:val="center"/>
            <w:hideMark/>
          </w:tcPr>
          <w:p w14:paraId="5CD23B5C" w14:textId="77777777" w:rsidR="006C5F8D" w:rsidRPr="00102758" w:rsidRDefault="006C5F8D" w:rsidP="006C5F8D">
            <w:pPr>
              <w:jc w:val="center"/>
              <w:rPr>
                <w:bCs/>
                <w:color w:val="000000"/>
                <w:sz w:val="24"/>
              </w:rPr>
            </w:pPr>
            <w:r w:rsidRPr="00102758">
              <w:rPr>
                <w:bCs/>
                <w:color w:val="000000"/>
                <w:sz w:val="24"/>
              </w:rPr>
              <w:t>9,11</w:t>
            </w:r>
          </w:p>
        </w:tc>
        <w:tc>
          <w:tcPr>
            <w:tcW w:w="2460" w:type="dxa"/>
            <w:tcBorders>
              <w:top w:val="nil"/>
              <w:left w:val="nil"/>
              <w:bottom w:val="single" w:sz="4" w:space="0" w:color="auto"/>
              <w:right w:val="single" w:sz="4" w:space="0" w:color="auto"/>
            </w:tcBorders>
            <w:shd w:val="clear" w:color="auto" w:fill="auto"/>
            <w:noWrap/>
            <w:vAlign w:val="center"/>
            <w:hideMark/>
          </w:tcPr>
          <w:p w14:paraId="083C310F" w14:textId="77777777" w:rsidR="006C5F8D" w:rsidRPr="00102758" w:rsidRDefault="006C5F8D" w:rsidP="006C5F8D">
            <w:pPr>
              <w:jc w:val="center"/>
              <w:rPr>
                <w:bCs/>
                <w:color w:val="000000"/>
                <w:sz w:val="24"/>
              </w:rPr>
            </w:pPr>
            <w:r w:rsidRPr="00102758">
              <w:rPr>
                <w:bCs/>
                <w:color w:val="000000"/>
                <w:sz w:val="24"/>
              </w:rPr>
              <w:t>10,93</w:t>
            </w:r>
          </w:p>
        </w:tc>
      </w:tr>
      <w:tr w:rsidR="006C5F8D" w:rsidRPr="00102758" w14:paraId="5EAAB778" w14:textId="77777777" w:rsidTr="00B11511">
        <w:trPr>
          <w:trHeight w:val="645"/>
        </w:trPr>
        <w:tc>
          <w:tcPr>
            <w:tcW w:w="3720" w:type="dxa"/>
            <w:vMerge/>
            <w:tcBorders>
              <w:top w:val="nil"/>
              <w:left w:val="single" w:sz="8" w:space="0" w:color="auto"/>
              <w:bottom w:val="single" w:sz="8" w:space="0" w:color="000000"/>
              <w:right w:val="single" w:sz="8" w:space="0" w:color="auto"/>
            </w:tcBorders>
            <w:vAlign w:val="center"/>
            <w:hideMark/>
          </w:tcPr>
          <w:p w14:paraId="20835B8B" w14:textId="77777777" w:rsidR="006C5F8D" w:rsidRPr="00102758" w:rsidRDefault="006C5F8D" w:rsidP="006C5F8D">
            <w:pPr>
              <w:jc w:val="left"/>
              <w:rPr>
                <w:b/>
                <w:bCs/>
                <w:color w:val="000000"/>
                <w:sz w:val="24"/>
              </w:rPr>
            </w:pPr>
          </w:p>
        </w:tc>
        <w:tc>
          <w:tcPr>
            <w:tcW w:w="960" w:type="dxa"/>
            <w:vMerge/>
            <w:tcBorders>
              <w:top w:val="nil"/>
              <w:left w:val="nil"/>
              <w:bottom w:val="single" w:sz="8" w:space="0" w:color="000000"/>
              <w:right w:val="nil"/>
            </w:tcBorders>
            <w:vAlign w:val="center"/>
            <w:hideMark/>
          </w:tcPr>
          <w:p w14:paraId="6A5BB23E" w14:textId="77777777" w:rsidR="006C5F8D" w:rsidRPr="00102758" w:rsidRDefault="006C5F8D" w:rsidP="006C5F8D">
            <w:pPr>
              <w:jc w:val="left"/>
              <w:rPr>
                <w:b/>
                <w:bCs/>
                <w:color w:val="000000"/>
                <w:sz w:val="24"/>
              </w:rPr>
            </w:pPr>
          </w:p>
        </w:tc>
        <w:tc>
          <w:tcPr>
            <w:tcW w:w="3080" w:type="dxa"/>
            <w:vMerge/>
            <w:tcBorders>
              <w:top w:val="nil"/>
              <w:left w:val="single" w:sz="4" w:space="0" w:color="auto"/>
              <w:bottom w:val="single" w:sz="8" w:space="0" w:color="000000"/>
              <w:right w:val="single" w:sz="4" w:space="0" w:color="auto"/>
            </w:tcBorders>
            <w:vAlign w:val="center"/>
            <w:hideMark/>
          </w:tcPr>
          <w:p w14:paraId="5AD1F10E" w14:textId="77777777" w:rsidR="006C5F8D" w:rsidRPr="00102758" w:rsidRDefault="006C5F8D" w:rsidP="006C5F8D">
            <w:pPr>
              <w:jc w:val="left"/>
              <w:rPr>
                <w:b/>
                <w:bCs/>
                <w:color w:val="000000"/>
                <w:sz w:val="24"/>
              </w:rPr>
            </w:pPr>
          </w:p>
        </w:tc>
        <w:tc>
          <w:tcPr>
            <w:tcW w:w="1600" w:type="dxa"/>
            <w:tcBorders>
              <w:top w:val="nil"/>
              <w:left w:val="nil"/>
              <w:bottom w:val="single" w:sz="8" w:space="0" w:color="auto"/>
              <w:right w:val="single" w:sz="4" w:space="0" w:color="auto"/>
            </w:tcBorders>
            <w:shd w:val="clear" w:color="auto" w:fill="auto"/>
            <w:vAlign w:val="center"/>
            <w:hideMark/>
          </w:tcPr>
          <w:p w14:paraId="43197B94" w14:textId="77777777" w:rsidR="006C5F8D" w:rsidRPr="00102758" w:rsidRDefault="006C5F8D" w:rsidP="006C5F8D">
            <w:pPr>
              <w:jc w:val="center"/>
              <w:rPr>
                <w:color w:val="000000"/>
                <w:sz w:val="24"/>
              </w:rPr>
            </w:pPr>
            <w:r w:rsidRPr="00102758">
              <w:rPr>
                <w:color w:val="000000"/>
                <w:sz w:val="24"/>
              </w:rPr>
              <w:t>с 01.07.2019 по 31.12.2019</w:t>
            </w:r>
          </w:p>
        </w:tc>
        <w:tc>
          <w:tcPr>
            <w:tcW w:w="2060" w:type="dxa"/>
            <w:tcBorders>
              <w:top w:val="nil"/>
              <w:left w:val="nil"/>
              <w:bottom w:val="single" w:sz="8" w:space="0" w:color="auto"/>
              <w:right w:val="single" w:sz="4" w:space="0" w:color="auto"/>
            </w:tcBorders>
            <w:shd w:val="clear" w:color="auto" w:fill="auto"/>
            <w:noWrap/>
            <w:vAlign w:val="center"/>
            <w:hideMark/>
          </w:tcPr>
          <w:p w14:paraId="43A6C045" w14:textId="77777777" w:rsidR="006C5F8D" w:rsidRPr="00102758" w:rsidRDefault="006C5F8D" w:rsidP="006C5F8D">
            <w:pPr>
              <w:jc w:val="center"/>
              <w:rPr>
                <w:bCs/>
                <w:color w:val="000000"/>
                <w:sz w:val="24"/>
              </w:rPr>
            </w:pPr>
            <w:r w:rsidRPr="00102758">
              <w:rPr>
                <w:bCs/>
                <w:color w:val="000000"/>
                <w:sz w:val="24"/>
              </w:rPr>
              <w:t>9,65</w:t>
            </w:r>
          </w:p>
        </w:tc>
        <w:tc>
          <w:tcPr>
            <w:tcW w:w="2460" w:type="dxa"/>
            <w:tcBorders>
              <w:top w:val="nil"/>
              <w:left w:val="nil"/>
              <w:bottom w:val="single" w:sz="8" w:space="0" w:color="auto"/>
              <w:right w:val="single" w:sz="4" w:space="0" w:color="auto"/>
            </w:tcBorders>
            <w:shd w:val="clear" w:color="auto" w:fill="auto"/>
            <w:noWrap/>
            <w:vAlign w:val="center"/>
            <w:hideMark/>
          </w:tcPr>
          <w:p w14:paraId="6F2AF94B" w14:textId="77777777" w:rsidR="006C5F8D" w:rsidRPr="00102758" w:rsidRDefault="006C5F8D" w:rsidP="006C5F8D">
            <w:pPr>
              <w:jc w:val="center"/>
              <w:rPr>
                <w:bCs/>
                <w:color w:val="000000"/>
                <w:sz w:val="24"/>
              </w:rPr>
            </w:pPr>
            <w:r w:rsidRPr="00102758">
              <w:rPr>
                <w:bCs/>
                <w:color w:val="000000"/>
                <w:sz w:val="24"/>
              </w:rPr>
              <w:t>11,58</w:t>
            </w:r>
          </w:p>
        </w:tc>
      </w:tr>
      <w:tr w:rsidR="006C5F8D" w:rsidRPr="00102758" w14:paraId="0E126034" w14:textId="77777777" w:rsidTr="00B11511">
        <w:trPr>
          <w:trHeight w:val="630"/>
        </w:trPr>
        <w:tc>
          <w:tcPr>
            <w:tcW w:w="3720" w:type="dxa"/>
            <w:vMerge w:val="restart"/>
            <w:tcBorders>
              <w:top w:val="nil"/>
              <w:left w:val="single" w:sz="8" w:space="0" w:color="auto"/>
              <w:bottom w:val="single" w:sz="8" w:space="0" w:color="000000"/>
              <w:right w:val="single" w:sz="8" w:space="0" w:color="auto"/>
            </w:tcBorders>
            <w:shd w:val="clear" w:color="auto" w:fill="auto"/>
            <w:vAlign w:val="center"/>
            <w:hideMark/>
          </w:tcPr>
          <w:p w14:paraId="564D4EEF" w14:textId="77777777" w:rsidR="006C5F8D" w:rsidRPr="00102758" w:rsidRDefault="006C5F8D" w:rsidP="006C5F8D">
            <w:pPr>
              <w:jc w:val="center"/>
              <w:rPr>
                <w:b/>
                <w:bCs/>
                <w:color w:val="000000"/>
                <w:sz w:val="24"/>
              </w:rPr>
            </w:pPr>
            <w:r w:rsidRPr="00CC123C">
              <w:rPr>
                <w:b/>
                <w:bCs/>
                <w:color w:val="000000"/>
                <w:sz w:val="24"/>
              </w:rPr>
              <w:t>Водоотведение</w:t>
            </w:r>
          </w:p>
        </w:tc>
        <w:tc>
          <w:tcPr>
            <w:tcW w:w="960" w:type="dxa"/>
            <w:vMerge w:val="restart"/>
            <w:tcBorders>
              <w:top w:val="single" w:sz="8" w:space="0" w:color="auto"/>
              <w:left w:val="nil"/>
              <w:bottom w:val="single" w:sz="8" w:space="0" w:color="000000"/>
              <w:right w:val="nil"/>
            </w:tcBorders>
            <w:shd w:val="clear" w:color="auto" w:fill="auto"/>
            <w:vAlign w:val="center"/>
            <w:hideMark/>
          </w:tcPr>
          <w:p w14:paraId="6EDA0694" w14:textId="77777777" w:rsidR="006C5F8D" w:rsidRPr="00102758" w:rsidRDefault="006C5F8D" w:rsidP="006C5F8D">
            <w:pPr>
              <w:jc w:val="center"/>
              <w:rPr>
                <w:bCs/>
                <w:color w:val="000000"/>
                <w:sz w:val="24"/>
              </w:rPr>
            </w:pPr>
            <w:r w:rsidRPr="00102758">
              <w:rPr>
                <w:bCs/>
                <w:color w:val="000000"/>
                <w:sz w:val="24"/>
              </w:rPr>
              <w:t>руб./м³</w:t>
            </w:r>
          </w:p>
        </w:tc>
        <w:tc>
          <w:tcPr>
            <w:tcW w:w="3080" w:type="dxa"/>
            <w:vMerge w:val="restart"/>
            <w:tcBorders>
              <w:top w:val="nil"/>
              <w:left w:val="single" w:sz="4" w:space="0" w:color="auto"/>
              <w:bottom w:val="single" w:sz="8" w:space="0" w:color="000000"/>
              <w:right w:val="single" w:sz="4" w:space="0" w:color="auto"/>
            </w:tcBorders>
            <w:shd w:val="clear" w:color="auto" w:fill="auto"/>
            <w:vAlign w:val="center"/>
            <w:hideMark/>
          </w:tcPr>
          <w:p w14:paraId="3D3B6137" w14:textId="77777777" w:rsidR="006C5F8D" w:rsidRPr="00102758" w:rsidRDefault="006C5F8D" w:rsidP="006C5F8D">
            <w:pPr>
              <w:jc w:val="center"/>
              <w:rPr>
                <w:b/>
                <w:bCs/>
                <w:color w:val="000000"/>
                <w:sz w:val="24"/>
              </w:rPr>
            </w:pPr>
            <w:r w:rsidRPr="00520C43">
              <w:rPr>
                <w:b/>
                <w:bCs/>
                <w:color w:val="000000"/>
                <w:sz w:val="24"/>
              </w:rPr>
              <w:t>№ 416-Р от 20.12.2019</w:t>
            </w:r>
          </w:p>
        </w:tc>
        <w:tc>
          <w:tcPr>
            <w:tcW w:w="1600" w:type="dxa"/>
            <w:tcBorders>
              <w:top w:val="nil"/>
              <w:left w:val="nil"/>
              <w:bottom w:val="single" w:sz="4" w:space="0" w:color="auto"/>
              <w:right w:val="single" w:sz="4" w:space="0" w:color="auto"/>
            </w:tcBorders>
            <w:shd w:val="clear" w:color="auto" w:fill="auto"/>
            <w:vAlign w:val="center"/>
            <w:hideMark/>
          </w:tcPr>
          <w:p w14:paraId="2A0D41CA" w14:textId="77777777" w:rsidR="006C5F8D" w:rsidRPr="00102758" w:rsidRDefault="006C5F8D" w:rsidP="006C5F8D">
            <w:pPr>
              <w:jc w:val="center"/>
              <w:rPr>
                <w:color w:val="000000"/>
                <w:sz w:val="24"/>
              </w:rPr>
            </w:pPr>
            <w:r w:rsidRPr="00102758">
              <w:rPr>
                <w:color w:val="000000"/>
                <w:sz w:val="24"/>
              </w:rPr>
              <w:t>С 01.01.2020 по 30.06.2020</w:t>
            </w:r>
          </w:p>
        </w:tc>
        <w:tc>
          <w:tcPr>
            <w:tcW w:w="2060" w:type="dxa"/>
            <w:tcBorders>
              <w:top w:val="nil"/>
              <w:left w:val="nil"/>
              <w:bottom w:val="single" w:sz="4" w:space="0" w:color="auto"/>
              <w:right w:val="single" w:sz="4" w:space="0" w:color="auto"/>
            </w:tcBorders>
            <w:shd w:val="clear" w:color="auto" w:fill="auto"/>
            <w:noWrap/>
            <w:vAlign w:val="center"/>
            <w:hideMark/>
          </w:tcPr>
          <w:p w14:paraId="59A1AECF" w14:textId="77777777" w:rsidR="006C5F8D" w:rsidRPr="00102758" w:rsidRDefault="006C5F8D" w:rsidP="006C5F8D">
            <w:pPr>
              <w:jc w:val="center"/>
              <w:rPr>
                <w:bCs/>
                <w:color w:val="000000"/>
                <w:sz w:val="24"/>
              </w:rPr>
            </w:pPr>
            <w:r w:rsidRPr="00102758">
              <w:rPr>
                <w:bCs/>
                <w:color w:val="000000"/>
                <w:sz w:val="24"/>
              </w:rPr>
              <w:t>9,65</w:t>
            </w:r>
          </w:p>
        </w:tc>
        <w:tc>
          <w:tcPr>
            <w:tcW w:w="2460" w:type="dxa"/>
            <w:tcBorders>
              <w:top w:val="nil"/>
              <w:left w:val="nil"/>
              <w:bottom w:val="single" w:sz="4" w:space="0" w:color="auto"/>
              <w:right w:val="single" w:sz="4" w:space="0" w:color="auto"/>
            </w:tcBorders>
            <w:shd w:val="clear" w:color="auto" w:fill="auto"/>
            <w:noWrap/>
            <w:vAlign w:val="center"/>
            <w:hideMark/>
          </w:tcPr>
          <w:p w14:paraId="2ABC1F88" w14:textId="77777777" w:rsidR="006C5F8D" w:rsidRPr="00102758" w:rsidRDefault="006C5F8D" w:rsidP="006C5F8D">
            <w:pPr>
              <w:jc w:val="center"/>
              <w:rPr>
                <w:bCs/>
                <w:color w:val="000000"/>
                <w:sz w:val="24"/>
              </w:rPr>
            </w:pPr>
            <w:r w:rsidRPr="00102758">
              <w:rPr>
                <w:bCs/>
                <w:color w:val="000000"/>
                <w:sz w:val="24"/>
              </w:rPr>
              <w:t>11,58</w:t>
            </w:r>
          </w:p>
        </w:tc>
      </w:tr>
      <w:tr w:rsidR="006C5F8D" w:rsidRPr="00102758" w14:paraId="595EFB47" w14:textId="77777777" w:rsidTr="00B11511">
        <w:trPr>
          <w:trHeight w:val="645"/>
        </w:trPr>
        <w:tc>
          <w:tcPr>
            <w:tcW w:w="3720" w:type="dxa"/>
            <w:vMerge/>
            <w:tcBorders>
              <w:top w:val="nil"/>
              <w:left w:val="single" w:sz="8" w:space="0" w:color="auto"/>
              <w:bottom w:val="single" w:sz="8" w:space="0" w:color="000000"/>
              <w:right w:val="single" w:sz="8" w:space="0" w:color="auto"/>
            </w:tcBorders>
            <w:vAlign w:val="center"/>
            <w:hideMark/>
          </w:tcPr>
          <w:p w14:paraId="72015C6A" w14:textId="77777777" w:rsidR="006C5F8D" w:rsidRPr="00102758" w:rsidRDefault="006C5F8D" w:rsidP="006C5F8D">
            <w:pPr>
              <w:jc w:val="left"/>
              <w:rPr>
                <w:b/>
                <w:bCs/>
                <w:color w:val="000000"/>
                <w:sz w:val="24"/>
              </w:rPr>
            </w:pPr>
          </w:p>
        </w:tc>
        <w:tc>
          <w:tcPr>
            <w:tcW w:w="960" w:type="dxa"/>
            <w:vMerge/>
            <w:tcBorders>
              <w:top w:val="single" w:sz="8" w:space="0" w:color="auto"/>
              <w:left w:val="nil"/>
              <w:bottom w:val="single" w:sz="8" w:space="0" w:color="000000"/>
              <w:right w:val="nil"/>
            </w:tcBorders>
            <w:vAlign w:val="center"/>
            <w:hideMark/>
          </w:tcPr>
          <w:p w14:paraId="3943512F" w14:textId="77777777" w:rsidR="006C5F8D" w:rsidRPr="00102758" w:rsidRDefault="006C5F8D" w:rsidP="006C5F8D">
            <w:pPr>
              <w:jc w:val="left"/>
              <w:rPr>
                <w:bCs/>
                <w:color w:val="000000"/>
                <w:sz w:val="24"/>
              </w:rPr>
            </w:pPr>
          </w:p>
        </w:tc>
        <w:tc>
          <w:tcPr>
            <w:tcW w:w="3080" w:type="dxa"/>
            <w:vMerge/>
            <w:tcBorders>
              <w:top w:val="nil"/>
              <w:left w:val="single" w:sz="4" w:space="0" w:color="auto"/>
              <w:bottom w:val="single" w:sz="8" w:space="0" w:color="000000"/>
              <w:right w:val="single" w:sz="4" w:space="0" w:color="auto"/>
            </w:tcBorders>
            <w:vAlign w:val="center"/>
            <w:hideMark/>
          </w:tcPr>
          <w:p w14:paraId="668E4985" w14:textId="77777777" w:rsidR="006C5F8D" w:rsidRPr="00102758" w:rsidRDefault="006C5F8D" w:rsidP="006C5F8D">
            <w:pPr>
              <w:jc w:val="left"/>
              <w:rPr>
                <w:b/>
                <w:bCs/>
                <w:color w:val="000000"/>
                <w:sz w:val="24"/>
              </w:rPr>
            </w:pPr>
          </w:p>
        </w:tc>
        <w:tc>
          <w:tcPr>
            <w:tcW w:w="1600" w:type="dxa"/>
            <w:tcBorders>
              <w:top w:val="nil"/>
              <w:left w:val="nil"/>
              <w:bottom w:val="single" w:sz="4" w:space="0" w:color="auto"/>
              <w:right w:val="single" w:sz="4" w:space="0" w:color="auto"/>
            </w:tcBorders>
            <w:shd w:val="clear" w:color="auto" w:fill="auto"/>
            <w:vAlign w:val="center"/>
            <w:hideMark/>
          </w:tcPr>
          <w:p w14:paraId="7BA75E29" w14:textId="77777777" w:rsidR="006C5F8D" w:rsidRPr="00102758" w:rsidRDefault="006C5F8D" w:rsidP="006C5F8D">
            <w:pPr>
              <w:jc w:val="center"/>
              <w:rPr>
                <w:color w:val="000000"/>
                <w:sz w:val="24"/>
              </w:rPr>
            </w:pPr>
            <w:r w:rsidRPr="00102758">
              <w:rPr>
                <w:color w:val="000000"/>
                <w:sz w:val="24"/>
              </w:rPr>
              <w:t>с 01.07.2020 по 31.12.2020</w:t>
            </w:r>
          </w:p>
        </w:tc>
        <w:tc>
          <w:tcPr>
            <w:tcW w:w="2060" w:type="dxa"/>
            <w:tcBorders>
              <w:top w:val="nil"/>
              <w:left w:val="nil"/>
              <w:bottom w:val="single" w:sz="4" w:space="0" w:color="auto"/>
              <w:right w:val="single" w:sz="4" w:space="0" w:color="auto"/>
            </w:tcBorders>
            <w:shd w:val="clear" w:color="auto" w:fill="auto"/>
            <w:noWrap/>
            <w:vAlign w:val="center"/>
            <w:hideMark/>
          </w:tcPr>
          <w:p w14:paraId="5ED44BD8" w14:textId="77777777" w:rsidR="006C5F8D" w:rsidRPr="00102758" w:rsidRDefault="006C5F8D" w:rsidP="006C5F8D">
            <w:pPr>
              <w:jc w:val="center"/>
              <w:rPr>
                <w:bCs/>
                <w:color w:val="000000"/>
                <w:sz w:val="24"/>
              </w:rPr>
            </w:pPr>
            <w:r w:rsidRPr="00102758">
              <w:rPr>
                <w:bCs/>
                <w:color w:val="000000"/>
                <w:sz w:val="24"/>
              </w:rPr>
              <w:t>9,76</w:t>
            </w:r>
          </w:p>
        </w:tc>
        <w:tc>
          <w:tcPr>
            <w:tcW w:w="2460" w:type="dxa"/>
            <w:tcBorders>
              <w:top w:val="nil"/>
              <w:left w:val="nil"/>
              <w:bottom w:val="single" w:sz="4" w:space="0" w:color="auto"/>
              <w:right w:val="single" w:sz="4" w:space="0" w:color="auto"/>
            </w:tcBorders>
            <w:shd w:val="clear" w:color="auto" w:fill="auto"/>
            <w:noWrap/>
            <w:vAlign w:val="center"/>
            <w:hideMark/>
          </w:tcPr>
          <w:p w14:paraId="116E8E8A" w14:textId="77777777" w:rsidR="006C5F8D" w:rsidRPr="00102758" w:rsidRDefault="006C5F8D" w:rsidP="006C5F8D">
            <w:pPr>
              <w:jc w:val="center"/>
              <w:rPr>
                <w:bCs/>
                <w:color w:val="000000"/>
                <w:sz w:val="24"/>
              </w:rPr>
            </w:pPr>
            <w:r w:rsidRPr="00102758">
              <w:rPr>
                <w:bCs/>
                <w:color w:val="000000"/>
                <w:sz w:val="24"/>
              </w:rPr>
              <w:t>11,71</w:t>
            </w:r>
          </w:p>
        </w:tc>
      </w:tr>
      <w:tr w:rsidR="006C5F8D" w:rsidRPr="00102758" w14:paraId="639A769C" w14:textId="77777777" w:rsidTr="00B11511">
        <w:trPr>
          <w:trHeight w:val="630"/>
        </w:trPr>
        <w:tc>
          <w:tcPr>
            <w:tcW w:w="3720" w:type="dxa"/>
            <w:vMerge w:val="restart"/>
            <w:tcBorders>
              <w:top w:val="nil"/>
              <w:left w:val="single" w:sz="8" w:space="0" w:color="auto"/>
              <w:bottom w:val="single" w:sz="8" w:space="0" w:color="000000"/>
              <w:right w:val="single" w:sz="8" w:space="0" w:color="auto"/>
            </w:tcBorders>
            <w:shd w:val="clear" w:color="auto" w:fill="auto"/>
            <w:vAlign w:val="center"/>
            <w:hideMark/>
          </w:tcPr>
          <w:p w14:paraId="2BDAC702" w14:textId="77777777" w:rsidR="006C5F8D" w:rsidRPr="00102758" w:rsidRDefault="006C5F8D" w:rsidP="006C5F8D">
            <w:pPr>
              <w:jc w:val="center"/>
              <w:rPr>
                <w:b/>
                <w:bCs/>
                <w:color w:val="000000"/>
                <w:sz w:val="24"/>
              </w:rPr>
            </w:pPr>
            <w:r w:rsidRPr="00CC123C">
              <w:rPr>
                <w:b/>
                <w:bCs/>
                <w:color w:val="000000"/>
                <w:sz w:val="24"/>
              </w:rPr>
              <w:t>Водоотведение</w:t>
            </w:r>
          </w:p>
        </w:tc>
        <w:tc>
          <w:tcPr>
            <w:tcW w:w="960" w:type="dxa"/>
            <w:vMerge w:val="restart"/>
            <w:tcBorders>
              <w:top w:val="nil"/>
              <w:left w:val="nil"/>
              <w:bottom w:val="single" w:sz="8" w:space="0" w:color="000000"/>
              <w:right w:val="nil"/>
            </w:tcBorders>
            <w:shd w:val="clear" w:color="auto" w:fill="auto"/>
            <w:vAlign w:val="center"/>
            <w:hideMark/>
          </w:tcPr>
          <w:p w14:paraId="03116701" w14:textId="77777777" w:rsidR="006C5F8D" w:rsidRPr="00102758" w:rsidRDefault="006C5F8D" w:rsidP="006C5F8D">
            <w:pPr>
              <w:jc w:val="center"/>
              <w:rPr>
                <w:bCs/>
                <w:color w:val="000000"/>
                <w:sz w:val="24"/>
              </w:rPr>
            </w:pPr>
            <w:r w:rsidRPr="00102758">
              <w:rPr>
                <w:bCs/>
                <w:color w:val="000000"/>
                <w:sz w:val="24"/>
              </w:rPr>
              <w:t>руб./м³</w:t>
            </w:r>
          </w:p>
        </w:tc>
        <w:tc>
          <w:tcPr>
            <w:tcW w:w="3080" w:type="dxa"/>
            <w:vMerge w:val="restart"/>
            <w:tcBorders>
              <w:top w:val="nil"/>
              <w:left w:val="single" w:sz="4" w:space="0" w:color="auto"/>
              <w:bottom w:val="single" w:sz="8" w:space="0" w:color="000000"/>
              <w:right w:val="single" w:sz="4" w:space="0" w:color="auto"/>
            </w:tcBorders>
            <w:shd w:val="clear" w:color="auto" w:fill="auto"/>
            <w:vAlign w:val="center"/>
            <w:hideMark/>
          </w:tcPr>
          <w:p w14:paraId="4DA94B95" w14:textId="77777777" w:rsidR="006C5F8D" w:rsidRPr="00102758" w:rsidRDefault="006C5F8D" w:rsidP="006C5F8D">
            <w:pPr>
              <w:jc w:val="left"/>
              <w:rPr>
                <w:b/>
                <w:bCs/>
                <w:color w:val="000000"/>
                <w:sz w:val="24"/>
              </w:rPr>
            </w:pPr>
            <w:r w:rsidRPr="00520C43">
              <w:rPr>
                <w:b/>
                <w:bCs/>
                <w:color w:val="000000"/>
                <w:sz w:val="24"/>
              </w:rPr>
              <w:t>№ 255-Р от 15.12.2020</w:t>
            </w:r>
          </w:p>
        </w:tc>
        <w:tc>
          <w:tcPr>
            <w:tcW w:w="1600" w:type="dxa"/>
            <w:tcBorders>
              <w:top w:val="nil"/>
              <w:left w:val="single" w:sz="8" w:space="0" w:color="auto"/>
              <w:bottom w:val="single" w:sz="4" w:space="0" w:color="auto"/>
              <w:right w:val="single" w:sz="4" w:space="0" w:color="auto"/>
            </w:tcBorders>
            <w:shd w:val="clear" w:color="auto" w:fill="auto"/>
            <w:vAlign w:val="center"/>
            <w:hideMark/>
          </w:tcPr>
          <w:p w14:paraId="72C57223" w14:textId="77777777" w:rsidR="006C5F8D" w:rsidRPr="00102758" w:rsidRDefault="006C5F8D" w:rsidP="006C5F8D">
            <w:pPr>
              <w:jc w:val="center"/>
              <w:rPr>
                <w:color w:val="000000"/>
                <w:sz w:val="24"/>
              </w:rPr>
            </w:pPr>
            <w:r w:rsidRPr="00102758">
              <w:rPr>
                <w:color w:val="000000"/>
                <w:sz w:val="24"/>
              </w:rPr>
              <w:t>С 01.01.2021 по 30.06.2021</w:t>
            </w:r>
          </w:p>
        </w:tc>
        <w:tc>
          <w:tcPr>
            <w:tcW w:w="2060" w:type="dxa"/>
            <w:tcBorders>
              <w:top w:val="nil"/>
              <w:left w:val="nil"/>
              <w:bottom w:val="single" w:sz="4" w:space="0" w:color="auto"/>
              <w:right w:val="single" w:sz="4" w:space="0" w:color="auto"/>
            </w:tcBorders>
            <w:shd w:val="clear" w:color="auto" w:fill="auto"/>
            <w:noWrap/>
            <w:vAlign w:val="center"/>
            <w:hideMark/>
          </w:tcPr>
          <w:p w14:paraId="1BB8A5D9" w14:textId="77777777" w:rsidR="006C5F8D" w:rsidRPr="00102758" w:rsidRDefault="006C5F8D" w:rsidP="006C5F8D">
            <w:pPr>
              <w:jc w:val="center"/>
              <w:rPr>
                <w:bCs/>
                <w:color w:val="000000"/>
                <w:sz w:val="24"/>
              </w:rPr>
            </w:pPr>
            <w:r w:rsidRPr="00102758">
              <w:rPr>
                <w:bCs/>
                <w:color w:val="000000"/>
                <w:sz w:val="24"/>
              </w:rPr>
              <w:t>9,72</w:t>
            </w:r>
          </w:p>
        </w:tc>
        <w:tc>
          <w:tcPr>
            <w:tcW w:w="2460" w:type="dxa"/>
            <w:tcBorders>
              <w:top w:val="nil"/>
              <w:left w:val="nil"/>
              <w:bottom w:val="single" w:sz="4" w:space="0" w:color="auto"/>
              <w:right w:val="single" w:sz="4" w:space="0" w:color="auto"/>
            </w:tcBorders>
            <w:shd w:val="clear" w:color="auto" w:fill="auto"/>
            <w:noWrap/>
            <w:vAlign w:val="center"/>
            <w:hideMark/>
          </w:tcPr>
          <w:p w14:paraId="15BF3680" w14:textId="77777777" w:rsidR="006C5F8D" w:rsidRPr="00102758" w:rsidRDefault="006C5F8D" w:rsidP="006C5F8D">
            <w:pPr>
              <w:jc w:val="center"/>
              <w:rPr>
                <w:bCs/>
                <w:color w:val="000000"/>
                <w:sz w:val="24"/>
              </w:rPr>
            </w:pPr>
            <w:r w:rsidRPr="00102758">
              <w:rPr>
                <w:bCs/>
                <w:color w:val="000000"/>
                <w:sz w:val="24"/>
              </w:rPr>
              <w:t>11,66</w:t>
            </w:r>
          </w:p>
        </w:tc>
      </w:tr>
      <w:tr w:rsidR="006C5F8D" w:rsidRPr="00102758" w14:paraId="13736387" w14:textId="77777777" w:rsidTr="00B11511">
        <w:trPr>
          <w:trHeight w:val="645"/>
        </w:trPr>
        <w:tc>
          <w:tcPr>
            <w:tcW w:w="3720" w:type="dxa"/>
            <w:vMerge/>
            <w:tcBorders>
              <w:top w:val="nil"/>
              <w:left w:val="single" w:sz="8" w:space="0" w:color="auto"/>
              <w:bottom w:val="single" w:sz="8" w:space="0" w:color="000000"/>
              <w:right w:val="single" w:sz="8" w:space="0" w:color="auto"/>
            </w:tcBorders>
            <w:vAlign w:val="center"/>
            <w:hideMark/>
          </w:tcPr>
          <w:p w14:paraId="37C51BA9" w14:textId="77777777" w:rsidR="006C5F8D" w:rsidRPr="00102758" w:rsidRDefault="006C5F8D" w:rsidP="006C5F8D">
            <w:pPr>
              <w:jc w:val="left"/>
              <w:rPr>
                <w:b/>
                <w:bCs/>
                <w:color w:val="000000"/>
                <w:sz w:val="24"/>
              </w:rPr>
            </w:pPr>
          </w:p>
        </w:tc>
        <w:tc>
          <w:tcPr>
            <w:tcW w:w="960" w:type="dxa"/>
            <w:vMerge/>
            <w:tcBorders>
              <w:top w:val="nil"/>
              <w:left w:val="nil"/>
              <w:bottom w:val="single" w:sz="8" w:space="0" w:color="000000"/>
              <w:right w:val="nil"/>
            </w:tcBorders>
            <w:vAlign w:val="center"/>
            <w:hideMark/>
          </w:tcPr>
          <w:p w14:paraId="1FC2E5D5" w14:textId="77777777" w:rsidR="006C5F8D" w:rsidRPr="00102758" w:rsidRDefault="006C5F8D" w:rsidP="006C5F8D">
            <w:pPr>
              <w:jc w:val="left"/>
              <w:rPr>
                <w:b/>
                <w:bCs/>
                <w:color w:val="000000"/>
                <w:sz w:val="24"/>
              </w:rPr>
            </w:pPr>
          </w:p>
        </w:tc>
        <w:tc>
          <w:tcPr>
            <w:tcW w:w="3080" w:type="dxa"/>
            <w:vMerge/>
            <w:tcBorders>
              <w:top w:val="nil"/>
              <w:left w:val="single" w:sz="4" w:space="0" w:color="auto"/>
              <w:bottom w:val="single" w:sz="8" w:space="0" w:color="000000"/>
              <w:right w:val="single" w:sz="4" w:space="0" w:color="auto"/>
            </w:tcBorders>
            <w:vAlign w:val="center"/>
            <w:hideMark/>
          </w:tcPr>
          <w:p w14:paraId="12F7E224" w14:textId="77777777" w:rsidR="006C5F8D" w:rsidRPr="00102758" w:rsidRDefault="006C5F8D" w:rsidP="006C5F8D">
            <w:pPr>
              <w:jc w:val="left"/>
              <w:rPr>
                <w:b/>
                <w:bCs/>
                <w:color w:val="000000"/>
                <w:sz w:val="24"/>
              </w:rPr>
            </w:pPr>
          </w:p>
        </w:tc>
        <w:tc>
          <w:tcPr>
            <w:tcW w:w="1600" w:type="dxa"/>
            <w:tcBorders>
              <w:top w:val="nil"/>
              <w:left w:val="single" w:sz="8" w:space="0" w:color="auto"/>
              <w:bottom w:val="single" w:sz="8" w:space="0" w:color="auto"/>
              <w:right w:val="single" w:sz="4" w:space="0" w:color="auto"/>
            </w:tcBorders>
            <w:shd w:val="clear" w:color="auto" w:fill="auto"/>
            <w:vAlign w:val="center"/>
            <w:hideMark/>
          </w:tcPr>
          <w:p w14:paraId="4AAB36AD" w14:textId="77777777" w:rsidR="006C5F8D" w:rsidRPr="00102758" w:rsidRDefault="006C5F8D" w:rsidP="006C5F8D">
            <w:pPr>
              <w:jc w:val="center"/>
              <w:rPr>
                <w:color w:val="000000"/>
                <w:sz w:val="24"/>
              </w:rPr>
            </w:pPr>
            <w:r w:rsidRPr="00102758">
              <w:rPr>
                <w:color w:val="000000"/>
                <w:sz w:val="24"/>
              </w:rPr>
              <w:t>с 01.07.2021 по 31.12.2021</w:t>
            </w:r>
          </w:p>
        </w:tc>
        <w:tc>
          <w:tcPr>
            <w:tcW w:w="2060" w:type="dxa"/>
            <w:tcBorders>
              <w:top w:val="nil"/>
              <w:left w:val="nil"/>
              <w:bottom w:val="single" w:sz="8" w:space="0" w:color="auto"/>
              <w:right w:val="single" w:sz="4" w:space="0" w:color="auto"/>
            </w:tcBorders>
            <w:shd w:val="clear" w:color="auto" w:fill="auto"/>
            <w:noWrap/>
            <w:vAlign w:val="center"/>
            <w:hideMark/>
          </w:tcPr>
          <w:p w14:paraId="255D5C26" w14:textId="77777777" w:rsidR="006C5F8D" w:rsidRPr="00102758" w:rsidRDefault="006C5F8D" w:rsidP="006C5F8D">
            <w:pPr>
              <w:jc w:val="center"/>
              <w:rPr>
                <w:bCs/>
                <w:color w:val="000000"/>
                <w:sz w:val="24"/>
              </w:rPr>
            </w:pPr>
            <w:r w:rsidRPr="00102758">
              <w:rPr>
                <w:bCs/>
                <w:color w:val="000000"/>
                <w:sz w:val="24"/>
              </w:rPr>
              <w:t>9,72</w:t>
            </w:r>
          </w:p>
        </w:tc>
        <w:tc>
          <w:tcPr>
            <w:tcW w:w="2460" w:type="dxa"/>
            <w:tcBorders>
              <w:top w:val="nil"/>
              <w:left w:val="nil"/>
              <w:bottom w:val="single" w:sz="8" w:space="0" w:color="auto"/>
              <w:right w:val="single" w:sz="4" w:space="0" w:color="auto"/>
            </w:tcBorders>
            <w:shd w:val="clear" w:color="auto" w:fill="auto"/>
            <w:noWrap/>
            <w:vAlign w:val="center"/>
            <w:hideMark/>
          </w:tcPr>
          <w:p w14:paraId="09A4D45B" w14:textId="77777777" w:rsidR="006C5F8D" w:rsidRPr="00102758" w:rsidRDefault="006C5F8D" w:rsidP="006C5F8D">
            <w:pPr>
              <w:jc w:val="center"/>
              <w:rPr>
                <w:bCs/>
                <w:color w:val="000000"/>
                <w:sz w:val="24"/>
              </w:rPr>
            </w:pPr>
            <w:r w:rsidRPr="00102758">
              <w:rPr>
                <w:bCs/>
                <w:color w:val="000000"/>
                <w:sz w:val="24"/>
              </w:rPr>
              <w:t>11,66</w:t>
            </w:r>
          </w:p>
        </w:tc>
      </w:tr>
    </w:tbl>
    <w:p w14:paraId="4CBDFBEC" w14:textId="77777777" w:rsidR="00B11511" w:rsidRDefault="00B11511" w:rsidP="00CC123C">
      <w:pPr>
        <w:spacing w:line="276" w:lineRule="auto"/>
        <w:rPr>
          <w:szCs w:val="28"/>
        </w:rPr>
        <w:sectPr w:rsidR="00B11511" w:rsidSect="002F65D7">
          <w:pgSz w:w="16838" w:h="11906" w:orient="landscape"/>
          <w:pgMar w:top="1276" w:right="964" w:bottom="964" w:left="1418" w:header="709" w:footer="709" w:gutter="0"/>
          <w:cols w:space="708"/>
          <w:docGrid w:linePitch="381"/>
        </w:sectPr>
      </w:pPr>
    </w:p>
    <w:p w14:paraId="2F766A52" w14:textId="77777777" w:rsidR="00B11511" w:rsidRPr="00495F5C" w:rsidRDefault="00B11511" w:rsidP="00944A9E">
      <w:pPr>
        <w:rPr>
          <w:rFonts w:eastAsia="TimesNewRomanPSMT"/>
          <w:b/>
        </w:rPr>
      </w:pPr>
      <w:bookmarkStart w:id="18" w:name="_bookmark47"/>
      <w:bookmarkEnd w:id="18"/>
    </w:p>
    <w:p w14:paraId="6CD9A09B" w14:textId="77777777" w:rsidR="00B11511" w:rsidRPr="00495F5C" w:rsidRDefault="00B11511" w:rsidP="00F9096E">
      <w:pPr>
        <w:pStyle w:val="2"/>
        <w:rPr>
          <w:rFonts w:ascii="Times New Roman" w:eastAsia="Calibri" w:hAnsi="Times New Roman" w:cs="Times New Roman"/>
          <w:bCs/>
        </w:rPr>
      </w:pPr>
      <w:bookmarkStart w:id="19" w:name="_Toc75977802"/>
      <w:r w:rsidRPr="00495F5C">
        <w:rPr>
          <w:rFonts w:ascii="Times New Roman" w:eastAsia="Calibri" w:hAnsi="Times New Roman" w:cs="Times New Roman"/>
          <w:bCs/>
        </w:rPr>
        <w:t>3.2.</w:t>
      </w:r>
      <w:proofErr w:type="gramStart"/>
      <w:r w:rsidRPr="00495F5C">
        <w:rPr>
          <w:rFonts w:ascii="Times New Roman" w:eastAsia="Calibri" w:hAnsi="Times New Roman" w:cs="Times New Roman"/>
          <w:bCs/>
        </w:rPr>
        <w:t>4.Характеристика</w:t>
      </w:r>
      <w:proofErr w:type="gramEnd"/>
      <w:r w:rsidRPr="00495F5C">
        <w:rPr>
          <w:rFonts w:ascii="Times New Roman" w:eastAsia="Calibri" w:hAnsi="Times New Roman" w:cs="Times New Roman"/>
          <w:bCs/>
        </w:rPr>
        <w:t xml:space="preserve"> и состояние проблем в системе электроснабжения</w:t>
      </w:r>
      <w:bookmarkEnd w:id="19"/>
    </w:p>
    <w:p w14:paraId="73F34BD2" w14:textId="77777777" w:rsidR="007B2E46" w:rsidRDefault="00B11511" w:rsidP="007B2E46">
      <w:pPr>
        <w:tabs>
          <w:tab w:val="left" w:pos="1560"/>
        </w:tabs>
        <w:spacing w:line="276" w:lineRule="auto"/>
        <w:ind w:left="-142"/>
        <w:rPr>
          <w:b/>
          <w:szCs w:val="28"/>
        </w:rPr>
      </w:pPr>
      <w:r>
        <w:rPr>
          <w:b/>
          <w:szCs w:val="28"/>
        </w:rPr>
        <w:t xml:space="preserve">  </w:t>
      </w:r>
      <w:r w:rsidRPr="00CC48D2">
        <w:rPr>
          <w:b/>
          <w:szCs w:val="28"/>
        </w:rPr>
        <w:t>3.2.</w:t>
      </w:r>
      <w:r>
        <w:rPr>
          <w:b/>
          <w:szCs w:val="28"/>
        </w:rPr>
        <w:t>4</w:t>
      </w:r>
      <w:r w:rsidRPr="00CC48D2">
        <w:rPr>
          <w:b/>
          <w:szCs w:val="28"/>
        </w:rPr>
        <w:t>.1.</w:t>
      </w:r>
      <w:r w:rsidR="008B0A58" w:rsidRPr="008B0A58">
        <w:t xml:space="preserve"> </w:t>
      </w:r>
      <w:r w:rsidR="008B0A58" w:rsidRPr="008B0A58">
        <w:rPr>
          <w:b/>
          <w:szCs w:val="28"/>
        </w:rPr>
        <w:t>Описание организационной структуры, формы собственности и системы договоров между коммунальными организациями и потребителями</w:t>
      </w:r>
      <w:r w:rsidR="008B0A58">
        <w:rPr>
          <w:b/>
          <w:szCs w:val="28"/>
        </w:rPr>
        <w:t>.</w:t>
      </w:r>
    </w:p>
    <w:p w14:paraId="57B0BEAF" w14:textId="77777777" w:rsidR="008B0A58" w:rsidRDefault="008B0A58" w:rsidP="008B0A58">
      <w:pPr>
        <w:tabs>
          <w:tab w:val="left" w:pos="1560"/>
        </w:tabs>
        <w:suppressAutoHyphens/>
        <w:spacing w:line="276" w:lineRule="auto"/>
        <w:rPr>
          <w:szCs w:val="28"/>
        </w:rPr>
      </w:pPr>
    </w:p>
    <w:p w14:paraId="3290221B" w14:textId="77777777" w:rsidR="007B2E46" w:rsidRPr="007B2E46" w:rsidRDefault="008B0A58" w:rsidP="008B0A58">
      <w:pPr>
        <w:tabs>
          <w:tab w:val="left" w:pos="1560"/>
        </w:tabs>
        <w:suppressAutoHyphens/>
        <w:spacing w:line="276" w:lineRule="auto"/>
        <w:rPr>
          <w:szCs w:val="28"/>
        </w:rPr>
      </w:pPr>
      <w:r>
        <w:rPr>
          <w:szCs w:val="28"/>
        </w:rPr>
        <w:t xml:space="preserve">    </w:t>
      </w:r>
      <w:r w:rsidR="007B2E46" w:rsidRPr="007B2E46">
        <w:rPr>
          <w:szCs w:val="28"/>
        </w:rPr>
        <w:t xml:space="preserve">Электроснабжение потребителей посёлка Молодёжный осуществляется от расположенной в сельском поселении </w:t>
      </w:r>
      <w:proofErr w:type="spellStart"/>
      <w:r w:rsidR="007B2E46" w:rsidRPr="007B2E46">
        <w:rPr>
          <w:szCs w:val="28"/>
        </w:rPr>
        <w:t>Атепцево</w:t>
      </w:r>
      <w:proofErr w:type="spellEnd"/>
      <w:r w:rsidR="007B2E46" w:rsidRPr="007B2E46">
        <w:rPr>
          <w:szCs w:val="28"/>
        </w:rPr>
        <w:t xml:space="preserve"> электрической подстанции ПС № 265 35/10 </w:t>
      </w:r>
      <w:proofErr w:type="spellStart"/>
      <w:r w:rsidR="007B2E46" w:rsidRPr="007B2E46">
        <w:rPr>
          <w:szCs w:val="28"/>
        </w:rPr>
        <w:t>кВ</w:t>
      </w:r>
      <w:proofErr w:type="spellEnd"/>
      <w:r w:rsidR="007B2E46" w:rsidRPr="007B2E46">
        <w:rPr>
          <w:szCs w:val="28"/>
        </w:rPr>
        <w:t xml:space="preserve"> «</w:t>
      </w:r>
      <w:proofErr w:type="spellStart"/>
      <w:r w:rsidR="007B2E46" w:rsidRPr="007B2E46">
        <w:rPr>
          <w:szCs w:val="28"/>
        </w:rPr>
        <w:t>Слюденит</w:t>
      </w:r>
      <w:proofErr w:type="spellEnd"/>
      <w:r w:rsidR="007B2E46" w:rsidRPr="007B2E46">
        <w:rPr>
          <w:szCs w:val="28"/>
        </w:rPr>
        <w:t>», принадлежащей ООО «</w:t>
      </w:r>
      <w:proofErr w:type="spellStart"/>
      <w:r w:rsidR="007B2E46" w:rsidRPr="007B2E46">
        <w:rPr>
          <w:szCs w:val="28"/>
        </w:rPr>
        <w:t>Трансинвестэлектро</w:t>
      </w:r>
      <w:proofErr w:type="spellEnd"/>
      <w:r w:rsidR="007B2E46" w:rsidRPr="007B2E46">
        <w:rPr>
          <w:szCs w:val="28"/>
        </w:rPr>
        <w:t>» с трансформаторами 2х6,3 МВА.</w:t>
      </w:r>
    </w:p>
    <w:p w14:paraId="5E793A2D" w14:textId="77777777" w:rsidR="007B2E46" w:rsidRPr="007B2E46" w:rsidRDefault="007B2E46" w:rsidP="008B0A58">
      <w:pPr>
        <w:tabs>
          <w:tab w:val="left" w:pos="1560"/>
        </w:tabs>
        <w:suppressAutoHyphens/>
        <w:spacing w:line="276" w:lineRule="auto"/>
        <w:rPr>
          <w:szCs w:val="28"/>
        </w:rPr>
      </w:pPr>
      <w:r w:rsidRPr="007B2E46">
        <w:rPr>
          <w:szCs w:val="28"/>
        </w:rPr>
        <w:t>Распределение электроэнергии по потребителям поселка осуществляется в основном по кабельным сетям напряжением 10 </w:t>
      </w:r>
      <w:proofErr w:type="spellStart"/>
      <w:r w:rsidRPr="007B2E46">
        <w:rPr>
          <w:szCs w:val="28"/>
        </w:rPr>
        <w:t>кВ</w:t>
      </w:r>
      <w:proofErr w:type="spellEnd"/>
      <w:r w:rsidRPr="007B2E46">
        <w:rPr>
          <w:szCs w:val="28"/>
        </w:rPr>
        <w:t xml:space="preserve"> через трансформаторные подстанции ТП 10/0,4 </w:t>
      </w:r>
      <w:proofErr w:type="spellStart"/>
      <w:r w:rsidRPr="007B2E46">
        <w:rPr>
          <w:szCs w:val="28"/>
        </w:rPr>
        <w:t>кВ.</w:t>
      </w:r>
      <w:proofErr w:type="spellEnd"/>
      <w:r w:rsidRPr="007B2E46">
        <w:rPr>
          <w:szCs w:val="28"/>
        </w:rPr>
        <w:t xml:space="preserve"> Электрические сети и сооружения посёлка обслуживаются в основном организацией </w:t>
      </w:r>
      <w:r w:rsidR="00495F5C" w:rsidRPr="00495F5C">
        <w:rPr>
          <w:color w:val="000000" w:themeColor="text1"/>
          <w:szCs w:val="28"/>
        </w:rPr>
        <w:t>ресурсоснабжающей организаци</w:t>
      </w:r>
      <w:r w:rsidR="00646ADC">
        <w:rPr>
          <w:color w:val="000000" w:themeColor="text1"/>
          <w:szCs w:val="28"/>
        </w:rPr>
        <w:t>ей.</w:t>
      </w:r>
      <w:r w:rsidR="006049EA" w:rsidRPr="006049EA">
        <w:rPr>
          <w:color w:val="FF0000"/>
          <w:szCs w:val="28"/>
        </w:rPr>
        <w:t xml:space="preserve"> </w:t>
      </w:r>
      <w:r w:rsidRPr="007B2E46">
        <w:rPr>
          <w:szCs w:val="28"/>
        </w:rPr>
        <w:t>По предоставленным данным на территории посёлка располагаются 5 ТП 10/0,4 </w:t>
      </w:r>
      <w:proofErr w:type="spellStart"/>
      <w:r w:rsidRPr="007B2E46">
        <w:rPr>
          <w:szCs w:val="28"/>
        </w:rPr>
        <w:t>кВ</w:t>
      </w:r>
      <w:proofErr w:type="spellEnd"/>
      <w:r w:rsidRPr="007B2E46">
        <w:rPr>
          <w:szCs w:val="28"/>
        </w:rPr>
        <w:t>, которые снабжаются электроэнергией от РУ-10 </w:t>
      </w:r>
      <w:proofErr w:type="spellStart"/>
      <w:r w:rsidRPr="007B2E46">
        <w:rPr>
          <w:szCs w:val="28"/>
        </w:rPr>
        <w:t>кВ</w:t>
      </w:r>
      <w:proofErr w:type="spellEnd"/>
      <w:r w:rsidRPr="007B2E46">
        <w:rPr>
          <w:szCs w:val="28"/>
        </w:rPr>
        <w:t xml:space="preserve"> ПС № 265. Территорию посёлка пересекают электрические сети напряжением 0,4 </w:t>
      </w:r>
      <w:proofErr w:type="spellStart"/>
      <w:r w:rsidRPr="007B2E46">
        <w:rPr>
          <w:szCs w:val="28"/>
        </w:rPr>
        <w:t>кВ</w:t>
      </w:r>
      <w:proofErr w:type="spellEnd"/>
      <w:r w:rsidRPr="007B2E46">
        <w:rPr>
          <w:szCs w:val="28"/>
        </w:rPr>
        <w:t xml:space="preserve"> (воздушные и кабельные) и 10 </w:t>
      </w:r>
      <w:proofErr w:type="spellStart"/>
      <w:r w:rsidRPr="007B2E46">
        <w:rPr>
          <w:szCs w:val="28"/>
        </w:rPr>
        <w:t>кВ</w:t>
      </w:r>
      <w:proofErr w:type="spellEnd"/>
      <w:r w:rsidRPr="007B2E46">
        <w:rPr>
          <w:szCs w:val="28"/>
        </w:rPr>
        <w:t xml:space="preserve"> (в основном кабельные). Техническое состояние действующих ТП, а также электрических сетей посёлка, удовлетворительное.</w:t>
      </w:r>
    </w:p>
    <w:p w14:paraId="6BB9BE6A" w14:textId="77777777" w:rsidR="007B2E46" w:rsidRDefault="007B2E46" w:rsidP="007B2E46">
      <w:pPr>
        <w:tabs>
          <w:tab w:val="left" w:pos="1560"/>
        </w:tabs>
        <w:spacing w:line="276" w:lineRule="auto"/>
        <w:ind w:left="-142"/>
        <w:rPr>
          <w:b/>
          <w:szCs w:val="28"/>
        </w:rPr>
      </w:pPr>
    </w:p>
    <w:p w14:paraId="4FCAE231" w14:textId="77777777" w:rsidR="007B2E46" w:rsidRPr="00BF033A" w:rsidRDefault="008B0A58" w:rsidP="0034496B">
      <w:pPr>
        <w:pStyle w:val="a0"/>
        <w:numPr>
          <w:ilvl w:val="0"/>
          <w:numId w:val="7"/>
        </w:numPr>
        <w:spacing w:line="276" w:lineRule="auto"/>
        <w:ind w:left="142" w:hanging="142"/>
        <w:jc w:val="both"/>
        <w:rPr>
          <w:b/>
          <w:sz w:val="28"/>
          <w:szCs w:val="28"/>
        </w:rPr>
      </w:pPr>
      <w:r w:rsidRPr="008B0A58">
        <w:rPr>
          <w:sz w:val="28"/>
          <w:szCs w:val="28"/>
        </w:rPr>
        <w:tab/>
      </w:r>
      <w:r w:rsidRPr="00BF033A">
        <w:rPr>
          <w:b/>
          <w:sz w:val="28"/>
          <w:szCs w:val="28"/>
        </w:rPr>
        <w:t xml:space="preserve">анализ эффективности и надежности источников </w:t>
      </w:r>
      <w:proofErr w:type="spellStart"/>
      <w:r w:rsidRPr="00BF033A">
        <w:rPr>
          <w:b/>
          <w:sz w:val="28"/>
          <w:szCs w:val="28"/>
        </w:rPr>
        <w:t>ресурсоснабжения</w:t>
      </w:r>
      <w:proofErr w:type="spellEnd"/>
      <w:r w:rsidRPr="00BF033A">
        <w:rPr>
          <w:b/>
          <w:sz w:val="28"/>
          <w:szCs w:val="28"/>
        </w:rPr>
        <w:t xml:space="preserve"> (технические параметры, остаточный ресурс, ограничения использования мощностей, качество эксплуатации, наладки и ремонтов, системы учета расхода ресурсов и т.п.);</w:t>
      </w:r>
    </w:p>
    <w:p w14:paraId="35544B0B" w14:textId="77777777" w:rsidR="00944A9E" w:rsidRPr="00944A9E" w:rsidRDefault="00944A9E" w:rsidP="00944A9E">
      <w:pPr>
        <w:rPr>
          <w:rFonts w:eastAsia="TimesNewRomanPSMT"/>
        </w:rPr>
      </w:pPr>
    </w:p>
    <w:p w14:paraId="7DCFA548" w14:textId="77777777" w:rsidR="00BF033A" w:rsidRPr="00BF033A" w:rsidRDefault="00BF033A" w:rsidP="00BF033A">
      <w:pPr>
        <w:suppressAutoHyphens/>
        <w:ind w:firstLine="709"/>
        <w:rPr>
          <w:szCs w:val="28"/>
        </w:rPr>
      </w:pPr>
      <w:r w:rsidRPr="00BF033A">
        <w:rPr>
          <w:szCs w:val="28"/>
        </w:rPr>
        <w:t>Краткая характеристика центров питания представлена в таблице 3.</w:t>
      </w:r>
      <w:r>
        <w:rPr>
          <w:szCs w:val="28"/>
        </w:rPr>
        <w:t>2</w:t>
      </w:r>
      <w:r w:rsidRPr="00BF033A">
        <w:rPr>
          <w:szCs w:val="28"/>
        </w:rPr>
        <w:t>.</w:t>
      </w:r>
      <w:r>
        <w:rPr>
          <w:szCs w:val="28"/>
        </w:rPr>
        <w:t>4</w:t>
      </w:r>
      <w:r w:rsidRPr="00BF033A">
        <w:rPr>
          <w:szCs w:val="28"/>
        </w:rPr>
        <w:t>.1.</w:t>
      </w:r>
    </w:p>
    <w:p w14:paraId="2204B584" w14:textId="77777777" w:rsidR="00BF033A" w:rsidRPr="00BF033A" w:rsidRDefault="00BF033A" w:rsidP="00BF033A">
      <w:pPr>
        <w:spacing w:before="120"/>
        <w:ind w:left="680" w:firstLine="709"/>
        <w:contextualSpacing/>
        <w:jc w:val="right"/>
        <w:rPr>
          <w:rFonts w:eastAsia="Calibri"/>
          <w:szCs w:val="28"/>
        </w:rPr>
      </w:pPr>
      <w:r w:rsidRPr="00BF033A">
        <w:rPr>
          <w:rFonts w:eastAsia="Calibri"/>
          <w:szCs w:val="28"/>
        </w:rPr>
        <w:t xml:space="preserve">Таблица </w:t>
      </w:r>
      <w:r w:rsidRPr="00BF033A">
        <w:rPr>
          <w:szCs w:val="28"/>
        </w:rPr>
        <w:t>3.</w:t>
      </w:r>
      <w:r>
        <w:rPr>
          <w:szCs w:val="28"/>
        </w:rPr>
        <w:t>2</w:t>
      </w:r>
      <w:r w:rsidRPr="00BF033A">
        <w:rPr>
          <w:szCs w:val="28"/>
        </w:rPr>
        <w:t>.</w:t>
      </w:r>
      <w:r>
        <w:rPr>
          <w:szCs w:val="28"/>
        </w:rPr>
        <w:t>4</w:t>
      </w:r>
      <w:r w:rsidRPr="00BF033A">
        <w:rPr>
          <w:szCs w:val="28"/>
        </w:rPr>
        <w:t>.1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992"/>
        <w:gridCol w:w="1134"/>
        <w:gridCol w:w="1701"/>
        <w:gridCol w:w="1021"/>
        <w:gridCol w:w="992"/>
        <w:gridCol w:w="2381"/>
      </w:tblGrid>
      <w:tr w:rsidR="00BF033A" w:rsidRPr="00BF033A" w14:paraId="32F9E80A" w14:textId="77777777" w:rsidTr="00BF033A">
        <w:trPr>
          <w:trHeight w:val="820"/>
        </w:trPr>
        <w:tc>
          <w:tcPr>
            <w:tcW w:w="1668" w:type="dxa"/>
            <w:vAlign w:val="center"/>
          </w:tcPr>
          <w:p w14:paraId="29B45442" w14:textId="77777777" w:rsidR="00BF033A" w:rsidRPr="00BF033A" w:rsidRDefault="00BF033A" w:rsidP="00BF033A">
            <w:pPr>
              <w:jc w:val="center"/>
              <w:rPr>
                <w:sz w:val="24"/>
              </w:rPr>
            </w:pPr>
            <w:r w:rsidRPr="00BF033A">
              <w:rPr>
                <w:sz w:val="24"/>
              </w:rPr>
              <w:t>Точка подключения</w:t>
            </w:r>
          </w:p>
        </w:tc>
        <w:tc>
          <w:tcPr>
            <w:tcW w:w="992" w:type="dxa"/>
            <w:vAlign w:val="center"/>
          </w:tcPr>
          <w:p w14:paraId="06113083" w14:textId="77777777" w:rsidR="00BF033A" w:rsidRPr="00BF033A" w:rsidRDefault="00BF033A" w:rsidP="00BF033A">
            <w:pPr>
              <w:jc w:val="center"/>
              <w:rPr>
                <w:sz w:val="24"/>
              </w:rPr>
            </w:pPr>
            <w:proofErr w:type="spellStart"/>
            <w:r w:rsidRPr="00BF033A">
              <w:rPr>
                <w:sz w:val="24"/>
              </w:rPr>
              <w:t>Напря-жение</w:t>
            </w:r>
            <w:proofErr w:type="spellEnd"/>
          </w:p>
          <w:p w14:paraId="5C7EBE78" w14:textId="77777777" w:rsidR="00BF033A" w:rsidRPr="00BF033A" w:rsidRDefault="00BF033A" w:rsidP="00BF033A">
            <w:pPr>
              <w:jc w:val="center"/>
              <w:rPr>
                <w:sz w:val="24"/>
              </w:rPr>
            </w:pPr>
            <w:proofErr w:type="spellStart"/>
            <w:r w:rsidRPr="00BF033A">
              <w:rPr>
                <w:sz w:val="24"/>
              </w:rPr>
              <w:t>кВ</w:t>
            </w:r>
            <w:proofErr w:type="spellEnd"/>
          </w:p>
        </w:tc>
        <w:tc>
          <w:tcPr>
            <w:tcW w:w="1134" w:type="dxa"/>
            <w:vAlign w:val="center"/>
          </w:tcPr>
          <w:p w14:paraId="055DFA3B" w14:textId="77777777" w:rsidR="00BF033A" w:rsidRPr="00BF033A" w:rsidRDefault="00BF033A" w:rsidP="00BF033A">
            <w:pPr>
              <w:jc w:val="center"/>
              <w:rPr>
                <w:sz w:val="24"/>
              </w:rPr>
            </w:pPr>
            <w:r w:rsidRPr="00BF033A">
              <w:rPr>
                <w:sz w:val="24"/>
              </w:rPr>
              <w:t>Номер ТП</w:t>
            </w:r>
          </w:p>
        </w:tc>
        <w:tc>
          <w:tcPr>
            <w:tcW w:w="1701" w:type="dxa"/>
            <w:vAlign w:val="center"/>
          </w:tcPr>
          <w:p w14:paraId="01556DD9" w14:textId="77777777" w:rsidR="00BF033A" w:rsidRPr="00BF033A" w:rsidRDefault="00BF033A" w:rsidP="00BF033A">
            <w:pPr>
              <w:jc w:val="center"/>
              <w:rPr>
                <w:sz w:val="24"/>
              </w:rPr>
            </w:pPr>
            <w:r w:rsidRPr="00BF033A">
              <w:rPr>
                <w:sz w:val="24"/>
              </w:rPr>
              <w:t>Количество и мощность</w:t>
            </w:r>
          </w:p>
          <w:p w14:paraId="4563CB17" w14:textId="77777777" w:rsidR="00BF033A" w:rsidRPr="00BF033A" w:rsidRDefault="00BF033A" w:rsidP="00BF033A">
            <w:pPr>
              <w:jc w:val="center"/>
              <w:rPr>
                <w:sz w:val="24"/>
              </w:rPr>
            </w:pPr>
            <w:proofErr w:type="spellStart"/>
            <w:r w:rsidRPr="00BF033A">
              <w:rPr>
                <w:sz w:val="24"/>
              </w:rPr>
              <w:t>тр</w:t>
            </w:r>
            <w:proofErr w:type="spellEnd"/>
            <w:r w:rsidRPr="00BF033A">
              <w:rPr>
                <w:sz w:val="24"/>
              </w:rPr>
              <w:t>-ров,</w:t>
            </w:r>
          </w:p>
          <w:p w14:paraId="2073001C" w14:textId="77777777" w:rsidR="00BF033A" w:rsidRPr="00BF033A" w:rsidRDefault="00BF033A" w:rsidP="00BF033A">
            <w:pPr>
              <w:jc w:val="center"/>
              <w:rPr>
                <w:sz w:val="24"/>
              </w:rPr>
            </w:pPr>
            <w:proofErr w:type="spellStart"/>
            <w:r w:rsidRPr="00BF033A">
              <w:rPr>
                <w:sz w:val="24"/>
              </w:rPr>
              <w:t>кВА</w:t>
            </w:r>
            <w:proofErr w:type="spellEnd"/>
          </w:p>
        </w:tc>
        <w:tc>
          <w:tcPr>
            <w:tcW w:w="1021" w:type="dxa"/>
            <w:vAlign w:val="center"/>
          </w:tcPr>
          <w:p w14:paraId="76D7ED70" w14:textId="77777777" w:rsidR="00BF033A" w:rsidRPr="00BF033A" w:rsidRDefault="00BF033A" w:rsidP="00BF033A">
            <w:pPr>
              <w:ind w:left="-108" w:right="-82"/>
              <w:jc w:val="center"/>
              <w:rPr>
                <w:sz w:val="24"/>
              </w:rPr>
            </w:pPr>
            <w:r w:rsidRPr="00BF033A">
              <w:rPr>
                <w:sz w:val="24"/>
              </w:rPr>
              <w:t>Макс. загрузка</w:t>
            </w:r>
          </w:p>
          <w:p w14:paraId="54BCD587" w14:textId="77777777" w:rsidR="00BF033A" w:rsidRPr="00BF033A" w:rsidRDefault="00BF033A" w:rsidP="00BF033A">
            <w:pPr>
              <w:jc w:val="center"/>
              <w:rPr>
                <w:sz w:val="24"/>
              </w:rPr>
            </w:pPr>
            <w:proofErr w:type="spellStart"/>
            <w:r w:rsidRPr="00BF033A">
              <w:rPr>
                <w:sz w:val="24"/>
              </w:rPr>
              <w:t>тр</w:t>
            </w:r>
            <w:proofErr w:type="spellEnd"/>
            <w:r w:rsidRPr="00BF033A">
              <w:rPr>
                <w:sz w:val="24"/>
              </w:rPr>
              <w:t>-ров,</w:t>
            </w:r>
          </w:p>
          <w:p w14:paraId="6B586EFC" w14:textId="77777777" w:rsidR="00BF033A" w:rsidRPr="00BF033A" w:rsidRDefault="00BF033A" w:rsidP="00BF033A">
            <w:pPr>
              <w:jc w:val="center"/>
              <w:rPr>
                <w:sz w:val="24"/>
              </w:rPr>
            </w:pPr>
            <w:r w:rsidRPr="00BF033A">
              <w:rPr>
                <w:sz w:val="24"/>
              </w:rPr>
              <w:t>%</w:t>
            </w:r>
          </w:p>
        </w:tc>
        <w:tc>
          <w:tcPr>
            <w:tcW w:w="992" w:type="dxa"/>
            <w:vAlign w:val="center"/>
          </w:tcPr>
          <w:p w14:paraId="3AA6BCAC" w14:textId="77777777" w:rsidR="00BF033A" w:rsidRPr="00BF033A" w:rsidRDefault="00BF033A" w:rsidP="00BF033A">
            <w:pPr>
              <w:jc w:val="center"/>
              <w:rPr>
                <w:sz w:val="24"/>
              </w:rPr>
            </w:pPr>
            <w:r w:rsidRPr="00BF033A">
              <w:rPr>
                <w:sz w:val="24"/>
              </w:rPr>
              <w:t>Техн.</w:t>
            </w:r>
          </w:p>
          <w:p w14:paraId="29A0E788" w14:textId="77777777" w:rsidR="00BF033A" w:rsidRPr="00BF033A" w:rsidRDefault="00BF033A" w:rsidP="00BF033A">
            <w:pPr>
              <w:jc w:val="center"/>
              <w:rPr>
                <w:sz w:val="24"/>
              </w:rPr>
            </w:pPr>
            <w:r w:rsidRPr="00BF033A">
              <w:rPr>
                <w:sz w:val="24"/>
              </w:rPr>
              <w:t>Сост.</w:t>
            </w:r>
          </w:p>
        </w:tc>
        <w:tc>
          <w:tcPr>
            <w:tcW w:w="2381" w:type="dxa"/>
            <w:vAlign w:val="center"/>
          </w:tcPr>
          <w:p w14:paraId="1CDF061A" w14:textId="77777777" w:rsidR="00BF033A" w:rsidRPr="00BF033A" w:rsidRDefault="00BF033A" w:rsidP="00BF033A">
            <w:pPr>
              <w:jc w:val="center"/>
              <w:rPr>
                <w:sz w:val="24"/>
              </w:rPr>
            </w:pPr>
            <w:r w:rsidRPr="00BF033A">
              <w:rPr>
                <w:sz w:val="24"/>
              </w:rPr>
              <w:t>Ведомственная принадлежность</w:t>
            </w:r>
          </w:p>
        </w:tc>
      </w:tr>
      <w:tr w:rsidR="00BF033A" w:rsidRPr="00BF033A" w14:paraId="12D3B70C" w14:textId="77777777" w:rsidTr="00BF033A">
        <w:trPr>
          <w:trHeight w:val="237"/>
        </w:trPr>
        <w:tc>
          <w:tcPr>
            <w:tcW w:w="1668" w:type="dxa"/>
            <w:vAlign w:val="center"/>
          </w:tcPr>
          <w:p w14:paraId="3847A43F" w14:textId="77777777" w:rsidR="00BF033A" w:rsidRPr="00BF033A" w:rsidRDefault="00BF033A" w:rsidP="00BF033A">
            <w:pPr>
              <w:jc w:val="left"/>
              <w:rPr>
                <w:sz w:val="24"/>
              </w:rPr>
            </w:pPr>
            <w:r w:rsidRPr="00BF033A">
              <w:rPr>
                <w:sz w:val="24"/>
              </w:rPr>
              <w:t>ПС № 265,</w:t>
            </w:r>
          </w:p>
          <w:p w14:paraId="2F74CBD8" w14:textId="77777777" w:rsidR="00BF033A" w:rsidRPr="00BF033A" w:rsidRDefault="00BF033A" w:rsidP="00BF033A">
            <w:pPr>
              <w:jc w:val="left"/>
              <w:rPr>
                <w:sz w:val="24"/>
              </w:rPr>
            </w:pPr>
            <w:r w:rsidRPr="00BF033A">
              <w:rPr>
                <w:sz w:val="24"/>
              </w:rPr>
              <w:t>РП-11</w:t>
            </w:r>
          </w:p>
        </w:tc>
        <w:tc>
          <w:tcPr>
            <w:tcW w:w="992" w:type="dxa"/>
            <w:vAlign w:val="center"/>
          </w:tcPr>
          <w:p w14:paraId="2EBCF7D5" w14:textId="77777777" w:rsidR="00BF033A" w:rsidRPr="00BF033A" w:rsidRDefault="00BF033A" w:rsidP="00BF033A">
            <w:pPr>
              <w:jc w:val="center"/>
              <w:rPr>
                <w:sz w:val="24"/>
              </w:rPr>
            </w:pPr>
            <w:r w:rsidRPr="00BF033A">
              <w:rPr>
                <w:sz w:val="24"/>
              </w:rPr>
              <w:t>10</w:t>
            </w:r>
          </w:p>
        </w:tc>
        <w:tc>
          <w:tcPr>
            <w:tcW w:w="1134" w:type="dxa"/>
            <w:vAlign w:val="center"/>
          </w:tcPr>
          <w:p w14:paraId="227C8278" w14:textId="77777777" w:rsidR="00BF033A" w:rsidRPr="00BF033A" w:rsidRDefault="00BF033A" w:rsidP="00BF033A">
            <w:pPr>
              <w:jc w:val="center"/>
              <w:rPr>
                <w:sz w:val="24"/>
              </w:rPr>
            </w:pPr>
            <w:r w:rsidRPr="00BF033A">
              <w:rPr>
                <w:sz w:val="24"/>
              </w:rPr>
              <w:t>ТП 2-1</w:t>
            </w:r>
          </w:p>
        </w:tc>
        <w:tc>
          <w:tcPr>
            <w:tcW w:w="1701" w:type="dxa"/>
            <w:vAlign w:val="center"/>
          </w:tcPr>
          <w:p w14:paraId="1DA5F223" w14:textId="77777777" w:rsidR="00BF033A" w:rsidRPr="00BF033A" w:rsidRDefault="00BF033A" w:rsidP="00BF033A">
            <w:pPr>
              <w:jc w:val="center"/>
              <w:rPr>
                <w:sz w:val="24"/>
              </w:rPr>
            </w:pPr>
            <w:r w:rsidRPr="00BF033A">
              <w:rPr>
                <w:sz w:val="24"/>
              </w:rPr>
              <w:t>2х400</w:t>
            </w:r>
          </w:p>
        </w:tc>
        <w:tc>
          <w:tcPr>
            <w:tcW w:w="1021" w:type="dxa"/>
            <w:vAlign w:val="center"/>
          </w:tcPr>
          <w:p w14:paraId="0246F991" w14:textId="77777777" w:rsidR="00BF033A" w:rsidRPr="00BF033A" w:rsidRDefault="00BF033A" w:rsidP="00BF033A">
            <w:pPr>
              <w:jc w:val="center"/>
              <w:rPr>
                <w:sz w:val="24"/>
              </w:rPr>
            </w:pPr>
            <w:r w:rsidRPr="00BF033A">
              <w:rPr>
                <w:sz w:val="24"/>
              </w:rPr>
              <w:t>30</w:t>
            </w:r>
          </w:p>
        </w:tc>
        <w:tc>
          <w:tcPr>
            <w:tcW w:w="992" w:type="dxa"/>
            <w:vAlign w:val="center"/>
          </w:tcPr>
          <w:p w14:paraId="77E0E2C6" w14:textId="77777777" w:rsidR="00BF033A" w:rsidRPr="00BF033A" w:rsidRDefault="00BF033A" w:rsidP="00BF033A">
            <w:pPr>
              <w:ind w:left="-108" w:right="-108"/>
              <w:jc w:val="center"/>
              <w:rPr>
                <w:sz w:val="24"/>
              </w:rPr>
            </w:pPr>
            <w:proofErr w:type="spellStart"/>
            <w:r w:rsidRPr="00BF033A">
              <w:rPr>
                <w:sz w:val="24"/>
              </w:rPr>
              <w:t>удовл</w:t>
            </w:r>
            <w:proofErr w:type="spellEnd"/>
            <w:r w:rsidRPr="00BF033A">
              <w:rPr>
                <w:sz w:val="24"/>
              </w:rPr>
              <w:t>.</w:t>
            </w:r>
          </w:p>
        </w:tc>
        <w:tc>
          <w:tcPr>
            <w:tcW w:w="2381" w:type="dxa"/>
            <w:vAlign w:val="center"/>
          </w:tcPr>
          <w:p w14:paraId="0968C17E" w14:textId="77777777" w:rsidR="00BF033A" w:rsidRPr="00BF033A" w:rsidRDefault="00646ADC" w:rsidP="00646ADC">
            <w:pPr>
              <w:jc w:val="center"/>
              <w:rPr>
                <w:sz w:val="24"/>
              </w:rPr>
            </w:pPr>
            <w:r w:rsidRPr="00646ADC">
              <w:rPr>
                <w:sz w:val="24"/>
              </w:rPr>
              <w:t>ресурсоснабжающ</w:t>
            </w:r>
            <w:r>
              <w:rPr>
                <w:sz w:val="24"/>
              </w:rPr>
              <w:t>ая</w:t>
            </w:r>
            <w:r w:rsidRPr="00646ADC">
              <w:rPr>
                <w:sz w:val="24"/>
              </w:rPr>
              <w:t xml:space="preserve"> организаци</w:t>
            </w:r>
            <w:r>
              <w:rPr>
                <w:sz w:val="24"/>
              </w:rPr>
              <w:t>я</w:t>
            </w:r>
          </w:p>
        </w:tc>
      </w:tr>
      <w:tr w:rsidR="00646ADC" w:rsidRPr="00BF033A" w14:paraId="21057C5B" w14:textId="77777777" w:rsidTr="00E331BC">
        <w:trPr>
          <w:trHeight w:val="576"/>
        </w:trPr>
        <w:tc>
          <w:tcPr>
            <w:tcW w:w="1668" w:type="dxa"/>
            <w:vAlign w:val="center"/>
          </w:tcPr>
          <w:p w14:paraId="5F220AA5" w14:textId="77777777" w:rsidR="00646ADC" w:rsidRPr="00BF033A" w:rsidRDefault="00646ADC" w:rsidP="00BF033A">
            <w:pPr>
              <w:jc w:val="left"/>
              <w:rPr>
                <w:sz w:val="24"/>
              </w:rPr>
            </w:pPr>
            <w:r w:rsidRPr="00BF033A">
              <w:rPr>
                <w:sz w:val="24"/>
              </w:rPr>
              <w:t>ПС № 265,</w:t>
            </w:r>
          </w:p>
          <w:p w14:paraId="37FF3A21" w14:textId="77777777" w:rsidR="00646ADC" w:rsidRPr="00BF033A" w:rsidRDefault="00646ADC" w:rsidP="00BF033A">
            <w:pPr>
              <w:jc w:val="left"/>
              <w:rPr>
                <w:sz w:val="24"/>
              </w:rPr>
            </w:pPr>
            <w:r w:rsidRPr="00BF033A">
              <w:rPr>
                <w:sz w:val="24"/>
              </w:rPr>
              <w:t>РП-11</w:t>
            </w:r>
          </w:p>
        </w:tc>
        <w:tc>
          <w:tcPr>
            <w:tcW w:w="992" w:type="dxa"/>
            <w:vAlign w:val="center"/>
          </w:tcPr>
          <w:p w14:paraId="5565C3D4" w14:textId="77777777" w:rsidR="00646ADC" w:rsidRPr="00BF033A" w:rsidRDefault="00646ADC" w:rsidP="00BF033A">
            <w:pPr>
              <w:jc w:val="center"/>
              <w:rPr>
                <w:sz w:val="24"/>
              </w:rPr>
            </w:pPr>
            <w:r w:rsidRPr="00BF033A">
              <w:rPr>
                <w:sz w:val="24"/>
              </w:rPr>
              <w:t>10</w:t>
            </w:r>
          </w:p>
        </w:tc>
        <w:tc>
          <w:tcPr>
            <w:tcW w:w="1134" w:type="dxa"/>
            <w:vAlign w:val="center"/>
          </w:tcPr>
          <w:p w14:paraId="3C166C90" w14:textId="77777777" w:rsidR="00646ADC" w:rsidRPr="00BF033A" w:rsidRDefault="00646ADC" w:rsidP="00BF033A">
            <w:pPr>
              <w:jc w:val="center"/>
              <w:rPr>
                <w:sz w:val="24"/>
              </w:rPr>
            </w:pPr>
            <w:r w:rsidRPr="00BF033A">
              <w:rPr>
                <w:sz w:val="24"/>
              </w:rPr>
              <w:t>ТП 2-2</w:t>
            </w:r>
          </w:p>
        </w:tc>
        <w:tc>
          <w:tcPr>
            <w:tcW w:w="1701" w:type="dxa"/>
            <w:vAlign w:val="center"/>
          </w:tcPr>
          <w:p w14:paraId="434FB444" w14:textId="77777777" w:rsidR="00646ADC" w:rsidRPr="00BF033A" w:rsidRDefault="00646ADC" w:rsidP="00BF033A">
            <w:pPr>
              <w:jc w:val="center"/>
              <w:rPr>
                <w:sz w:val="24"/>
              </w:rPr>
            </w:pPr>
            <w:r w:rsidRPr="00BF033A">
              <w:rPr>
                <w:sz w:val="24"/>
              </w:rPr>
              <w:t>2х400</w:t>
            </w:r>
          </w:p>
        </w:tc>
        <w:tc>
          <w:tcPr>
            <w:tcW w:w="1021" w:type="dxa"/>
            <w:vAlign w:val="center"/>
          </w:tcPr>
          <w:p w14:paraId="63C37A61" w14:textId="77777777" w:rsidR="00646ADC" w:rsidRPr="00BF033A" w:rsidRDefault="00646ADC" w:rsidP="00BF033A">
            <w:pPr>
              <w:jc w:val="center"/>
              <w:rPr>
                <w:sz w:val="24"/>
              </w:rPr>
            </w:pPr>
            <w:r w:rsidRPr="00BF033A">
              <w:rPr>
                <w:sz w:val="24"/>
              </w:rPr>
              <w:t>40</w:t>
            </w:r>
          </w:p>
        </w:tc>
        <w:tc>
          <w:tcPr>
            <w:tcW w:w="992" w:type="dxa"/>
            <w:vAlign w:val="center"/>
          </w:tcPr>
          <w:p w14:paraId="5D3AC7BC" w14:textId="77777777" w:rsidR="00646ADC" w:rsidRPr="00BF033A" w:rsidRDefault="00646ADC" w:rsidP="00BF033A">
            <w:pPr>
              <w:ind w:left="-108" w:right="-108"/>
              <w:jc w:val="center"/>
              <w:rPr>
                <w:sz w:val="24"/>
              </w:rPr>
            </w:pPr>
            <w:proofErr w:type="spellStart"/>
            <w:r w:rsidRPr="00BF033A">
              <w:rPr>
                <w:sz w:val="24"/>
              </w:rPr>
              <w:t>удовл</w:t>
            </w:r>
            <w:proofErr w:type="spellEnd"/>
            <w:r w:rsidRPr="00BF033A">
              <w:rPr>
                <w:sz w:val="24"/>
              </w:rPr>
              <w:t>.</w:t>
            </w:r>
          </w:p>
        </w:tc>
        <w:tc>
          <w:tcPr>
            <w:tcW w:w="2381" w:type="dxa"/>
          </w:tcPr>
          <w:p w14:paraId="330D51BD" w14:textId="77777777" w:rsidR="00646ADC" w:rsidRDefault="00646ADC" w:rsidP="00646ADC">
            <w:pPr>
              <w:jc w:val="center"/>
            </w:pPr>
            <w:r w:rsidRPr="009C3F61">
              <w:rPr>
                <w:sz w:val="24"/>
              </w:rPr>
              <w:t>ресурсоснабжающая организация</w:t>
            </w:r>
          </w:p>
        </w:tc>
      </w:tr>
      <w:tr w:rsidR="00646ADC" w:rsidRPr="00BF033A" w14:paraId="5C809364" w14:textId="77777777" w:rsidTr="00E331BC">
        <w:tc>
          <w:tcPr>
            <w:tcW w:w="1668" w:type="dxa"/>
            <w:vAlign w:val="center"/>
          </w:tcPr>
          <w:p w14:paraId="6A80677A" w14:textId="77777777" w:rsidR="00646ADC" w:rsidRPr="00BF033A" w:rsidRDefault="00646ADC" w:rsidP="00BF033A">
            <w:pPr>
              <w:jc w:val="left"/>
              <w:rPr>
                <w:sz w:val="24"/>
              </w:rPr>
            </w:pPr>
            <w:r w:rsidRPr="00BF033A">
              <w:rPr>
                <w:sz w:val="24"/>
              </w:rPr>
              <w:t>ПС № 265,</w:t>
            </w:r>
          </w:p>
          <w:p w14:paraId="5B0EAAE8" w14:textId="77777777" w:rsidR="00646ADC" w:rsidRPr="00BF033A" w:rsidRDefault="00646ADC" w:rsidP="00BF033A">
            <w:pPr>
              <w:jc w:val="left"/>
              <w:rPr>
                <w:sz w:val="24"/>
              </w:rPr>
            </w:pPr>
            <w:r w:rsidRPr="00BF033A">
              <w:rPr>
                <w:sz w:val="24"/>
              </w:rPr>
              <w:t>РП-11</w:t>
            </w:r>
          </w:p>
        </w:tc>
        <w:tc>
          <w:tcPr>
            <w:tcW w:w="992" w:type="dxa"/>
            <w:vAlign w:val="center"/>
          </w:tcPr>
          <w:p w14:paraId="5CBF5C39" w14:textId="77777777" w:rsidR="00646ADC" w:rsidRPr="00BF033A" w:rsidRDefault="00646ADC" w:rsidP="00BF033A">
            <w:pPr>
              <w:jc w:val="center"/>
              <w:rPr>
                <w:sz w:val="24"/>
              </w:rPr>
            </w:pPr>
            <w:r w:rsidRPr="00BF033A">
              <w:rPr>
                <w:sz w:val="24"/>
              </w:rPr>
              <w:t>10</w:t>
            </w:r>
          </w:p>
        </w:tc>
        <w:tc>
          <w:tcPr>
            <w:tcW w:w="1134" w:type="dxa"/>
            <w:vAlign w:val="center"/>
          </w:tcPr>
          <w:p w14:paraId="3441DDA9" w14:textId="77777777" w:rsidR="00646ADC" w:rsidRPr="00BF033A" w:rsidRDefault="00646ADC" w:rsidP="00BF033A">
            <w:pPr>
              <w:jc w:val="center"/>
              <w:rPr>
                <w:sz w:val="24"/>
              </w:rPr>
            </w:pPr>
            <w:r w:rsidRPr="00BF033A">
              <w:rPr>
                <w:sz w:val="24"/>
              </w:rPr>
              <w:t>ТП 2-3</w:t>
            </w:r>
          </w:p>
        </w:tc>
        <w:tc>
          <w:tcPr>
            <w:tcW w:w="1701" w:type="dxa"/>
            <w:vAlign w:val="center"/>
          </w:tcPr>
          <w:p w14:paraId="5DE165E6" w14:textId="77777777" w:rsidR="00646ADC" w:rsidRPr="00BF033A" w:rsidRDefault="00646ADC" w:rsidP="00BF033A">
            <w:pPr>
              <w:jc w:val="center"/>
              <w:rPr>
                <w:sz w:val="24"/>
              </w:rPr>
            </w:pPr>
            <w:r w:rsidRPr="00BF033A">
              <w:rPr>
                <w:sz w:val="24"/>
              </w:rPr>
              <w:t>2х320</w:t>
            </w:r>
          </w:p>
        </w:tc>
        <w:tc>
          <w:tcPr>
            <w:tcW w:w="1021" w:type="dxa"/>
            <w:vAlign w:val="center"/>
          </w:tcPr>
          <w:p w14:paraId="2B0F09AA" w14:textId="77777777" w:rsidR="00646ADC" w:rsidRPr="00BF033A" w:rsidRDefault="00646ADC" w:rsidP="00BF033A">
            <w:pPr>
              <w:jc w:val="center"/>
              <w:rPr>
                <w:sz w:val="24"/>
              </w:rPr>
            </w:pPr>
            <w:r w:rsidRPr="00BF033A">
              <w:rPr>
                <w:sz w:val="24"/>
              </w:rPr>
              <w:t>50</w:t>
            </w:r>
          </w:p>
        </w:tc>
        <w:tc>
          <w:tcPr>
            <w:tcW w:w="992" w:type="dxa"/>
            <w:vAlign w:val="center"/>
          </w:tcPr>
          <w:p w14:paraId="7AF281D1" w14:textId="77777777" w:rsidR="00646ADC" w:rsidRPr="00BF033A" w:rsidRDefault="00646ADC" w:rsidP="00BF033A">
            <w:pPr>
              <w:ind w:left="-108" w:right="-108"/>
              <w:jc w:val="center"/>
              <w:rPr>
                <w:sz w:val="24"/>
              </w:rPr>
            </w:pPr>
            <w:proofErr w:type="spellStart"/>
            <w:r w:rsidRPr="00BF033A">
              <w:rPr>
                <w:sz w:val="24"/>
              </w:rPr>
              <w:t>удовл</w:t>
            </w:r>
            <w:proofErr w:type="spellEnd"/>
            <w:r w:rsidRPr="00BF033A">
              <w:rPr>
                <w:sz w:val="24"/>
              </w:rPr>
              <w:t>.</w:t>
            </w:r>
          </w:p>
        </w:tc>
        <w:tc>
          <w:tcPr>
            <w:tcW w:w="2381" w:type="dxa"/>
          </w:tcPr>
          <w:p w14:paraId="446B1E92" w14:textId="77777777" w:rsidR="00646ADC" w:rsidRDefault="00646ADC" w:rsidP="00646ADC">
            <w:pPr>
              <w:jc w:val="center"/>
            </w:pPr>
            <w:r w:rsidRPr="009C3F61">
              <w:rPr>
                <w:sz w:val="24"/>
              </w:rPr>
              <w:t>ресурсоснабжающая организация</w:t>
            </w:r>
          </w:p>
        </w:tc>
      </w:tr>
      <w:tr w:rsidR="00646ADC" w:rsidRPr="00BF033A" w14:paraId="33F28C56" w14:textId="77777777" w:rsidTr="00E331BC">
        <w:tc>
          <w:tcPr>
            <w:tcW w:w="1668" w:type="dxa"/>
            <w:vAlign w:val="center"/>
          </w:tcPr>
          <w:p w14:paraId="4BA340B0" w14:textId="77777777" w:rsidR="00646ADC" w:rsidRPr="00BF033A" w:rsidRDefault="00646ADC" w:rsidP="00BF033A">
            <w:pPr>
              <w:jc w:val="left"/>
              <w:rPr>
                <w:sz w:val="24"/>
              </w:rPr>
            </w:pPr>
            <w:r w:rsidRPr="00BF033A">
              <w:rPr>
                <w:sz w:val="24"/>
              </w:rPr>
              <w:t>ПС № 265,</w:t>
            </w:r>
          </w:p>
          <w:p w14:paraId="50F58637" w14:textId="77777777" w:rsidR="00646ADC" w:rsidRPr="00BF033A" w:rsidRDefault="00646ADC" w:rsidP="00BF033A">
            <w:pPr>
              <w:jc w:val="left"/>
              <w:rPr>
                <w:sz w:val="24"/>
              </w:rPr>
            </w:pPr>
            <w:r w:rsidRPr="00BF033A">
              <w:rPr>
                <w:sz w:val="24"/>
              </w:rPr>
              <w:t>РП-11</w:t>
            </w:r>
          </w:p>
        </w:tc>
        <w:tc>
          <w:tcPr>
            <w:tcW w:w="992" w:type="dxa"/>
            <w:vAlign w:val="center"/>
          </w:tcPr>
          <w:p w14:paraId="762AC37E" w14:textId="77777777" w:rsidR="00646ADC" w:rsidRPr="00BF033A" w:rsidRDefault="00646ADC" w:rsidP="00BF033A">
            <w:pPr>
              <w:jc w:val="center"/>
              <w:rPr>
                <w:sz w:val="24"/>
              </w:rPr>
            </w:pPr>
            <w:r w:rsidRPr="00BF033A">
              <w:rPr>
                <w:sz w:val="24"/>
              </w:rPr>
              <w:t>10</w:t>
            </w:r>
          </w:p>
        </w:tc>
        <w:tc>
          <w:tcPr>
            <w:tcW w:w="1134" w:type="dxa"/>
            <w:vAlign w:val="center"/>
          </w:tcPr>
          <w:p w14:paraId="619ABEF8" w14:textId="77777777" w:rsidR="00646ADC" w:rsidRPr="00BF033A" w:rsidRDefault="00646ADC" w:rsidP="00BF033A">
            <w:pPr>
              <w:jc w:val="center"/>
              <w:rPr>
                <w:sz w:val="24"/>
              </w:rPr>
            </w:pPr>
            <w:r w:rsidRPr="00BF033A">
              <w:rPr>
                <w:sz w:val="24"/>
              </w:rPr>
              <w:t>ТП 2-4</w:t>
            </w:r>
          </w:p>
        </w:tc>
        <w:tc>
          <w:tcPr>
            <w:tcW w:w="1701" w:type="dxa"/>
            <w:vAlign w:val="center"/>
          </w:tcPr>
          <w:p w14:paraId="089D163A" w14:textId="77777777" w:rsidR="00646ADC" w:rsidRPr="00BF033A" w:rsidRDefault="00646ADC" w:rsidP="00BF033A">
            <w:pPr>
              <w:jc w:val="center"/>
              <w:rPr>
                <w:sz w:val="24"/>
              </w:rPr>
            </w:pPr>
            <w:r w:rsidRPr="00BF033A">
              <w:rPr>
                <w:sz w:val="24"/>
              </w:rPr>
              <w:t>2х630</w:t>
            </w:r>
          </w:p>
        </w:tc>
        <w:tc>
          <w:tcPr>
            <w:tcW w:w="1021" w:type="dxa"/>
            <w:vAlign w:val="center"/>
          </w:tcPr>
          <w:p w14:paraId="0D6A524A" w14:textId="77777777" w:rsidR="00646ADC" w:rsidRPr="00BF033A" w:rsidRDefault="00646ADC" w:rsidP="00BF033A">
            <w:pPr>
              <w:jc w:val="center"/>
              <w:rPr>
                <w:sz w:val="24"/>
              </w:rPr>
            </w:pPr>
            <w:r w:rsidRPr="00BF033A">
              <w:rPr>
                <w:sz w:val="24"/>
              </w:rPr>
              <w:t>50</w:t>
            </w:r>
          </w:p>
        </w:tc>
        <w:tc>
          <w:tcPr>
            <w:tcW w:w="992" w:type="dxa"/>
            <w:vAlign w:val="center"/>
          </w:tcPr>
          <w:p w14:paraId="42E3A298" w14:textId="77777777" w:rsidR="00646ADC" w:rsidRPr="00BF033A" w:rsidRDefault="00646ADC" w:rsidP="00BF033A">
            <w:pPr>
              <w:ind w:left="-108" w:right="-108"/>
              <w:jc w:val="center"/>
              <w:rPr>
                <w:sz w:val="24"/>
              </w:rPr>
            </w:pPr>
            <w:proofErr w:type="spellStart"/>
            <w:r w:rsidRPr="00BF033A">
              <w:rPr>
                <w:sz w:val="24"/>
              </w:rPr>
              <w:t>удовл</w:t>
            </w:r>
            <w:proofErr w:type="spellEnd"/>
            <w:r w:rsidRPr="00BF033A">
              <w:rPr>
                <w:sz w:val="24"/>
              </w:rPr>
              <w:t>.</w:t>
            </w:r>
          </w:p>
        </w:tc>
        <w:tc>
          <w:tcPr>
            <w:tcW w:w="2381" w:type="dxa"/>
          </w:tcPr>
          <w:p w14:paraId="31E18686" w14:textId="77777777" w:rsidR="00646ADC" w:rsidRDefault="00646ADC" w:rsidP="00646ADC">
            <w:pPr>
              <w:jc w:val="center"/>
            </w:pPr>
            <w:r w:rsidRPr="009C3F61">
              <w:rPr>
                <w:sz w:val="24"/>
              </w:rPr>
              <w:t>ресурсоснабжающая организация</w:t>
            </w:r>
          </w:p>
        </w:tc>
      </w:tr>
    </w:tbl>
    <w:p w14:paraId="7AFE87EB" w14:textId="77777777" w:rsidR="00BF033A" w:rsidRPr="00BF033A" w:rsidRDefault="00BF033A" w:rsidP="00BF033A">
      <w:pPr>
        <w:suppressAutoHyphens/>
        <w:ind w:firstLine="709"/>
        <w:rPr>
          <w:sz w:val="24"/>
        </w:rPr>
      </w:pPr>
    </w:p>
    <w:p w14:paraId="11B149EB" w14:textId="77777777" w:rsidR="00BF033A" w:rsidRPr="00BF033A" w:rsidRDefault="00BF033A" w:rsidP="00BF033A">
      <w:pPr>
        <w:suppressAutoHyphens/>
        <w:spacing w:line="276" w:lineRule="auto"/>
        <w:ind w:firstLine="709"/>
        <w:rPr>
          <w:szCs w:val="28"/>
        </w:rPr>
      </w:pPr>
      <w:r w:rsidRPr="00BF033A">
        <w:rPr>
          <w:szCs w:val="28"/>
        </w:rPr>
        <w:lastRenderedPageBreak/>
        <w:t xml:space="preserve">Суммарная установленная мощность действующих трансформаторов на ТП 10/0,4 </w:t>
      </w:r>
      <w:proofErr w:type="spellStart"/>
      <w:r w:rsidRPr="00BF033A">
        <w:rPr>
          <w:szCs w:val="28"/>
        </w:rPr>
        <w:t>кВ</w:t>
      </w:r>
      <w:proofErr w:type="spellEnd"/>
      <w:r w:rsidRPr="00BF033A">
        <w:rPr>
          <w:szCs w:val="28"/>
        </w:rPr>
        <w:t>, составляет 3500 </w:t>
      </w:r>
      <w:proofErr w:type="spellStart"/>
      <w:r w:rsidRPr="00BF033A">
        <w:rPr>
          <w:szCs w:val="28"/>
        </w:rPr>
        <w:t>кВА</w:t>
      </w:r>
      <w:proofErr w:type="spellEnd"/>
      <w:r w:rsidRPr="00BF033A">
        <w:rPr>
          <w:szCs w:val="28"/>
        </w:rPr>
        <w:t>. Средний процент загрузки - 45%.</w:t>
      </w:r>
    </w:p>
    <w:p w14:paraId="596D8679" w14:textId="77777777" w:rsidR="00BF033A" w:rsidRDefault="00BF033A" w:rsidP="00BF033A">
      <w:pPr>
        <w:suppressAutoHyphens/>
        <w:spacing w:line="276" w:lineRule="auto"/>
        <w:ind w:firstLine="709"/>
        <w:rPr>
          <w:szCs w:val="28"/>
        </w:rPr>
      </w:pPr>
      <w:r w:rsidRPr="00BF033A">
        <w:rPr>
          <w:szCs w:val="28"/>
        </w:rPr>
        <w:t xml:space="preserve">Расход электрической энергии по потребителям городского округа составил 1224878 </w:t>
      </w:r>
      <w:proofErr w:type="spellStart"/>
      <w:r w:rsidRPr="00BF033A">
        <w:rPr>
          <w:szCs w:val="28"/>
        </w:rPr>
        <w:t>кВт×час</w:t>
      </w:r>
      <w:proofErr w:type="spellEnd"/>
      <w:r w:rsidRPr="00BF033A">
        <w:rPr>
          <w:szCs w:val="28"/>
        </w:rPr>
        <w:t>.</w:t>
      </w:r>
    </w:p>
    <w:p w14:paraId="59CCC272" w14:textId="77777777" w:rsidR="007471D8" w:rsidRPr="00BF033A" w:rsidRDefault="007471D8" w:rsidP="00BF033A">
      <w:pPr>
        <w:suppressAutoHyphens/>
        <w:spacing w:line="276" w:lineRule="auto"/>
        <w:ind w:firstLine="709"/>
        <w:rPr>
          <w:szCs w:val="28"/>
        </w:rPr>
      </w:pPr>
    </w:p>
    <w:p w14:paraId="1F4C7E3C" w14:textId="77777777" w:rsidR="007471D8" w:rsidRPr="007471D8" w:rsidRDefault="007471D8" w:rsidP="0034496B">
      <w:pPr>
        <w:pStyle w:val="a0"/>
        <w:numPr>
          <w:ilvl w:val="0"/>
          <w:numId w:val="7"/>
        </w:numPr>
        <w:ind w:left="426"/>
        <w:jc w:val="both"/>
        <w:rPr>
          <w:rFonts w:eastAsia="TimesNewRomanPSMT"/>
          <w:sz w:val="28"/>
          <w:szCs w:val="28"/>
        </w:rPr>
      </w:pPr>
      <w:r w:rsidRPr="007471D8">
        <w:rPr>
          <w:rFonts w:eastAsia="TimesNewRomanPSMT"/>
          <w:b/>
          <w:sz w:val="28"/>
          <w:szCs w:val="28"/>
        </w:rPr>
        <w:t>анализ эффективности и надежности сетей (схема и структура сетей, характеристика технических параметров и состояния, резервирование, применяемые графики работы и их обоснованность, статистика отказов и среднего времени восстановления работы, качество эксплуатации и диспетчеризации, состояние учета) имеющиеся проблемы и направления их решения;</w:t>
      </w:r>
    </w:p>
    <w:p w14:paraId="54939013" w14:textId="77777777" w:rsidR="007471D8" w:rsidRDefault="007471D8" w:rsidP="007471D8">
      <w:pPr>
        <w:rPr>
          <w:rFonts w:eastAsia="TimesNewRomanPSMT"/>
          <w:szCs w:val="28"/>
        </w:rPr>
      </w:pPr>
    </w:p>
    <w:p w14:paraId="3C0AFF4C" w14:textId="77777777" w:rsidR="007471D8" w:rsidRDefault="007471D8" w:rsidP="007471D8">
      <w:pPr>
        <w:rPr>
          <w:rFonts w:eastAsia="TimesNewRomanPSMT"/>
          <w:szCs w:val="28"/>
        </w:rPr>
      </w:pPr>
    </w:p>
    <w:p w14:paraId="0CF0CAA6" w14:textId="77777777" w:rsidR="007471D8" w:rsidRDefault="007471D8" w:rsidP="007471D8">
      <w:pPr>
        <w:spacing w:line="276" w:lineRule="auto"/>
        <w:rPr>
          <w:rFonts w:eastAsia="TimesNewRomanPSMT"/>
          <w:szCs w:val="28"/>
        </w:rPr>
      </w:pPr>
      <w:r>
        <w:rPr>
          <w:rFonts w:eastAsia="TimesNewRomanPSMT"/>
          <w:szCs w:val="28"/>
        </w:rPr>
        <w:t xml:space="preserve">         </w:t>
      </w:r>
      <w:r w:rsidRPr="007471D8">
        <w:rPr>
          <w:rFonts w:eastAsia="TimesNewRomanPSMT"/>
          <w:szCs w:val="28"/>
        </w:rPr>
        <w:t xml:space="preserve">На данный момент, нагрузки потребителей электроэнергии посёлка Молодёжный покрываются с помощью имеющихся сетей и оборудования. Загрузка в пределах нормы. Степень износа средняя. Питающие магистральные и распределительные электрические сети и сооружения находятся в удовлетворительном состоянии и подлежат дальнейшей эксплуатации. Согласно предоставленным данным, для перспективного развития и надёжного электроснабжения посёлка требуется строительство новых ТП 10/0,4 </w:t>
      </w:r>
      <w:proofErr w:type="spellStart"/>
      <w:r w:rsidRPr="007471D8">
        <w:rPr>
          <w:rFonts w:eastAsia="TimesNewRomanPSMT"/>
          <w:szCs w:val="28"/>
        </w:rPr>
        <w:t>кВ</w:t>
      </w:r>
      <w:proofErr w:type="spellEnd"/>
      <w:r w:rsidRPr="007471D8">
        <w:rPr>
          <w:rFonts w:eastAsia="TimesNewRomanPSMT"/>
          <w:szCs w:val="28"/>
        </w:rPr>
        <w:t xml:space="preserve"> (в районе промзоны и </w:t>
      </w:r>
      <w:proofErr w:type="spellStart"/>
      <w:r w:rsidRPr="007471D8">
        <w:rPr>
          <w:rFonts w:eastAsia="TimesNewRomanPSMT"/>
          <w:szCs w:val="28"/>
        </w:rPr>
        <w:t>ж.д</w:t>
      </w:r>
      <w:proofErr w:type="spellEnd"/>
      <w:r w:rsidRPr="007471D8">
        <w:rPr>
          <w:rFonts w:eastAsia="TimesNewRomanPSMT"/>
          <w:szCs w:val="28"/>
        </w:rPr>
        <w:t xml:space="preserve">. № 7) и прокладка 2,5 км кабельной линии 10 </w:t>
      </w:r>
      <w:proofErr w:type="spellStart"/>
      <w:r w:rsidRPr="007471D8">
        <w:rPr>
          <w:rFonts w:eastAsia="TimesNewRomanPSMT"/>
          <w:szCs w:val="28"/>
        </w:rPr>
        <w:t>кВ</w:t>
      </w:r>
      <w:proofErr w:type="spellEnd"/>
      <w:r w:rsidRPr="007471D8">
        <w:rPr>
          <w:rFonts w:eastAsia="TimesNewRomanPSMT"/>
          <w:szCs w:val="28"/>
        </w:rPr>
        <w:t xml:space="preserve"> от РП-11.</w:t>
      </w:r>
      <w:r>
        <w:rPr>
          <w:rFonts w:eastAsia="TimesNewRomanPSMT"/>
          <w:szCs w:val="28"/>
        </w:rPr>
        <w:t xml:space="preserve"> </w:t>
      </w:r>
      <w:r w:rsidRPr="007471D8">
        <w:rPr>
          <w:rFonts w:eastAsia="TimesNewRomanPSMT"/>
          <w:szCs w:val="28"/>
        </w:rPr>
        <w:t xml:space="preserve">Для соблюдения первой и второй категории надёжности электроснабжения некоторых потребителей городского округа необходимо строительство РП-10 </w:t>
      </w:r>
      <w:proofErr w:type="spellStart"/>
      <w:r w:rsidRPr="007471D8">
        <w:rPr>
          <w:rFonts w:eastAsia="TimesNewRomanPSMT"/>
          <w:szCs w:val="28"/>
        </w:rPr>
        <w:t>кВ</w:t>
      </w:r>
      <w:proofErr w:type="spellEnd"/>
      <w:r w:rsidRPr="007471D8">
        <w:rPr>
          <w:rFonts w:eastAsia="TimesNewRomanPSMT"/>
          <w:szCs w:val="28"/>
        </w:rPr>
        <w:t xml:space="preserve"> и прокладка к нему питающих фидерных линий от второго питающего центра.</w:t>
      </w:r>
    </w:p>
    <w:p w14:paraId="0C9AF316" w14:textId="77777777" w:rsidR="007471D8" w:rsidRDefault="007471D8" w:rsidP="007471D8">
      <w:pPr>
        <w:spacing w:line="276" w:lineRule="auto"/>
        <w:rPr>
          <w:rFonts w:eastAsia="TimesNewRomanPSMT"/>
          <w:szCs w:val="28"/>
        </w:rPr>
      </w:pPr>
    </w:p>
    <w:p w14:paraId="2F6C4FFC" w14:textId="77777777" w:rsidR="00714D5F" w:rsidRDefault="007471D8" w:rsidP="0034496B">
      <w:pPr>
        <w:pStyle w:val="a0"/>
        <w:numPr>
          <w:ilvl w:val="0"/>
          <w:numId w:val="7"/>
        </w:numPr>
        <w:spacing w:line="276" w:lineRule="auto"/>
        <w:ind w:left="142" w:hanging="284"/>
        <w:jc w:val="both"/>
        <w:rPr>
          <w:rFonts w:eastAsia="TimesNewRomanPSMT"/>
          <w:b/>
          <w:sz w:val="28"/>
          <w:szCs w:val="28"/>
        </w:rPr>
      </w:pPr>
      <w:r w:rsidRPr="00714D5F">
        <w:rPr>
          <w:rFonts w:eastAsia="TimesNewRomanPSMT"/>
          <w:b/>
          <w:sz w:val="28"/>
          <w:szCs w:val="28"/>
        </w:rPr>
        <w:t xml:space="preserve">анализ зон действия источников </w:t>
      </w:r>
      <w:proofErr w:type="spellStart"/>
      <w:r w:rsidRPr="00714D5F">
        <w:rPr>
          <w:rFonts w:eastAsia="TimesNewRomanPSMT"/>
          <w:b/>
          <w:sz w:val="28"/>
          <w:szCs w:val="28"/>
        </w:rPr>
        <w:t>ресурсоснабжения</w:t>
      </w:r>
      <w:proofErr w:type="spellEnd"/>
      <w:r w:rsidRPr="00714D5F">
        <w:rPr>
          <w:rFonts w:eastAsia="TimesNewRomanPSMT"/>
          <w:b/>
          <w:sz w:val="28"/>
          <w:szCs w:val="28"/>
        </w:rPr>
        <w:t xml:space="preserve"> и их рациональности (матрицы покрытия нагрузки потребителей в зонах действия источников, балансы мощности и нагрузки, радиус эффективного </w:t>
      </w:r>
      <w:proofErr w:type="spellStart"/>
      <w:r w:rsidRPr="00714D5F">
        <w:rPr>
          <w:rFonts w:eastAsia="TimesNewRomanPSMT"/>
          <w:b/>
          <w:sz w:val="28"/>
          <w:szCs w:val="28"/>
        </w:rPr>
        <w:t>ресурсоснабжения</w:t>
      </w:r>
      <w:proofErr w:type="spellEnd"/>
      <w:r w:rsidRPr="00714D5F">
        <w:rPr>
          <w:rFonts w:eastAsia="TimesNewRomanPSMT"/>
          <w:b/>
          <w:sz w:val="28"/>
          <w:szCs w:val="28"/>
        </w:rPr>
        <w:t>) имеющиеся проблемы и направления их решения;</w:t>
      </w:r>
    </w:p>
    <w:p w14:paraId="69454AD7" w14:textId="77777777" w:rsidR="00714D5F" w:rsidRDefault="00714D5F" w:rsidP="00714D5F">
      <w:pPr>
        <w:spacing w:line="276" w:lineRule="auto"/>
        <w:rPr>
          <w:rFonts w:eastAsia="TimesNewRomanPSMT"/>
          <w:b/>
          <w:szCs w:val="28"/>
        </w:rPr>
      </w:pPr>
    </w:p>
    <w:p w14:paraId="22550135" w14:textId="77777777" w:rsidR="00714D5F" w:rsidRDefault="001C2C6F" w:rsidP="009C4610">
      <w:pPr>
        <w:spacing w:line="276" w:lineRule="auto"/>
        <w:jc w:val="left"/>
        <w:rPr>
          <w:rFonts w:eastAsia="TimesNewRomanPSMT"/>
          <w:szCs w:val="28"/>
        </w:rPr>
      </w:pPr>
      <w:r>
        <w:rPr>
          <w:rFonts w:eastAsia="TimesNewRomanPSMT"/>
          <w:szCs w:val="28"/>
        </w:rPr>
        <w:t xml:space="preserve">   </w:t>
      </w:r>
      <w:r w:rsidR="00714D5F" w:rsidRPr="00714D5F">
        <w:rPr>
          <w:rFonts w:eastAsia="TimesNewRomanPSMT"/>
          <w:szCs w:val="28"/>
        </w:rPr>
        <w:t>Перспективные электрические нагрузки потребителей г</w:t>
      </w:r>
      <w:r>
        <w:rPr>
          <w:rFonts w:eastAsia="TimesNewRomanPSMT"/>
          <w:szCs w:val="28"/>
        </w:rPr>
        <w:t>.</w:t>
      </w:r>
      <w:r w:rsidR="00714D5F" w:rsidRPr="00714D5F">
        <w:rPr>
          <w:rFonts w:eastAsia="TimesNewRomanPSMT"/>
          <w:szCs w:val="28"/>
        </w:rPr>
        <w:t xml:space="preserve"> </w:t>
      </w:r>
      <w:r>
        <w:rPr>
          <w:rFonts w:eastAsia="TimesNewRomanPSMT"/>
          <w:szCs w:val="28"/>
        </w:rPr>
        <w:t>о.</w:t>
      </w:r>
      <w:r w:rsidR="00714D5F" w:rsidRPr="00714D5F">
        <w:rPr>
          <w:rFonts w:eastAsia="TimesNewRomanPSMT"/>
          <w:szCs w:val="28"/>
        </w:rPr>
        <w:t xml:space="preserve"> </w:t>
      </w:r>
      <w:r w:rsidR="009C4610">
        <w:rPr>
          <w:rFonts w:eastAsia="TimesNewRomanPSMT"/>
          <w:szCs w:val="28"/>
        </w:rPr>
        <w:t>М</w:t>
      </w:r>
      <w:r w:rsidR="00714D5F" w:rsidRPr="00714D5F">
        <w:rPr>
          <w:rFonts w:eastAsia="TimesNewRomanPSMT"/>
          <w:szCs w:val="28"/>
        </w:rPr>
        <w:t>олодёжный</w:t>
      </w:r>
      <w:r w:rsidR="00714D5F" w:rsidRPr="00714D5F">
        <w:t xml:space="preserve"> </w:t>
      </w:r>
      <w:r w:rsidR="00714D5F" w:rsidRPr="00714D5F">
        <w:rPr>
          <w:rFonts w:eastAsia="TimesNewRomanPSMT"/>
          <w:szCs w:val="28"/>
        </w:rPr>
        <w:t>выполнены по этапам строительства на основании планировочных решений генерального плана с соответствующими коэффициентами по типу, объёмам и размещению планируемой застройки, с учётом предполагаемой убыли существующей ветхой застройки и намечаемого нового строительства.</w:t>
      </w:r>
    </w:p>
    <w:p w14:paraId="321C25B2" w14:textId="77777777" w:rsidR="00463BFA" w:rsidRPr="00714D5F" w:rsidRDefault="00463BFA" w:rsidP="009C4610">
      <w:pPr>
        <w:spacing w:line="276" w:lineRule="auto"/>
        <w:jc w:val="left"/>
        <w:rPr>
          <w:rFonts w:eastAsia="TimesNewRomanPSMT"/>
          <w:szCs w:val="28"/>
        </w:rPr>
        <w:sectPr w:rsidR="00463BFA" w:rsidRPr="00714D5F" w:rsidSect="002F65D7">
          <w:pgSz w:w="11906" w:h="16838"/>
          <w:pgMar w:top="1134" w:right="849" w:bottom="964" w:left="1418" w:header="709" w:footer="709" w:gutter="0"/>
          <w:cols w:space="708"/>
          <w:docGrid w:linePitch="360"/>
        </w:sectPr>
      </w:pPr>
      <w:r>
        <w:rPr>
          <w:rFonts w:eastAsia="TimesNewRomanPSMT"/>
          <w:szCs w:val="28"/>
        </w:rPr>
        <w:t xml:space="preserve">Объекты </w:t>
      </w:r>
      <w:proofErr w:type="gramStart"/>
      <w:r>
        <w:rPr>
          <w:rFonts w:eastAsia="TimesNewRomanPSMT"/>
          <w:szCs w:val="28"/>
        </w:rPr>
        <w:t>инженерной  инфраструктуры</w:t>
      </w:r>
      <w:proofErr w:type="gramEnd"/>
      <w:r>
        <w:rPr>
          <w:rFonts w:eastAsia="TimesNewRomanPSMT"/>
          <w:szCs w:val="28"/>
        </w:rPr>
        <w:t xml:space="preserve">  взяты из Генерального плана.</w:t>
      </w:r>
    </w:p>
    <w:p w14:paraId="7CDEF687" w14:textId="77777777" w:rsidR="00463BFA" w:rsidRDefault="00463BFA" w:rsidP="00714D5F">
      <w:pPr>
        <w:jc w:val="left"/>
      </w:pPr>
      <w:r>
        <w:rPr>
          <w:noProof/>
        </w:rPr>
        <w:lastRenderedPageBreak/>
        <w:drawing>
          <wp:inline distT="0" distB="0" distL="0" distR="0" wp14:anchorId="26143DE6" wp14:editId="7197761F">
            <wp:extent cx="7429500" cy="585260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440767" cy="5861485"/>
                    </a:xfrm>
                    <a:prstGeom prst="rect">
                      <a:avLst/>
                    </a:prstGeom>
                    <a:noFill/>
                  </pic:spPr>
                </pic:pic>
              </a:graphicData>
            </a:graphic>
          </wp:inline>
        </w:drawing>
      </w:r>
    </w:p>
    <w:p w14:paraId="10A48338" w14:textId="77777777" w:rsidR="00463BFA" w:rsidRDefault="00463BFA" w:rsidP="00714D5F">
      <w:pPr>
        <w:jc w:val="left"/>
      </w:pPr>
    </w:p>
    <w:p w14:paraId="124ABDA9" w14:textId="77777777" w:rsidR="00463BFA" w:rsidRDefault="00463BFA" w:rsidP="00714D5F">
      <w:pPr>
        <w:jc w:val="left"/>
      </w:pPr>
      <w:r>
        <w:rPr>
          <w:noProof/>
        </w:rPr>
        <w:drawing>
          <wp:inline distT="0" distB="0" distL="0" distR="0" wp14:anchorId="5A9B6DBC" wp14:editId="17CDA37C">
            <wp:extent cx="8285480" cy="4962525"/>
            <wp:effectExtent l="0" t="0" r="127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285480" cy="4962525"/>
                    </a:xfrm>
                    <a:prstGeom prst="rect">
                      <a:avLst/>
                    </a:prstGeom>
                    <a:noFill/>
                  </pic:spPr>
                </pic:pic>
              </a:graphicData>
            </a:graphic>
          </wp:inline>
        </w:drawing>
      </w:r>
    </w:p>
    <w:p w14:paraId="585AA65A" w14:textId="77777777" w:rsidR="00463BFA" w:rsidRDefault="00463BFA" w:rsidP="00714D5F">
      <w:pPr>
        <w:jc w:val="left"/>
      </w:pPr>
    </w:p>
    <w:p w14:paraId="28ACC01C" w14:textId="77777777" w:rsidR="00463BFA" w:rsidRDefault="00463BFA" w:rsidP="00714D5F">
      <w:pPr>
        <w:jc w:val="left"/>
      </w:pPr>
    </w:p>
    <w:p w14:paraId="0652BDDA" w14:textId="77777777" w:rsidR="00463BFA" w:rsidRDefault="00463BFA" w:rsidP="00714D5F">
      <w:pPr>
        <w:jc w:val="left"/>
      </w:pPr>
    </w:p>
    <w:p w14:paraId="2F4A1935" w14:textId="77777777" w:rsidR="00714D5F" w:rsidRDefault="00714D5F" w:rsidP="00714D5F">
      <w:pPr>
        <w:jc w:val="left"/>
      </w:pPr>
      <w:r>
        <w:lastRenderedPageBreak/>
        <w:t>Расчётные электрические нагрузки существующих и планируемых потребителей городского округа Молодёжный</w:t>
      </w:r>
    </w:p>
    <w:p w14:paraId="48B5C4E5" w14:textId="77777777" w:rsidR="00714D5F" w:rsidRDefault="00714D5F" w:rsidP="00714D5F">
      <w:pPr>
        <w:jc w:val="left"/>
      </w:pPr>
      <w:r>
        <w:t>по этапам строительства, кВт</w:t>
      </w:r>
    </w:p>
    <w:p w14:paraId="004F5957" w14:textId="77777777" w:rsidR="00714D5F" w:rsidRDefault="00714D5F" w:rsidP="00714D5F">
      <w:pPr>
        <w:jc w:val="right"/>
      </w:pPr>
    </w:p>
    <w:p w14:paraId="7F231167" w14:textId="77777777" w:rsidR="00714D5F" w:rsidRPr="00AB0E54" w:rsidRDefault="00714D5F" w:rsidP="00714D5F">
      <w:pPr>
        <w:jc w:val="right"/>
      </w:pPr>
      <w:r w:rsidRPr="00AB0E54">
        <w:t>Таблица 3.7.5.2</w:t>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8"/>
        <w:gridCol w:w="3269"/>
        <w:gridCol w:w="1560"/>
        <w:gridCol w:w="1512"/>
        <w:gridCol w:w="1512"/>
        <w:gridCol w:w="1512"/>
        <w:gridCol w:w="1512"/>
        <w:gridCol w:w="1512"/>
        <w:gridCol w:w="1512"/>
      </w:tblGrid>
      <w:tr w:rsidR="00714D5F" w:rsidRPr="00F435A3" w14:paraId="64ADC953" w14:textId="77777777" w:rsidTr="00F10DF8">
        <w:trPr>
          <w:tblHeader/>
        </w:trPr>
        <w:tc>
          <w:tcPr>
            <w:tcW w:w="808" w:type="dxa"/>
            <w:vMerge w:val="restart"/>
            <w:vAlign w:val="center"/>
          </w:tcPr>
          <w:p w14:paraId="7F5FA276" w14:textId="77777777" w:rsidR="00714D5F" w:rsidRPr="00714D5F" w:rsidRDefault="00714D5F" w:rsidP="00F10DF8">
            <w:pPr>
              <w:jc w:val="center"/>
              <w:rPr>
                <w:sz w:val="24"/>
              </w:rPr>
            </w:pPr>
            <w:r w:rsidRPr="00714D5F">
              <w:rPr>
                <w:sz w:val="24"/>
              </w:rPr>
              <w:t>Поз.</w:t>
            </w:r>
          </w:p>
        </w:tc>
        <w:tc>
          <w:tcPr>
            <w:tcW w:w="3269" w:type="dxa"/>
            <w:vMerge w:val="restart"/>
            <w:tcBorders>
              <w:right w:val="single" w:sz="4" w:space="0" w:color="auto"/>
            </w:tcBorders>
            <w:vAlign w:val="center"/>
          </w:tcPr>
          <w:p w14:paraId="12E895CF" w14:textId="77777777" w:rsidR="00714D5F" w:rsidRPr="00714D5F" w:rsidRDefault="00714D5F" w:rsidP="00F10DF8">
            <w:pPr>
              <w:jc w:val="center"/>
              <w:rPr>
                <w:sz w:val="24"/>
              </w:rPr>
            </w:pPr>
            <w:r w:rsidRPr="00714D5F">
              <w:rPr>
                <w:sz w:val="24"/>
              </w:rPr>
              <w:t>Типы застройки по планировочным районам</w:t>
            </w:r>
          </w:p>
        </w:tc>
        <w:tc>
          <w:tcPr>
            <w:tcW w:w="1560" w:type="dxa"/>
            <w:vMerge w:val="restart"/>
            <w:tcBorders>
              <w:left w:val="single" w:sz="4" w:space="0" w:color="auto"/>
              <w:right w:val="single" w:sz="4" w:space="0" w:color="auto"/>
            </w:tcBorders>
            <w:vAlign w:val="center"/>
          </w:tcPr>
          <w:p w14:paraId="7FC7F34C" w14:textId="77777777" w:rsidR="00714D5F" w:rsidRPr="00714D5F" w:rsidRDefault="00714D5F" w:rsidP="00F10DF8">
            <w:pPr>
              <w:jc w:val="center"/>
              <w:rPr>
                <w:sz w:val="24"/>
              </w:rPr>
            </w:pPr>
            <w:proofErr w:type="spellStart"/>
            <w:r w:rsidRPr="00714D5F">
              <w:rPr>
                <w:sz w:val="24"/>
              </w:rPr>
              <w:t>Сущест-вующая</w:t>
            </w:r>
            <w:proofErr w:type="spellEnd"/>
            <w:r w:rsidRPr="00714D5F">
              <w:rPr>
                <w:sz w:val="24"/>
              </w:rPr>
              <w:t xml:space="preserve"> нагрузка</w:t>
            </w:r>
          </w:p>
        </w:tc>
        <w:tc>
          <w:tcPr>
            <w:tcW w:w="4536" w:type="dxa"/>
            <w:gridSpan w:val="3"/>
            <w:tcBorders>
              <w:left w:val="single" w:sz="4" w:space="0" w:color="auto"/>
              <w:right w:val="single" w:sz="4" w:space="0" w:color="auto"/>
            </w:tcBorders>
            <w:vAlign w:val="center"/>
          </w:tcPr>
          <w:p w14:paraId="34CDA74B" w14:textId="77777777" w:rsidR="00714D5F" w:rsidRPr="00714D5F" w:rsidRDefault="00714D5F" w:rsidP="00714D5F">
            <w:pPr>
              <w:jc w:val="center"/>
              <w:rPr>
                <w:sz w:val="24"/>
              </w:rPr>
            </w:pPr>
            <w:r w:rsidRPr="00714D5F">
              <w:rPr>
                <w:sz w:val="24"/>
              </w:rPr>
              <w:t>Расчётный период, 2026 год</w:t>
            </w:r>
          </w:p>
        </w:tc>
        <w:tc>
          <w:tcPr>
            <w:tcW w:w="4536" w:type="dxa"/>
            <w:gridSpan w:val="3"/>
            <w:tcBorders>
              <w:left w:val="single" w:sz="4" w:space="0" w:color="auto"/>
              <w:right w:val="single" w:sz="4" w:space="0" w:color="auto"/>
            </w:tcBorders>
            <w:vAlign w:val="center"/>
          </w:tcPr>
          <w:p w14:paraId="5097A550" w14:textId="77777777" w:rsidR="00714D5F" w:rsidRPr="00714D5F" w:rsidRDefault="00714D5F" w:rsidP="00714D5F">
            <w:pPr>
              <w:jc w:val="center"/>
              <w:rPr>
                <w:sz w:val="24"/>
              </w:rPr>
            </w:pPr>
            <w:r w:rsidRPr="00714D5F">
              <w:rPr>
                <w:sz w:val="24"/>
              </w:rPr>
              <w:t>Расчётный срок, 2035 год</w:t>
            </w:r>
            <w:r w:rsidRPr="00714D5F">
              <w:rPr>
                <w:sz w:val="24"/>
              </w:rPr>
              <w:br/>
            </w:r>
          </w:p>
        </w:tc>
      </w:tr>
      <w:tr w:rsidR="00714D5F" w:rsidRPr="00F435A3" w14:paraId="3A1B78C5" w14:textId="77777777" w:rsidTr="00F10DF8">
        <w:trPr>
          <w:tblHeader/>
        </w:trPr>
        <w:tc>
          <w:tcPr>
            <w:tcW w:w="808" w:type="dxa"/>
            <w:vMerge/>
            <w:vAlign w:val="center"/>
          </w:tcPr>
          <w:p w14:paraId="7A115821" w14:textId="77777777" w:rsidR="00714D5F" w:rsidRPr="00714D5F" w:rsidRDefault="00714D5F" w:rsidP="00F10DF8">
            <w:pPr>
              <w:jc w:val="center"/>
              <w:rPr>
                <w:sz w:val="24"/>
              </w:rPr>
            </w:pPr>
          </w:p>
        </w:tc>
        <w:tc>
          <w:tcPr>
            <w:tcW w:w="3269" w:type="dxa"/>
            <w:vMerge/>
            <w:tcBorders>
              <w:right w:val="single" w:sz="4" w:space="0" w:color="auto"/>
            </w:tcBorders>
            <w:vAlign w:val="center"/>
          </w:tcPr>
          <w:p w14:paraId="066EE82C" w14:textId="77777777" w:rsidR="00714D5F" w:rsidRPr="00714D5F" w:rsidRDefault="00714D5F" w:rsidP="00F10DF8">
            <w:pPr>
              <w:rPr>
                <w:sz w:val="24"/>
              </w:rPr>
            </w:pPr>
          </w:p>
        </w:tc>
        <w:tc>
          <w:tcPr>
            <w:tcW w:w="1560" w:type="dxa"/>
            <w:vMerge/>
            <w:tcBorders>
              <w:left w:val="single" w:sz="4" w:space="0" w:color="auto"/>
              <w:right w:val="single" w:sz="4" w:space="0" w:color="auto"/>
            </w:tcBorders>
            <w:vAlign w:val="center"/>
          </w:tcPr>
          <w:p w14:paraId="67CD8EF6" w14:textId="77777777" w:rsidR="00714D5F" w:rsidRPr="00714D5F" w:rsidRDefault="00714D5F" w:rsidP="00F10DF8">
            <w:pPr>
              <w:jc w:val="center"/>
              <w:rPr>
                <w:sz w:val="24"/>
              </w:rPr>
            </w:pPr>
          </w:p>
        </w:tc>
        <w:tc>
          <w:tcPr>
            <w:tcW w:w="1512" w:type="dxa"/>
            <w:tcBorders>
              <w:left w:val="single" w:sz="4" w:space="0" w:color="auto"/>
            </w:tcBorders>
            <w:vAlign w:val="center"/>
          </w:tcPr>
          <w:p w14:paraId="53F26F4C" w14:textId="77777777" w:rsidR="00714D5F" w:rsidRPr="00714D5F" w:rsidRDefault="00714D5F" w:rsidP="00F10DF8">
            <w:pPr>
              <w:jc w:val="center"/>
              <w:rPr>
                <w:sz w:val="24"/>
              </w:rPr>
            </w:pPr>
            <w:proofErr w:type="gramStart"/>
            <w:r w:rsidRPr="00714D5F">
              <w:rPr>
                <w:sz w:val="24"/>
              </w:rPr>
              <w:t>существу-</w:t>
            </w:r>
            <w:proofErr w:type="spellStart"/>
            <w:r w:rsidRPr="00714D5F">
              <w:rPr>
                <w:sz w:val="24"/>
              </w:rPr>
              <w:t>ющая</w:t>
            </w:r>
            <w:proofErr w:type="spellEnd"/>
            <w:proofErr w:type="gramEnd"/>
            <w:r w:rsidRPr="00714D5F">
              <w:rPr>
                <w:sz w:val="24"/>
              </w:rPr>
              <w:br/>
              <w:t>сохраняемая</w:t>
            </w:r>
            <w:r w:rsidRPr="00714D5F">
              <w:rPr>
                <w:sz w:val="24"/>
              </w:rPr>
              <w:br/>
              <w:t>нагрузка</w:t>
            </w:r>
          </w:p>
        </w:tc>
        <w:tc>
          <w:tcPr>
            <w:tcW w:w="1512" w:type="dxa"/>
            <w:vAlign w:val="center"/>
          </w:tcPr>
          <w:p w14:paraId="16A4A116" w14:textId="77777777" w:rsidR="00714D5F" w:rsidRPr="00714D5F" w:rsidRDefault="00714D5F" w:rsidP="00F10DF8">
            <w:pPr>
              <w:jc w:val="center"/>
              <w:rPr>
                <w:sz w:val="24"/>
              </w:rPr>
            </w:pPr>
            <w:r w:rsidRPr="00714D5F">
              <w:rPr>
                <w:sz w:val="24"/>
              </w:rPr>
              <w:t>новое</w:t>
            </w:r>
          </w:p>
          <w:p w14:paraId="44C480BD" w14:textId="77777777" w:rsidR="00714D5F" w:rsidRPr="00714D5F" w:rsidRDefault="00714D5F" w:rsidP="00F10DF8">
            <w:pPr>
              <w:jc w:val="center"/>
              <w:rPr>
                <w:sz w:val="24"/>
              </w:rPr>
            </w:pPr>
            <w:proofErr w:type="gramStart"/>
            <w:r w:rsidRPr="00714D5F">
              <w:rPr>
                <w:sz w:val="24"/>
              </w:rPr>
              <w:t>строитель-</w:t>
            </w:r>
            <w:proofErr w:type="spellStart"/>
            <w:r w:rsidRPr="00714D5F">
              <w:rPr>
                <w:sz w:val="24"/>
              </w:rPr>
              <w:t>ство</w:t>
            </w:r>
            <w:proofErr w:type="spellEnd"/>
            <w:proofErr w:type="gramEnd"/>
          </w:p>
        </w:tc>
        <w:tc>
          <w:tcPr>
            <w:tcW w:w="1512" w:type="dxa"/>
            <w:tcBorders>
              <w:right w:val="single" w:sz="4" w:space="0" w:color="auto"/>
            </w:tcBorders>
            <w:vAlign w:val="center"/>
          </w:tcPr>
          <w:p w14:paraId="418BB1E5" w14:textId="77777777" w:rsidR="00714D5F" w:rsidRPr="00714D5F" w:rsidRDefault="00714D5F" w:rsidP="00714D5F">
            <w:pPr>
              <w:jc w:val="center"/>
              <w:rPr>
                <w:sz w:val="24"/>
              </w:rPr>
            </w:pPr>
            <w:r w:rsidRPr="00714D5F">
              <w:rPr>
                <w:sz w:val="24"/>
              </w:rPr>
              <w:t>всего на 2026 год</w:t>
            </w:r>
          </w:p>
        </w:tc>
        <w:tc>
          <w:tcPr>
            <w:tcW w:w="1512" w:type="dxa"/>
            <w:tcBorders>
              <w:left w:val="single" w:sz="4" w:space="0" w:color="auto"/>
            </w:tcBorders>
            <w:vAlign w:val="center"/>
          </w:tcPr>
          <w:p w14:paraId="273472DD" w14:textId="77777777" w:rsidR="00714D5F" w:rsidRPr="00714D5F" w:rsidRDefault="00714D5F" w:rsidP="00F10DF8">
            <w:pPr>
              <w:jc w:val="center"/>
              <w:rPr>
                <w:sz w:val="24"/>
              </w:rPr>
            </w:pPr>
            <w:proofErr w:type="gramStart"/>
            <w:r w:rsidRPr="00714D5F">
              <w:rPr>
                <w:sz w:val="24"/>
              </w:rPr>
              <w:t>существу-</w:t>
            </w:r>
            <w:proofErr w:type="spellStart"/>
            <w:r w:rsidRPr="00714D5F">
              <w:rPr>
                <w:sz w:val="24"/>
              </w:rPr>
              <w:t>ющая</w:t>
            </w:r>
            <w:proofErr w:type="spellEnd"/>
            <w:proofErr w:type="gramEnd"/>
            <w:r w:rsidRPr="00714D5F">
              <w:rPr>
                <w:sz w:val="24"/>
              </w:rPr>
              <w:br/>
              <w:t>сохраняемая</w:t>
            </w:r>
            <w:r w:rsidRPr="00714D5F">
              <w:rPr>
                <w:sz w:val="24"/>
              </w:rPr>
              <w:br/>
              <w:t>нагрузка</w:t>
            </w:r>
          </w:p>
        </w:tc>
        <w:tc>
          <w:tcPr>
            <w:tcW w:w="1512" w:type="dxa"/>
            <w:vAlign w:val="center"/>
          </w:tcPr>
          <w:p w14:paraId="22274581" w14:textId="77777777" w:rsidR="00714D5F" w:rsidRPr="00714D5F" w:rsidRDefault="00714D5F" w:rsidP="00F10DF8">
            <w:pPr>
              <w:jc w:val="center"/>
              <w:rPr>
                <w:sz w:val="24"/>
              </w:rPr>
            </w:pPr>
            <w:r w:rsidRPr="00714D5F">
              <w:rPr>
                <w:sz w:val="24"/>
              </w:rPr>
              <w:t>новое</w:t>
            </w:r>
          </w:p>
          <w:p w14:paraId="57A228B3" w14:textId="77777777" w:rsidR="00714D5F" w:rsidRPr="00714D5F" w:rsidRDefault="00714D5F" w:rsidP="00F10DF8">
            <w:pPr>
              <w:jc w:val="center"/>
              <w:rPr>
                <w:sz w:val="24"/>
              </w:rPr>
            </w:pPr>
            <w:proofErr w:type="gramStart"/>
            <w:r w:rsidRPr="00714D5F">
              <w:rPr>
                <w:sz w:val="24"/>
              </w:rPr>
              <w:t>строитель-</w:t>
            </w:r>
            <w:proofErr w:type="spellStart"/>
            <w:r w:rsidRPr="00714D5F">
              <w:rPr>
                <w:sz w:val="24"/>
              </w:rPr>
              <w:t>ство</w:t>
            </w:r>
            <w:proofErr w:type="spellEnd"/>
            <w:proofErr w:type="gramEnd"/>
          </w:p>
        </w:tc>
        <w:tc>
          <w:tcPr>
            <w:tcW w:w="1512" w:type="dxa"/>
            <w:tcBorders>
              <w:right w:val="single" w:sz="4" w:space="0" w:color="auto"/>
            </w:tcBorders>
            <w:vAlign w:val="center"/>
          </w:tcPr>
          <w:p w14:paraId="030035C5" w14:textId="77777777" w:rsidR="00714D5F" w:rsidRPr="00714D5F" w:rsidRDefault="00714D5F" w:rsidP="00F10DF8">
            <w:pPr>
              <w:jc w:val="center"/>
              <w:rPr>
                <w:sz w:val="24"/>
              </w:rPr>
            </w:pPr>
            <w:r w:rsidRPr="00714D5F">
              <w:rPr>
                <w:sz w:val="24"/>
              </w:rPr>
              <w:t>всего на 2038 год</w:t>
            </w:r>
          </w:p>
        </w:tc>
      </w:tr>
      <w:tr w:rsidR="00714D5F" w:rsidRPr="00F435A3" w14:paraId="31098D60" w14:textId="77777777" w:rsidTr="00F10DF8">
        <w:tc>
          <w:tcPr>
            <w:tcW w:w="14709" w:type="dxa"/>
            <w:gridSpan w:val="9"/>
            <w:vAlign w:val="center"/>
          </w:tcPr>
          <w:p w14:paraId="4AF4EBDE" w14:textId="77777777" w:rsidR="00714D5F" w:rsidRPr="00714D5F" w:rsidRDefault="00714D5F" w:rsidP="00F10DF8">
            <w:pPr>
              <w:rPr>
                <w:b/>
                <w:sz w:val="24"/>
              </w:rPr>
            </w:pPr>
            <w:r w:rsidRPr="00714D5F">
              <w:rPr>
                <w:b/>
                <w:sz w:val="24"/>
              </w:rPr>
              <w:t>1. Жилая застройка</w:t>
            </w:r>
          </w:p>
        </w:tc>
      </w:tr>
      <w:tr w:rsidR="00714D5F" w:rsidRPr="00F435A3" w14:paraId="28B8C4AE" w14:textId="77777777" w:rsidTr="00F10DF8">
        <w:trPr>
          <w:trHeight w:val="516"/>
        </w:trPr>
        <w:tc>
          <w:tcPr>
            <w:tcW w:w="808" w:type="dxa"/>
            <w:vAlign w:val="center"/>
          </w:tcPr>
          <w:p w14:paraId="56815AAA" w14:textId="77777777" w:rsidR="00714D5F" w:rsidRPr="00714D5F" w:rsidRDefault="00714D5F" w:rsidP="00F10DF8">
            <w:pPr>
              <w:jc w:val="center"/>
              <w:rPr>
                <w:sz w:val="24"/>
              </w:rPr>
            </w:pPr>
            <w:r w:rsidRPr="00714D5F">
              <w:rPr>
                <w:sz w:val="24"/>
              </w:rPr>
              <w:t>1</w:t>
            </w:r>
          </w:p>
        </w:tc>
        <w:tc>
          <w:tcPr>
            <w:tcW w:w="3269" w:type="dxa"/>
            <w:tcBorders>
              <w:right w:val="single" w:sz="4" w:space="0" w:color="auto"/>
            </w:tcBorders>
            <w:vAlign w:val="center"/>
          </w:tcPr>
          <w:p w14:paraId="3B800DD7" w14:textId="77777777" w:rsidR="00714D5F" w:rsidRPr="00714D5F" w:rsidRDefault="00714D5F" w:rsidP="00F10DF8">
            <w:pPr>
              <w:rPr>
                <w:sz w:val="24"/>
              </w:rPr>
            </w:pPr>
            <w:r w:rsidRPr="00714D5F">
              <w:rPr>
                <w:sz w:val="24"/>
              </w:rPr>
              <w:t>ГО Молодёжный</w:t>
            </w:r>
          </w:p>
          <w:p w14:paraId="3A9FC207" w14:textId="77777777" w:rsidR="00714D5F" w:rsidRPr="00714D5F" w:rsidRDefault="00714D5F" w:rsidP="00F10DF8">
            <w:pPr>
              <w:rPr>
                <w:sz w:val="24"/>
              </w:rPr>
            </w:pPr>
            <w:proofErr w:type="spellStart"/>
            <w:r w:rsidRPr="00714D5F">
              <w:rPr>
                <w:sz w:val="24"/>
              </w:rPr>
              <w:t>среднеэтажная</w:t>
            </w:r>
            <w:proofErr w:type="spellEnd"/>
          </w:p>
        </w:tc>
        <w:tc>
          <w:tcPr>
            <w:tcW w:w="1560" w:type="dxa"/>
            <w:tcBorders>
              <w:left w:val="single" w:sz="4" w:space="0" w:color="auto"/>
              <w:right w:val="single" w:sz="4" w:space="0" w:color="auto"/>
            </w:tcBorders>
            <w:vAlign w:val="center"/>
          </w:tcPr>
          <w:p w14:paraId="1DE366FA" w14:textId="77777777" w:rsidR="00714D5F" w:rsidRPr="00714D5F" w:rsidRDefault="00714D5F" w:rsidP="00F10DF8">
            <w:pPr>
              <w:jc w:val="center"/>
              <w:rPr>
                <w:sz w:val="24"/>
              </w:rPr>
            </w:pPr>
            <w:r w:rsidRPr="00714D5F">
              <w:rPr>
                <w:sz w:val="24"/>
              </w:rPr>
              <w:t>1140</w:t>
            </w:r>
          </w:p>
        </w:tc>
        <w:tc>
          <w:tcPr>
            <w:tcW w:w="1512" w:type="dxa"/>
            <w:tcBorders>
              <w:left w:val="single" w:sz="4" w:space="0" w:color="auto"/>
            </w:tcBorders>
            <w:vAlign w:val="center"/>
          </w:tcPr>
          <w:p w14:paraId="37F255E5" w14:textId="77777777" w:rsidR="00714D5F" w:rsidRPr="00714D5F" w:rsidRDefault="00714D5F" w:rsidP="00F10DF8">
            <w:pPr>
              <w:jc w:val="center"/>
              <w:rPr>
                <w:sz w:val="24"/>
              </w:rPr>
            </w:pPr>
            <w:r w:rsidRPr="00714D5F">
              <w:rPr>
                <w:sz w:val="24"/>
              </w:rPr>
              <w:t>1140</w:t>
            </w:r>
          </w:p>
        </w:tc>
        <w:tc>
          <w:tcPr>
            <w:tcW w:w="1512" w:type="dxa"/>
            <w:vAlign w:val="center"/>
          </w:tcPr>
          <w:p w14:paraId="66D5FA32"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39EC3F5C" w14:textId="77777777" w:rsidR="00714D5F" w:rsidRPr="00714D5F" w:rsidRDefault="00714D5F" w:rsidP="00F10DF8">
            <w:pPr>
              <w:jc w:val="center"/>
              <w:rPr>
                <w:sz w:val="24"/>
              </w:rPr>
            </w:pPr>
            <w:r w:rsidRPr="00714D5F">
              <w:rPr>
                <w:sz w:val="24"/>
              </w:rPr>
              <w:t>1140</w:t>
            </w:r>
          </w:p>
        </w:tc>
        <w:tc>
          <w:tcPr>
            <w:tcW w:w="1512" w:type="dxa"/>
            <w:tcBorders>
              <w:left w:val="single" w:sz="4" w:space="0" w:color="auto"/>
            </w:tcBorders>
            <w:vAlign w:val="center"/>
          </w:tcPr>
          <w:p w14:paraId="3747752E" w14:textId="77777777" w:rsidR="00714D5F" w:rsidRPr="00714D5F" w:rsidRDefault="00714D5F" w:rsidP="00F10DF8">
            <w:pPr>
              <w:jc w:val="center"/>
              <w:rPr>
                <w:sz w:val="24"/>
              </w:rPr>
            </w:pPr>
            <w:r w:rsidRPr="00714D5F">
              <w:rPr>
                <w:sz w:val="24"/>
              </w:rPr>
              <w:t>1140</w:t>
            </w:r>
          </w:p>
        </w:tc>
        <w:tc>
          <w:tcPr>
            <w:tcW w:w="1512" w:type="dxa"/>
            <w:vAlign w:val="center"/>
          </w:tcPr>
          <w:p w14:paraId="4B67277F" w14:textId="77777777" w:rsidR="00714D5F" w:rsidRPr="00714D5F" w:rsidRDefault="00714D5F" w:rsidP="00F10DF8">
            <w:pPr>
              <w:jc w:val="center"/>
              <w:rPr>
                <w:sz w:val="24"/>
              </w:rPr>
            </w:pPr>
            <w:r w:rsidRPr="00714D5F">
              <w:rPr>
                <w:sz w:val="24"/>
              </w:rPr>
              <w:t>1250</w:t>
            </w:r>
          </w:p>
        </w:tc>
        <w:tc>
          <w:tcPr>
            <w:tcW w:w="1512" w:type="dxa"/>
            <w:tcBorders>
              <w:right w:val="single" w:sz="4" w:space="0" w:color="auto"/>
            </w:tcBorders>
            <w:vAlign w:val="center"/>
          </w:tcPr>
          <w:p w14:paraId="4F631F68" w14:textId="77777777" w:rsidR="00714D5F" w:rsidRPr="00714D5F" w:rsidRDefault="00714D5F" w:rsidP="00F10DF8">
            <w:pPr>
              <w:jc w:val="center"/>
              <w:rPr>
                <w:sz w:val="24"/>
              </w:rPr>
            </w:pPr>
            <w:r w:rsidRPr="00714D5F">
              <w:rPr>
                <w:sz w:val="24"/>
              </w:rPr>
              <w:t>2390</w:t>
            </w:r>
          </w:p>
        </w:tc>
      </w:tr>
      <w:tr w:rsidR="00714D5F" w:rsidRPr="00F435A3" w14:paraId="0AA8C318" w14:textId="77777777" w:rsidTr="00F10DF8">
        <w:tc>
          <w:tcPr>
            <w:tcW w:w="4077" w:type="dxa"/>
            <w:gridSpan w:val="2"/>
            <w:tcBorders>
              <w:top w:val="single" w:sz="4" w:space="0" w:color="auto"/>
              <w:right w:val="single" w:sz="4" w:space="0" w:color="auto"/>
            </w:tcBorders>
            <w:vAlign w:val="center"/>
          </w:tcPr>
          <w:p w14:paraId="535E1044" w14:textId="77777777" w:rsidR="00714D5F" w:rsidRPr="00714D5F" w:rsidRDefault="00714D5F" w:rsidP="00F10DF8">
            <w:pPr>
              <w:rPr>
                <w:i/>
                <w:sz w:val="24"/>
              </w:rPr>
            </w:pPr>
            <w:r w:rsidRPr="00714D5F">
              <w:rPr>
                <w:i/>
                <w:sz w:val="24"/>
              </w:rPr>
              <w:t>Всего по жилой застройке городского округа Молодёжный</w:t>
            </w:r>
          </w:p>
        </w:tc>
        <w:tc>
          <w:tcPr>
            <w:tcW w:w="1560" w:type="dxa"/>
            <w:tcBorders>
              <w:top w:val="single" w:sz="4" w:space="0" w:color="auto"/>
              <w:left w:val="single" w:sz="4" w:space="0" w:color="auto"/>
              <w:right w:val="single" w:sz="4" w:space="0" w:color="auto"/>
            </w:tcBorders>
            <w:vAlign w:val="center"/>
          </w:tcPr>
          <w:p w14:paraId="5AA2DE5D" w14:textId="77777777" w:rsidR="00714D5F" w:rsidRPr="00714D5F" w:rsidRDefault="00714D5F" w:rsidP="00F10DF8">
            <w:pPr>
              <w:jc w:val="center"/>
              <w:rPr>
                <w:b/>
                <w:i/>
                <w:sz w:val="24"/>
              </w:rPr>
            </w:pPr>
            <w:r w:rsidRPr="00714D5F">
              <w:rPr>
                <w:b/>
                <w:i/>
                <w:sz w:val="24"/>
              </w:rPr>
              <w:t>1140</w:t>
            </w:r>
          </w:p>
        </w:tc>
        <w:tc>
          <w:tcPr>
            <w:tcW w:w="1512" w:type="dxa"/>
            <w:tcBorders>
              <w:top w:val="single" w:sz="4" w:space="0" w:color="auto"/>
              <w:left w:val="single" w:sz="4" w:space="0" w:color="auto"/>
            </w:tcBorders>
            <w:vAlign w:val="center"/>
          </w:tcPr>
          <w:p w14:paraId="35397193" w14:textId="77777777" w:rsidR="00714D5F" w:rsidRPr="00714D5F" w:rsidRDefault="00714D5F" w:rsidP="00F10DF8">
            <w:pPr>
              <w:jc w:val="center"/>
              <w:rPr>
                <w:b/>
                <w:i/>
                <w:sz w:val="24"/>
              </w:rPr>
            </w:pPr>
            <w:r w:rsidRPr="00714D5F">
              <w:rPr>
                <w:b/>
                <w:i/>
                <w:sz w:val="24"/>
              </w:rPr>
              <w:t>1140</w:t>
            </w:r>
          </w:p>
        </w:tc>
        <w:tc>
          <w:tcPr>
            <w:tcW w:w="1512" w:type="dxa"/>
            <w:tcBorders>
              <w:top w:val="single" w:sz="4" w:space="0" w:color="auto"/>
            </w:tcBorders>
            <w:vAlign w:val="center"/>
          </w:tcPr>
          <w:p w14:paraId="77C6DB6E" w14:textId="77777777" w:rsidR="00714D5F" w:rsidRPr="00714D5F" w:rsidRDefault="00714D5F" w:rsidP="00F10DF8">
            <w:pPr>
              <w:jc w:val="center"/>
              <w:rPr>
                <w:b/>
                <w:i/>
                <w:sz w:val="24"/>
              </w:rPr>
            </w:pPr>
            <w:r w:rsidRPr="00714D5F">
              <w:rPr>
                <w:b/>
                <w:i/>
                <w:sz w:val="24"/>
              </w:rPr>
              <w:t>–</w:t>
            </w:r>
          </w:p>
        </w:tc>
        <w:tc>
          <w:tcPr>
            <w:tcW w:w="1512" w:type="dxa"/>
            <w:tcBorders>
              <w:top w:val="single" w:sz="4" w:space="0" w:color="auto"/>
              <w:right w:val="single" w:sz="4" w:space="0" w:color="auto"/>
            </w:tcBorders>
            <w:vAlign w:val="center"/>
          </w:tcPr>
          <w:p w14:paraId="22DD12A8" w14:textId="77777777" w:rsidR="00714D5F" w:rsidRPr="00714D5F" w:rsidRDefault="00714D5F" w:rsidP="00F10DF8">
            <w:pPr>
              <w:jc w:val="center"/>
              <w:rPr>
                <w:b/>
                <w:i/>
                <w:sz w:val="24"/>
              </w:rPr>
            </w:pPr>
            <w:r w:rsidRPr="00714D5F">
              <w:rPr>
                <w:b/>
                <w:i/>
                <w:sz w:val="24"/>
              </w:rPr>
              <w:t>1140</w:t>
            </w:r>
          </w:p>
        </w:tc>
        <w:tc>
          <w:tcPr>
            <w:tcW w:w="1512" w:type="dxa"/>
            <w:tcBorders>
              <w:top w:val="single" w:sz="4" w:space="0" w:color="auto"/>
              <w:left w:val="single" w:sz="4" w:space="0" w:color="auto"/>
            </w:tcBorders>
            <w:vAlign w:val="center"/>
          </w:tcPr>
          <w:p w14:paraId="16218F13" w14:textId="77777777" w:rsidR="00714D5F" w:rsidRPr="00714D5F" w:rsidRDefault="00714D5F" w:rsidP="00F10DF8">
            <w:pPr>
              <w:jc w:val="center"/>
              <w:rPr>
                <w:b/>
                <w:i/>
                <w:sz w:val="24"/>
              </w:rPr>
            </w:pPr>
            <w:r w:rsidRPr="00714D5F">
              <w:rPr>
                <w:b/>
                <w:i/>
                <w:sz w:val="24"/>
              </w:rPr>
              <w:t>1140</w:t>
            </w:r>
          </w:p>
        </w:tc>
        <w:tc>
          <w:tcPr>
            <w:tcW w:w="1512" w:type="dxa"/>
            <w:tcBorders>
              <w:top w:val="single" w:sz="4" w:space="0" w:color="auto"/>
            </w:tcBorders>
            <w:vAlign w:val="center"/>
          </w:tcPr>
          <w:p w14:paraId="207A8FCA" w14:textId="77777777" w:rsidR="00714D5F" w:rsidRPr="00714D5F" w:rsidRDefault="00714D5F" w:rsidP="00F10DF8">
            <w:pPr>
              <w:jc w:val="center"/>
              <w:rPr>
                <w:b/>
                <w:i/>
                <w:sz w:val="24"/>
              </w:rPr>
            </w:pPr>
            <w:r w:rsidRPr="00714D5F">
              <w:rPr>
                <w:b/>
                <w:i/>
                <w:sz w:val="24"/>
              </w:rPr>
              <w:t>1250</w:t>
            </w:r>
          </w:p>
        </w:tc>
        <w:tc>
          <w:tcPr>
            <w:tcW w:w="1512" w:type="dxa"/>
            <w:tcBorders>
              <w:top w:val="single" w:sz="4" w:space="0" w:color="auto"/>
              <w:right w:val="single" w:sz="4" w:space="0" w:color="auto"/>
            </w:tcBorders>
            <w:vAlign w:val="center"/>
          </w:tcPr>
          <w:p w14:paraId="18EB0197" w14:textId="77777777" w:rsidR="00714D5F" w:rsidRPr="00714D5F" w:rsidRDefault="00714D5F" w:rsidP="00F10DF8">
            <w:pPr>
              <w:jc w:val="center"/>
              <w:rPr>
                <w:b/>
                <w:i/>
                <w:sz w:val="24"/>
              </w:rPr>
            </w:pPr>
            <w:r w:rsidRPr="00714D5F">
              <w:rPr>
                <w:b/>
                <w:i/>
                <w:sz w:val="24"/>
              </w:rPr>
              <w:t>2390</w:t>
            </w:r>
          </w:p>
        </w:tc>
      </w:tr>
      <w:tr w:rsidR="00714D5F" w:rsidRPr="00F435A3" w14:paraId="4DCE91B3" w14:textId="77777777" w:rsidTr="00F10DF8">
        <w:tc>
          <w:tcPr>
            <w:tcW w:w="14709" w:type="dxa"/>
            <w:gridSpan w:val="9"/>
            <w:tcBorders>
              <w:top w:val="single" w:sz="4" w:space="0" w:color="auto"/>
            </w:tcBorders>
            <w:vAlign w:val="center"/>
          </w:tcPr>
          <w:p w14:paraId="07511CE8" w14:textId="77777777" w:rsidR="00714D5F" w:rsidRPr="00714D5F" w:rsidRDefault="00714D5F" w:rsidP="00F10DF8">
            <w:pPr>
              <w:rPr>
                <w:b/>
                <w:sz w:val="24"/>
              </w:rPr>
            </w:pPr>
            <w:r w:rsidRPr="00714D5F">
              <w:rPr>
                <w:b/>
                <w:sz w:val="24"/>
              </w:rPr>
              <w:t>2. Объекты капитального строительства разного назначения</w:t>
            </w:r>
          </w:p>
        </w:tc>
      </w:tr>
      <w:tr w:rsidR="00714D5F" w:rsidRPr="00F435A3" w14:paraId="5BF53AD1" w14:textId="77777777" w:rsidTr="00F10DF8">
        <w:tc>
          <w:tcPr>
            <w:tcW w:w="808" w:type="dxa"/>
            <w:vAlign w:val="center"/>
          </w:tcPr>
          <w:p w14:paraId="08B85A52" w14:textId="77777777" w:rsidR="00714D5F" w:rsidRPr="00714D5F" w:rsidRDefault="00714D5F" w:rsidP="00F10DF8">
            <w:pPr>
              <w:jc w:val="center"/>
              <w:rPr>
                <w:sz w:val="24"/>
              </w:rPr>
            </w:pPr>
            <w:r w:rsidRPr="00714D5F">
              <w:rPr>
                <w:sz w:val="24"/>
              </w:rPr>
              <w:t>2.1</w:t>
            </w:r>
          </w:p>
        </w:tc>
        <w:tc>
          <w:tcPr>
            <w:tcW w:w="3269" w:type="dxa"/>
            <w:tcBorders>
              <w:right w:val="single" w:sz="4" w:space="0" w:color="auto"/>
            </w:tcBorders>
            <w:vAlign w:val="center"/>
          </w:tcPr>
          <w:p w14:paraId="236DAA8C" w14:textId="77777777" w:rsidR="00714D5F" w:rsidRPr="00714D5F" w:rsidRDefault="00714D5F" w:rsidP="00F10DF8">
            <w:pPr>
              <w:rPr>
                <w:sz w:val="24"/>
              </w:rPr>
            </w:pPr>
            <w:r w:rsidRPr="00714D5F">
              <w:rPr>
                <w:sz w:val="24"/>
              </w:rPr>
              <w:t>-дошкольные образовательные учреждения</w:t>
            </w:r>
          </w:p>
        </w:tc>
        <w:tc>
          <w:tcPr>
            <w:tcW w:w="1560" w:type="dxa"/>
            <w:tcBorders>
              <w:left w:val="single" w:sz="4" w:space="0" w:color="auto"/>
              <w:right w:val="single" w:sz="4" w:space="0" w:color="auto"/>
            </w:tcBorders>
            <w:vAlign w:val="center"/>
          </w:tcPr>
          <w:p w14:paraId="41347D86" w14:textId="77777777" w:rsidR="00714D5F" w:rsidRPr="00714D5F" w:rsidRDefault="00714D5F" w:rsidP="00F10DF8">
            <w:pPr>
              <w:jc w:val="center"/>
              <w:rPr>
                <w:sz w:val="24"/>
              </w:rPr>
            </w:pPr>
            <w:r w:rsidRPr="00714D5F">
              <w:rPr>
                <w:sz w:val="24"/>
              </w:rPr>
              <w:t>90</w:t>
            </w:r>
          </w:p>
        </w:tc>
        <w:tc>
          <w:tcPr>
            <w:tcW w:w="1512" w:type="dxa"/>
            <w:tcBorders>
              <w:left w:val="single" w:sz="4" w:space="0" w:color="auto"/>
            </w:tcBorders>
            <w:vAlign w:val="center"/>
          </w:tcPr>
          <w:p w14:paraId="15C04E28" w14:textId="77777777" w:rsidR="00714D5F" w:rsidRPr="00714D5F" w:rsidRDefault="00714D5F" w:rsidP="00F10DF8">
            <w:pPr>
              <w:jc w:val="center"/>
              <w:rPr>
                <w:sz w:val="24"/>
              </w:rPr>
            </w:pPr>
            <w:r w:rsidRPr="00714D5F">
              <w:rPr>
                <w:sz w:val="24"/>
              </w:rPr>
              <w:t>90</w:t>
            </w:r>
          </w:p>
        </w:tc>
        <w:tc>
          <w:tcPr>
            <w:tcW w:w="1512" w:type="dxa"/>
            <w:vAlign w:val="center"/>
          </w:tcPr>
          <w:p w14:paraId="0D830B28"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774FC0F7" w14:textId="77777777" w:rsidR="00714D5F" w:rsidRPr="00714D5F" w:rsidRDefault="00714D5F" w:rsidP="00F10DF8">
            <w:pPr>
              <w:jc w:val="center"/>
              <w:rPr>
                <w:sz w:val="24"/>
              </w:rPr>
            </w:pPr>
            <w:r w:rsidRPr="00714D5F">
              <w:rPr>
                <w:sz w:val="24"/>
              </w:rPr>
              <w:t>90</w:t>
            </w:r>
          </w:p>
        </w:tc>
        <w:tc>
          <w:tcPr>
            <w:tcW w:w="1512" w:type="dxa"/>
            <w:tcBorders>
              <w:left w:val="single" w:sz="4" w:space="0" w:color="auto"/>
            </w:tcBorders>
            <w:vAlign w:val="center"/>
          </w:tcPr>
          <w:p w14:paraId="49AAAFDA" w14:textId="77777777" w:rsidR="00714D5F" w:rsidRPr="00714D5F" w:rsidRDefault="00714D5F" w:rsidP="00F10DF8">
            <w:pPr>
              <w:jc w:val="center"/>
              <w:rPr>
                <w:sz w:val="24"/>
              </w:rPr>
            </w:pPr>
            <w:r w:rsidRPr="00714D5F">
              <w:rPr>
                <w:sz w:val="24"/>
              </w:rPr>
              <w:t>90</w:t>
            </w:r>
          </w:p>
        </w:tc>
        <w:tc>
          <w:tcPr>
            <w:tcW w:w="1512" w:type="dxa"/>
            <w:vAlign w:val="center"/>
          </w:tcPr>
          <w:p w14:paraId="34291C3B" w14:textId="77777777" w:rsidR="00714D5F" w:rsidRPr="00714D5F" w:rsidRDefault="00714D5F" w:rsidP="00F10DF8">
            <w:pPr>
              <w:jc w:val="center"/>
              <w:rPr>
                <w:sz w:val="24"/>
              </w:rPr>
            </w:pPr>
            <w:r w:rsidRPr="00714D5F">
              <w:rPr>
                <w:sz w:val="24"/>
              </w:rPr>
              <w:t>100</w:t>
            </w:r>
          </w:p>
        </w:tc>
        <w:tc>
          <w:tcPr>
            <w:tcW w:w="1512" w:type="dxa"/>
            <w:tcBorders>
              <w:right w:val="single" w:sz="4" w:space="0" w:color="auto"/>
            </w:tcBorders>
            <w:vAlign w:val="center"/>
          </w:tcPr>
          <w:p w14:paraId="282CDBB3" w14:textId="77777777" w:rsidR="00714D5F" w:rsidRPr="00714D5F" w:rsidRDefault="00714D5F" w:rsidP="00F10DF8">
            <w:pPr>
              <w:jc w:val="center"/>
              <w:rPr>
                <w:sz w:val="24"/>
              </w:rPr>
            </w:pPr>
            <w:r w:rsidRPr="00714D5F">
              <w:rPr>
                <w:sz w:val="24"/>
              </w:rPr>
              <w:t>190</w:t>
            </w:r>
          </w:p>
        </w:tc>
      </w:tr>
      <w:tr w:rsidR="00714D5F" w:rsidRPr="00F435A3" w14:paraId="751094AC" w14:textId="77777777" w:rsidTr="00F10DF8">
        <w:tc>
          <w:tcPr>
            <w:tcW w:w="808" w:type="dxa"/>
            <w:vAlign w:val="center"/>
          </w:tcPr>
          <w:p w14:paraId="69DE4721" w14:textId="77777777" w:rsidR="00714D5F" w:rsidRPr="00714D5F" w:rsidRDefault="00714D5F" w:rsidP="00F10DF8">
            <w:pPr>
              <w:jc w:val="center"/>
              <w:rPr>
                <w:sz w:val="24"/>
              </w:rPr>
            </w:pPr>
            <w:r w:rsidRPr="00714D5F">
              <w:rPr>
                <w:sz w:val="24"/>
              </w:rPr>
              <w:t>2.2</w:t>
            </w:r>
          </w:p>
        </w:tc>
        <w:tc>
          <w:tcPr>
            <w:tcW w:w="3269" w:type="dxa"/>
            <w:tcBorders>
              <w:right w:val="single" w:sz="4" w:space="0" w:color="auto"/>
            </w:tcBorders>
            <w:vAlign w:val="center"/>
          </w:tcPr>
          <w:p w14:paraId="0F5BA9B6" w14:textId="77777777" w:rsidR="00714D5F" w:rsidRPr="00714D5F" w:rsidRDefault="00714D5F" w:rsidP="00F10DF8">
            <w:pPr>
              <w:rPr>
                <w:sz w:val="24"/>
              </w:rPr>
            </w:pPr>
            <w:r w:rsidRPr="00714D5F">
              <w:rPr>
                <w:sz w:val="24"/>
              </w:rPr>
              <w:t>-общеобразовательная школа</w:t>
            </w:r>
          </w:p>
        </w:tc>
        <w:tc>
          <w:tcPr>
            <w:tcW w:w="1560" w:type="dxa"/>
            <w:tcBorders>
              <w:left w:val="single" w:sz="4" w:space="0" w:color="auto"/>
              <w:right w:val="single" w:sz="4" w:space="0" w:color="auto"/>
            </w:tcBorders>
            <w:vAlign w:val="center"/>
          </w:tcPr>
          <w:p w14:paraId="4A8A7419" w14:textId="77777777" w:rsidR="00714D5F" w:rsidRPr="00714D5F" w:rsidRDefault="00714D5F" w:rsidP="00F10DF8">
            <w:pPr>
              <w:jc w:val="center"/>
              <w:rPr>
                <w:b/>
                <w:sz w:val="24"/>
              </w:rPr>
            </w:pPr>
            <w:r w:rsidRPr="00714D5F">
              <w:rPr>
                <w:sz w:val="24"/>
              </w:rPr>
              <w:t>140</w:t>
            </w:r>
          </w:p>
        </w:tc>
        <w:tc>
          <w:tcPr>
            <w:tcW w:w="1512" w:type="dxa"/>
            <w:tcBorders>
              <w:left w:val="single" w:sz="4" w:space="0" w:color="auto"/>
            </w:tcBorders>
            <w:vAlign w:val="center"/>
          </w:tcPr>
          <w:p w14:paraId="3C94B9C6" w14:textId="77777777" w:rsidR="00714D5F" w:rsidRPr="00714D5F" w:rsidRDefault="00714D5F" w:rsidP="00F10DF8">
            <w:pPr>
              <w:jc w:val="center"/>
              <w:rPr>
                <w:b/>
                <w:sz w:val="24"/>
              </w:rPr>
            </w:pPr>
            <w:r w:rsidRPr="00714D5F">
              <w:rPr>
                <w:sz w:val="24"/>
              </w:rPr>
              <w:t>140</w:t>
            </w:r>
          </w:p>
        </w:tc>
        <w:tc>
          <w:tcPr>
            <w:tcW w:w="1512" w:type="dxa"/>
            <w:vAlign w:val="center"/>
          </w:tcPr>
          <w:p w14:paraId="30A7C0D7"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2E9DBEC4" w14:textId="77777777" w:rsidR="00714D5F" w:rsidRPr="00714D5F" w:rsidRDefault="00714D5F" w:rsidP="00F10DF8">
            <w:pPr>
              <w:jc w:val="center"/>
              <w:rPr>
                <w:sz w:val="24"/>
              </w:rPr>
            </w:pPr>
            <w:r w:rsidRPr="00714D5F">
              <w:rPr>
                <w:sz w:val="24"/>
              </w:rPr>
              <w:t>140</w:t>
            </w:r>
          </w:p>
        </w:tc>
        <w:tc>
          <w:tcPr>
            <w:tcW w:w="1512" w:type="dxa"/>
            <w:tcBorders>
              <w:left w:val="single" w:sz="4" w:space="0" w:color="auto"/>
            </w:tcBorders>
            <w:vAlign w:val="center"/>
          </w:tcPr>
          <w:p w14:paraId="74AC23B1" w14:textId="77777777" w:rsidR="00714D5F" w:rsidRPr="00714D5F" w:rsidRDefault="00714D5F" w:rsidP="00F10DF8">
            <w:pPr>
              <w:jc w:val="center"/>
              <w:rPr>
                <w:b/>
                <w:sz w:val="24"/>
              </w:rPr>
            </w:pPr>
            <w:r w:rsidRPr="00714D5F">
              <w:rPr>
                <w:sz w:val="24"/>
              </w:rPr>
              <w:t>140</w:t>
            </w:r>
          </w:p>
        </w:tc>
        <w:tc>
          <w:tcPr>
            <w:tcW w:w="1512" w:type="dxa"/>
            <w:vAlign w:val="center"/>
          </w:tcPr>
          <w:p w14:paraId="0AE229E0" w14:textId="77777777" w:rsidR="00714D5F" w:rsidRPr="00714D5F" w:rsidRDefault="00714D5F" w:rsidP="00F10DF8">
            <w:pPr>
              <w:jc w:val="center"/>
              <w:rPr>
                <w:sz w:val="24"/>
              </w:rPr>
            </w:pPr>
            <w:r w:rsidRPr="00714D5F">
              <w:rPr>
                <w:sz w:val="24"/>
              </w:rPr>
              <w:t>80</w:t>
            </w:r>
          </w:p>
        </w:tc>
        <w:tc>
          <w:tcPr>
            <w:tcW w:w="1512" w:type="dxa"/>
            <w:tcBorders>
              <w:right w:val="single" w:sz="4" w:space="0" w:color="auto"/>
            </w:tcBorders>
            <w:vAlign w:val="center"/>
          </w:tcPr>
          <w:p w14:paraId="216D317F" w14:textId="77777777" w:rsidR="00714D5F" w:rsidRPr="00714D5F" w:rsidRDefault="00714D5F" w:rsidP="00F10DF8">
            <w:pPr>
              <w:jc w:val="center"/>
              <w:rPr>
                <w:sz w:val="24"/>
              </w:rPr>
            </w:pPr>
          </w:p>
        </w:tc>
      </w:tr>
      <w:tr w:rsidR="00714D5F" w:rsidRPr="00F435A3" w14:paraId="29FB19E4" w14:textId="77777777" w:rsidTr="00F10DF8">
        <w:tc>
          <w:tcPr>
            <w:tcW w:w="808" w:type="dxa"/>
            <w:vAlign w:val="center"/>
          </w:tcPr>
          <w:p w14:paraId="18248BE3" w14:textId="77777777" w:rsidR="00714D5F" w:rsidRPr="00714D5F" w:rsidRDefault="00714D5F" w:rsidP="00F10DF8">
            <w:pPr>
              <w:jc w:val="center"/>
              <w:rPr>
                <w:sz w:val="24"/>
              </w:rPr>
            </w:pPr>
            <w:r w:rsidRPr="00714D5F">
              <w:rPr>
                <w:sz w:val="24"/>
              </w:rPr>
              <w:t>2.3</w:t>
            </w:r>
          </w:p>
        </w:tc>
        <w:tc>
          <w:tcPr>
            <w:tcW w:w="3269" w:type="dxa"/>
            <w:tcBorders>
              <w:right w:val="single" w:sz="4" w:space="0" w:color="auto"/>
            </w:tcBorders>
            <w:vAlign w:val="center"/>
          </w:tcPr>
          <w:p w14:paraId="4D17519D" w14:textId="77777777" w:rsidR="00714D5F" w:rsidRPr="00714D5F" w:rsidRDefault="00714D5F" w:rsidP="00F10DF8">
            <w:pPr>
              <w:rPr>
                <w:sz w:val="24"/>
              </w:rPr>
            </w:pPr>
            <w:r w:rsidRPr="00714D5F">
              <w:rPr>
                <w:sz w:val="24"/>
              </w:rPr>
              <w:t>-учреждение дополнительного образования для детей</w:t>
            </w:r>
          </w:p>
        </w:tc>
        <w:tc>
          <w:tcPr>
            <w:tcW w:w="1560" w:type="dxa"/>
            <w:tcBorders>
              <w:left w:val="single" w:sz="4" w:space="0" w:color="auto"/>
              <w:right w:val="single" w:sz="4" w:space="0" w:color="auto"/>
            </w:tcBorders>
            <w:vAlign w:val="center"/>
          </w:tcPr>
          <w:p w14:paraId="12A2DF30" w14:textId="77777777" w:rsidR="00714D5F" w:rsidRPr="00714D5F" w:rsidRDefault="00714D5F" w:rsidP="00F10DF8">
            <w:pPr>
              <w:jc w:val="center"/>
              <w:rPr>
                <w:sz w:val="24"/>
              </w:rPr>
            </w:pPr>
            <w:r w:rsidRPr="00714D5F">
              <w:rPr>
                <w:sz w:val="24"/>
              </w:rPr>
              <w:t>50</w:t>
            </w:r>
          </w:p>
        </w:tc>
        <w:tc>
          <w:tcPr>
            <w:tcW w:w="1512" w:type="dxa"/>
            <w:tcBorders>
              <w:left w:val="single" w:sz="4" w:space="0" w:color="auto"/>
            </w:tcBorders>
            <w:vAlign w:val="center"/>
          </w:tcPr>
          <w:p w14:paraId="0D58DE2D" w14:textId="77777777" w:rsidR="00714D5F" w:rsidRPr="00714D5F" w:rsidRDefault="00714D5F" w:rsidP="00F10DF8">
            <w:pPr>
              <w:jc w:val="center"/>
              <w:rPr>
                <w:sz w:val="24"/>
              </w:rPr>
            </w:pPr>
            <w:r w:rsidRPr="00714D5F">
              <w:rPr>
                <w:sz w:val="24"/>
              </w:rPr>
              <w:t>50</w:t>
            </w:r>
          </w:p>
        </w:tc>
        <w:tc>
          <w:tcPr>
            <w:tcW w:w="1512" w:type="dxa"/>
            <w:vAlign w:val="center"/>
          </w:tcPr>
          <w:p w14:paraId="25501E7E"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0DAE9FD1" w14:textId="77777777" w:rsidR="00714D5F" w:rsidRPr="00714D5F" w:rsidRDefault="00714D5F" w:rsidP="00F10DF8">
            <w:pPr>
              <w:jc w:val="center"/>
              <w:rPr>
                <w:sz w:val="24"/>
              </w:rPr>
            </w:pPr>
            <w:r w:rsidRPr="00714D5F">
              <w:rPr>
                <w:sz w:val="24"/>
              </w:rPr>
              <w:t>50</w:t>
            </w:r>
          </w:p>
        </w:tc>
        <w:tc>
          <w:tcPr>
            <w:tcW w:w="1512" w:type="dxa"/>
            <w:tcBorders>
              <w:left w:val="single" w:sz="4" w:space="0" w:color="auto"/>
            </w:tcBorders>
            <w:vAlign w:val="center"/>
          </w:tcPr>
          <w:p w14:paraId="7F35D8CF" w14:textId="77777777" w:rsidR="00714D5F" w:rsidRPr="00714D5F" w:rsidRDefault="00714D5F" w:rsidP="00F10DF8">
            <w:pPr>
              <w:jc w:val="center"/>
              <w:rPr>
                <w:sz w:val="24"/>
              </w:rPr>
            </w:pPr>
            <w:r w:rsidRPr="00714D5F">
              <w:rPr>
                <w:sz w:val="24"/>
              </w:rPr>
              <w:t>50</w:t>
            </w:r>
          </w:p>
        </w:tc>
        <w:tc>
          <w:tcPr>
            <w:tcW w:w="1512" w:type="dxa"/>
            <w:vAlign w:val="center"/>
          </w:tcPr>
          <w:p w14:paraId="4FCB6CC4"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4A1886E0" w14:textId="77777777" w:rsidR="00714D5F" w:rsidRPr="00714D5F" w:rsidRDefault="00714D5F" w:rsidP="00F10DF8">
            <w:pPr>
              <w:jc w:val="center"/>
              <w:rPr>
                <w:sz w:val="24"/>
              </w:rPr>
            </w:pPr>
            <w:r w:rsidRPr="00714D5F">
              <w:rPr>
                <w:sz w:val="24"/>
              </w:rPr>
              <w:t>50</w:t>
            </w:r>
          </w:p>
        </w:tc>
      </w:tr>
      <w:tr w:rsidR="00714D5F" w:rsidRPr="00F435A3" w14:paraId="6FA78C63" w14:textId="77777777" w:rsidTr="00F10DF8">
        <w:tc>
          <w:tcPr>
            <w:tcW w:w="808" w:type="dxa"/>
            <w:vAlign w:val="center"/>
          </w:tcPr>
          <w:p w14:paraId="211D037E" w14:textId="77777777" w:rsidR="00714D5F" w:rsidRPr="00714D5F" w:rsidRDefault="00714D5F" w:rsidP="00F10DF8">
            <w:pPr>
              <w:jc w:val="center"/>
              <w:rPr>
                <w:sz w:val="24"/>
              </w:rPr>
            </w:pPr>
            <w:r w:rsidRPr="00714D5F">
              <w:rPr>
                <w:sz w:val="24"/>
              </w:rPr>
              <w:t>2.4</w:t>
            </w:r>
          </w:p>
        </w:tc>
        <w:tc>
          <w:tcPr>
            <w:tcW w:w="3269" w:type="dxa"/>
            <w:tcBorders>
              <w:right w:val="single" w:sz="4" w:space="0" w:color="auto"/>
            </w:tcBorders>
            <w:vAlign w:val="center"/>
          </w:tcPr>
          <w:p w14:paraId="711BAD12" w14:textId="77777777" w:rsidR="00714D5F" w:rsidRPr="00714D5F" w:rsidRDefault="00714D5F" w:rsidP="00F10DF8">
            <w:pPr>
              <w:rPr>
                <w:sz w:val="24"/>
              </w:rPr>
            </w:pPr>
            <w:r w:rsidRPr="00714D5F">
              <w:rPr>
                <w:sz w:val="24"/>
              </w:rPr>
              <w:t>-амбулаторно-поликлиническое учреждение</w:t>
            </w:r>
          </w:p>
        </w:tc>
        <w:tc>
          <w:tcPr>
            <w:tcW w:w="1560" w:type="dxa"/>
            <w:tcBorders>
              <w:left w:val="single" w:sz="4" w:space="0" w:color="auto"/>
              <w:right w:val="single" w:sz="4" w:space="0" w:color="auto"/>
            </w:tcBorders>
            <w:vAlign w:val="center"/>
          </w:tcPr>
          <w:p w14:paraId="4DCB8380" w14:textId="77777777" w:rsidR="00714D5F" w:rsidRPr="00714D5F" w:rsidRDefault="00714D5F" w:rsidP="00F10DF8">
            <w:pPr>
              <w:jc w:val="center"/>
              <w:rPr>
                <w:sz w:val="24"/>
              </w:rPr>
            </w:pPr>
            <w:r w:rsidRPr="00714D5F">
              <w:rPr>
                <w:sz w:val="24"/>
              </w:rPr>
              <w:t>110</w:t>
            </w:r>
          </w:p>
        </w:tc>
        <w:tc>
          <w:tcPr>
            <w:tcW w:w="1512" w:type="dxa"/>
            <w:tcBorders>
              <w:left w:val="single" w:sz="4" w:space="0" w:color="auto"/>
            </w:tcBorders>
            <w:vAlign w:val="center"/>
          </w:tcPr>
          <w:p w14:paraId="13809800" w14:textId="77777777" w:rsidR="00714D5F" w:rsidRPr="00714D5F" w:rsidRDefault="00714D5F" w:rsidP="00F10DF8">
            <w:pPr>
              <w:jc w:val="center"/>
              <w:rPr>
                <w:sz w:val="24"/>
              </w:rPr>
            </w:pPr>
            <w:r w:rsidRPr="00714D5F">
              <w:rPr>
                <w:sz w:val="24"/>
              </w:rPr>
              <w:t>110</w:t>
            </w:r>
          </w:p>
        </w:tc>
        <w:tc>
          <w:tcPr>
            <w:tcW w:w="1512" w:type="dxa"/>
            <w:vAlign w:val="center"/>
          </w:tcPr>
          <w:p w14:paraId="4753EAF3"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796959E5" w14:textId="77777777" w:rsidR="00714D5F" w:rsidRPr="00714D5F" w:rsidRDefault="00714D5F" w:rsidP="00F10DF8">
            <w:pPr>
              <w:jc w:val="center"/>
              <w:rPr>
                <w:sz w:val="24"/>
              </w:rPr>
            </w:pPr>
            <w:r w:rsidRPr="00714D5F">
              <w:rPr>
                <w:sz w:val="24"/>
              </w:rPr>
              <w:t>110</w:t>
            </w:r>
          </w:p>
        </w:tc>
        <w:tc>
          <w:tcPr>
            <w:tcW w:w="1512" w:type="dxa"/>
            <w:tcBorders>
              <w:left w:val="single" w:sz="4" w:space="0" w:color="auto"/>
            </w:tcBorders>
            <w:vAlign w:val="center"/>
          </w:tcPr>
          <w:p w14:paraId="59AA9C6D" w14:textId="77777777" w:rsidR="00714D5F" w:rsidRPr="00714D5F" w:rsidRDefault="00714D5F" w:rsidP="00F10DF8">
            <w:pPr>
              <w:jc w:val="center"/>
              <w:rPr>
                <w:sz w:val="24"/>
              </w:rPr>
            </w:pPr>
            <w:r w:rsidRPr="00714D5F">
              <w:rPr>
                <w:sz w:val="24"/>
              </w:rPr>
              <w:t>110</w:t>
            </w:r>
          </w:p>
        </w:tc>
        <w:tc>
          <w:tcPr>
            <w:tcW w:w="1512" w:type="dxa"/>
            <w:vAlign w:val="center"/>
          </w:tcPr>
          <w:p w14:paraId="013FF3B8"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0D757F76" w14:textId="77777777" w:rsidR="00714D5F" w:rsidRPr="00714D5F" w:rsidRDefault="00714D5F" w:rsidP="00F10DF8">
            <w:pPr>
              <w:jc w:val="center"/>
              <w:rPr>
                <w:sz w:val="24"/>
              </w:rPr>
            </w:pPr>
            <w:r w:rsidRPr="00714D5F">
              <w:rPr>
                <w:sz w:val="24"/>
              </w:rPr>
              <w:t>110</w:t>
            </w:r>
          </w:p>
        </w:tc>
      </w:tr>
      <w:tr w:rsidR="00714D5F" w:rsidRPr="00F435A3" w14:paraId="7182A053" w14:textId="77777777" w:rsidTr="00F10DF8">
        <w:tc>
          <w:tcPr>
            <w:tcW w:w="808" w:type="dxa"/>
            <w:vAlign w:val="center"/>
          </w:tcPr>
          <w:p w14:paraId="09C191FD" w14:textId="77777777" w:rsidR="00714D5F" w:rsidRPr="00714D5F" w:rsidRDefault="00714D5F" w:rsidP="00F10DF8">
            <w:pPr>
              <w:jc w:val="center"/>
              <w:rPr>
                <w:sz w:val="24"/>
              </w:rPr>
            </w:pPr>
            <w:r w:rsidRPr="00714D5F">
              <w:rPr>
                <w:sz w:val="24"/>
              </w:rPr>
              <w:t>2.5</w:t>
            </w:r>
          </w:p>
        </w:tc>
        <w:tc>
          <w:tcPr>
            <w:tcW w:w="3269" w:type="dxa"/>
            <w:tcBorders>
              <w:right w:val="single" w:sz="4" w:space="0" w:color="auto"/>
            </w:tcBorders>
            <w:vAlign w:val="center"/>
          </w:tcPr>
          <w:p w14:paraId="620A54E0" w14:textId="77777777" w:rsidR="00714D5F" w:rsidRPr="00714D5F" w:rsidRDefault="00714D5F" w:rsidP="00F10DF8">
            <w:pPr>
              <w:rPr>
                <w:b/>
                <w:bCs/>
                <w:sz w:val="24"/>
                <w:u w:val="single"/>
              </w:rPr>
            </w:pPr>
            <w:r w:rsidRPr="00714D5F">
              <w:rPr>
                <w:sz w:val="24"/>
              </w:rPr>
              <w:t>-учреждение клубного типа</w:t>
            </w:r>
          </w:p>
        </w:tc>
        <w:tc>
          <w:tcPr>
            <w:tcW w:w="1560" w:type="dxa"/>
            <w:tcBorders>
              <w:left w:val="single" w:sz="4" w:space="0" w:color="auto"/>
              <w:right w:val="single" w:sz="4" w:space="0" w:color="auto"/>
            </w:tcBorders>
            <w:vAlign w:val="center"/>
          </w:tcPr>
          <w:p w14:paraId="4166F788" w14:textId="77777777" w:rsidR="00714D5F" w:rsidRPr="00714D5F" w:rsidRDefault="00714D5F" w:rsidP="00F10DF8">
            <w:pPr>
              <w:jc w:val="center"/>
              <w:rPr>
                <w:sz w:val="24"/>
              </w:rPr>
            </w:pPr>
            <w:r w:rsidRPr="00714D5F">
              <w:rPr>
                <w:sz w:val="24"/>
              </w:rPr>
              <w:t>190</w:t>
            </w:r>
          </w:p>
        </w:tc>
        <w:tc>
          <w:tcPr>
            <w:tcW w:w="1512" w:type="dxa"/>
            <w:tcBorders>
              <w:left w:val="single" w:sz="4" w:space="0" w:color="auto"/>
            </w:tcBorders>
            <w:vAlign w:val="center"/>
          </w:tcPr>
          <w:p w14:paraId="2632F44D" w14:textId="77777777" w:rsidR="00714D5F" w:rsidRPr="00714D5F" w:rsidRDefault="00714D5F" w:rsidP="00F10DF8">
            <w:pPr>
              <w:jc w:val="center"/>
              <w:rPr>
                <w:sz w:val="24"/>
              </w:rPr>
            </w:pPr>
            <w:r w:rsidRPr="00714D5F">
              <w:rPr>
                <w:sz w:val="24"/>
              </w:rPr>
              <w:t>190</w:t>
            </w:r>
          </w:p>
        </w:tc>
        <w:tc>
          <w:tcPr>
            <w:tcW w:w="1512" w:type="dxa"/>
            <w:vAlign w:val="center"/>
          </w:tcPr>
          <w:p w14:paraId="0BD2E3ED"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347EA62F" w14:textId="77777777" w:rsidR="00714D5F" w:rsidRPr="00714D5F" w:rsidRDefault="00714D5F" w:rsidP="00F10DF8">
            <w:pPr>
              <w:jc w:val="center"/>
              <w:rPr>
                <w:sz w:val="24"/>
              </w:rPr>
            </w:pPr>
            <w:r w:rsidRPr="00714D5F">
              <w:rPr>
                <w:sz w:val="24"/>
              </w:rPr>
              <w:t>190</w:t>
            </w:r>
          </w:p>
        </w:tc>
        <w:tc>
          <w:tcPr>
            <w:tcW w:w="1512" w:type="dxa"/>
            <w:tcBorders>
              <w:left w:val="single" w:sz="4" w:space="0" w:color="auto"/>
            </w:tcBorders>
            <w:vAlign w:val="center"/>
          </w:tcPr>
          <w:p w14:paraId="79BA1D8E" w14:textId="77777777" w:rsidR="00714D5F" w:rsidRPr="00714D5F" w:rsidRDefault="00714D5F" w:rsidP="00F10DF8">
            <w:pPr>
              <w:jc w:val="center"/>
              <w:rPr>
                <w:sz w:val="24"/>
              </w:rPr>
            </w:pPr>
            <w:r w:rsidRPr="00714D5F">
              <w:rPr>
                <w:sz w:val="24"/>
              </w:rPr>
              <w:t>190</w:t>
            </w:r>
          </w:p>
        </w:tc>
        <w:tc>
          <w:tcPr>
            <w:tcW w:w="1512" w:type="dxa"/>
            <w:vAlign w:val="center"/>
          </w:tcPr>
          <w:p w14:paraId="740CD189"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2ACF65D7" w14:textId="77777777" w:rsidR="00714D5F" w:rsidRPr="00714D5F" w:rsidRDefault="00714D5F" w:rsidP="00F10DF8">
            <w:pPr>
              <w:jc w:val="center"/>
              <w:rPr>
                <w:sz w:val="24"/>
              </w:rPr>
            </w:pPr>
            <w:r w:rsidRPr="00714D5F">
              <w:rPr>
                <w:sz w:val="24"/>
              </w:rPr>
              <w:t>190</w:t>
            </w:r>
          </w:p>
        </w:tc>
      </w:tr>
      <w:tr w:rsidR="00714D5F" w:rsidRPr="00F435A3" w14:paraId="0B7E3C6E" w14:textId="77777777" w:rsidTr="00F10DF8">
        <w:tc>
          <w:tcPr>
            <w:tcW w:w="808" w:type="dxa"/>
            <w:vAlign w:val="center"/>
          </w:tcPr>
          <w:p w14:paraId="3B4D8B56" w14:textId="77777777" w:rsidR="00714D5F" w:rsidRPr="00714D5F" w:rsidRDefault="00714D5F" w:rsidP="00F10DF8">
            <w:pPr>
              <w:jc w:val="center"/>
              <w:rPr>
                <w:sz w:val="24"/>
              </w:rPr>
            </w:pPr>
            <w:r w:rsidRPr="00714D5F">
              <w:rPr>
                <w:sz w:val="24"/>
              </w:rPr>
              <w:t>2.6</w:t>
            </w:r>
          </w:p>
        </w:tc>
        <w:tc>
          <w:tcPr>
            <w:tcW w:w="3269" w:type="dxa"/>
            <w:tcBorders>
              <w:right w:val="single" w:sz="4" w:space="0" w:color="auto"/>
            </w:tcBorders>
            <w:vAlign w:val="center"/>
          </w:tcPr>
          <w:p w14:paraId="28E72D66" w14:textId="77777777" w:rsidR="00714D5F" w:rsidRPr="00714D5F" w:rsidRDefault="00714D5F" w:rsidP="00F10DF8">
            <w:pPr>
              <w:rPr>
                <w:b/>
                <w:bCs/>
                <w:sz w:val="24"/>
                <w:u w:val="single"/>
              </w:rPr>
            </w:pPr>
            <w:r w:rsidRPr="00714D5F">
              <w:rPr>
                <w:sz w:val="24"/>
              </w:rPr>
              <w:t>-массовая библиотека</w:t>
            </w:r>
          </w:p>
        </w:tc>
        <w:tc>
          <w:tcPr>
            <w:tcW w:w="1560" w:type="dxa"/>
            <w:tcBorders>
              <w:left w:val="single" w:sz="4" w:space="0" w:color="auto"/>
              <w:right w:val="single" w:sz="4" w:space="0" w:color="auto"/>
            </w:tcBorders>
            <w:vAlign w:val="center"/>
          </w:tcPr>
          <w:p w14:paraId="47C55CA6" w14:textId="77777777" w:rsidR="00714D5F" w:rsidRPr="00714D5F" w:rsidRDefault="00714D5F" w:rsidP="00F10DF8">
            <w:pPr>
              <w:jc w:val="center"/>
              <w:rPr>
                <w:sz w:val="24"/>
              </w:rPr>
            </w:pPr>
            <w:r w:rsidRPr="00714D5F">
              <w:rPr>
                <w:sz w:val="24"/>
              </w:rPr>
              <w:t>20</w:t>
            </w:r>
          </w:p>
        </w:tc>
        <w:tc>
          <w:tcPr>
            <w:tcW w:w="1512" w:type="dxa"/>
            <w:tcBorders>
              <w:left w:val="single" w:sz="4" w:space="0" w:color="auto"/>
            </w:tcBorders>
            <w:vAlign w:val="center"/>
          </w:tcPr>
          <w:p w14:paraId="798027CA" w14:textId="77777777" w:rsidR="00714D5F" w:rsidRPr="00714D5F" w:rsidRDefault="00714D5F" w:rsidP="00F10DF8">
            <w:pPr>
              <w:jc w:val="center"/>
              <w:rPr>
                <w:sz w:val="24"/>
              </w:rPr>
            </w:pPr>
            <w:r w:rsidRPr="00714D5F">
              <w:rPr>
                <w:sz w:val="24"/>
              </w:rPr>
              <w:t>20</w:t>
            </w:r>
          </w:p>
        </w:tc>
        <w:tc>
          <w:tcPr>
            <w:tcW w:w="1512" w:type="dxa"/>
            <w:vAlign w:val="center"/>
          </w:tcPr>
          <w:p w14:paraId="44836845"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0043EA86" w14:textId="77777777" w:rsidR="00714D5F" w:rsidRPr="00714D5F" w:rsidRDefault="00714D5F" w:rsidP="00F10DF8">
            <w:pPr>
              <w:jc w:val="center"/>
              <w:rPr>
                <w:sz w:val="24"/>
              </w:rPr>
            </w:pPr>
            <w:r w:rsidRPr="00714D5F">
              <w:rPr>
                <w:sz w:val="24"/>
              </w:rPr>
              <w:t>20</w:t>
            </w:r>
          </w:p>
        </w:tc>
        <w:tc>
          <w:tcPr>
            <w:tcW w:w="1512" w:type="dxa"/>
            <w:tcBorders>
              <w:left w:val="single" w:sz="4" w:space="0" w:color="auto"/>
            </w:tcBorders>
            <w:vAlign w:val="center"/>
          </w:tcPr>
          <w:p w14:paraId="4888C6C9" w14:textId="77777777" w:rsidR="00714D5F" w:rsidRPr="00714D5F" w:rsidRDefault="00714D5F" w:rsidP="00F10DF8">
            <w:pPr>
              <w:jc w:val="center"/>
              <w:rPr>
                <w:sz w:val="24"/>
              </w:rPr>
            </w:pPr>
            <w:r w:rsidRPr="00714D5F">
              <w:rPr>
                <w:sz w:val="24"/>
              </w:rPr>
              <w:t>20</w:t>
            </w:r>
          </w:p>
        </w:tc>
        <w:tc>
          <w:tcPr>
            <w:tcW w:w="1512" w:type="dxa"/>
            <w:vAlign w:val="center"/>
          </w:tcPr>
          <w:p w14:paraId="423ED806"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7FF23F95" w14:textId="77777777" w:rsidR="00714D5F" w:rsidRPr="00714D5F" w:rsidRDefault="00714D5F" w:rsidP="00F10DF8">
            <w:pPr>
              <w:jc w:val="center"/>
              <w:rPr>
                <w:sz w:val="24"/>
              </w:rPr>
            </w:pPr>
            <w:r w:rsidRPr="00714D5F">
              <w:rPr>
                <w:sz w:val="24"/>
              </w:rPr>
              <w:t>20</w:t>
            </w:r>
          </w:p>
        </w:tc>
      </w:tr>
      <w:tr w:rsidR="00714D5F" w:rsidRPr="00F435A3" w14:paraId="0CE51CAC" w14:textId="77777777" w:rsidTr="00F10DF8">
        <w:tc>
          <w:tcPr>
            <w:tcW w:w="808" w:type="dxa"/>
            <w:vAlign w:val="center"/>
          </w:tcPr>
          <w:p w14:paraId="04E100D6" w14:textId="77777777" w:rsidR="00714D5F" w:rsidRPr="00714D5F" w:rsidRDefault="00714D5F" w:rsidP="00F10DF8">
            <w:pPr>
              <w:jc w:val="center"/>
              <w:rPr>
                <w:sz w:val="24"/>
              </w:rPr>
            </w:pPr>
            <w:r w:rsidRPr="00714D5F">
              <w:rPr>
                <w:sz w:val="24"/>
              </w:rPr>
              <w:t>2.7</w:t>
            </w:r>
          </w:p>
        </w:tc>
        <w:tc>
          <w:tcPr>
            <w:tcW w:w="3269" w:type="dxa"/>
            <w:tcBorders>
              <w:right w:val="single" w:sz="4" w:space="0" w:color="auto"/>
            </w:tcBorders>
            <w:vAlign w:val="center"/>
          </w:tcPr>
          <w:p w14:paraId="46E9C00C" w14:textId="77777777" w:rsidR="00714D5F" w:rsidRPr="00714D5F" w:rsidRDefault="00714D5F" w:rsidP="00F10DF8">
            <w:pPr>
              <w:rPr>
                <w:sz w:val="24"/>
              </w:rPr>
            </w:pPr>
            <w:r w:rsidRPr="00714D5F">
              <w:rPr>
                <w:sz w:val="24"/>
              </w:rPr>
              <w:t>-магазины продовольственных и непродовольственных товаров</w:t>
            </w:r>
          </w:p>
        </w:tc>
        <w:tc>
          <w:tcPr>
            <w:tcW w:w="1560" w:type="dxa"/>
            <w:tcBorders>
              <w:left w:val="single" w:sz="4" w:space="0" w:color="auto"/>
              <w:right w:val="single" w:sz="4" w:space="0" w:color="auto"/>
            </w:tcBorders>
            <w:vAlign w:val="center"/>
          </w:tcPr>
          <w:p w14:paraId="10796FF1" w14:textId="77777777" w:rsidR="00714D5F" w:rsidRPr="00714D5F" w:rsidRDefault="00714D5F" w:rsidP="00F10DF8">
            <w:pPr>
              <w:jc w:val="center"/>
              <w:rPr>
                <w:sz w:val="24"/>
              </w:rPr>
            </w:pPr>
            <w:r w:rsidRPr="00714D5F">
              <w:rPr>
                <w:sz w:val="24"/>
              </w:rPr>
              <w:t>100</w:t>
            </w:r>
          </w:p>
        </w:tc>
        <w:tc>
          <w:tcPr>
            <w:tcW w:w="1512" w:type="dxa"/>
            <w:tcBorders>
              <w:left w:val="single" w:sz="4" w:space="0" w:color="auto"/>
            </w:tcBorders>
            <w:vAlign w:val="center"/>
          </w:tcPr>
          <w:p w14:paraId="1DC83364" w14:textId="77777777" w:rsidR="00714D5F" w:rsidRPr="00714D5F" w:rsidRDefault="00714D5F" w:rsidP="00F10DF8">
            <w:pPr>
              <w:jc w:val="center"/>
              <w:rPr>
                <w:sz w:val="24"/>
              </w:rPr>
            </w:pPr>
            <w:r w:rsidRPr="00714D5F">
              <w:rPr>
                <w:sz w:val="24"/>
              </w:rPr>
              <w:t>100</w:t>
            </w:r>
          </w:p>
        </w:tc>
        <w:tc>
          <w:tcPr>
            <w:tcW w:w="1512" w:type="dxa"/>
            <w:vAlign w:val="center"/>
          </w:tcPr>
          <w:p w14:paraId="246837B4"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4D2DCCF5" w14:textId="77777777" w:rsidR="00714D5F" w:rsidRPr="00714D5F" w:rsidRDefault="00714D5F" w:rsidP="00F10DF8">
            <w:pPr>
              <w:jc w:val="center"/>
              <w:rPr>
                <w:sz w:val="24"/>
              </w:rPr>
            </w:pPr>
            <w:r w:rsidRPr="00714D5F">
              <w:rPr>
                <w:sz w:val="24"/>
              </w:rPr>
              <w:t>100</w:t>
            </w:r>
          </w:p>
        </w:tc>
        <w:tc>
          <w:tcPr>
            <w:tcW w:w="1512" w:type="dxa"/>
            <w:tcBorders>
              <w:left w:val="single" w:sz="4" w:space="0" w:color="auto"/>
            </w:tcBorders>
            <w:vAlign w:val="center"/>
          </w:tcPr>
          <w:p w14:paraId="711CA14D" w14:textId="77777777" w:rsidR="00714D5F" w:rsidRPr="00714D5F" w:rsidRDefault="00714D5F" w:rsidP="00F10DF8">
            <w:pPr>
              <w:jc w:val="center"/>
              <w:rPr>
                <w:sz w:val="24"/>
              </w:rPr>
            </w:pPr>
            <w:r w:rsidRPr="00714D5F">
              <w:rPr>
                <w:sz w:val="24"/>
              </w:rPr>
              <w:t>100</w:t>
            </w:r>
          </w:p>
        </w:tc>
        <w:tc>
          <w:tcPr>
            <w:tcW w:w="1512" w:type="dxa"/>
            <w:vAlign w:val="center"/>
          </w:tcPr>
          <w:p w14:paraId="7265000E"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27C0074F" w14:textId="77777777" w:rsidR="00714D5F" w:rsidRPr="00714D5F" w:rsidRDefault="00714D5F" w:rsidP="00F10DF8">
            <w:pPr>
              <w:jc w:val="center"/>
              <w:rPr>
                <w:sz w:val="24"/>
              </w:rPr>
            </w:pPr>
            <w:r w:rsidRPr="00714D5F">
              <w:rPr>
                <w:sz w:val="24"/>
              </w:rPr>
              <w:t>100</w:t>
            </w:r>
          </w:p>
        </w:tc>
      </w:tr>
      <w:tr w:rsidR="00714D5F" w:rsidRPr="00F435A3" w14:paraId="277975E9" w14:textId="77777777" w:rsidTr="00F10DF8">
        <w:tc>
          <w:tcPr>
            <w:tcW w:w="808" w:type="dxa"/>
            <w:vAlign w:val="center"/>
          </w:tcPr>
          <w:p w14:paraId="4C89A416" w14:textId="77777777" w:rsidR="00714D5F" w:rsidRPr="00714D5F" w:rsidRDefault="00714D5F" w:rsidP="00F10DF8">
            <w:pPr>
              <w:jc w:val="center"/>
              <w:rPr>
                <w:sz w:val="24"/>
              </w:rPr>
            </w:pPr>
            <w:r w:rsidRPr="00714D5F">
              <w:rPr>
                <w:sz w:val="24"/>
              </w:rPr>
              <w:lastRenderedPageBreak/>
              <w:t>2.8</w:t>
            </w:r>
          </w:p>
        </w:tc>
        <w:tc>
          <w:tcPr>
            <w:tcW w:w="3269" w:type="dxa"/>
            <w:tcBorders>
              <w:right w:val="single" w:sz="4" w:space="0" w:color="auto"/>
            </w:tcBorders>
            <w:vAlign w:val="center"/>
          </w:tcPr>
          <w:p w14:paraId="5768C345" w14:textId="77777777" w:rsidR="00714D5F" w:rsidRPr="00714D5F" w:rsidRDefault="00714D5F" w:rsidP="00F10DF8">
            <w:pPr>
              <w:rPr>
                <w:sz w:val="24"/>
              </w:rPr>
            </w:pPr>
            <w:r w:rsidRPr="00714D5F">
              <w:rPr>
                <w:sz w:val="24"/>
              </w:rPr>
              <w:t xml:space="preserve">УКДЦ на 475 мест зрительного зала и 355 </w:t>
            </w:r>
            <w:proofErr w:type="spellStart"/>
            <w:r w:rsidRPr="00714D5F">
              <w:rPr>
                <w:sz w:val="24"/>
              </w:rPr>
              <w:t>кв.м</w:t>
            </w:r>
            <w:proofErr w:type="spellEnd"/>
            <w:r w:rsidRPr="00714D5F">
              <w:rPr>
                <w:sz w:val="24"/>
              </w:rPr>
              <w:t>. помещений для культурно-массовой работы</w:t>
            </w:r>
          </w:p>
        </w:tc>
        <w:tc>
          <w:tcPr>
            <w:tcW w:w="1560" w:type="dxa"/>
            <w:tcBorders>
              <w:left w:val="single" w:sz="4" w:space="0" w:color="auto"/>
              <w:right w:val="single" w:sz="4" w:space="0" w:color="auto"/>
            </w:tcBorders>
            <w:vAlign w:val="center"/>
          </w:tcPr>
          <w:p w14:paraId="691821C1" w14:textId="77777777" w:rsidR="00714D5F" w:rsidRPr="00714D5F" w:rsidRDefault="00714D5F" w:rsidP="00F10DF8">
            <w:pPr>
              <w:jc w:val="center"/>
              <w:rPr>
                <w:sz w:val="24"/>
              </w:rPr>
            </w:pPr>
            <w:r w:rsidRPr="00714D5F">
              <w:rPr>
                <w:sz w:val="24"/>
              </w:rPr>
              <w:t>–</w:t>
            </w:r>
          </w:p>
        </w:tc>
        <w:tc>
          <w:tcPr>
            <w:tcW w:w="1512" w:type="dxa"/>
            <w:tcBorders>
              <w:left w:val="single" w:sz="4" w:space="0" w:color="auto"/>
            </w:tcBorders>
            <w:vAlign w:val="center"/>
          </w:tcPr>
          <w:p w14:paraId="5DD3D456" w14:textId="77777777" w:rsidR="00714D5F" w:rsidRPr="00714D5F" w:rsidRDefault="00714D5F" w:rsidP="00F10DF8">
            <w:pPr>
              <w:jc w:val="center"/>
              <w:rPr>
                <w:sz w:val="24"/>
              </w:rPr>
            </w:pPr>
            <w:r w:rsidRPr="00714D5F">
              <w:rPr>
                <w:sz w:val="24"/>
              </w:rPr>
              <w:t>–</w:t>
            </w:r>
          </w:p>
        </w:tc>
        <w:tc>
          <w:tcPr>
            <w:tcW w:w="1512" w:type="dxa"/>
            <w:vAlign w:val="center"/>
          </w:tcPr>
          <w:p w14:paraId="2285BE50" w14:textId="77777777" w:rsidR="00714D5F" w:rsidRPr="00714D5F" w:rsidRDefault="00714D5F" w:rsidP="00F10DF8">
            <w:pPr>
              <w:jc w:val="center"/>
              <w:rPr>
                <w:sz w:val="24"/>
              </w:rPr>
            </w:pPr>
            <w:r w:rsidRPr="00714D5F">
              <w:rPr>
                <w:sz w:val="24"/>
              </w:rPr>
              <w:t>100</w:t>
            </w:r>
          </w:p>
        </w:tc>
        <w:tc>
          <w:tcPr>
            <w:tcW w:w="1512" w:type="dxa"/>
            <w:tcBorders>
              <w:right w:val="single" w:sz="4" w:space="0" w:color="auto"/>
            </w:tcBorders>
            <w:vAlign w:val="center"/>
          </w:tcPr>
          <w:p w14:paraId="7FE2B915" w14:textId="77777777" w:rsidR="00714D5F" w:rsidRPr="00714D5F" w:rsidRDefault="00714D5F" w:rsidP="00F10DF8">
            <w:pPr>
              <w:jc w:val="center"/>
              <w:rPr>
                <w:sz w:val="24"/>
              </w:rPr>
            </w:pPr>
            <w:r w:rsidRPr="00714D5F">
              <w:rPr>
                <w:sz w:val="24"/>
              </w:rPr>
              <w:t>100</w:t>
            </w:r>
          </w:p>
        </w:tc>
        <w:tc>
          <w:tcPr>
            <w:tcW w:w="1512" w:type="dxa"/>
            <w:tcBorders>
              <w:left w:val="single" w:sz="4" w:space="0" w:color="auto"/>
            </w:tcBorders>
            <w:vAlign w:val="center"/>
          </w:tcPr>
          <w:p w14:paraId="37E35969" w14:textId="77777777" w:rsidR="00714D5F" w:rsidRPr="00714D5F" w:rsidRDefault="00714D5F" w:rsidP="00F10DF8">
            <w:pPr>
              <w:jc w:val="center"/>
              <w:rPr>
                <w:sz w:val="24"/>
              </w:rPr>
            </w:pPr>
            <w:r w:rsidRPr="00714D5F">
              <w:rPr>
                <w:sz w:val="24"/>
              </w:rPr>
              <w:t>–</w:t>
            </w:r>
          </w:p>
        </w:tc>
        <w:tc>
          <w:tcPr>
            <w:tcW w:w="1512" w:type="dxa"/>
            <w:vAlign w:val="center"/>
          </w:tcPr>
          <w:p w14:paraId="27E9D182" w14:textId="77777777" w:rsidR="00714D5F" w:rsidRPr="00714D5F" w:rsidRDefault="00714D5F" w:rsidP="00F10DF8">
            <w:pPr>
              <w:jc w:val="center"/>
              <w:rPr>
                <w:sz w:val="24"/>
              </w:rPr>
            </w:pPr>
            <w:r w:rsidRPr="00714D5F">
              <w:rPr>
                <w:sz w:val="24"/>
              </w:rPr>
              <w:t>100</w:t>
            </w:r>
          </w:p>
        </w:tc>
        <w:tc>
          <w:tcPr>
            <w:tcW w:w="1512" w:type="dxa"/>
            <w:tcBorders>
              <w:right w:val="single" w:sz="4" w:space="0" w:color="auto"/>
            </w:tcBorders>
            <w:vAlign w:val="center"/>
          </w:tcPr>
          <w:p w14:paraId="50174330" w14:textId="77777777" w:rsidR="00714D5F" w:rsidRPr="00714D5F" w:rsidRDefault="00714D5F" w:rsidP="00F10DF8">
            <w:pPr>
              <w:jc w:val="center"/>
              <w:rPr>
                <w:sz w:val="24"/>
              </w:rPr>
            </w:pPr>
            <w:r w:rsidRPr="00714D5F">
              <w:rPr>
                <w:sz w:val="24"/>
              </w:rPr>
              <w:t>100</w:t>
            </w:r>
          </w:p>
        </w:tc>
      </w:tr>
      <w:tr w:rsidR="00714D5F" w:rsidRPr="00F435A3" w14:paraId="4A7AC37D" w14:textId="77777777" w:rsidTr="00F10DF8">
        <w:tc>
          <w:tcPr>
            <w:tcW w:w="808" w:type="dxa"/>
            <w:vAlign w:val="center"/>
          </w:tcPr>
          <w:p w14:paraId="79AD2D94" w14:textId="77777777" w:rsidR="00714D5F" w:rsidRPr="00714D5F" w:rsidRDefault="00714D5F" w:rsidP="00F10DF8">
            <w:pPr>
              <w:jc w:val="center"/>
              <w:rPr>
                <w:sz w:val="24"/>
              </w:rPr>
            </w:pPr>
            <w:r w:rsidRPr="00714D5F">
              <w:rPr>
                <w:sz w:val="24"/>
              </w:rPr>
              <w:t>2.9</w:t>
            </w:r>
          </w:p>
        </w:tc>
        <w:tc>
          <w:tcPr>
            <w:tcW w:w="3269" w:type="dxa"/>
            <w:tcBorders>
              <w:right w:val="single" w:sz="4" w:space="0" w:color="auto"/>
            </w:tcBorders>
            <w:vAlign w:val="center"/>
          </w:tcPr>
          <w:p w14:paraId="03BA80FA" w14:textId="77777777" w:rsidR="00714D5F" w:rsidRPr="00714D5F" w:rsidRDefault="00714D5F" w:rsidP="00F10DF8">
            <w:pPr>
              <w:rPr>
                <w:sz w:val="24"/>
              </w:rPr>
            </w:pPr>
            <w:r w:rsidRPr="00714D5F">
              <w:rPr>
                <w:sz w:val="24"/>
              </w:rPr>
              <w:t xml:space="preserve">ФОК (0,5 </w:t>
            </w:r>
            <w:proofErr w:type="spellStart"/>
            <w:r w:rsidRPr="00714D5F">
              <w:rPr>
                <w:sz w:val="24"/>
              </w:rPr>
              <w:t>тыс.кв.м</w:t>
            </w:r>
            <w:proofErr w:type="spellEnd"/>
            <w:r w:rsidRPr="00714D5F">
              <w:rPr>
                <w:sz w:val="24"/>
              </w:rPr>
              <w:t>. спортивного зала ледовой ареной) + СДЮШ на 143 места</w:t>
            </w:r>
          </w:p>
        </w:tc>
        <w:tc>
          <w:tcPr>
            <w:tcW w:w="1560" w:type="dxa"/>
            <w:tcBorders>
              <w:left w:val="single" w:sz="4" w:space="0" w:color="auto"/>
              <w:right w:val="single" w:sz="4" w:space="0" w:color="auto"/>
            </w:tcBorders>
            <w:vAlign w:val="center"/>
          </w:tcPr>
          <w:p w14:paraId="24F2B430" w14:textId="77777777" w:rsidR="00714D5F" w:rsidRPr="00714D5F" w:rsidRDefault="00714D5F" w:rsidP="00F10DF8">
            <w:pPr>
              <w:jc w:val="center"/>
              <w:rPr>
                <w:sz w:val="24"/>
              </w:rPr>
            </w:pPr>
            <w:r w:rsidRPr="00714D5F">
              <w:rPr>
                <w:sz w:val="24"/>
              </w:rPr>
              <w:t>–</w:t>
            </w:r>
          </w:p>
        </w:tc>
        <w:tc>
          <w:tcPr>
            <w:tcW w:w="1512" w:type="dxa"/>
            <w:tcBorders>
              <w:left w:val="single" w:sz="4" w:space="0" w:color="auto"/>
            </w:tcBorders>
            <w:vAlign w:val="center"/>
          </w:tcPr>
          <w:p w14:paraId="0DF76637" w14:textId="77777777" w:rsidR="00714D5F" w:rsidRPr="00714D5F" w:rsidRDefault="00714D5F" w:rsidP="00F10DF8">
            <w:pPr>
              <w:jc w:val="center"/>
              <w:rPr>
                <w:sz w:val="24"/>
              </w:rPr>
            </w:pPr>
            <w:r w:rsidRPr="00714D5F">
              <w:rPr>
                <w:sz w:val="24"/>
              </w:rPr>
              <w:t>–</w:t>
            </w:r>
          </w:p>
        </w:tc>
        <w:tc>
          <w:tcPr>
            <w:tcW w:w="1512" w:type="dxa"/>
            <w:vAlign w:val="center"/>
          </w:tcPr>
          <w:p w14:paraId="6718F81C"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43F349DA" w14:textId="77777777" w:rsidR="00714D5F" w:rsidRPr="00714D5F" w:rsidRDefault="00714D5F" w:rsidP="00F10DF8">
            <w:pPr>
              <w:jc w:val="center"/>
              <w:rPr>
                <w:sz w:val="24"/>
              </w:rPr>
            </w:pPr>
            <w:r w:rsidRPr="00714D5F">
              <w:rPr>
                <w:sz w:val="24"/>
              </w:rPr>
              <w:t>–</w:t>
            </w:r>
          </w:p>
        </w:tc>
        <w:tc>
          <w:tcPr>
            <w:tcW w:w="1512" w:type="dxa"/>
            <w:tcBorders>
              <w:left w:val="single" w:sz="4" w:space="0" w:color="auto"/>
            </w:tcBorders>
            <w:vAlign w:val="center"/>
          </w:tcPr>
          <w:p w14:paraId="6764F773" w14:textId="77777777" w:rsidR="00714D5F" w:rsidRPr="00714D5F" w:rsidRDefault="00714D5F" w:rsidP="00F10DF8">
            <w:pPr>
              <w:jc w:val="center"/>
              <w:rPr>
                <w:sz w:val="24"/>
              </w:rPr>
            </w:pPr>
            <w:r w:rsidRPr="00714D5F">
              <w:rPr>
                <w:sz w:val="24"/>
              </w:rPr>
              <w:t>–</w:t>
            </w:r>
          </w:p>
        </w:tc>
        <w:tc>
          <w:tcPr>
            <w:tcW w:w="1512" w:type="dxa"/>
            <w:vAlign w:val="center"/>
          </w:tcPr>
          <w:p w14:paraId="2775ED04" w14:textId="77777777" w:rsidR="00714D5F" w:rsidRPr="00714D5F" w:rsidRDefault="00714D5F" w:rsidP="00F10DF8">
            <w:pPr>
              <w:jc w:val="center"/>
              <w:rPr>
                <w:sz w:val="24"/>
              </w:rPr>
            </w:pPr>
            <w:r w:rsidRPr="00714D5F">
              <w:rPr>
                <w:sz w:val="24"/>
              </w:rPr>
              <w:t>70</w:t>
            </w:r>
          </w:p>
        </w:tc>
        <w:tc>
          <w:tcPr>
            <w:tcW w:w="1512" w:type="dxa"/>
            <w:tcBorders>
              <w:right w:val="single" w:sz="4" w:space="0" w:color="auto"/>
            </w:tcBorders>
            <w:vAlign w:val="center"/>
          </w:tcPr>
          <w:p w14:paraId="72127E0E" w14:textId="77777777" w:rsidR="00714D5F" w:rsidRPr="00714D5F" w:rsidRDefault="00714D5F" w:rsidP="00F10DF8">
            <w:pPr>
              <w:jc w:val="center"/>
              <w:rPr>
                <w:sz w:val="24"/>
              </w:rPr>
            </w:pPr>
            <w:r w:rsidRPr="00714D5F">
              <w:rPr>
                <w:sz w:val="24"/>
              </w:rPr>
              <w:t>70</w:t>
            </w:r>
          </w:p>
        </w:tc>
      </w:tr>
      <w:tr w:rsidR="00714D5F" w:rsidRPr="00F435A3" w14:paraId="358220E9" w14:textId="77777777" w:rsidTr="00F10DF8">
        <w:tc>
          <w:tcPr>
            <w:tcW w:w="808" w:type="dxa"/>
            <w:vAlign w:val="center"/>
          </w:tcPr>
          <w:p w14:paraId="62AA7B88" w14:textId="77777777" w:rsidR="00714D5F" w:rsidRPr="00714D5F" w:rsidRDefault="00714D5F" w:rsidP="00F10DF8">
            <w:pPr>
              <w:jc w:val="center"/>
              <w:rPr>
                <w:sz w:val="24"/>
              </w:rPr>
            </w:pPr>
            <w:r w:rsidRPr="00714D5F">
              <w:rPr>
                <w:sz w:val="24"/>
              </w:rPr>
              <w:t>2.10</w:t>
            </w:r>
          </w:p>
        </w:tc>
        <w:tc>
          <w:tcPr>
            <w:tcW w:w="3269" w:type="dxa"/>
            <w:tcBorders>
              <w:right w:val="single" w:sz="4" w:space="0" w:color="auto"/>
            </w:tcBorders>
            <w:vAlign w:val="center"/>
          </w:tcPr>
          <w:p w14:paraId="41520A8A" w14:textId="77777777" w:rsidR="00714D5F" w:rsidRPr="00714D5F" w:rsidRDefault="00714D5F" w:rsidP="00F10DF8">
            <w:pPr>
              <w:rPr>
                <w:sz w:val="24"/>
              </w:rPr>
            </w:pPr>
            <w:r w:rsidRPr="00714D5F">
              <w:rPr>
                <w:sz w:val="24"/>
              </w:rPr>
              <w:t>-пожарное депо</w:t>
            </w:r>
          </w:p>
        </w:tc>
        <w:tc>
          <w:tcPr>
            <w:tcW w:w="1560" w:type="dxa"/>
            <w:tcBorders>
              <w:left w:val="single" w:sz="4" w:space="0" w:color="auto"/>
              <w:right w:val="single" w:sz="4" w:space="0" w:color="auto"/>
            </w:tcBorders>
            <w:vAlign w:val="center"/>
          </w:tcPr>
          <w:p w14:paraId="036B2CD3" w14:textId="77777777" w:rsidR="00714D5F" w:rsidRPr="00714D5F" w:rsidRDefault="00714D5F" w:rsidP="00F10DF8">
            <w:pPr>
              <w:jc w:val="center"/>
              <w:rPr>
                <w:sz w:val="24"/>
              </w:rPr>
            </w:pPr>
            <w:r w:rsidRPr="00714D5F">
              <w:rPr>
                <w:sz w:val="24"/>
              </w:rPr>
              <w:t>20</w:t>
            </w:r>
          </w:p>
        </w:tc>
        <w:tc>
          <w:tcPr>
            <w:tcW w:w="1512" w:type="dxa"/>
            <w:tcBorders>
              <w:left w:val="single" w:sz="4" w:space="0" w:color="auto"/>
            </w:tcBorders>
            <w:vAlign w:val="center"/>
          </w:tcPr>
          <w:p w14:paraId="41A34237" w14:textId="77777777" w:rsidR="00714D5F" w:rsidRPr="00714D5F" w:rsidRDefault="00714D5F" w:rsidP="00F10DF8">
            <w:pPr>
              <w:jc w:val="center"/>
              <w:rPr>
                <w:sz w:val="24"/>
              </w:rPr>
            </w:pPr>
            <w:r w:rsidRPr="00714D5F">
              <w:rPr>
                <w:sz w:val="24"/>
              </w:rPr>
              <w:t>20</w:t>
            </w:r>
          </w:p>
        </w:tc>
        <w:tc>
          <w:tcPr>
            <w:tcW w:w="1512" w:type="dxa"/>
            <w:vAlign w:val="center"/>
          </w:tcPr>
          <w:p w14:paraId="2F300E39"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619E7D2B" w14:textId="77777777" w:rsidR="00714D5F" w:rsidRPr="00714D5F" w:rsidRDefault="00714D5F" w:rsidP="00F10DF8">
            <w:pPr>
              <w:jc w:val="center"/>
              <w:rPr>
                <w:sz w:val="24"/>
              </w:rPr>
            </w:pPr>
            <w:r w:rsidRPr="00714D5F">
              <w:rPr>
                <w:sz w:val="24"/>
              </w:rPr>
              <w:t>20</w:t>
            </w:r>
          </w:p>
        </w:tc>
        <w:tc>
          <w:tcPr>
            <w:tcW w:w="1512" w:type="dxa"/>
            <w:tcBorders>
              <w:left w:val="single" w:sz="4" w:space="0" w:color="auto"/>
            </w:tcBorders>
            <w:vAlign w:val="center"/>
          </w:tcPr>
          <w:p w14:paraId="1834BA02" w14:textId="77777777" w:rsidR="00714D5F" w:rsidRPr="00714D5F" w:rsidRDefault="00714D5F" w:rsidP="00F10DF8">
            <w:pPr>
              <w:jc w:val="center"/>
              <w:rPr>
                <w:sz w:val="24"/>
              </w:rPr>
            </w:pPr>
            <w:r w:rsidRPr="00714D5F">
              <w:rPr>
                <w:sz w:val="24"/>
              </w:rPr>
              <w:t>20</w:t>
            </w:r>
          </w:p>
        </w:tc>
        <w:tc>
          <w:tcPr>
            <w:tcW w:w="1512" w:type="dxa"/>
            <w:vAlign w:val="center"/>
          </w:tcPr>
          <w:p w14:paraId="39D09AF8"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12D5F76F" w14:textId="77777777" w:rsidR="00714D5F" w:rsidRPr="00714D5F" w:rsidRDefault="00714D5F" w:rsidP="00F10DF8">
            <w:pPr>
              <w:jc w:val="center"/>
              <w:rPr>
                <w:sz w:val="24"/>
              </w:rPr>
            </w:pPr>
            <w:r w:rsidRPr="00714D5F">
              <w:rPr>
                <w:sz w:val="24"/>
              </w:rPr>
              <w:t>20</w:t>
            </w:r>
          </w:p>
        </w:tc>
      </w:tr>
      <w:tr w:rsidR="00714D5F" w:rsidRPr="00F435A3" w14:paraId="3C675D9C" w14:textId="77777777" w:rsidTr="00F10DF8">
        <w:tc>
          <w:tcPr>
            <w:tcW w:w="808" w:type="dxa"/>
            <w:vAlign w:val="center"/>
          </w:tcPr>
          <w:p w14:paraId="5C355E57" w14:textId="77777777" w:rsidR="00714D5F" w:rsidRPr="00714D5F" w:rsidRDefault="00714D5F" w:rsidP="00F10DF8">
            <w:pPr>
              <w:jc w:val="center"/>
              <w:rPr>
                <w:sz w:val="24"/>
              </w:rPr>
            </w:pPr>
            <w:r w:rsidRPr="00714D5F">
              <w:rPr>
                <w:sz w:val="24"/>
              </w:rPr>
              <w:t>2.11</w:t>
            </w:r>
          </w:p>
        </w:tc>
        <w:tc>
          <w:tcPr>
            <w:tcW w:w="3269" w:type="dxa"/>
            <w:tcBorders>
              <w:top w:val="single" w:sz="4" w:space="0" w:color="auto"/>
              <w:left w:val="single" w:sz="4" w:space="0" w:color="auto"/>
              <w:bottom w:val="single" w:sz="4" w:space="0" w:color="auto"/>
              <w:right w:val="single" w:sz="4" w:space="0" w:color="auto"/>
            </w:tcBorders>
            <w:shd w:val="clear" w:color="auto" w:fill="auto"/>
          </w:tcPr>
          <w:p w14:paraId="06710554" w14:textId="77777777" w:rsidR="00714D5F" w:rsidRPr="00714D5F" w:rsidRDefault="00714D5F" w:rsidP="00F10DF8">
            <w:pPr>
              <w:rPr>
                <w:sz w:val="24"/>
              </w:rPr>
            </w:pPr>
            <w:r w:rsidRPr="00714D5F">
              <w:rPr>
                <w:sz w:val="24"/>
              </w:rPr>
              <w:t>Общественно – деловая зона (многофункциональный общественно-деловой центр) на въезде в посёлок, в северо-западной части застроенной территории ГО</w:t>
            </w:r>
          </w:p>
        </w:tc>
        <w:tc>
          <w:tcPr>
            <w:tcW w:w="1560" w:type="dxa"/>
            <w:tcBorders>
              <w:left w:val="single" w:sz="4" w:space="0" w:color="auto"/>
              <w:right w:val="single" w:sz="4" w:space="0" w:color="auto"/>
            </w:tcBorders>
            <w:vAlign w:val="center"/>
          </w:tcPr>
          <w:p w14:paraId="38E61333" w14:textId="77777777" w:rsidR="00714D5F" w:rsidRPr="00714D5F" w:rsidRDefault="00714D5F" w:rsidP="00F10DF8">
            <w:pPr>
              <w:jc w:val="center"/>
              <w:rPr>
                <w:sz w:val="24"/>
              </w:rPr>
            </w:pPr>
            <w:r w:rsidRPr="00714D5F">
              <w:rPr>
                <w:sz w:val="24"/>
              </w:rPr>
              <w:t>–</w:t>
            </w:r>
          </w:p>
        </w:tc>
        <w:tc>
          <w:tcPr>
            <w:tcW w:w="1512" w:type="dxa"/>
            <w:tcBorders>
              <w:left w:val="single" w:sz="4" w:space="0" w:color="auto"/>
            </w:tcBorders>
            <w:vAlign w:val="center"/>
          </w:tcPr>
          <w:p w14:paraId="6D7B6165" w14:textId="77777777" w:rsidR="00714D5F" w:rsidRPr="00714D5F" w:rsidRDefault="00714D5F" w:rsidP="00F10DF8">
            <w:pPr>
              <w:jc w:val="center"/>
              <w:rPr>
                <w:sz w:val="24"/>
              </w:rPr>
            </w:pPr>
            <w:r w:rsidRPr="00714D5F">
              <w:rPr>
                <w:sz w:val="24"/>
              </w:rPr>
              <w:t>–</w:t>
            </w:r>
          </w:p>
        </w:tc>
        <w:tc>
          <w:tcPr>
            <w:tcW w:w="1512" w:type="dxa"/>
            <w:vAlign w:val="center"/>
          </w:tcPr>
          <w:p w14:paraId="31543FAD"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081B9D8D" w14:textId="77777777" w:rsidR="00714D5F" w:rsidRPr="00714D5F" w:rsidRDefault="00714D5F" w:rsidP="00F10DF8">
            <w:pPr>
              <w:jc w:val="center"/>
              <w:rPr>
                <w:sz w:val="24"/>
              </w:rPr>
            </w:pPr>
            <w:r w:rsidRPr="00714D5F">
              <w:rPr>
                <w:sz w:val="24"/>
              </w:rPr>
              <w:t>–</w:t>
            </w:r>
          </w:p>
        </w:tc>
        <w:tc>
          <w:tcPr>
            <w:tcW w:w="1512" w:type="dxa"/>
            <w:tcBorders>
              <w:left w:val="single" w:sz="4" w:space="0" w:color="auto"/>
            </w:tcBorders>
            <w:vAlign w:val="center"/>
          </w:tcPr>
          <w:p w14:paraId="2677EB90" w14:textId="77777777" w:rsidR="00714D5F" w:rsidRPr="00714D5F" w:rsidRDefault="00714D5F" w:rsidP="00F10DF8">
            <w:pPr>
              <w:jc w:val="center"/>
              <w:rPr>
                <w:sz w:val="24"/>
              </w:rPr>
            </w:pPr>
            <w:r w:rsidRPr="00714D5F">
              <w:rPr>
                <w:sz w:val="24"/>
              </w:rPr>
              <w:t>–</w:t>
            </w:r>
          </w:p>
        </w:tc>
        <w:tc>
          <w:tcPr>
            <w:tcW w:w="1512" w:type="dxa"/>
            <w:vAlign w:val="center"/>
          </w:tcPr>
          <w:p w14:paraId="6194B5C6" w14:textId="77777777" w:rsidR="00714D5F" w:rsidRPr="00714D5F" w:rsidRDefault="00714D5F" w:rsidP="00F10DF8">
            <w:pPr>
              <w:jc w:val="center"/>
              <w:rPr>
                <w:sz w:val="24"/>
              </w:rPr>
            </w:pPr>
            <w:r w:rsidRPr="00714D5F">
              <w:rPr>
                <w:sz w:val="24"/>
              </w:rPr>
              <w:t>160</w:t>
            </w:r>
          </w:p>
        </w:tc>
        <w:tc>
          <w:tcPr>
            <w:tcW w:w="1512" w:type="dxa"/>
            <w:vAlign w:val="center"/>
          </w:tcPr>
          <w:p w14:paraId="210E4B31" w14:textId="77777777" w:rsidR="00714D5F" w:rsidRPr="00714D5F" w:rsidRDefault="00714D5F" w:rsidP="00F10DF8">
            <w:pPr>
              <w:jc w:val="center"/>
              <w:rPr>
                <w:sz w:val="24"/>
              </w:rPr>
            </w:pPr>
            <w:r w:rsidRPr="00714D5F">
              <w:rPr>
                <w:sz w:val="24"/>
              </w:rPr>
              <w:t>160</w:t>
            </w:r>
          </w:p>
        </w:tc>
      </w:tr>
      <w:tr w:rsidR="00714D5F" w:rsidRPr="00F435A3" w14:paraId="01935ADB" w14:textId="77777777" w:rsidTr="00F10DF8">
        <w:tc>
          <w:tcPr>
            <w:tcW w:w="808" w:type="dxa"/>
            <w:vAlign w:val="center"/>
          </w:tcPr>
          <w:p w14:paraId="647EF619" w14:textId="77777777" w:rsidR="00714D5F" w:rsidRPr="00714D5F" w:rsidRDefault="00714D5F" w:rsidP="00F10DF8">
            <w:pPr>
              <w:jc w:val="center"/>
              <w:rPr>
                <w:sz w:val="24"/>
              </w:rPr>
            </w:pPr>
            <w:r w:rsidRPr="00714D5F">
              <w:rPr>
                <w:sz w:val="24"/>
              </w:rPr>
              <w:t>2.12</w:t>
            </w:r>
          </w:p>
        </w:tc>
        <w:tc>
          <w:tcPr>
            <w:tcW w:w="3269" w:type="dxa"/>
            <w:tcBorders>
              <w:top w:val="nil"/>
              <w:left w:val="single" w:sz="4" w:space="0" w:color="auto"/>
              <w:bottom w:val="single" w:sz="4" w:space="0" w:color="auto"/>
              <w:right w:val="single" w:sz="4" w:space="0" w:color="auto"/>
            </w:tcBorders>
            <w:shd w:val="clear" w:color="auto" w:fill="auto"/>
            <w:vAlign w:val="center"/>
          </w:tcPr>
          <w:p w14:paraId="75B40168" w14:textId="77777777" w:rsidR="00714D5F" w:rsidRPr="00714D5F" w:rsidRDefault="00714D5F" w:rsidP="00F10DF8">
            <w:pPr>
              <w:rPr>
                <w:sz w:val="24"/>
              </w:rPr>
            </w:pPr>
            <w:r w:rsidRPr="00714D5F">
              <w:rPr>
                <w:sz w:val="24"/>
              </w:rPr>
              <w:t>Общественно – деловая зона в юго-западной части застроенной территории ГО</w:t>
            </w:r>
          </w:p>
        </w:tc>
        <w:tc>
          <w:tcPr>
            <w:tcW w:w="1560" w:type="dxa"/>
            <w:tcBorders>
              <w:left w:val="single" w:sz="4" w:space="0" w:color="auto"/>
              <w:right w:val="single" w:sz="4" w:space="0" w:color="auto"/>
            </w:tcBorders>
            <w:vAlign w:val="center"/>
          </w:tcPr>
          <w:p w14:paraId="15A6FB4E" w14:textId="77777777" w:rsidR="00714D5F" w:rsidRPr="00714D5F" w:rsidRDefault="00714D5F" w:rsidP="00F10DF8">
            <w:pPr>
              <w:jc w:val="center"/>
              <w:rPr>
                <w:sz w:val="24"/>
              </w:rPr>
            </w:pPr>
            <w:r w:rsidRPr="00714D5F">
              <w:rPr>
                <w:sz w:val="24"/>
              </w:rPr>
              <w:t>–</w:t>
            </w:r>
          </w:p>
        </w:tc>
        <w:tc>
          <w:tcPr>
            <w:tcW w:w="1512" w:type="dxa"/>
            <w:tcBorders>
              <w:left w:val="single" w:sz="4" w:space="0" w:color="auto"/>
            </w:tcBorders>
            <w:vAlign w:val="center"/>
          </w:tcPr>
          <w:p w14:paraId="42039103" w14:textId="77777777" w:rsidR="00714D5F" w:rsidRPr="00714D5F" w:rsidRDefault="00714D5F" w:rsidP="00F10DF8">
            <w:pPr>
              <w:jc w:val="center"/>
              <w:rPr>
                <w:sz w:val="24"/>
              </w:rPr>
            </w:pPr>
            <w:r w:rsidRPr="00714D5F">
              <w:rPr>
                <w:sz w:val="24"/>
              </w:rPr>
              <w:t>–</w:t>
            </w:r>
          </w:p>
        </w:tc>
        <w:tc>
          <w:tcPr>
            <w:tcW w:w="1512" w:type="dxa"/>
            <w:vAlign w:val="center"/>
          </w:tcPr>
          <w:p w14:paraId="1DDF0A57"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109C74D0" w14:textId="77777777" w:rsidR="00714D5F" w:rsidRPr="00714D5F" w:rsidRDefault="00714D5F" w:rsidP="00F10DF8">
            <w:pPr>
              <w:jc w:val="center"/>
              <w:rPr>
                <w:sz w:val="24"/>
              </w:rPr>
            </w:pPr>
            <w:r w:rsidRPr="00714D5F">
              <w:rPr>
                <w:sz w:val="24"/>
              </w:rPr>
              <w:t>–</w:t>
            </w:r>
          </w:p>
        </w:tc>
        <w:tc>
          <w:tcPr>
            <w:tcW w:w="1512" w:type="dxa"/>
            <w:tcBorders>
              <w:left w:val="single" w:sz="4" w:space="0" w:color="auto"/>
            </w:tcBorders>
            <w:vAlign w:val="center"/>
          </w:tcPr>
          <w:p w14:paraId="5D3A14CB" w14:textId="77777777" w:rsidR="00714D5F" w:rsidRPr="00714D5F" w:rsidRDefault="00714D5F" w:rsidP="00F10DF8">
            <w:pPr>
              <w:jc w:val="center"/>
              <w:rPr>
                <w:sz w:val="24"/>
              </w:rPr>
            </w:pPr>
            <w:r w:rsidRPr="00714D5F">
              <w:rPr>
                <w:sz w:val="24"/>
              </w:rPr>
              <w:t>–</w:t>
            </w:r>
          </w:p>
        </w:tc>
        <w:tc>
          <w:tcPr>
            <w:tcW w:w="1512" w:type="dxa"/>
            <w:vAlign w:val="center"/>
          </w:tcPr>
          <w:p w14:paraId="183CA9A8" w14:textId="77777777" w:rsidR="00714D5F" w:rsidRPr="00714D5F" w:rsidRDefault="00714D5F" w:rsidP="00F10DF8">
            <w:pPr>
              <w:jc w:val="center"/>
              <w:rPr>
                <w:sz w:val="24"/>
              </w:rPr>
            </w:pPr>
            <w:r w:rsidRPr="00714D5F">
              <w:rPr>
                <w:sz w:val="24"/>
              </w:rPr>
              <w:t>2400</w:t>
            </w:r>
          </w:p>
        </w:tc>
        <w:tc>
          <w:tcPr>
            <w:tcW w:w="1512" w:type="dxa"/>
            <w:vAlign w:val="center"/>
          </w:tcPr>
          <w:p w14:paraId="6A4559CF" w14:textId="77777777" w:rsidR="00714D5F" w:rsidRPr="00714D5F" w:rsidRDefault="00714D5F" w:rsidP="00F10DF8">
            <w:pPr>
              <w:jc w:val="center"/>
              <w:rPr>
                <w:sz w:val="24"/>
              </w:rPr>
            </w:pPr>
            <w:r w:rsidRPr="00714D5F">
              <w:rPr>
                <w:sz w:val="24"/>
              </w:rPr>
              <w:t>2400</w:t>
            </w:r>
          </w:p>
        </w:tc>
      </w:tr>
      <w:tr w:rsidR="00714D5F" w:rsidRPr="00F435A3" w14:paraId="137A140A" w14:textId="77777777" w:rsidTr="00F20291">
        <w:trPr>
          <w:trHeight w:val="1014"/>
        </w:trPr>
        <w:tc>
          <w:tcPr>
            <w:tcW w:w="808" w:type="dxa"/>
            <w:vAlign w:val="center"/>
          </w:tcPr>
          <w:p w14:paraId="0D113251" w14:textId="77777777" w:rsidR="00714D5F" w:rsidRPr="00714D5F" w:rsidRDefault="00714D5F" w:rsidP="00F10DF8">
            <w:pPr>
              <w:jc w:val="center"/>
              <w:rPr>
                <w:sz w:val="24"/>
              </w:rPr>
            </w:pPr>
            <w:r w:rsidRPr="00714D5F">
              <w:rPr>
                <w:sz w:val="24"/>
              </w:rPr>
              <w:t>2.13</w:t>
            </w:r>
          </w:p>
        </w:tc>
        <w:tc>
          <w:tcPr>
            <w:tcW w:w="3269" w:type="dxa"/>
            <w:tcBorders>
              <w:top w:val="nil"/>
              <w:left w:val="single" w:sz="4" w:space="0" w:color="auto"/>
              <w:bottom w:val="single" w:sz="4" w:space="0" w:color="auto"/>
              <w:right w:val="single" w:sz="4" w:space="0" w:color="auto"/>
            </w:tcBorders>
            <w:shd w:val="clear" w:color="auto" w:fill="auto"/>
            <w:vAlign w:val="center"/>
          </w:tcPr>
          <w:p w14:paraId="67C40E17" w14:textId="77777777" w:rsidR="00714D5F" w:rsidRPr="00714D5F" w:rsidRDefault="00714D5F" w:rsidP="00F10DF8">
            <w:pPr>
              <w:rPr>
                <w:sz w:val="24"/>
              </w:rPr>
            </w:pPr>
            <w:r w:rsidRPr="00714D5F">
              <w:rPr>
                <w:sz w:val="24"/>
              </w:rPr>
              <w:t xml:space="preserve">Общественно – деловая зона </w:t>
            </w:r>
            <w:r w:rsidRPr="00714D5F">
              <w:rPr>
                <w:sz w:val="24"/>
              </w:rPr>
              <w:br/>
              <w:t>(гостиница) в западной части застроенной территории ГО</w:t>
            </w:r>
          </w:p>
        </w:tc>
        <w:tc>
          <w:tcPr>
            <w:tcW w:w="1560" w:type="dxa"/>
            <w:tcBorders>
              <w:left w:val="single" w:sz="4" w:space="0" w:color="auto"/>
              <w:right w:val="single" w:sz="4" w:space="0" w:color="auto"/>
            </w:tcBorders>
            <w:vAlign w:val="center"/>
          </w:tcPr>
          <w:p w14:paraId="675D6454" w14:textId="77777777" w:rsidR="00714D5F" w:rsidRPr="00714D5F" w:rsidRDefault="00714D5F" w:rsidP="00F10DF8">
            <w:pPr>
              <w:jc w:val="center"/>
              <w:rPr>
                <w:sz w:val="24"/>
              </w:rPr>
            </w:pPr>
            <w:r w:rsidRPr="00714D5F">
              <w:rPr>
                <w:sz w:val="24"/>
              </w:rPr>
              <w:t>–</w:t>
            </w:r>
          </w:p>
        </w:tc>
        <w:tc>
          <w:tcPr>
            <w:tcW w:w="1512" w:type="dxa"/>
            <w:tcBorders>
              <w:left w:val="single" w:sz="4" w:space="0" w:color="auto"/>
            </w:tcBorders>
            <w:vAlign w:val="center"/>
          </w:tcPr>
          <w:p w14:paraId="04DED61E" w14:textId="77777777" w:rsidR="00714D5F" w:rsidRPr="00714D5F" w:rsidRDefault="00714D5F" w:rsidP="00F10DF8">
            <w:pPr>
              <w:jc w:val="center"/>
              <w:rPr>
                <w:sz w:val="24"/>
              </w:rPr>
            </w:pPr>
            <w:r w:rsidRPr="00714D5F">
              <w:rPr>
                <w:sz w:val="24"/>
              </w:rPr>
              <w:t>–</w:t>
            </w:r>
          </w:p>
        </w:tc>
        <w:tc>
          <w:tcPr>
            <w:tcW w:w="1512" w:type="dxa"/>
            <w:vAlign w:val="center"/>
          </w:tcPr>
          <w:p w14:paraId="73C8EA14"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7DC8EF68" w14:textId="77777777" w:rsidR="00714D5F" w:rsidRPr="00714D5F" w:rsidRDefault="00714D5F" w:rsidP="00F10DF8">
            <w:pPr>
              <w:jc w:val="center"/>
              <w:rPr>
                <w:sz w:val="24"/>
              </w:rPr>
            </w:pPr>
            <w:r w:rsidRPr="00714D5F">
              <w:rPr>
                <w:sz w:val="24"/>
              </w:rPr>
              <w:t>–</w:t>
            </w:r>
          </w:p>
        </w:tc>
        <w:tc>
          <w:tcPr>
            <w:tcW w:w="1512" w:type="dxa"/>
            <w:tcBorders>
              <w:left w:val="single" w:sz="4" w:space="0" w:color="auto"/>
            </w:tcBorders>
            <w:vAlign w:val="center"/>
          </w:tcPr>
          <w:p w14:paraId="20956996" w14:textId="77777777" w:rsidR="00714D5F" w:rsidRPr="00714D5F" w:rsidRDefault="00714D5F" w:rsidP="00F10DF8">
            <w:pPr>
              <w:jc w:val="center"/>
              <w:rPr>
                <w:sz w:val="24"/>
              </w:rPr>
            </w:pPr>
            <w:r w:rsidRPr="00714D5F">
              <w:rPr>
                <w:sz w:val="24"/>
              </w:rPr>
              <w:t>–</w:t>
            </w:r>
          </w:p>
        </w:tc>
        <w:tc>
          <w:tcPr>
            <w:tcW w:w="1512" w:type="dxa"/>
            <w:vAlign w:val="center"/>
          </w:tcPr>
          <w:p w14:paraId="1F005C43" w14:textId="77777777" w:rsidR="00714D5F" w:rsidRPr="00714D5F" w:rsidRDefault="00714D5F" w:rsidP="00F10DF8">
            <w:pPr>
              <w:jc w:val="center"/>
              <w:rPr>
                <w:sz w:val="24"/>
              </w:rPr>
            </w:pPr>
            <w:r w:rsidRPr="00714D5F">
              <w:rPr>
                <w:sz w:val="24"/>
              </w:rPr>
              <w:t>20</w:t>
            </w:r>
          </w:p>
        </w:tc>
        <w:tc>
          <w:tcPr>
            <w:tcW w:w="1512" w:type="dxa"/>
            <w:vAlign w:val="center"/>
          </w:tcPr>
          <w:p w14:paraId="6BE035BA" w14:textId="77777777" w:rsidR="00714D5F" w:rsidRPr="00714D5F" w:rsidRDefault="00714D5F" w:rsidP="00F10DF8">
            <w:pPr>
              <w:jc w:val="center"/>
              <w:rPr>
                <w:sz w:val="24"/>
              </w:rPr>
            </w:pPr>
            <w:r w:rsidRPr="00714D5F">
              <w:rPr>
                <w:sz w:val="24"/>
              </w:rPr>
              <w:t>20</w:t>
            </w:r>
          </w:p>
        </w:tc>
      </w:tr>
      <w:tr w:rsidR="00714D5F" w:rsidRPr="00F435A3" w14:paraId="62295F7A" w14:textId="77777777" w:rsidTr="00F20291">
        <w:trPr>
          <w:trHeight w:val="586"/>
        </w:trPr>
        <w:tc>
          <w:tcPr>
            <w:tcW w:w="808" w:type="dxa"/>
            <w:vAlign w:val="center"/>
          </w:tcPr>
          <w:p w14:paraId="4D5F73A9" w14:textId="77777777" w:rsidR="00714D5F" w:rsidRPr="00714D5F" w:rsidRDefault="00714D5F" w:rsidP="00F10DF8">
            <w:pPr>
              <w:jc w:val="center"/>
              <w:rPr>
                <w:sz w:val="24"/>
              </w:rPr>
            </w:pPr>
            <w:r w:rsidRPr="00714D5F">
              <w:rPr>
                <w:sz w:val="24"/>
              </w:rPr>
              <w:t>2.14</w:t>
            </w:r>
          </w:p>
        </w:tc>
        <w:tc>
          <w:tcPr>
            <w:tcW w:w="3269" w:type="dxa"/>
            <w:tcBorders>
              <w:top w:val="nil"/>
              <w:left w:val="single" w:sz="4" w:space="0" w:color="auto"/>
              <w:bottom w:val="single" w:sz="4" w:space="0" w:color="auto"/>
              <w:right w:val="single" w:sz="4" w:space="0" w:color="auto"/>
            </w:tcBorders>
            <w:shd w:val="clear" w:color="auto" w:fill="auto"/>
            <w:vAlign w:val="center"/>
          </w:tcPr>
          <w:p w14:paraId="61E504CA" w14:textId="77777777" w:rsidR="00714D5F" w:rsidRPr="00714D5F" w:rsidRDefault="00714D5F" w:rsidP="00F10DF8">
            <w:pPr>
              <w:rPr>
                <w:sz w:val="24"/>
              </w:rPr>
            </w:pPr>
            <w:r w:rsidRPr="00714D5F">
              <w:rPr>
                <w:sz w:val="24"/>
              </w:rPr>
              <w:t>Производственно-складской комплекс</w:t>
            </w:r>
          </w:p>
        </w:tc>
        <w:tc>
          <w:tcPr>
            <w:tcW w:w="1560" w:type="dxa"/>
            <w:tcBorders>
              <w:left w:val="single" w:sz="4" w:space="0" w:color="auto"/>
              <w:right w:val="single" w:sz="4" w:space="0" w:color="auto"/>
            </w:tcBorders>
            <w:vAlign w:val="center"/>
          </w:tcPr>
          <w:p w14:paraId="29F5B6E4" w14:textId="77777777" w:rsidR="00714D5F" w:rsidRPr="00714D5F" w:rsidRDefault="00714D5F" w:rsidP="00F10DF8">
            <w:pPr>
              <w:jc w:val="center"/>
              <w:rPr>
                <w:sz w:val="24"/>
              </w:rPr>
            </w:pPr>
            <w:r w:rsidRPr="00714D5F">
              <w:rPr>
                <w:sz w:val="24"/>
              </w:rPr>
              <w:t>–</w:t>
            </w:r>
          </w:p>
        </w:tc>
        <w:tc>
          <w:tcPr>
            <w:tcW w:w="1512" w:type="dxa"/>
            <w:tcBorders>
              <w:left w:val="single" w:sz="4" w:space="0" w:color="auto"/>
            </w:tcBorders>
            <w:vAlign w:val="center"/>
          </w:tcPr>
          <w:p w14:paraId="527605D2" w14:textId="77777777" w:rsidR="00714D5F" w:rsidRPr="00714D5F" w:rsidRDefault="00714D5F" w:rsidP="00F10DF8">
            <w:pPr>
              <w:jc w:val="center"/>
              <w:rPr>
                <w:sz w:val="24"/>
              </w:rPr>
            </w:pPr>
            <w:r w:rsidRPr="00714D5F">
              <w:rPr>
                <w:sz w:val="24"/>
              </w:rPr>
              <w:t>–</w:t>
            </w:r>
          </w:p>
        </w:tc>
        <w:tc>
          <w:tcPr>
            <w:tcW w:w="1512" w:type="dxa"/>
            <w:vAlign w:val="center"/>
          </w:tcPr>
          <w:p w14:paraId="14CA1D96" w14:textId="77777777" w:rsidR="00714D5F" w:rsidRPr="00714D5F" w:rsidRDefault="00714D5F" w:rsidP="00F10DF8">
            <w:pPr>
              <w:jc w:val="center"/>
              <w:rPr>
                <w:sz w:val="24"/>
              </w:rPr>
            </w:pPr>
            <w:r w:rsidRPr="00714D5F">
              <w:rPr>
                <w:sz w:val="24"/>
              </w:rPr>
              <w:t>–</w:t>
            </w:r>
          </w:p>
        </w:tc>
        <w:tc>
          <w:tcPr>
            <w:tcW w:w="1512" w:type="dxa"/>
            <w:tcBorders>
              <w:right w:val="single" w:sz="4" w:space="0" w:color="auto"/>
            </w:tcBorders>
            <w:vAlign w:val="center"/>
          </w:tcPr>
          <w:p w14:paraId="28DDC43B" w14:textId="77777777" w:rsidR="00714D5F" w:rsidRPr="00714D5F" w:rsidRDefault="00714D5F" w:rsidP="00F10DF8">
            <w:pPr>
              <w:jc w:val="center"/>
              <w:rPr>
                <w:sz w:val="24"/>
              </w:rPr>
            </w:pPr>
            <w:r w:rsidRPr="00714D5F">
              <w:rPr>
                <w:sz w:val="24"/>
              </w:rPr>
              <w:t>–</w:t>
            </w:r>
          </w:p>
        </w:tc>
        <w:tc>
          <w:tcPr>
            <w:tcW w:w="1512" w:type="dxa"/>
            <w:tcBorders>
              <w:left w:val="single" w:sz="4" w:space="0" w:color="auto"/>
            </w:tcBorders>
            <w:vAlign w:val="center"/>
          </w:tcPr>
          <w:p w14:paraId="5EBDE2E0" w14:textId="77777777" w:rsidR="00714D5F" w:rsidRPr="00714D5F" w:rsidRDefault="00714D5F" w:rsidP="00F10DF8">
            <w:pPr>
              <w:jc w:val="center"/>
              <w:rPr>
                <w:sz w:val="24"/>
              </w:rPr>
            </w:pPr>
            <w:r w:rsidRPr="00714D5F">
              <w:rPr>
                <w:sz w:val="24"/>
              </w:rPr>
              <w:t>–</w:t>
            </w:r>
          </w:p>
        </w:tc>
        <w:tc>
          <w:tcPr>
            <w:tcW w:w="1512" w:type="dxa"/>
            <w:vAlign w:val="center"/>
          </w:tcPr>
          <w:p w14:paraId="35B5843E" w14:textId="77777777" w:rsidR="00714D5F" w:rsidRPr="00714D5F" w:rsidRDefault="00714D5F" w:rsidP="00F10DF8">
            <w:pPr>
              <w:jc w:val="center"/>
              <w:rPr>
                <w:sz w:val="24"/>
              </w:rPr>
            </w:pPr>
            <w:r w:rsidRPr="00714D5F">
              <w:rPr>
                <w:sz w:val="24"/>
              </w:rPr>
              <w:t>2000</w:t>
            </w:r>
          </w:p>
        </w:tc>
        <w:tc>
          <w:tcPr>
            <w:tcW w:w="1512" w:type="dxa"/>
            <w:vAlign w:val="center"/>
          </w:tcPr>
          <w:p w14:paraId="0F9F0256" w14:textId="77777777" w:rsidR="00714D5F" w:rsidRPr="00714D5F" w:rsidRDefault="00714D5F" w:rsidP="00F10DF8">
            <w:pPr>
              <w:jc w:val="center"/>
              <w:rPr>
                <w:sz w:val="24"/>
              </w:rPr>
            </w:pPr>
            <w:r w:rsidRPr="00714D5F">
              <w:rPr>
                <w:sz w:val="24"/>
              </w:rPr>
              <w:t>2000</w:t>
            </w:r>
          </w:p>
        </w:tc>
      </w:tr>
      <w:tr w:rsidR="00714D5F" w:rsidRPr="00F435A3" w14:paraId="3644582D" w14:textId="77777777" w:rsidTr="00F10DF8">
        <w:trPr>
          <w:trHeight w:val="887"/>
        </w:trPr>
        <w:tc>
          <w:tcPr>
            <w:tcW w:w="4077" w:type="dxa"/>
            <w:gridSpan w:val="2"/>
            <w:tcBorders>
              <w:top w:val="single" w:sz="4" w:space="0" w:color="auto"/>
              <w:bottom w:val="single" w:sz="4" w:space="0" w:color="auto"/>
              <w:right w:val="single" w:sz="4" w:space="0" w:color="auto"/>
            </w:tcBorders>
            <w:vAlign w:val="center"/>
          </w:tcPr>
          <w:p w14:paraId="6840BB09" w14:textId="77777777" w:rsidR="00714D5F" w:rsidRPr="00D750AE" w:rsidRDefault="00714D5F" w:rsidP="00F10DF8">
            <w:pPr>
              <w:rPr>
                <w:sz w:val="24"/>
              </w:rPr>
            </w:pPr>
            <w:r w:rsidRPr="00D750AE">
              <w:rPr>
                <w:sz w:val="24"/>
              </w:rPr>
              <w:lastRenderedPageBreak/>
              <w:t>Всего по объектам капитального строительства разного назначения городского округа Молодёжный</w:t>
            </w:r>
          </w:p>
        </w:tc>
        <w:tc>
          <w:tcPr>
            <w:tcW w:w="1560" w:type="dxa"/>
            <w:tcBorders>
              <w:top w:val="single" w:sz="4" w:space="0" w:color="auto"/>
              <w:left w:val="single" w:sz="4" w:space="0" w:color="auto"/>
              <w:right w:val="single" w:sz="4" w:space="0" w:color="auto"/>
            </w:tcBorders>
            <w:vAlign w:val="center"/>
          </w:tcPr>
          <w:p w14:paraId="165441CE" w14:textId="77777777" w:rsidR="00714D5F" w:rsidRPr="00D750AE" w:rsidRDefault="00714D5F" w:rsidP="00F10DF8">
            <w:pPr>
              <w:jc w:val="center"/>
              <w:rPr>
                <w:b/>
                <w:sz w:val="24"/>
              </w:rPr>
            </w:pPr>
            <w:r w:rsidRPr="00D750AE">
              <w:rPr>
                <w:b/>
                <w:sz w:val="24"/>
              </w:rPr>
              <w:t>720</w:t>
            </w:r>
          </w:p>
        </w:tc>
        <w:tc>
          <w:tcPr>
            <w:tcW w:w="1512" w:type="dxa"/>
            <w:tcBorders>
              <w:top w:val="single" w:sz="4" w:space="0" w:color="auto"/>
              <w:left w:val="single" w:sz="4" w:space="0" w:color="auto"/>
            </w:tcBorders>
            <w:vAlign w:val="center"/>
          </w:tcPr>
          <w:p w14:paraId="396D4724" w14:textId="77777777" w:rsidR="00714D5F" w:rsidRPr="00D750AE" w:rsidRDefault="00714D5F" w:rsidP="00F10DF8">
            <w:pPr>
              <w:jc w:val="center"/>
              <w:rPr>
                <w:b/>
                <w:sz w:val="24"/>
              </w:rPr>
            </w:pPr>
            <w:r w:rsidRPr="00D750AE">
              <w:rPr>
                <w:b/>
                <w:sz w:val="24"/>
              </w:rPr>
              <w:t>720</w:t>
            </w:r>
          </w:p>
        </w:tc>
        <w:tc>
          <w:tcPr>
            <w:tcW w:w="1512" w:type="dxa"/>
            <w:tcBorders>
              <w:top w:val="single" w:sz="4" w:space="0" w:color="auto"/>
            </w:tcBorders>
            <w:vAlign w:val="center"/>
          </w:tcPr>
          <w:p w14:paraId="304EF89C" w14:textId="77777777" w:rsidR="00714D5F" w:rsidRPr="00D750AE" w:rsidRDefault="00714D5F" w:rsidP="00F10DF8">
            <w:pPr>
              <w:jc w:val="center"/>
              <w:rPr>
                <w:b/>
                <w:sz w:val="24"/>
              </w:rPr>
            </w:pPr>
            <w:r w:rsidRPr="00D750AE">
              <w:rPr>
                <w:b/>
                <w:sz w:val="24"/>
              </w:rPr>
              <w:t>100</w:t>
            </w:r>
          </w:p>
        </w:tc>
        <w:tc>
          <w:tcPr>
            <w:tcW w:w="1512" w:type="dxa"/>
            <w:tcBorders>
              <w:top w:val="single" w:sz="4" w:space="0" w:color="auto"/>
              <w:right w:val="single" w:sz="4" w:space="0" w:color="auto"/>
            </w:tcBorders>
            <w:vAlign w:val="center"/>
          </w:tcPr>
          <w:p w14:paraId="60A44BEA" w14:textId="77777777" w:rsidR="00714D5F" w:rsidRPr="00D750AE" w:rsidRDefault="00714D5F" w:rsidP="00F10DF8">
            <w:pPr>
              <w:jc w:val="center"/>
              <w:rPr>
                <w:b/>
                <w:sz w:val="24"/>
              </w:rPr>
            </w:pPr>
            <w:r w:rsidRPr="00D750AE">
              <w:rPr>
                <w:b/>
                <w:sz w:val="24"/>
              </w:rPr>
              <w:t>820</w:t>
            </w:r>
          </w:p>
        </w:tc>
        <w:tc>
          <w:tcPr>
            <w:tcW w:w="1512" w:type="dxa"/>
            <w:tcBorders>
              <w:top w:val="single" w:sz="4" w:space="0" w:color="auto"/>
              <w:left w:val="single" w:sz="4" w:space="0" w:color="auto"/>
            </w:tcBorders>
            <w:vAlign w:val="center"/>
          </w:tcPr>
          <w:p w14:paraId="1A0148A5" w14:textId="77777777" w:rsidR="00714D5F" w:rsidRPr="00D750AE" w:rsidRDefault="00714D5F" w:rsidP="00F10DF8">
            <w:pPr>
              <w:jc w:val="center"/>
              <w:rPr>
                <w:b/>
                <w:sz w:val="24"/>
              </w:rPr>
            </w:pPr>
            <w:r w:rsidRPr="00D750AE">
              <w:rPr>
                <w:b/>
                <w:sz w:val="24"/>
              </w:rPr>
              <w:t>720</w:t>
            </w:r>
          </w:p>
        </w:tc>
        <w:tc>
          <w:tcPr>
            <w:tcW w:w="1512" w:type="dxa"/>
            <w:tcBorders>
              <w:top w:val="single" w:sz="4" w:space="0" w:color="auto"/>
            </w:tcBorders>
            <w:vAlign w:val="center"/>
          </w:tcPr>
          <w:p w14:paraId="3E4CA65A" w14:textId="77777777" w:rsidR="00714D5F" w:rsidRPr="00D750AE" w:rsidRDefault="00714D5F" w:rsidP="00F10DF8">
            <w:pPr>
              <w:jc w:val="center"/>
              <w:rPr>
                <w:b/>
                <w:sz w:val="24"/>
              </w:rPr>
            </w:pPr>
            <w:r w:rsidRPr="00D750AE">
              <w:rPr>
                <w:b/>
                <w:sz w:val="24"/>
              </w:rPr>
              <w:t>4930</w:t>
            </w:r>
          </w:p>
        </w:tc>
        <w:tc>
          <w:tcPr>
            <w:tcW w:w="1512" w:type="dxa"/>
            <w:tcBorders>
              <w:top w:val="single" w:sz="4" w:space="0" w:color="auto"/>
              <w:right w:val="single" w:sz="4" w:space="0" w:color="auto"/>
            </w:tcBorders>
            <w:vAlign w:val="center"/>
          </w:tcPr>
          <w:p w14:paraId="1D969E51" w14:textId="77777777" w:rsidR="00714D5F" w:rsidRPr="00D750AE" w:rsidRDefault="00714D5F" w:rsidP="00F10DF8">
            <w:pPr>
              <w:jc w:val="center"/>
              <w:rPr>
                <w:b/>
                <w:sz w:val="24"/>
              </w:rPr>
            </w:pPr>
            <w:r w:rsidRPr="00D750AE">
              <w:rPr>
                <w:b/>
                <w:sz w:val="24"/>
              </w:rPr>
              <w:t>5650</w:t>
            </w:r>
          </w:p>
        </w:tc>
      </w:tr>
      <w:tr w:rsidR="00714D5F" w:rsidRPr="00F435A3" w14:paraId="11D67973" w14:textId="77777777" w:rsidTr="00F10DF8">
        <w:tc>
          <w:tcPr>
            <w:tcW w:w="14709" w:type="dxa"/>
            <w:gridSpan w:val="9"/>
            <w:tcBorders>
              <w:top w:val="single" w:sz="4" w:space="0" w:color="auto"/>
            </w:tcBorders>
            <w:vAlign w:val="center"/>
          </w:tcPr>
          <w:p w14:paraId="76F78C83" w14:textId="77777777" w:rsidR="00714D5F" w:rsidRPr="00714D5F" w:rsidRDefault="00714D5F" w:rsidP="00F10DF8">
            <w:pPr>
              <w:jc w:val="center"/>
              <w:rPr>
                <w:b/>
                <w:sz w:val="24"/>
              </w:rPr>
            </w:pPr>
            <w:r w:rsidRPr="00714D5F">
              <w:rPr>
                <w:b/>
                <w:sz w:val="24"/>
              </w:rPr>
              <w:t>Всего по городскому округу Молодёжный</w:t>
            </w:r>
          </w:p>
        </w:tc>
      </w:tr>
      <w:tr w:rsidR="00714D5F" w:rsidRPr="00F435A3" w14:paraId="2A13DB06" w14:textId="77777777" w:rsidTr="00F10DF8">
        <w:tc>
          <w:tcPr>
            <w:tcW w:w="4077" w:type="dxa"/>
            <w:gridSpan w:val="2"/>
            <w:tcBorders>
              <w:right w:val="single" w:sz="4" w:space="0" w:color="auto"/>
            </w:tcBorders>
            <w:vAlign w:val="center"/>
          </w:tcPr>
          <w:p w14:paraId="6BFDEDFE" w14:textId="77777777" w:rsidR="00714D5F" w:rsidRPr="00714D5F" w:rsidRDefault="00714D5F" w:rsidP="00F10DF8">
            <w:pPr>
              <w:rPr>
                <w:sz w:val="24"/>
              </w:rPr>
            </w:pPr>
            <w:r w:rsidRPr="00714D5F">
              <w:rPr>
                <w:sz w:val="24"/>
              </w:rPr>
              <w:t>Жилая застройка с 10 % на неучтённых потребителей</w:t>
            </w:r>
          </w:p>
        </w:tc>
        <w:tc>
          <w:tcPr>
            <w:tcW w:w="1560" w:type="dxa"/>
            <w:tcBorders>
              <w:left w:val="single" w:sz="4" w:space="0" w:color="auto"/>
              <w:right w:val="single" w:sz="4" w:space="0" w:color="auto"/>
            </w:tcBorders>
            <w:vAlign w:val="center"/>
          </w:tcPr>
          <w:p w14:paraId="07A0127A" w14:textId="77777777" w:rsidR="00714D5F" w:rsidRPr="00714D5F" w:rsidRDefault="00714D5F" w:rsidP="00F10DF8">
            <w:pPr>
              <w:jc w:val="center"/>
              <w:rPr>
                <w:i/>
                <w:sz w:val="24"/>
              </w:rPr>
            </w:pPr>
            <w:r w:rsidRPr="00714D5F">
              <w:rPr>
                <w:i/>
                <w:sz w:val="24"/>
              </w:rPr>
              <w:t>1140</w:t>
            </w:r>
          </w:p>
        </w:tc>
        <w:tc>
          <w:tcPr>
            <w:tcW w:w="1512" w:type="dxa"/>
            <w:tcBorders>
              <w:left w:val="single" w:sz="4" w:space="0" w:color="auto"/>
            </w:tcBorders>
            <w:vAlign w:val="center"/>
          </w:tcPr>
          <w:p w14:paraId="22F186B3" w14:textId="77777777" w:rsidR="00714D5F" w:rsidRPr="00714D5F" w:rsidRDefault="00714D5F" w:rsidP="00F10DF8">
            <w:pPr>
              <w:jc w:val="center"/>
              <w:rPr>
                <w:i/>
                <w:sz w:val="24"/>
              </w:rPr>
            </w:pPr>
            <w:r w:rsidRPr="00714D5F">
              <w:rPr>
                <w:i/>
                <w:sz w:val="24"/>
              </w:rPr>
              <w:t>1140</w:t>
            </w:r>
          </w:p>
        </w:tc>
        <w:tc>
          <w:tcPr>
            <w:tcW w:w="1512" w:type="dxa"/>
            <w:vAlign w:val="center"/>
          </w:tcPr>
          <w:p w14:paraId="26C9333B" w14:textId="77777777" w:rsidR="00714D5F" w:rsidRPr="00714D5F" w:rsidRDefault="00714D5F" w:rsidP="00F10DF8">
            <w:pPr>
              <w:jc w:val="center"/>
              <w:rPr>
                <w:i/>
                <w:sz w:val="24"/>
              </w:rPr>
            </w:pPr>
            <w:r w:rsidRPr="00714D5F">
              <w:rPr>
                <w:i/>
                <w:sz w:val="24"/>
              </w:rPr>
              <w:t>–</w:t>
            </w:r>
          </w:p>
        </w:tc>
        <w:tc>
          <w:tcPr>
            <w:tcW w:w="1512" w:type="dxa"/>
            <w:tcBorders>
              <w:right w:val="single" w:sz="4" w:space="0" w:color="auto"/>
            </w:tcBorders>
            <w:vAlign w:val="center"/>
          </w:tcPr>
          <w:p w14:paraId="0FBF2CBD" w14:textId="77777777" w:rsidR="00714D5F" w:rsidRPr="00714D5F" w:rsidRDefault="00714D5F" w:rsidP="00F10DF8">
            <w:pPr>
              <w:jc w:val="center"/>
              <w:rPr>
                <w:i/>
                <w:sz w:val="24"/>
              </w:rPr>
            </w:pPr>
            <w:r w:rsidRPr="00714D5F">
              <w:rPr>
                <w:i/>
                <w:sz w:val="24"/>
              </w:rPr>
              <w:t>1140</w:t>
            </w:r>
          </w:p>
        </w:tc>
        <w:tc>
          <w:tcPr>
            <w:tcW w:w="1512" w:type="dxa"/>
            <w:tcBorders>
              <w:left w:val="single" w:sz="4" w:space="0" w:color="auto"/>
            </w:tcBorders>
            <w:vAlign w:val="center"/>
          </w:tcPr>
          <w:p w14:paraId="3423FB05" w14:textId="77777777" w:rsidR="00714D5F" w:rsidRPr="00714D5F" w:rsidRDefault="00714D5F" w:rsidP="00F10DF8">
            <w:pPr>
              <w:jc w:val="center"/>
              <w:rPr>
                <w:i/>
                <w:sz w:val="24"/>
              </w:rPr>
            </w:pPr>
            <w:r w:rsidRPr="00714D5F">
              <w:rPr>
                <w:i/>
                <w:sz w:val="24"/>
              </w:rPr>
              <w:t>1140</w:t>
            </w:r>
          </w:p>
        </w:tc>
        <w:tc>
          <w:tcPr>
            <w:tcW w:w="1512" w:type="dxa"/>
            <w:vAlign w:val="center"/>
          </w:tcPr>
          <w:p w14:paraId="6361B6AC" w14:textId="77777777" w:rsidR="00714D5F" w:rsidRPr="00714D5F" w:rsidRDefault="00714D5F" w:rsidP="00F10DF8">
            <w:pPr>
              <w:jc w:val="center"/>
              <w:rPr>
                <w:i/>
                <w:sz w:val="24"/>
              </w:rPr>
            </w:pPr>
            <w:r w:rsidRPr="00714D5F">
              <w:rPr>
                <w:i/>
                <w:sz w:val="24"/>
              </w:rPr>
              <w:t>1250</w:t>
            </w:r>
          </w:p>
        </w:tc>
        <w:tc>
          <w:tcPr>
            <w:tcW w:w="1512" w:type="dxa"/>
            <w:tcBorders>
              <w:right w:val="single" w:sz="4" w:space="0" w:color="auto"/>
            </w:tcBorders>
            <w:vAlign w:val="center"/>
          </w:tcPr>
          <w:p w14:paraId="36A9C5BE" w14:textId="77777777" w:rsidR="00714D5F" w:rsidRPr="00714D5F" w:rsidRDefault="00714D5F" w:rsidP="00F10DF8">
            <w:pPr>
              <w:jc w:val="center"/>
              <w:rPr>
                <w:i/>
                <w:sz w:val="24"/>
              </w:rPr>
            </w:pPr>
            <w:r w:rsidRPr="00714D5F">
              <w:rPr>
                <w:i/>
                <w:sz w:val="24"/>
              </w:rPr>
              <w:t>2390</w:t>
            </w:r>
          </w:p>
        </w:tc>
      </w:tr>
      <w:tr w:rsidR="00714D5F" w:rsidRPr="00F435A3" w14:paraId="670E8F7C" w14:textId="77777777" w:rsidTr="00F10DF8">
        <w:tc>
          <w:tcPr>
            <w:tcW w:w="4077" w:type="dxa"/>
            <w:gridSpan w:val="2"/>
            <w:tcBorders>
              <w:right w:val="single" w:sz="4" w:space="0" w:color="auto"/>
            </w:tcBorders>
            <w:vAlign w:val="center"/>
          </w:tcPr>
          <w:p w14:paraId="56C63637" w14:textId="77777777" w:rsidR="00714D5F" w:rsidRPr="00714D5F" w:rsidRDefault="00714D5F" w:rsidP="00F10DF8">
            <w:pPr>
              <w:rPr>
                <w:sz w:val="24"/>
              </w:rPr>
            </w:pPr>
            <w:r w:rsidRPr="00714D5F">
              <w:rPr>
                <w:sz w:val="24"/>
              </w:rPr>
              <w:t>Объекты капитального строительства разного назначения</w:t>
            </w:r>
          </w:p>
        </w:tc>
        <w:tc>
          <w:tcPr>
            <w:tcW w:w="1560" w:type="dxa"/>
            <w:tcBorders>
              <w:left w:val="single" w:sz="4" w:space="0" w:color="auto"/>
              <w:right w:val="single" w:sz="4" w:space="0" w:color="auto"/>
            </w:tcBorders>
            <w:vAlign w:val="center"/>
          </w:tcPr>
          <w:p w14:paraId="0D1ACF4C" w14:textId="77777777" w:rsidR="00714D5F" w:rsidRPr="00714D5F" w:rsidRDefault="00714D5F" w:rsidP="00F10DF8">
            <w:pPr>
              <w:jc w:val="center"/>
              <w:rPr>
                <w:i/>
                <w:sz w:val="24"/>
              </w:rPr>
            </w:pPr>
            <w:r w:rsidRPr="00714D5F">
              <w:rPr>
                <w:i/>
                <w:sz w:val="24"/>
              </w:rPr>
              <w:t>720</w:t>
            </w:r>
          </w:p>
        </w:tc>
        <w:tc>
          <w:tcPr>
            <w:tcW w:w="1512" w:type="dxa"/>
            <w:tcBorders>
              <w:left w:val="single" w:sz="4" w:space="0" w:color="auto"/>
            </w:tcBorders>
            <w:vAlign w:val="center"/>
          </w:tcPr>
          <w:p w14:paraId="588F5EFD" w14:textId="77777777" w:rsidR="00714D5F" w:rsidRPr="00714D5F" w:rsidRDefault="00714D5F" w:rsidP="00F10DF8">
            <w:pPr>
              <w:jc w:val="center"/>
              <w:rPr>
                <w:i/>
                <w:sz w:val="24"/>
              </w:rPr>
            </w:pPr>
            <w:r w:rsidRPr="00714D5F">
              <w:rPr>
                <w:i/>
                <w:sz w:val="24"/>
              </w:rPr>
              <w:t>720</w:t>
            </w:r>
          </w:p>
        </w:tc>
        <w:tc>
          <w:tcPr>
            <w:tcW w:w="1512" w:type="dxa"/>
            <w:vAlign w:val="center"/>
          </w:tcPr>
          <w:p w14:paraId="0F3BFB96" w14:textId="77777777" w:rsidR="00714D5F" w:rsidRPr="00714D5F" w:rsidRDefault="00714D5F" w:rsidP="00F10DF8">
            <w:pPr>
              <w:jc w:val="center"/>
              <w:rPr>
                <w:i/>
                <w:sz w:val="24"/>
              </w:rPr>
            </w:pPr>
            <w:r w:rsidRPr="00714D5F">
              <w:rPr>
                <w:i/>
                <w:sz w:val="24"/>
              </w:rPr>
              <w:t>100</w:t>
            </w:r>
          </w:p>
        </w:tc>
        <w:tc>
          <w:tcPr>
            <w:tcW w:w="1512" w:type="dxa"/>
            <w:tcBorders>
              <w:right w:val="single" w:sz="4" w:space="0" w:color="auto"/>
            </w:tcBorders>
            <w:vAlign w:val="center"/>
          </w:tcPr>
          <w:p w14:paraId="0B2F5DA5" w14:textId="77777777" w:rsidR="00714D5F" w:rsidRPr="00714D5F" w:rsidRDefault="00714D5F" w:rsidP="00F10DF8">
            <w:pPr>
              <w:jc w:val="center"/>
              <w:rPr>
                <w:i/>
                <w:sz w:val="24"/>
              </w:rPr>
            </w:pPr>
            <w:r w:rsidRPr="00714D5F">
              <w:rPr>
                <w:i/>
                <w:sz w:val="24"/>
              </w:rPr>
              <w:t>820</w:t>
            </w:r>
          </w:p>
        </w:tc>
        <w:tc>
          <w:tcPr>
            <w:tcW w:w="1512" w:type="dxa"/>
            <w:tcBorders>
              <w:left w:val="single" w:sz="4" w:space="0" w:color="auto"/>
            </w:tcBorders>
            <w:vAlign w:val="center"/>
          </w:tcPr>
          <w:p w14:paraId="3328469A" w14:textId="77777777" w:rsidR="00714D5F" w:rsidRPr="00714D5F" w:rsidRDefault="00714D5F" w:rsidP="00F10DF8">
            <w:pPr>
              <w:jc w:val="center"/>
              <w:rPr>
                <w:i/>
                <w:sz w:val="24"/>
              </w:rPr>
            </w:pPr>
            <w:r w:rsidRPr="00714D5F">
              <w:rPr>
                <w:i/>
                <w:sz w:val="24"/>
              </w:rPr>
              <w:t>720</w:t>
            </w:r>
          </w:p>
        </w:tc>
        <w:tc>
          <w:tcPr>
            <w:tcW w:w="1512" w:type="dxa"/>
            <w:vAlign w:val="center"/>
          </w:tcPr>
          <w:p w14:paraId="2B295C9C" w14:textId="77777777" w:rsidR="00714D5F" w:rsidRPr="00714D5F" w:rsidRDefault="00714D5F" w:rsidP="00F10DF8">
            <w:pPr>
              <w:jc w:val="center"/>
              <w:rPr>
                <w:i/>
                <w:sz w:val="24"/>
              </w:rPr>
            </w:pPr>
            <w:r w:rsidRPr="00714D5F">
              <w:rPr>
                <w:i/>
                <w:sz w:val="24"/>
              </w:rPr>
              <w:t>4930</w:t>
            </w:r>
          </w:p>
        </w:tc>
        <w:tc>
          <w:tcPr>
            <w:tcW w:w="1512" w:type="dxa"/>
            <w:tcBorders>
              <w:right w:val="single" w:sz="4" w:space="0" w:color="auto"/>
            </w:tcBorders>
            <w:vAlign w:val="center"/>
          </w:tcPr>
          <w:p w14:paraId="6CD29E44" w14:textId="77777777" w:rsidR="00714D5F" w:rsidRPr="00714D5F" w:rsidRDefault="00714D5F" w:rsidP="00F10DF8">
            <w:pPr>
              <w:jc w:val="center"/>
              <w:rPr>
                <w:i/>
                <w:sz w:val="24"/>
              </w:rPr>
            </w:pPr>
            <w:r w:rsidRPr="00714D5F">
              <w:rPr>
                <w:i/>
                <w:sz w:val="24"/>
              </w:rPr>
              <w:t>5650</w:t>
            </w:r>
          </w:p>
        </w:tc>
      </w:tr>
      <w:tr w:rsidR="00714D5F" w:rsidRPr="00F435A3" w14:paraId="42230CBE" w14:textId="77777777" w:rsidTr="00F10DF8">
        <w:tc>
          <w:tcPr>
            <w:tcW w:w="4077" w:type="dxa"/>
            <w:gridSpan w:val="2"/>
            <w:tcBorders>
              <w:right w:val="single" w:sz="4" w:space="0" w:color="auto"/>
            </w:tcBorders>
            <w:vAlign w:val="center"/>
          </w:tcPr>
          <w:p w14:paraId="34A380C2" w14:textId="77777777" w:rsidR="00714D5F" w:rsidRPr="00714D5F" w:rsidRDefault="00714D5F" w:rsidP="00F10DF8">
            <w:pPr>
              <w:rPr>
                <w:sz w:val="24"/>
              </w:rPr>
            </w:pPr>
            <w:r w:rsidRPr="00714D5F">
              <w:rPr>
                <w:sz w:val="24"/>
              </w:rPr>
              <w:t>ВСЕГО на шинах 0,4 </w:t>
            </w:r>
            <w:proofErr w:type="spellStart"/>
            <w:r w:rsidRPr="00714D5F">
              <w:rPr>
                <w:sz w:val="24"/>
              </w:rPr>
              <w:t>кВ</w:t>
            </w:r>
            <w:proofErr w:type="spellEnd"/>
          </w:p>
          <w:p w14:paraId="7F8F5DDA" w14:textId="77777777" w:rsidR="00714D5F" w:rsidRPr="00714D5F" w:rsidRDefault="00714D5F" w:rsidP="00F10DF8">
            <w:pPr>
              <w:rPr>
                <w:sz w:val="24"/>
              </w:rPr>
            </w:pPr>
          </w:p>
        </w:tc>
        <w:tc>
          <w:tcPr>
            <w:tcW w:w="1560" w:type="dxa"/>
            <w:tcBorders>
              <w:left w:val="single" w:sz="4" w:space="0" w:color="auto"/>
              <w:right w:val="single" w:sz="4" w:space="0" w:color="auto"/>
            </w:tcBorders>
            <w:vAlign w:val="center"/>
          </w:tcPr>
          <w:p w14:paraId="3A106A0F" w14:textId="77777777" w:rsidR="00714D5F" w:rsidRPr="00714D5F" w:rsidRDefault="00714D5F" w:rsidP="00F10DF8">
            <w:pPr>
              <w:jc w:val="center"/>
              <w:rPr>
                <w:sz w:val="24"/>
              </w:rPr>
            </w:pPr>
            <w:r w:rsidRPr="00714D5F">
              <w:rPr>
                <w:sz w:val="24"/>
              </w:rPr>
              <w:t>1860</w:t>
            </w:r>
          </w:p>
        </w:tc>
        <w:tc>
          <w:tcPr>
            <w:tcW w:w="1512" w:type="dxa"/>
            <w:tcBorders>
              <w:left w:val="single" w:sz="4" w:space="0" w:color="auto"/>
            </w:tcBorders>
            <w:vAlign w:val="center"/>
          </w:tcPr>
          <w:p w14:paraId="22C190A7" w14:textId="77777777" w:rsidR="00714D5F" w:rsidRPr="00714D5F" w:rsidRDefault="00714D5F" w:rsidP="00F10DF8">
            <w:pPr>
              <w:jc w:val="center"/>
              <w:rPr>
                <w:sz w:val="24"/>
              </w:rPr>
            </w:pPr>
            <w:r w:rsidRPr="00714D5F">
              <w:rPr>
                <w:sz w:val="24"/>
              </w:rPr>
              <w:t>1860</w:t>
            </w:r>
          </w:p>
        </w:tc>
        <w:tc>
          <w:tcPr>
            <w:tcW w:w="1512" w:type="dxa"/>
            <w:vAlign w:val="center"/>
          </w:tcPr>
          <w:p w14:paraId="76D709EA" w14:textId="77777777" w:rsidR="00714D5F" w:rsidRPr="00714D5F" w:rsidRDefault="00714D5F" w:rsidP="00F10DF8">
            <w:pPr>
              <w:jc w:val="center"/>
              <w:rPr>
                <w:sz w:val="24"/>
              </w:rPr>
            </w:pPr>
            <w:r w:rsidRPr="00714D5F">
              <w:rPr>
                <w:sz w:val="24"/>
              </w:rPr>
              <w:t>100</w:t>
            </w:r>
          </w:p>
        </w:tc>
        <w:tc>
          <w:tcPr>
            <w:tcW w:w="1512" w:type="dxa"/>
            <w:tcBorders>
              <w:right w:val="single" w:sz="4" w:space="0" w:color="auto"/>
            </w:tcBorders>
            <w:vAlign w:val="center"/>
          </w:tcPr>
          <w:p w14:paraId="32A45F81" w14:textId="77777777" w:rsidR="00714D5F" w:rsidRPr="00714D5F" w:rsidRDefault="00714D5F" w:rsidP="00F10DF8">
            <w:pPr>
              <w:jc w:val="center"/>
              <w:rPr>
                <w:sz w:val="24"/>
              </w:rPr>
            </w:pPr>
            <w:r w:rsidRPr="00714D5F">
              <w:rPr>
                <w:sz w:val="24"/>
              </w:rPr>
              <w:t>1960</w:t>
            </w:r>
          </w:p>
        </w:tc>
        <w:tc>
          <w:tcPr>
            <w:tcW w:w="1512" w:type="dxa"/>
            <w:tcBorders>
              <w:left w:val="single" w:sz="4" w:space="0" w:color="auto"/>
            </w:tcBorders>
            <w:vAlign w:val="center"/>
          </w:tcPr>
          <w:p w14:paraId="66F09753" w14:textId="77777777" w:rsidR="00714D5F" w:rsidRPr="00714D5F" w:rsidRDefault="00714D5F" w:rsidP="00F10DF8">
            <w:pPr>
              <w:jc w:val="center"/>
              <w:rPr>
                <w:sz w:val="24"/>
              </w:rPr>
            </w:pPr>
            <w:r w:rsidRPr="00714D5F">
              <w:rPr>
                <w:sz w:val="24"/>
              </w:rPr>
              <w:t>1860</w:t>
            </w:r>
          </w:p>
        </w:tc>
        <w:tc>
          <w:tcPr>
            <w:tcW w:w="1512" w:type="dxa"/>
            <w:vAlign w:val="center"/>
          </w:tcPr>
          <w:p w14:paraId="36EA4596" w14:textId="77777777" w:rsidR="00714D5F" w:rsidRPr="00714D5F" w:rsidRDefault="00714D5F" w:rsidP="00F10DF8">
            <w:pPr>
              <w:jc w:val="center"/>
              <w:rPr>
                <w:sz w:val="24"/>
              </w:rPr>
            </w:pPr>
            <w:r w:rsidRPr="00714D5F">
              <w:rPr>
                <w:sz w:val="24"/>
              </w:rPr>
              <w:t>6180</w:t>
            </w:r>
          </w:p>
        </w:tc>
        <w:tc>
          <w:tcPr>
            <w:tcW w:w="1512" w:type="dxa"/>
            <w:tcBorders>
              <w:right w:val="single" w:sz="4" w:space="0" w:color="auto"/>
            </w:tcBorders>
            <w:vAlign w:val="center"/>
          </w:tcPr>
          <w:p w14:paraId="547C5DB0" w14:textId="77777777" w:rsidR="00714D5F" w:rsidRPr="00714D5F" w:rsidRDefault="00714D5F" w:rsidP="00F10DF8">
            <w:pPr>
              <w:jc w:val="center"/>
              <w:rPr>
                <w:sz w:val="24"/>
              </w:rPr>
            </w:pPr>
            <w:r w:rsidRPr="00714D5F">
              <w:rPr>
                <w:sz w:val="24"/>
              </w:rPr>
              <w:t>8040</w:t>
            </w:r>
          </w:p>
        </w:tc>
      </w:tr>
      <w:tr w:rsidR="00714D5F" w:rsidRPr="00F435A3" w14:paraId="16E5C1EC" w14:textId="77777777" w:rsidTr="00F10DF8">
        <w:tc>
          <w:tcPr>
            <w:tcW w:w="4077" w:type="dxa"/>
            <w:gridSpan w:val="2"/>
            <w:tcBorders>
              <w:right w:val="single" w:sz="4" w:space="0" w:color="auto"/>
            </w:tcBorders>
            <w:vAlign w:val="center"/>
          </w:tcPr>
          <w:p w14:paraId="55ACACC3" w14:textId="77777777" w:rsidR="00714D5F" w:rsidRPr="00714D5F" w:rsidRDefault="00714D5F" w:rsidP="00F10DF8">
            <w:pPr>
              <w:rPr>
                <w:sz w:val="24"/>
              </w:rPr>
            </w:pPr>
            <w:r w:rsidRPr="00714D5F">
              <w:rPr>
                <w:sz w:val="24"/>
              </w:rPr>
              <w:t xml:space="preserve">ВСЕГО </w:t>
            </w:r>
            <w:proofErr w:type="gramStart"/>
            <w:r w:rsidRPr="00714D5F">
              <w:rPr>
                <w:sz w:val="24"/>
              </w:rPr>
              <w:t>в  МВт</w:t>
            </w:r>
            <w:proofErr w:type="gramEnd"/>
            <w:r w:rsidRPr="00714D5F">
              <w:rPr>
                <w:sz w:val="24"/>
              </w:rPr>
              <w:t>/МВА</w:t>
            </w:r>
          </w:p>
        </w:tc>
        <w:tc>
          <w:tcPr>
            <w:tcW w:w="1560" w:type="dxa"/>
            <w:tcBorders>
              <w:left w:val="single" w:sz="4" w:space="0" w:color="auto"/>
              <w:right w:val="single" w:sz="4" w:space="0" w:color="auto"/>
            </w:tcBorders>
            <w:vAlign w:val="center"/>
          </w:tcPr>
          <w:p w14:paraId="5C6CA994" w14:textId="77777777" w:rsidR="00714D5F" w:rsidRPr="00714D5F" w:rsidRDefault="00714D5F" w:rsidP="00F10DF8">
            <w:pPr>
              <w:jc w:val="center"/>
              <w:rPr>
                <w:sz w:val="24"/>
                <w:u w:val="single"/>
              </w:rPr>
            </w:pPr>
            <w:r w:rsidRPr="00714D5F">
              <w:rPr>
                <w:sz w:val="24"/>
                <w:u w:val="single"/>
              </w:rPr>
              <w:t>1,86</w:t>
            </w:r>
          </w:p>
          <w:p w14:paraId="4FB26C74" w14:textId="77777777" w:rsidR="00714D5F" w:rsidRPr="00714D5F" w:rsidRDefault="00714D5F" w:rsidP="00F10DF8">
            <w:pPr>
              <w:jc w:val="center"/>
              <w:rPr>
                <w:sz w:val="24"/>
              </w:rPr>
            </w:pPr>
            <w:r w:rsidRPr="00714D5F">
              <w:rPr>
                <w:sz w:val="24"/>
              </w:rPr>
              <w:t>1,98</w:t>
            </w:r>
          </w:p>
        </w:tc>
        <w:tc>
          <w:tcPr>
            <w:tcW w:w="1512" w:type="dxa"/>
            <w:tcBorders>
              <w:left w:val="single" w:sz="4" w:space="0" w:color="auto"/>
            </w:tcBorders>
            <w:vAlign w:val="center"/>
          </w:tcPr>
          <w:p w14:paraId="0AF7883E" w14:textId="77777777" w:rsidR="00714D5F" w:rsidRPr="00714D5F" w:rsidRDefault="00714D5F" w:rsidP="00F10DF8">
            <w:pPr>
              <w:jc w:val="center"/>
              <w:rPr>
                <w:sz w:val="24"/>
                <w:u w:val="single"/>
              </w:rPr>
            </w:pPr>
            <w:r w:rsidRPr="00714D5F">
              <w:rPr>
                <w:sz w:val="24"/>
                <w:u w:val="single"/>
              </w:rPr>
              <w:t>1,86</w:t>
            </w:r>
          </w:p>
          <w:p w14:paraId="55326DCA" w14:textId="77777777" w:rsidR="00714D5F" w:rsidRPr="00714D5F" w:rsidRDefault="00714D5F" w:rsidP="00F10DF8">
            <w:pPr>
              <w:jc w:val="center"/>
              <w:rPr>
                <w:sz w:val="24"/>
              </w:rPr>
            </w:pPr>
            <w:r w:rsidRPr="00714D5F">
              <w:rPr>
                <w:sz w:val="24"/>
              </w:rPr>
              <w:t>1,98</w:t>
            </w:r>
          </w:p>
        </w:tc>
        <w:tc>
          <w:tcPr>
            <w:tcW w:w="1512" w:type="dxa"/>
            <w:vAlign w:val="center"/>
          </w:tcPr>
          <w:p w14:paraId="0AAAD23A" w14:textId="77777777" w:rsidR="00714D5F" w:rsidRPr="00714D5F" w:rsidRDefault="00714D5F" w:rsidP="00F10DF8">
            <w:pPr>
              <w:jc w:val="center"/>
              <w:rPr>
                <w:sz w:val="24"/>
                <w:u w:val="single"/>
              </w:rPr>
            </w:pPr>
            <w:r w:rsidRPr="00714D5F">
              <w:rPr>
                <w:sz w:val="24"/>
                <w:u w:val="single"/>
              </w:rPr>
              <w:t>0,1</w:t>
            </w:r>
          </w:p>
          <w:p w14:paraId="564FA780" w14:textId="77777777" w:rsidR="00714D5F" w:rsidRPr="00714D5F" w:rsidRDefault="00714D5F" w:rsidP="00F10DF8">
            <w:pPr>
              <w:jc w:val="center"/>
              <w:rPr>
                <w:sz w:val="24"/>
              </w:rPr>
            </w:pPr>
            <w:r w:rsidRPr="00714D5F">
              <w:rPr>
                <w:sz w:val="24"/>
              </w:rPr>
              <w:t xml:space="preserve">0,1  </w:t>
            </w:r>
          </w:p>
        </w:tc>
        <w:tc>
          <w:tcPr>
            <w:tcW w:w="1512" w:type="dxa"/>
            <w:tcBorders>
              <w:right w:val="single" w:sz="4" w:space="0" w:color="auto"/>
            </w:tcBorders>
            <w:vAlign w:val="center"/>
          </w:tcPr>
          <w:p w14:paraId="48D9CEB0" w14:textId="77777777" w:rsidR="00714D5F" w:rsidRPr="00714D5F" w:rsidRDefault="00714D5F" w:rsidP="00F10DF8">
            <w:pPr>
              <w:jc w:val="center"/>
              <w:rPr>
                <w:sz w:val="24"/>
                <w:u w:val="single"/>
              </w:rPr>
            </w:pPr>
            <w:r w:rsidRPr="00714D5F">
              <w:rPr>
                <w:sz w:val="24"/>
                <w:u w:val="single"/>
              </w:rPr>
              <w:t>1,96</w:t>
            </w:r>
          </w:p>
          <w:p w14:paraId="66DB1312" w14:textId="77777777" w:rsidR="00714D5F" w:rsidRPr="00714D5F" w:rsidRDefault="00714D5F" w:rsidP="00F10DF8">
            <w:pPr>
              <w:jc w:val="center"/>
              <w:rPr>
                <w:sz w:val="24"/>
              </w:rPr>
            </w:pPr>
            <w:r w:rsidRPr="00714D5F">
              <w:rPr>
                <w:sz w:val="24"/>
              </w:rPr>
              <w:t>2,08</w:t>
            </w:r>
          </w:p>
        </w:tc>
        <w:tc>
          <w:tcPr>
            <w:tcW w:w="1512" w:type="dxa"/>
            <w:tcBorders>
              <w:left w:val="single" w:sz="4" w:space="0" w:color="auto"/>
            </w:tcBorders>
            <w:vAlign w:val="center"/>
          </w:tcPr>
          <w:p w14:paraId="7D779145" w14:textId="77777777" w:rsidR="00714D5F" w:rsidRPr="00714D5F" w:rsidRDefault="00714D5F" w:rsidP="00F10DF8">
            <w:pPr>
              <w:jc w:val="center"/>
              <w:rPr>
                <w:sz w:val="24"/>
                <w:u w:val="single"/>
              </w:rPr>
            </w:pPr>
            <w:r w:rsidRPr="00714D5F">
              <w:rPr>
                <w:sz w:val="24"/>
                <w:u w:val="single"/>
              </w:rPr>
              <w:t>1,86</w:t>
            </w:r>
          </w:p>
          <w:p w14:paraId="6F0D0E4E" w14:textId="77777777" w:rsidR="00714D5F" w:rsidRPr="00714D5F" w:rsidRDefault="00714D5F" w:rsidP="00F10DF8">
            <w:pPr>
              <w:jc w:val="center"/>
              <w:rPr>
                <w:sz w:val="24"/>
              </w:rPr>
            </w:pPr>
            <w:r w:rsidRPr="00714D5F">
              <w:rPr>
                <w:sz w:val="24"/>
              </w:rPr>
              <w:t>1,98</w:t>
            </w:r>
          </w:p>
        </w:tc>
        <w:tc>
          <w:tcPr>
            <w:tcW w:w="1512" w:type="dxa"/>
            <w:vAlign w:val="center"/>
          </w:tcPr>
          <w:p w14:paraId="62EACB7B" w14:textId="77777777" w:rsidR="00714D5F" w:rsidRPr="00714D5F" w:rsidRDefault="00714D5F" w:rsidP="00F10DF8">
            <w:pPr>
              <w:jc w:val="center"/>
              <w:rPr>
                <w:sz w:val="24"/>
              </w:rPr>
            </w:pPr>
            <w:r w:rsidRPr="00714D5F">
              <w:rPr>
                <w:sz w:val="24"/>
                <w:u w:val="single"/>
              </w:rPr>
              <w:t>6,18</w:t>
            </w:r>
          </w:p>
          <w:p w14:paraId="648D2558" w14:textId="77777777" w:rsidR="00714D5F" w:rsidRPr="00714D5F" w:rsidRDefault="00714D5F" w:rsidP="00F10DF8">
            <w:pPr>
              <w:jc w:val="center"/>
              <w:rPr>
                <w:sz w:val="24"/>
              </w:rPr>
            </w:pPr>
            <w:r w:rsidRPr="00714D5F">
              <w:rPr>
                <w:sz w:val="24"/>
              </w:rPr>
              <w:t>6,57</w:t>
            </w:r>
          </w:p>
        </w:tc>
        <w:tc>
          <w:tcPr>
            <w:tcW w:w="1512" w:type="dxa"/>
            <w:tcBorders>
              <w:right w:val="single" w:sz="4" w:space="0" w:color="auto"/>
            </w:tcBorders>
            <w:vAlign w:val="center"/>
          </w:tcPr>
          <w:p w14:paraId="15DE7DE2" w14:textId="77777777" w:rsidR="00714D5F" w:rsidRPr="00714D5F" w:rsidRDefault="00714D5F" w:rsidP="00F10DF8">
            <w:pPr>
              <w:jc w:val="center"/>
              <w:rPr>
                <w:sz w:val="24"/>
                <w:u w:val="single"/>
              </w:rPr>
            </w:pPr>
            <w:r w:rsidRPr="00714D5F">
              <w:rPr>
                <w:sz w:val="24"/>
                <w:u w:val="single"/>
              </w:rPr>
              <w:t>8,04</w:t>
            </w:r>
          </w:p>
          <w:p w14:paraId="13900392" w14:textId="77777777" w:rsidR="00714D5F" w:rsidRPr="00714D5F" w:rsidRDefault="00714D5F" w:rsidP="00F10DF8">
            <w:pPr>
              <w:jc w:val="center"/>
              <w:rPr>
                <w:sz w:val="24"/>
              </w:rPr>
            </w:pPr>
            <w:r w:rsidRPr="00714D5F">
              <w:rPr>
                <w:sz w:val="24"/>
              </w:rPr>
              <w:t>8,55</w:t>
            </w:r>
          </w:p>
        </w:tc>
      </w:tr>
      <w:tr w:rsidR="00714D5F" w:rsidRPr="00AB0E54" w14:paraId="017D4648" w14:textId="77777777" w:rsidTr="00F10DF8">
        <w:tc>
          <w:tcPr>
            <w:tcW w:w="4077" w:type="dxa"/>
            <w:gridSpan w:val="2"/>
            <w:tcBorders>
              <w:right w:val="single" w:sz="4" w:space="0" w:color="auto"/>
            </w:tcBorders>
            <w:vAlign w:val="center"/>
          </w:tcPr>
          <w:p w14:paraId="074D31F6" w14:textId="77777777" w:rsidR="00714D5F" w:rsidRPr="00714D5F" w:rsidRDefault="00714D5F" w:rsidP="00F10DF8">
            <w:pPr>
              <w:rPr>
                <w:sz w:val="24"/>
              </w:rPr>
            </w:pPr>
            <w:r w:rsidRPr="00714D5F">
              <w:rPr>
                <w:sz w:val="24"/>
              </w:rPr>
              <w:t>Расчётный прирост электрической нагрузки, приведенной к шинам 10(6) </w:t>
            </w:r>
            <w:proofErr w:type="spellStart"/>
            <w:r w:rsidRPr="00714D5F">
              <w:rPr>
                <w:sz w:val="24"/>
              </w:rPr>
              <w:t>кВ</w:t>
            </w:r>
            <w:proofErr w:type="spellEnd"/>
            <w:r w:rsidRPr="00714D5F">
              <w:rPr>
                <w:sz w:val="24"/>
              </w:rPr>
              <w:t xml:space="preserve"> питающего </w:t>
            </w:r>
            <w:proofErr w:type="gramStart"/>
            <w:r w:rsidRPr="00714D5F">
              <w:rPr>
                <w:sz w:val="24"/>
              </w:rPr>
              <w:t>центра,  МВА</w:t>
            </w:r>
            <w:proofErr w:type="gramEnd"/>
          </w:p>
        </w:tc>
        <w:tc>
          <w:tcPr>
            <w:tcW w:w="1560" w:type="dxa"/>
            <w:tcBorders>
              <w:left w:val="single" w:sz="4" w:space="0" w:color="auto"/>
              <w:right w:val="single" w:sz="4" w:space="0" w:color="auto"/>
            </w:tcBorders>
            <w:vAlign w:val="center"/>
          </w:tcPr>
          <w:p w14:paraId="378258D3" w14:textId="77777777" w:rsidR="00714D5F" w:rsidRPr="00714D5F" w:rsidRDefault="00714D5F" w:rsidP="00F10DF8">
            <w:pPr>
              <w:jc w:val="center"/>
              <w:rPr>
                <w:sz w:val="24"/>
                <w:u w:val="single"/>
              </w:rPr>
            </w:pPr>
            <w:r w:rsidRPr="00714D5F">
              <w:rPr>
                <w:i/>
                <w:sz w:val="24"/>
              </w:rPr>
              <w:t>–</w:t>
            </w:r>
          </w:p>
        </w:tc>
        <w:tc>
          <w:tcPr>
            <w:tcW w:w="1512" w:type="dxa"/>
            <w:tcBorders>
              <w:left w:val="single" w:sz="4" w:space="0" w:color="auto"/>
            </w:tcBorders>
            <w:vAlign w:val="center"/>
          </w:tcPr>
          <w:p w14:paraId="1E9661CF" w14:textId="77777777" w:rsidR="00714D5F" w:rsidRPr="00714D5F" w:rsidRDefault="00714D5F" w:rsidP="00F10DF8">
            <w:pPr>
              <w:jc w:val="center"/>
              <w:rPr>
                <w:sz w:val="24"/>
                <w:u w:val="single"/>
              </w:rPr>
            </w:pPr>
            <w:r w:rsidRPr="00714D5F">
              <w:rPr>
                <w:i/>
                <w:sz w:val="24"/>
              </w:rPr>
              <w:t>–</w:t>
            </w:r>
          </w:p>
        </w:tc>
        <w:tc>
          <w:tcPr>
            <w:tcW w:w="1512" w:type="dxa"/>
            <w:vAlign w:val="center"/>
          </w:tcPr>
          <w:p w14:paraId="0A32FCCC" w14:textId="77777777" w:rsidR="00714D5F" w:rsidRPr="00714D5F" w:rsidRDefault="00714D5F" w:rsidP="00F10DF8">
            <w:pPr>
              <w:jc w:val="center"/>
              <w:rPr>
                <w:b/>
                <w:i/>
                <w:sz w:val="24"/>
              </w:rPr>
            </w:pPr>
            <w:r w:rsidRPr="00714D5F">
              <w:rPr>
                <w:b/>
                <w:i/>
                <w:sz w:val="24"/>
              </w:rPr>
              <w:t>0,1</w:t>
            </w:r>
          </w:p>
        </w:tc>
        <w:tc>
          <w:tcPr>
            <w:tcW w:w="1512" w:type="dxa"/>
            <w:tcBorders>
              <w:right w:val="single" w:sz="4" w:space="0" w:color="auto"/>
            </w:tcBorders>
            <w:vAlign w:val="center"/>
          </w:tcPr>
          <w:p w14:paraId="6118D33B" w14:textId="77777777" w:rsidR="00714D5F" w:rsidRPr="00714D5F" w:rsidRDefault="00714D5F" w:rsidP="00F10DF8">
            <w:pPr>
              <w:jc w:val="center"/>
              <w:rPr>
                <w:sz w:val="24"/>
                <w:u w:val="single"/>
              </w:rPr>
            </w:pPr>
            <w:r w:rsidRPr="00714D5F">
              <w:rPr>
                <w:i/>
                <w:sz w:val="24"/>
              </w:rPr>
              <w:t>–</w:t>
            </w:r>
          </w:p>
        </w:tc>
        <w:tc>
          <w:tcPr>
            <w:tcW w:w="1512" w:type="dxa"/>
            <w:tcBorders>
              <w:left w:val="single" w:sz="4" w:space="0" w:color="auto"/>
            </w:tcBorders>
            <w:vAlign w:val="center"/>
          </w:tcPr>
          <w:p w14:paraId="106C7652" w14:textId="77777777" w:rsidR="00714D5F" w:rsidRPr="00714D5F" w:rsidRDefault="00714D5F" w:rsidP="00F10DF8">
            <w:pPr>
              <w:jc w:val="center"/>
              <w:rPr>
                <w:sz w:val="24"/>
                <w:u w:val="single"/>
              </w:rPr>
            </w:pPr>
            <w:r w:rsidRPr="00714D5F">
              <w:rPr>
                <w:i/>
                <w:sz w:val="24"/>
              </w:rPr>
              <w:t>–</w:t>
            </w:r>
          </w:p>
        </w:tc>
        <w:tc>
          <w:tcPr>
            <w:tcW w:w="1512" w:type="dxa"/>
            <w:vAlign w:val="center"/>
          </w:tcPr>
          <w:p w14:paraId="2C03F33E" w14:textId="77777777" w:rsidR="00714D5F" w:rsidRPr="00714D5F" w:rsidRDefault="00714D5F" w:rsidP="00F10DF8">
            <w:pPr>
              <w:jc w:val="center"/>
              <w:rPr>
                <w:b/>
                <w:sz w:val="24"/>
              </w:rPr>
            </w:pPr>
            <w:r w:rsidRPr="00714D5F">
              <w:rPr>
                <w:b/>
                <w:sz w:val="24"/>
              </w:rPr>
              <w:t>6,11</w:t>
            </w:r>
          </w:p>
        </w:tc>
        <w:tc>
          <w:tcPr>
            <w:tcW w:w="1512" w:type="dxa"/>
            <w:tcBorders>
              <w:right w:val="single" w:sz="4" w:space="0" w:color="auto"/>
            </w:tcBorders>
            <w:vAlign w:val="center"/>
          </w:tcPr>
          <w:p w14:paraId="2E9767FE" w14:textId="77777777" w:rsidR="00714D5F" w:rsidRPr="00714D5F" w:rsidRDefault="00714D5F" w:rsidP="00F10DF8">
            <w:pPr>
              <w:jc w:val="center"/>
              <w:rPr>
                <w:sz w:val="24"/>
                <w:u w:val="single"/>
              </w:rPr>
            </w:pPr>
            <w:r w:rsidRPr="00714D5F">
              <w:rPr>
                <w:i/>
                <w:sz w:val="24"/>
              </w:rPr>
              <w:t>–</w:t>
            </w:r>
          </w:p>
        </w:tc>
      </w:tr>
    </w:tbl>
    <w:p w14:paraId="3DFDE4D0" w14:textId="77777777" w:rsidR="00714D5F" w:rsidRDefault="00714D5F" w:rsidP="00714D5F">
      <w:pPr>
        <w:pStyle w:val="a0"/>
        <w:numPr>
          <w:ilvl w:val="0"/>
          <w:numId w:val="7"/>
        </w:numPr>
        <w:spacing w:line="276" w:lineRule="auto"/>
        <w:jc w:val="both"/>
        <w:rPr>
          <w:rFonts w:eastAsia="TimesNewRomanPSMT"/>
          <w:sz w:val="28"/>
          <w:szCs w:val="28"/>
        </w:rPr>
        <w:sectPr w:rsidR="00714D5F" w:rsidSect="002F65D7">
          <w:pgSz w:w="16838" w:h="11906" w:orient="landscape"/>
          <w:pgMar w:top="1276" w:right="964" w:bottom="964" w:left="1418" w:header="709" w:footer="709" w:gutter="0"/>
          <w:cols w:space="708"/>
          <w:docGrid w:linePitch="381"/>
        </w:sectPr>
      </w:pPr>
    </w:p>
    <w:p w14:paraId="503FE34B" w14:textId="77777777" w:rsidR="00EA2D5F" w:rsidRDefault="00714D5F" w:rsidP="00714D5F">
      <w:pPr>
        <w:pStyle w:val="a0"/>
        <w:numPr>
          <w:ilvl w:val="0"/>
          <w:numId w:val="7"/>
        </w:numPr>
        <w:spacing w:line="276" w:lineRule="auto"/>
        <w:jc w:val="both"/>
        <w:rPr>
          <w:rFonts w:eastAsia="TimesNewRomanPSMT"/>
          <w:b/>
          <w:sz w:val="28"/>
          <w:szCs w:val="28"/>
        </w:rPr>
      </w:pPr>
      <w:r w:rsidRPr="00714D5F">
        <w:rPr>
          <w:rFonts w:eastAsia="TimesNewRomanPSMT"/>
          <w:b/>
          <w:sz w:val="28"/>
          <w:szCs w:val="28"/>
        </w:rPr>
        <w:lastRenderedPageBreak/>
        <w:t xml:space="preserve">анализ имеющихся резервов и дефицитов мощности в системе </w:t>
      </w:r>
      <w:proofErr w:type="spellStart"/>
      <w:r w:rsidRPr="00714D5F">
        <w:rPr>
          <w:rFonts w:eastAsia="TimesNewRomanPSMT"/>
          <w:b/>
          <w:sz w:val="28"/>
          <w:szCs w:val="28"/>
        </w:rPr>
        <w:t>ресурсоснабжения</w:t>
      </w:r>
      <w:proofErr w:type="spellEnd"/>
      <w:r w:rsidRPr="00714D5F">
        <w:rPr>
          <w:rFonts w:eastAsia="TimesNewRomanPSMT"/>
          <w:b/>
          <w:sz w:val="28"/>
          <w:szCs w:val="28"/>
        </w:rPr>
        <w:t xml:space="preserve"> и ожидаемых резервов и дефицитов на перспективу с учетом будущего спроса</w:t>
      </w:r>
      <w:r>
        <w:rPr>
          <w:rFonts w:eastAsia="TimesNewRomanPSMT"/>
          <w:b/>
          <w:sz w:val="28"/>
          <w:szCs w:val="28"/>
        </w:rPr>
        <w:t>.</w:t>
      </w:r>
    </w:p>
    <w:p w14:paraId="3DFF907C" w14:textId="77777777" w:rsidR="00EA2D5F" w:rsidRDefault="00EA2D5F" w:rsidP="00EA2D5F">
      <w:pPr>
        <w:spacing w:line="276" w:lineRule="auto"/>
        <w:ind w:left="360"/>
        <w:rPr>
          <w:rFonts w:eastAsia="TimesNewRomanPSMT"/>
          <w:b/>
          <w:szCs w:val="28"/>
        </w:rPr>
      </w:pPr>
    </w:p>
    <w:p w14:paraId="1056AF87" w14:textId="77777777" w:rsidR="00EA2D5F" w:rsidRPr="00EA2D5F" w:rsidRDefault="00EA2D5F" w:rsidP="00EA2D5F">
      <w:pPr>
        <w:spacing w:line="276" w:lineRule="auto"/>
        <w:ind w:left="360"/>
        <w:rPr>
          <w:rFonts w:eastAsia="TimesNewRomanPSMT"/>
          <w:szCs w:val="28"/>
        </w:rPr>
      </w:pPr>
      <w:r>
        <w:rPr>
          <w:rFonts w:eastAsia="TimesNewRomanPSMT"/>
          <w:szCs w:val="28"/>
        </w:rPr>
        <w:t xml:space="preserve">   </w:t>
      </w:r>
      <w:r w:rsidRPr="00EA2D5F">
        <w:rPr>
          <w:rFonts w:eastAsia="TimesNewRomanPSMT"/>
          <w:szCs w:val="28"/>
        </w:rPr>
        <w:t>В городском округе Молодёжный планируется прирост электрической нагрузки на всех этапах строительства. На жилищно-коммунальный сектор приходится около 40 % нагрузки на расчётный срок строительства (203</w:t>
      </w:r>
      <w:r w:rsidR="006819C4">
        <w:rPr>
          <w:rFonts w:eastAsia="TimesNewRomanPSMT"/>
          <w:szCs w:val="28"/>
        </w:rPr>
        <w:t>5</w:t>
      </w:r>
      <w:r w:rsidRPr="00EA2D5F">
        <w:rPr>
          <w:rFonts w:eastAsia="TimesNewRomanPSMT"/>
          <w:szCs w:val="28"/>
        </w:rPr>
        <w:t xml:space="preserve"> год).</w:t>
      </w:r>
    </w:p>
    <w:p w14:paraId="689896A5" w14:textId="77777777" w:rsidR="00EA2D5F" w:rsidRPr="00EA2D5F" w:rsidRDefault="00EA2D5F" w:rsidP="00EA2D5F">
      <w:pPr>
        <w:spacing w:line="276" w:lineRule="auto"/>
        <w:ind w:left="360"/>
        <w:rPr>
          <w:rFonts w:eastAsia="TimesNewRomanPSMT"/>
          <w:szCs w:val="28"/>
        </w:rPr>
      </w:pPr>
      <w:r w:rsidRPr="00EA2D5F">
        <w:rPr>
          <w:rFonts w:eastAsia="TimesNewRomanPSMT"/>
          <w:szCs w:val="28"/>
        </w:rPr>
        <w:t>ПС «</w:t>
      </w:r>
      <w:proofErr w:type="spellStart"/>
      <w:r w:rsidRPr="00EA2D5F">
        <w:rPr>
          <w:rFonts w:eastAsia="TimesNewRomanPSMT"/>
          <w:szCs w:val="28"/>
        </w:rPr>
        <w:t>Слюденит</w:t>
      </w:r>
      <w:proofErr w:type="spellEnd"/>
      <w:r w:rsidRPr="00EA2D5F">
        <w:rPr>
          <w:rFonts w:eastAsia="TimesNewRomanPSMT"/>
          <w:szCs w:val="28"/>
        </w:rPr>
        <w:t>», от которой получают электроэнергию потребители городского округа Молодёжный, перегружена и не имеет резервной мощности для подключения дополнительной нагрузки.</w:t>
      </w:r>
    </w:p>
    <w:p w14:paraId="40D83885" w14:textId="77777777" w:rsidR="00EA2D5F" w:rsidRPr="00EA2D5F" w:rsidRDefault="00EA2D5F" w:rsidP="00EA2D5F">
      <w:pPr>
        <w:spacing w:line="276" w:lineRule="auto"/>
        <w:ind w:left="360"/>
        <w:rPr>
          <w:rFonts w:eastAsia="TimesNewRomanPSMT"/>
          <w:szCs w:val="28"/>
        </w:rPr>
      </w:pPr>
      <w:r w:rsidRPr="00EA2D5F">
        <w:rPr>
          <w:rFonts w:eastAsia="TimesNewRomanPSMT"/>
          <w:szCs w:val="28"/>
        </w:rPr>
        <w:t xml:space="preserve">Для соблюдения первой и второй категории надёжности электроснабжения некоторых потребителей городского округа необходимо строительство РП-10 </w:t>
      </w:r>
      <w:proofErr w:type="spellStart"/>
      <w:r w:rsidRPr="00EA2D5F">
        <w:rPr>
          <w:rFonts w:eastAsia="TimesNewRomanPSMT"/>
          <w:szCs w:val="28"/>
        </w:rPr>
        <w:t>кВ</w:t>
      </w:r>
      <w:proofErr w:type="spellEnd"/>
      <w:r w:rsidRPr="00EA2D5F">
        <w:rPr>
          <w:rFonts w:eastAsia="TimesNewRomanPSMT"/>
          <w:szCs w:val="28"/>
        </w:rPr>
        <w:t xml:space="preserve"> и прокладка к нему питающих фидерных линий от второго питающего центра.</w:t>
      </w:r>
    </w:p>
    <w:p w14:paraId="41FD1478" w14:textId="77777777" w:rsidR="00EA2D5F" w:rsidRPr="00EA2D5F" w:rsidRDefault="00EA2D5F" w:rsidP="00EA2D5F">
      <w:pPr>
        <w:spacing w:line="276" w:lineRule="auto"/>
        <w:ind w:left="360"/>
        <w:rPr>
          <w:rFonts w:eastAsia="TimesNewRomanPSMT"/>
          <w:szCs w:val="28"/>
        </w:rPr>
      </w:pPr>
      <w:r w:rsidRPr="00EA2D5F">
        <w:rPr>
          <w:rFonts w:eastAsia="TimesNewRomanPSMT"/>
          <w:szCs w:val="28"/>
        </w:rPr>
        <w:t>Для надёжного и качественного обеспечения электрической энергией существующих и планируемых потребителей городского округа Молодёжный в генеральном плане предлагается:</w:t>
      </w:r>
    </w:p>
    <w:p w14:paraId="25070461" w14:textId="77777777" w:rsidR="00EA2D5F" w:rsidRPr="00EA2D5F" w:rsidRDefault="00EA2D5F" w:rsidP="00EA2D5F">
      <w:pPr>
        <w:spacing w:line="276" w:lineRule="auto"/>
        <w:ind w:left="360"/>
        <w:rPr>
          <w:rFonts w:eastAsia="TimesNewRomanPSMT"/>
          <w:szCs w:val="28"/>
        </w:rPr>
      </w:pPr>
      <w:r w:rsidRPr="00EA2D5F">
        <w:rPr>
          <w:rFonts w:eastAsia="TimesNewRomanPSMT"/>
          <w:szCs w:val="28"/>
        </w:rPr>
        <w:t xml:space="preserve">− проведение при необходимости реконструкции и модернизации существующих ТП-10/0,4 </w:t>
      </w:r>
      <w:proofErr w:type="spellStart"/>
      <w:r w:rsidRPr="00EA2D5F">
        <w:rPr>
          <w:rFonts w:eastAsia="TimesNewRomanPSMT"/>
          <w:szCs w:val="28"/>
        </w:rPr>
        <w:t>кВ</w:t>
      </w:r>
      <w:proofErr w:type="spellEnd"/>
      <w:r w:rsidRPr="00EA2D5F">
        <w:rPr>
          <w:rFonts w:eastAsia="TimesNewRomanPSMT"/>
          <w:szCs w:val="28"/>
        </w:rPr>
        <w:t>, усиление питающих кабельных линий к ним;</w:t>
      </w:r>
    </w:p>
    <w:p w14:paraId="193FCD57" w14:textId="77777777" w:rsidR="00EA2D5F" w:rsidRPr="00EA2D5F" w:rsidRDefault="00EA2D5F" w:rsidP="00EA2D5F">
      <w:pPr>
        <w:spacing w:line="276" w:lineRule="auto"/>
        <w:ind w:left="360"/>
        <w:rPr>
          <w:rFonts w:eastAsia="TimesNewRomanPSMT"/>
          <w:szCs w:val="28"/>
        </w:rPr>
      </w:pPr>
      <w:r w:rsidRPr="00EA2D5F">
        <w:rPr>
          <w:rFonts w:eastAsia="TimesNewRomanPSMT"/>
          <w:szCs w:val="28"/>
        </w:rPr>
        <w:t xml:space="preserve">− строительство на территории городского округа одного распределительного пункта 10 </w:t>
      </w:r>
      <w:proofErr w:type="spellStart"/>
      <w:r w:rsidRPr="00EA2D5F">
        <w:rPr>
          <w:rFonts w:eastAsia="TimesNewRomanPSMT"/>
          <w:szCs w:val="28"/>
        </w:rPr>
        <w:t>кВ</w:t>
      </w:r>
      <w:proofErr w:type="spellEnd"/>
      <w:r w:rsidRPr="00EA2D5F">
        <w:rPr>
          <w:rFonts w:eastAsia="TimesNewRomanPSMT"/>
          <w:szCs w:val="28"/>
        </w:rPr>
        <w:t>;</w:t>
      </w:r>
    </w:p>
    <w:p w14:paraId="3FB53CC0" w14:textId="77777777" w:rsidR="00EA2D5F" w:rsidRPr="00EA2D5F" w:rsidRDefault="00EA2D5F" w:rsidP="00EA2D5F">
      <w:pPr>
        <w:spacing w:line="276" w:lineRule="auto"/>
        <w:ind w:left="360"/>
        <w:rPr>
          <w:rFonts w:eastAsia="TimesNewRomanPSMT"/>
          <w:szCs w:val="28"/>
        </w:rPr>
      </w:pPr>
      <w:r w:rsidRPr="00EA2D5F">
        <w:rPr>
          <w:rFonts w:eastAsia="TimesNewRomanPSMT"/>
          <w:szCs w:val="28"/>
        </w:rPr>
        <w:t>− замена кабельных линий электропередачи, отработавших ресурс, на новые с увеличением пропускной способности;</w:t>
      </w:r>
    </w:p>
    <w:p w14:paraId="26E869CB" w14:textId="77777777" w:rsidR="00EA2D5F" w:rsidRPr="00EA2D5F" w:rsidRDefault="00EA2D5F" w:rsidP="00EA2D5F">
      <w:pPr>
        <w:spacing w:line="276" w:lineRule="auto"/>
        <w:ind w:left="360"/>
        <w:rPr>
          <w:rFonts w:eastAsia="TimesNewRomanPSMT"/>
          <w:szCs w:val="28"/>
        </w:rPr>
      </w:pPr>
      <w:r w:rsidRPr="00EA2D5F">
        <w:rPr>
          <w:rFonts w:eastAsia="TimesNewRomanPSMT"/>
          <w:szCs w:val="28"/>
        </w:rPr>
        <w:t xml:space="preserve">− прокладка новых фидерных кабельных линий 10 </w:t>
      </w:r>
      <w:proofErr w:type="spellStart"/>
      <w:r w:rsidRPr="00EA2D5F">
        <w:rPr>
          <w:rFonts w:eastAsia="TimesNewRomanPSMT"/>
          <w:szCs w:val="28"/>
        </w:rPr>
        <w:t>кВ</w:t>
      </w:r>
      <w:proofErr w:type="spellEnd"/>
      <w:r w:rsidRPr="00EA2D5F">
        <w:rPr>
          <w:rFonts w:eastAsia="TimesNewRomanPSMT"/>
          <w:szCs w:val="28"/>
        </w:rPr>
        <w:t xml:space="preserve"> от РУ-10 </w:t>
      </w:r>
      <w:proofErr w:type="spellStart"/>
      <w:r w:rsidRPr="00EA2D5F">
        <w:rPr>
          <w:rFonts w:eastAsia="TimesNewRomanPSMT"/>
          <w:szCs w:val="28"/>
        </w:rPr>
        <w:t>кВ</w:t>
      </w:r>
      <w:proofErr w:type="spellEnd"/>
      <w:r w:rsidRPr="00EA2D5F">
        <w:rPr>
          <w:rFonts w:eastAsia="TimesNewRomanPSMT"/>
          <w:szCs w:val="28"/>
        </w:rPr>
        <w:t xml:space="preserve"> ПС «</w:t>
      </w:r>
      <w:proofErr w:type="spellStart"/>
      <w:r w:rsidRPr="00EA2D5F">
        <w:rPr>
          <w:rFonts w:eastAsia="TimesNewRomanPSMT"/>
          <w:szCs w:val="28"/>
        </w:rPr>
        <w:t>Слюденит</w:t>
      </w:r>
      <w:proofErr w:type="spellEnd"/>
      <w:r w:rsidRPr="00EA2D5F">
        <w:rPr>
          <w:rFonts w:eastAsia="TimesNewRomanPSMT"/>
          <w:szCs w:val="28"/>
        </w:rPr>
        <w:t>» или другого питающего центра до планируемого РП, а при необходимости до существующих ТП;</w:t>
      </w:r>
    </w:p>
    <w:p w14:paraId="3D2F54A2" w14:textId="77777777" w:rsidR="00EA2D5F" w:rsidRPr="00EA2D5F" w:rsidRDefault="00EA2D5F" w:rsidP="00EA2D5F">
      <w:pPr>
        <w:spacing w:line="276" w:lineRule="auto"/>
        <w:ind w:left="360"/>
        <w:rPr>
          <w:rFonts w:eastAsia="TimesNewRomanPSMT"/>
          <w:szCs w:val="28"/>
        </w:rPr>
      </w:pPr>
      <w:r w:rsidRPr="00EA2D5F">
        <w:rPr>
          <w:rFonts w:eastAsia="TimesNewRomanPSMT"/>
          <w:szCs w:val="28"/>
        </w:rPr>
        <w:t xml:space="preserve">− строительство в местах сосредоточения нагрузки расчётного количества ТП 10/0,4 </w:t>
      </w:r>
      <w:proofErr w:type="spellStart"/>
      <w:r w:rsidRPr="00EA2D5F">
        <w:rPr>
          <w:rFonts w:eastAsia="TimesNewRomanPSMT"/>
          <w:szCs w:val="28"/>
        </w:rPr>
        <w:t>кВ</w:t>
      </w:r>
      <w:proofErr w:type="spellEnd"/>
      <w:r w:rsidRPr="00EA2D5F">
        <w:rPr>
          <w:rFonts w:eastAsia="TimesNewRomanPSMT"/>
          <w:szCs w:val="28"/>
        </w:rPr>
        <w:t>;</w:t>
      </w:r>
    </w:p>
    <w:p w14:paraId="5BCE940E" w14:textId="77777777" w:rsidR="00EA2D5F" w:rsidRPr="00EA2D5F" w:rsidRDefault="00EA2D5F" w:rsidP="00EA2D5F">
      <w:pPr>
        <w:spacing w:line="276" w:lineRule="auto"/>
        <w:ind w:left="360"/>
        <w:rPr>
          <w:rFonts w:eastAsia="TimesNewRomanPSMT"/>
          <w:szCs w:val="28"/>
        </w:rPr>
      </w:pPr>
      <w:r w:rsidRPr="00EA2D5F">
        <w:rPr>
          <w:rFonts w:eastAsia="TimesNewRomanPSMT"/>
          <w:szCs w:val="28"/>
        </w:rPr>
        <w:t xml:space="preserve">− прокладка распределительных кабельных линий 10 </w:t>
      </w:r>
      <w:proofErr w:type="spellStart"/>
      <w:r w:rsidRPr="00EA2D5F">
        <w:rPr>
          <w:rFonts w:eastAsia="TimesNewRomanPSMT"/>
          <w:szCs w:val="28"/>
        </w:rPr>
        <w:t>кВ</w:t>
      </w:r>
      <w:proofErr w:type="spellEnd"/>
      <w:r w:rsidRPr="00EA2D5F">
        <w:rPr>
          <w:rFonts w:eastAsia="TimesNewRomanPSMT"/>
          <w:szCs w:val="28"/>
        </w:rPr>
        <w:t xml:space="preserve"> от РП-10 </w:t>
      </w:r>
      <w:proofErr w:type="spellStart"/>
      <w:r w:rsidRPr="00EA2D5F">
        <w:rPr>
          <w:rFonts w:eastAsia="TimesNewRomanPSMT"/>
          <w:szCs w:val="28"/>
        </w:rPr>
        <w:t>кВ</w:t>
      </w:r>
      <w:proofErr w:type="spellEnd"/>
      <w:r w:rsidRPr="00EA2D5F">
        <w:rPr>
          <w:rFonts w:eastAsia="TimesNewRomanPSMT"/>
          <w:szCs w:val="28"/>
        </w:rPr>
        <w:t xml:space="preserve"> до ТП 10/0,4 </w:t>
      </w:r>
      <w:proofErr w:type="spellStart"/>
      <w:r w:rsidRPr="00EA2D5F">
        <w:rPr>
          <w:rFonts w:eastAsia="TimesNewRomanPSMT"/>
          <w:szCs w:val="28"/>
        </w:rPr>
        <w:t>кВ</w:t>
      </w:r>
      <w:proofErr w:type="spellEnd"/>
      <w:r w:rsidRPr="00EA2D5F">
        <w:rPr>
          <w:rFonts w:eastAsia="TimesNewRomanPSMT"/>
          <w:szCs w:val="28"/>
        </w:rPr>
        <w:t xml:space="preserve">, а также сетей 0,4 </w:t>
      </w:r>
      <w:proofErr w:type="spellStart"/>
      <w:r w:rsidRPr="00EA2D5F">
        <w:rPr>
          <w:rFonts w:eastAsia="TimesNewRomanPSMT"/>
          <w:szCs w:val="28"/>
        </w:rPr>
        <w:t>кВ</w:t>
      </w:r>
      <w:proofErr w:type="spellEnd"/>
      <w:r w:rsidRPr="00EA2D5F">
        <w:rPr>
          <w:rFonts w:eastAsia="TimesNewRomanPSMT"/>
          <w:szCs w:val="28"/>
        </w:rPr>
        <w:t xml:space="preserve"> по схеме, обеспечивающей необходимую категорию надёжности электроприёмников.</w:t>
      </w:r>
    </w:p>
    <w:p w14:paraId="1F12C8AF" w14:textId="77777777" w:rsidR="00944A9E" w:rsidRPr="00EA2D5F" w:rsidRDefault="00EA2D5F" w:rsidP="00EA2D5F">
      <w:pPr>
        <w:spacing w:line="276" w:lineRule="auto"/>
        <w:ind w:left="360"/>
        <w:rPr>
          <w:rFonts w:eastAsia="TimesNewRomanPSMT"/>
          <w:b/>
          <w:szCs w:val="28"/>
        </w:rPr>
      </w:pPr>
      <w:r w:rsidRPr="00EA2D5F">
        <w:rPr>
          <w:rFonts w:eastAsia="TimesNewRomanPSMT"/>
          <w:szCs w:val="28"/>
        </w:rPr>
        <w:t>Параметры новых и реконструируемых ТП, питающих кабельных линий должны учитывать использование их на перспективную расчётную нагрузку.</w:t>
      </w:r>
      <w:r w:rsidR="00714D5F" w:rsidRPr="00EA2D5F">
        <w:rPr>
          <w:rFonts w:eastAsia="TimesNewRomanPSMT"/>
          <w:b/>
          <w:szCs w:val="28"/>
        </w:rPr>
        <w:t xml:space="preserve"> </w:t>
      </w:r>
      <w:r w:rsidR="00944A9E" w:rsidRPr="00EA2D5F">
        <w:rPr>
          <w:rFonts w:eastAsia="TimesNewRomanPSMT"/>
          <w:b/>
          <w:szCs w:val="28"/>
        </w:rPr>
        <w:br w:type="page"/>
      </w:r>
    </w:p>
    <w:p w14:paraId="2EA9B51F" w14:textId="77777777" w:rsidR="00944A9E" w:rsidRDefault="00944A9E" w:rsidP="00944A9E">
      <w:pPr>
        <w:rPr>
          <w:rFonts w:eastAsia="TimesNewRomanPSMT"/>
        </w:rPr>
      </w:pPr>
    </w:p>
    <w:p w14:paraId="3F962E0B" w14:textId="77777777" w:rsidR="00EA2D5F" w:rsidRPr="00EA2D5F" w:rsidRDefault="00EA2D5F" w:rsidP="00EA2D5F">
      <w:pPr>
        <w:pStyle w:val="a0"/>
        <w:numPr>
          <w:ilvl w:val="0"/>
          <w:numId w:val="7"/>
        </w:numPr>
        <w:jc w:val="both"/>
        <w:rPr>
          <w:rFonts w:eastAsia="TimesNewRomanPSMT"/>
          <w:b/>
          <w:sz w:val="28"/>
          <w:szCs w:val="28"/>
        </w:rPr>
      </w:pPr>
      <w:r w:rsidRPr="00EA2D5F">
        <w:rPr>
          <w:rFonts w:eastAsia="TimesNewRomanPSMT"/>
          <w:b/>
          <w:sz w:val="28"/>
          <w:szCs w:val="28"/>
        </w:rPr>
        <w:t xml:space="preserve">анализ показателей готовности системы </w:t>
      </w:r>
      <w:proofErr w:type="spellStart"/>
      <w:r w:rsidRPr="00EA2D5F">
        <w:rPr>
          <w:rFonts w:eastAsia="TimesNewRomanPSMT"/>
          <w:b/>
          <w:sz w:val="28"/>
          <w:szCs w:val="28"/>
        </w:rPr>
        <w:t>ресурсоснабжения</w:t>
      </w:r>
      <w:proofErr w:type="spellEnd"/>
      <w:r w:rsidRPr="00EA2D5F">
        <w:rPr>
          <w:rFonts w:eastAsia="TimesNewRomanPSMT"/>
          <w:b/>
          <w:sz w:val="28"/>
          <w:szCs w:val="28"/>
        </w:rPr>
        <w:t>, имеющиеся проблемы и направления их решения;</w:t>
      </w:r>
    </w:p>
    <w:p w14:paraId="7F713648" w14:textId="77777777" w:rsidR="00EA2D5F" w:rsidRDefault="00EA2D5F" w:rsidP="00944A9E">
      <w:pPr>
        <w:rPr>
          <w:rFonts w:eastAsia="TimesNewRomanPSMT"/>
        </w:rPr>
      </w:pPr>
    </w:p>
    <w:p w14:paraId="353C63A4" w14:textId="77777777" w:rsidR="00EA2D5F" w:rsidRPr="00EA2D5F" w:rsidRDefault="00EA2D5F" w:rsidP="00EA2D5F">
      <w:pPr>
        <w:rPr>
          <w:rFonts w:eastAsia="TimesNewRomanPSMT"/>
        </w:rPr>
      </w:pPr>
      <w:r>
        <w:rPr>
          <w:rFonts w:eastAsia="TimesNewRomanPSMT"/>
        </w:rPr>
        <w:t xml:space="preserve">    </w:t>
      </w:r>
      <w:r w:rsidRPr="00EA2D5F">
        <w:rPr>
          <w:rFonts w:eastAsia="TimesNewRomanPSMT"/>
        </w:rPr>
        <w:t xml:space="preserve">В соответствии с планировочным решением проекта генерального плана на территории существующей и участках новой застройки предлагается строительство новых сооружений (ТП) и прокладка кабельных сетей 10 </w:t>
      </w:r>
      <w:proofErr w:type="spellStart"/>
      <w:r w:rsidRPr="00EA2D5F">
        <w:rPr>
          <w:rFonts w:eastAsia="TimesNewRomanPSMT"/>
        </w:rPr>
        <w:t>кВ</w:t>
      </w:r>
      <w:proofErr w:type="spellEnd"/>
      <w:r w:rsidRPr="00EA2D5F">
        <w:rPr>
          <w:rFonts w:eastAsia="TimesNewRomanPSMT"/>
        </w:rPr>
        <w:t>:</w:t>
      </w:r>
    </w:p>
    <w:p w14:paraId="68C74B3D" w14:textId="77777777" w:rsidR="00EA2D5F" w:rsidRPr="00EA2D5F" w:rsidRDefault="00EA2D5F" w:rsidP="00EA2D5F">
      <w:pPr>
        <w:rPr>
          <w:rFonts w:eastAsia="TimesNewRomanPSMT"/>
        </w:rPr>
      </w:pPr>
      <w:r w:rsidRPr="00EA2D5F">
        <w:rPr>
          <w:rFonts w:eastAsia="TimesNewRomanPSMT"/>
        </w:rPr>
        <w:t>на 2023 год предлагается</w:t>
      </w:r>
    </w:p>
    <w:p w14:paraId="409E59FF" w14:textId="77777777" w:rsidR="00EA2D5F" w:rsidRPr="00EA2D5F" w:rsidRDefault="00EA2D5F" w:rsidP="00EA2D5F">
      <w:pPr>
        <w:rPr>
          <w:rFonts w:eastAsia="TimesNewRomanPSMT"/>
        </w:rPr>
      </w:pPr>
      <w:r w:rsidRPr="00EA2D5F">
        <w:rPr>
          <w:rFonts w:eastAsia="TimesNewRomanPSMT"/>
        </w:rPr>
        <w:t>- строительство на территории городского округа РП;</w:t>
      </w:r>
    </w:p>
    <w:p w14:paraId="15EF68A0" w14:textId="77777777" w:rsidR="00EA2D5F" w:rsidRPr="00EA2D5F" w:rsidRDefault="00EA2D5F" w:rsidP="00EA2D5F">
      <w:pPr>
        <w:rPr>
          <w:rFonts w:eastAsia="TimesNewRomanPSMT"/>
        </w:rPr>
      </w:pPr>
      <w:r w:rsidRPr="00EA2D5F">
        <w:rPr>
          <w:rFonts w:eastAsia="TimesNewRomanPSMT"/>
        </w:rPr>
        <w:t>на расчётный срок, 203</w:t>
      </w:r>
      <w:r>
        <w:rPr>
          <w:rFonts w:eastAsia="TimesNewRomanPSMT"/>
        </w:rPr>
        <w:t>5</w:t>
      </w:r>
      <w:r w:rsidRPr="00EA2D5F">
        <w:rPr>
          <w:rFonts w:eastAsia="TimesNewRomanPSMT"/>
        </w:rPr>
        <w:t xml:space="preserve"> год предлагается</w:t>
      </w:r>
    </w:p>
    <w:p w14:paraId="1C8D8590" w14:textId="77777777" w:rsidR="00EA2D5F" w:rsidRPr="00EA2D5F" w:rsidRDefault="00EA2D5F" w:rsidP="00EA2D5F">
      <w:pPr>
        <w:rPr>
          <w:rFonts w:eastAsia="TimesNewRomanPSMT"/>
        </w:rPr>
      </w:pPr>
      <w:r w:rsidRPr="00EA2D5F">
        <w:rPr>
          <w:rFonts w:eastAsia="TimesNewRomanPSMT"/>
        </w:rPr>
        <w:t>- строительство 2-3 ТП для потребителей новой жилой застройки с объектами соцкультбыта на территории городского округа;</w:t>
      </w:r>
    </w:p>
    <w:p w14:paraId="7C49AB11" w14:textId="77777777" w:rsidR="00EA2D5F" w:rsidRPr="00EA2D5F" w:rsidRDefault="00EA2D5F" w:rsidP="00EA2D5F">
      <w:pPr>
        <w:rPr>
          <w:rFonts w:eastAsia="TimesNewRomanPSMT"/>
        </w:rPr>
      </w:pPr>
      <w:r w:rsidRPr="00EA2D5F">
        <w:rPr>
          <w:rFonts w:eastAsia="TimesNewRomanPSMT"/>
        </w:rPr>
        <w:t>- строительство 2 ТП для потребителей общественно-деловой зоны;</w:t>
      </w:r>
    </w:p>
    <w:p w14:paraId="3134AF80" w14:textId="77777777" w:rsidR="00EA2D5F" w:rsidRPr="00EA2D5F" w:rsidRDefault="00EA2D5F" w:rsidP="00EA2D5F">
      <w:pPr>
        <w:rPr>
          <w:rFonts w:eastAsia="TimesNewRomanPSMT"/>
        </w:rPr>
      </w:pPr>
      <w:r w:rsidRPr="00EA2D5F">
        <w:rPr>
          <w:rFonts w:eastAsia="TimesNewRomanPSMT"/>
        </w:rPr>
        <w:t>- строительство 2 ТП для потребителей планируемого производственно-складского комплекса на территории городского округа.</w:t>
      </w:r>
    </w:p>
    <w:p w14:paraId="4D3D92F2" w14:textId="77777777" w:rsidR="00EA2D5F" w:rsidRPr="00EA2D5F" w:rsidRDefault="00EA2D5F" w:rsidP="00EA2D5F">
      <w:pPr>
        <w:rPr>
          <w:rFonts w:eastAsia="TimesNewRomanPSMT"/>
        </w:rPr>
      </w:pPr>
      <w:r w:rsidRPr="00EA2D5F">
        <w:rPr>
          <w:rFonts w:eastAsia="TimesNewRomanPSMT"/>
        </w:rPr>
        <w:t>Электрическую нагрузку предприятий торговли и общественного питания необходимо учитывать при выборе мощности трансформаторов запланированных ТП.</w:t>
      </w:r>
    </w:p>
    <w:p w14:paraId="4E3B38C3" w14:textId="77777777" w:rsidR="00EA2D5F" w:rsidRDefault="00EA2D5F" w:rsidP="00EA2D5F">
      <w:pPr>
        <w:rPr>
          <w:rFonts w:eastAsia="TimesNewRomanPSMT"/>
        </w:rPr>
      </w:pPr>
      <w:r w:rsidRPr="00EA2D5F">
        <w:rPr>
          <w:rFonts w:eastAsia="TimesNewRomanPSMT"/>
        </w:rPr>
        <w:t>Вопросы непосредственного распределения прироста нагрузок и размещения новых сооружений и сетей (количество, мощность, трассировка) уточняются по техническим условиям энергоснабжающих организаций на стадии проекта планировки с учётом существующих сохраняемых потребителей на рассматриваемой территории.</w:t>
      </w:r>
    </w:p>
    <w:p w14:paraId="50FD6B6D" w14:textId="77777777" w:rsidR="00EA2D5F" w:rsidRDefault="00EA2D5F" w:rsidP="00EA2D5F">
      <w:pPr>
        <w:rPr>
          <w:rFonts w:eastAsia="TimesNewRomanPSMT"/>
        </w:rPr>
      </w:pPr>
    </w:p>
    <w:p w14:paraId="250F2597" w14:textId="77777777" w:rsidR="00EA2D5F" w:rsidRDefault="00EA2D5F" w:rsidP="00EA2D5F">
      <w:pPr>
        <w:rPr>
          <w:rFonts w:eastAsia="TimesNewRomanPSMT"/>
        </w:rPr>
      </w:pPr>
    </w:p>
    <w:p w14:paraId="5121E866" w14:textId="77777777" w:rsidR="00EA2D5F" w:rsidRPr="00EA2D5F" w:rsidRDefault="00EA2D5F" w:rsidP="00EA2D5F">
      <w:pPr>
        <w:pStyle w:val="a0"/>
        <w:numPr>
          <w:ilvl w:val="0"/>
          <w:numId w:val="13"/>
        </w:numPr>
        <w:rPr>
          <w:rFonts w:eastAsia="TimesNewRomanPSMT"/>
          <w:sz w:val="28"/>
          <w:szCs w:val="28"/>
        </w:rPr>
      </w:pPr>
      <w:r w:rsidRPr="00EA2D5F">
        <w:rPr>
          <w:rFonts w:eastAsia="TimesNewRomanPSMT"/>
          <w:b/>
          <w:sz w:val="28"/>
          <w:szCs w:val="28"/>
        </w:rPr>
        <w:t>анализ воздействия на окружающую среду (оценка выбросов, сбросов, шумовых воздействий).</w:t>
      </w:r>
    </w:p>
    <w:p w14:paraId="1CDD6307" w14:textId="77777777" w:rsidR="00EA2D5F" w:rsidRDefault="00EA2D5F" w:rsidP="00944A9E">
      <w:pPr>
        <w:rPr>
          <w:rFonts w:eastAsia="TimesNewRomanPSMT"/>
        </w:rPr>
      </w:pPr>
    </w:p>
    <w:p w14:paraId="742CD271" w14:textId="77777777" w:rsidR="00EA2D5F" w:rsidRDefault="00EA2D5F" w:rsidP="00944A9E">
      <w:pPr>
        <w:rPr>
          <w:rFonts w:eastAsia="TimesNewRomanPSMT"/>
        </w:rPr>
      </w:pPr>
    </w:p>
    <w:p w14:paraId="76921D27" w14:textId="77777777" w:rsidR="00944A9E" w:rsidRPr="00944A9E" w:rsidRDefault="00EA2D5F" w:rsidP="00065109">
      <w:pPr>
        <w:spacing w:line="276" w:lineRule="auto"/>
      </w:pPr>
      <w:r>
        <w:t xml:space="preserve"> </w:t>
      </w:r>
      <w:r w:rsidR="00065109">
        <w:t xml:space="preserve"> </w:t>
      </w:r>
    </w:p>
    <w:p w14:paraId="5E7554C8" w14:textId="77777777" w:rsidR="0040102C" w:rsidRPr="0040102C" w:rsidRDefault="0040102C" w:rsidP="0040102C">
      <w:pPr>
        <w:spacing w:line="276" w:lineRule="auto"/>
        <w:rPr>
          <w:rFonts w:eastAsia="TimesNewRomanPSMT"/>
        </w:rPr>
      </w:pPr>
      <w:r>
        <w:rPr>
          <w:rFonts w:eastAsia="TimesNewRomanPSMT"/>
        </w:rPr>
        <w:t xml:space="preserve">     </w:t>
      </w:r>
      <w:r w:rsidRPr="0040102C">
        <w:rPr>
          <w:rFonts w:eastAsia="TimesNewRomanPSMT"/>
        </w:rPr>
        <w:t xml:space="preserve">В городском округе Молодёжный собственного источника генерации электроэнергии нет. </w:t>
      </w:r>
    </w:p>
    <w:p w14:paraId="564260FC" w14:textId="77777777" w:rsidR="0040102C" w:rsidRPr="0040102C" w:rsidRDefault="0040102C" w:rsidP="0040102C">
      <w:pPr>
        <w:spacing w:line="276" w:lineRule="auto"/>
        <w:rPr>
          <w:rFonts w:eastAsia="TimesNewRomanPSMT"/>
        </w:rPr>
      </w:pPr>
      <w:r w:rsidRPr="0040102C">
        <w:rPr>
          <w:rFonts w:eastAsia="TimesNewRomanPSMT"/>
        </w:rPr>
        <w:t xml:space="preserve">Воздействия на окружающую среду отсутствует. Электромагнитные поля от трансформаторного оборудования не выходят за металлические ограждающие кожуха. </w:t>
      </w:r>
    </w:p>
    <w:p w14:paraId="4B8F85B4" w14:textId="77777777" w:rsidR="00944A9E" w:rsidRDefault="0040102C" w:rsidP="0040102C">
      <w:pPr>
        <w:spacing w:line="276" w:lineRule="auto"/>
        <w:rPr>
          <w:rFonts w:eastAsia="TimesNewRomanPSMT"/>
        </w:rPr>
      </w:pPr>
      <w:r w:rsidRPr="0040102C">
        <w:rPr>
          <w:rFonts w:eastAsia="TimesNewRomanPSMT"/>
        </w:rPr>
        <w:t>При транспортировке и распределении электрической энергии воздействия на окружающую среду минимальны и выражены незначительными шумами и техногенными авариями на трансформаторных подстанциях, влекущие за собой протекание масла.</w:t>
      </w:r>
    </w:p>
    <w:p w14:paraId="5C092248" w14:textId="77777777" w:rsidR="0040102C" w:rsidRPr="00944A9E" w:rsidRDefault="0040102C" w:rsidP="0040102C">
      <w:pPr>
        <w:spacing w:line="276" w:lineRule="auto"/>
        <w:rPr>
          <w:rFonts w:eastAsia="TimesNewRomanPSMT"/>
        </w:rPr>
      </w:pPr>
    </w:p>
    <w:p w14:paraId="65750077" w14:textId="77777777" w:rsidR="00944A9E" w:rsidRDefault="00065109" w:rsidP="00944A9E">
      <w:pPr>
        <w:rPr>
          <w:b/>
        </w:rPr>
      </w:pPr>
      <w:r w:rsidRPr="00065109">
        <w:rPr>
          <w:b/>
        </w:rPr>
        <w:lastRenderedPageBreak/>
        <w:t xml:space="preserve">Раздел 3. </w:t>
      </w:r>
      <w:r w:rsidR="00944A9E" w:rsidRPr="00065109">
        <w:rPr>
          <w:b/>
        </w:rPr>
        <w:t>Анализ финансового состояния организаций коммунального комплекса, действующих тарифов, платежей и задолженности потребителей за поставленные коммунальные ресурсы.</w:t>
      </w:r>
    </w:p>
    <w:p w14:paraId="549FCD0A" w14:textId="77777777" w:rsidR="00065109" w:rsidRPr="00065109" w:rsidRDefault="00065109" w:rsidP="00944A9E">
      <w:pPr>
        <w:rPr>
          <w:b/>
        </w:rPr>
      </w:pPr>
    </w:p>
    <w:p w14:paraId="1189E37C" w14:textId="77777777" w:rsidR="0040102C" w:rsidRDefault="00CA755B" w:rsidP="0040102C">
      <w:pPr>
        <w:spacing w:line="276" w:lineRule="auto"/>
      </w:pPr>
      <w:r>
        <w:t xml:space="preserve"> </w:t>
      </w:r>
      <w:r w:rsidR="00382EF2" w:rsidRPr="00382EF2">
        <w:t>В качестве независимой сбытовой компании «Мосэнергосбыт» осуществляет энергоснабжение с оптового и розничного рынков электрической энергии (мощности)</w:t>
      </w:r>
      <w:r w:rsidR="0040102C">
        <w:t xml:space="preserve">. </w:t>
      </w:r>
    </w:p>
    <w:p w14:paraId="71E8C045" w14:textId="77777777" w:rsidR="00065109" w:rsidRDefault="0040102C" w:rsidP="0040102C">
      <w:pPr>
        <w:spacing w:line="276" w:lineRule="auto"/>
      </w:pPr>
      <w:r>
        <w:t xml:space="preserve">Финансовая отчетность в организации ведется по филиалам и целиком по </w:t>
      </w:r>
      <w:r w:rsidR="00382EF2" w:rsidRPr="00382EF2">
        <w:t>АО</w:t>
      </w:r>
      <w:r w:rsidR="00CA755B">
        <w:t xml:space="preserve"> </w:t>
      </w:r>
      <w:r w:rsidR="00382EF2" w:rsidRPr="00382EF2">
        <w:t>"</w:t>
      </w:r>
      <w:proofErr w:type="spellStart"/>
      <w:r w:rsidR="00382EF2" w:rsidRPr="00382EF2">
        <w:t>Мосзнергосбыт</w:t>
      </w:r>
      <w:proofErr w:type="spellEnd"/>
      <w:r w:rsidR="00382EF2" w:rsidRPr="00382EF2">
        <w:t>"</w:t>
      </w:r>
      <w:r>
        <w:t xml:space="preserve">. </w:t>
      </w:r>
      <w:r w:rsidRPr="0040102C">
        <w:t>Выделение из общего алгоритма формирования финансовой отчетности по организации существующего состояния РЭС (район электрических сетей) ЗАТО городской округ Молодёжный не предоставляется возможным.</w:t>
      </w:r>
    </w:p>
    <w:p w14:paraId="09250810" w14:textId="77777777" w:rsidR="00065109" w:rsidRDefault="00382EF2" w:rsidP="00065109">
      <w:pPr>
        <w:spacing w:line="276" w:lineRule="auto"/>
      </w:pPr>
      <w:r w:rsidRPr="00382EF2">
        <w:t xml:space="preserve">Действующий тариф-нерегулируемый тариф </w:t>
      </w:r>
      <w:proofErr w:type="spellStart"/>
      <w:r w:rsidRPr="00382EF2">
        <w:t>АО"Мосзнергосбыт</w:t>
      </w:r>
      <w:proofErr w:type="spellEnd"/>
      <w:r w:rsidRPr="00382EF2">
        <w:t>"</w:t>
      </w:r>
    </w:p>
    <w:p w14:paraId="6CB2FDFD" w14:textId="77777777" w:rsidR="00382EF2" w:rsidRDefault="00382EF2" w:rsidP="00065109">
      <w:pPr>
        <w:spacing w:line="276" w:lineRule="auto"/>
      </w:pPr>
    </w:p>
    <w:p w14:paraId="29C6CB3F" w14:textId="77777777" w:rsidR="00065109" w:rsidRPr="00584801" w:rsidRDefault="00065109" w:rsidP="00F9096E">
      <w:pPr>
        <w:pStyle w:val="2"/>
        <w:rPr>
          <w:rFonts w:ascii="Times New Roman" w:eastAsia="Calibri" w:hAnsi="Times New Roman" w:cs="Times New Roman"/>
          <w:bCs/>
        </w:rPr>
      </w:pPr>
      <w:bookmarkStart w:id="20" w:name="_Toc75977803"/>
      <w:r w:rsidRPr="00584801">
        <w:rPr>
          <w:rFonts w:ascii="Times New Roman" w:eastAsia="Calibri" w:hAnsi="Times New Roman" w:cs="Times New Roman"/>
          <w:bCs/>
        </w:rPr>
        <w:t>3.2.</w:t>
      </w:r>
      <w:proofErr w:type="gramStart"/>
      <w:r w:rsidRPr="00584801">
        <w:rPr>
          <w:rFonts w:ascii="Times New Roman" w:eastAsia="Calibri" w:hAnsi="Times New Roman" w:cs="Times New Roman"/>
          <w:bCs/>
        </w:rPr>
        <w:t>5.Характеристика</w:t>
      </w:r>
      <w:proofErr w:type="gramEnd"/>
      <w:r w:rsidRPr="00584801">
        <w:rPr>
          <w:rFonts w:ascii="Times New Roman" w:eastAsia="Calibri" w:hAnsi="Times New Roman" w:cs="Times New Roman"/>
          <w:bCs/>
        </w:rPr>
        <w:t xml:space="preserve"> и состояние проблем в системе газо</w:t>
      </w:r>
      <w:r w:rsidR="00CA1AFA" w:rsidRPr="00584801">
        <w:rPr>
          <w:rFonts w:ascii="Times New Roman" w:eastAsia="Calibri" w:hAnsi="Times New Roman" w:cs="Times New Roman"/>
          <w:bCs/>
        </w:rPr>
        <w:t>с</w:t>
      </w:r>
      <w:r w:rsidRPr="00584801">
        <w:rPr>
          <w:rFonts w:ascii="Times New Roman" w:eastAsia="Calibri" w:hAnsi="Times New Roman" w:cs="Times New Roman"/>
          <w:bCs/>
        </w:rPr>
        <w:t>набжения</w:t>
      </w:r>
      <w:bookmarkEnd w:id="20"/>
      <w:r w:rsidR="00A27E69">
        <w:rPr>
          <w:rFonts w:ascii="Times New Roman" w:eastAsia="Calibri" w:hAnsi="Times New Roman" w:cs="Times New Roman"/>
          <w:bCs/>
        </w:rPr>
        <w:t>.</w:t>
      </w:r>
    </w:p>
    <w:p w14:paraId="4A6FFEF0" w14:textId="77777777" w:rsidR="00065109" w:rsidRDefault="00065109" w:rsidP="00065109">
      <w:pPr>
        <w:tabs>
          <w:tab w:val="left" w:pos="1560"/>
        </w:tabs>
        <w:spacing w:line="276" w:lineRule="auto"/>
        <w:ind w:left="-142"/>
        <w:rPr>
          <w:b/>
          <w:szCs w:val="28"/>
        </w:rPr>
      </w:pPr>
      <w:r>
        <w:rPr>
          <w:b/>
          <w:szCs w:val="28"/>
        </w:rPr>
        <w:t xml:space="preserve">  </w:t>
      </w:r>
      <w:r w:rsidRPr="00CC48D2">
        <w:rPr>
          <w:b/>
          <w:szCs w:val="28"/>
        </w:rPr>
        <w:t>3.2.</w:t>
      </w:r>
      <w:r>
        <w:rPr>
          <w:b/>
          <w:szCs w:val="28"/>
        </w:rPr>
        <w:t>5</w:t>
      </w:r>
      <w:r w:rsidRPr="00CC48D2">
        <w:rPr>
          <w:b/>
          <w:szCs w:val="28"/>
        </w:rPr>
        <w:t>.1.</w:t>
      </w:r>
      <w:r w:rsidRPr="008B0A58">
        <w:t xml:space="preserve"> </w:t>
      </w:r>
      <w:r w:rsidRPr="008B0A58">
        <w:rPr>
          <w:b/>
          <w:szCs w:val="28"/>
        </w:rPr>
        <w:t>Описание организационной структуры, формы собственности и системы договоров между коммунальными организациями и потребителями</w:t>
      </w:r>
      <w:r>
        <w:rPr>
          <w:b/>
          <w:szCs w:val="28"/>
        </w:rPr>
        <w:t>.</w:t>
      </w:r>
    </w:p>
    <w:p w14:paraId="459408DD" w14:textId="77777777" w:rsidR="00065109" w:rsidRDefault="00065109" w:rsidP="00065109">
      <w:pPr>
        <w:tabs>
          <w:tab w:val="left" w:pos="1560"/>
        </w:tabs>
        <w:spacing w:line="276" w:lineRule="auto"/>
        <w:ind w:left="-142"/>
        <w:rPr>
          <w:b/>
          <w:szCs w:val="28"/>
        </w:rPr>
      </w:pPr>
    </w:p>
    <w:p w14:paraId="5B24F1A8" w14:textId="77777777" w:rsidR="00065109" w:rsidRPr="00065109" w:rsidRDefault="00065109" w:rsidP="00065109">
      <w:pPr>
        <w:tabs>
          <w:tab w:val="left" w:pos="9072"/>
        </w:tabs>
        <w:ind w:firstLine="567"/>
        <w:rPr>
          <w:szCs w:val="28"/>
        </w:rPr>
      </w:pPr>
      <w:r w:rsidRPr="00065109">
        <w:rPr>
          <w:szCs w:val="28"/>
        </w:rPr>
        <w:t>Источником обеспечения г. о. ЗАТО «Молодёжный» природным газом является ГРС «</w:t>
      </w:r>
      <w:proofErr w:type="spellStart"/>
      <w:r w:rsidRPr="00065109">
        <w:rPr>
          <w:szCs w:val="28"/>
        </w:rPr>
        <w:t>Атепцево</w:t>
      </w:r>
      <w:proofErr w:type="spellEnd"/>
      <w:r w:rsidRPr="00065109">
        <w:rPr>
          <w:szCs w:val="28"/>
        </w:rPr>
        <w:t xml:space="preserve">». Условный диаметр газопровода от ГРС </w:t>
      </w:r>
      <w:proofErr w:type="spellStart"/>
      <w:r w:rsidRPr="00065109">
        <w:rPr>
          <w:szCs w:val="28"/>
        </w:rPr>
        <w:t>Ду</w:t>
      </w:r>
      <w:proofErr w:type="spellEnd"/>
      <w:r w:rsidRPr="00065109">
        <w:rPr>
          <w:szCs w:val="28"/>
        </w:rPr>
        <w:t xml:space="preserve">= 200 мм (давление </w:t>
      </w:r>
      <w:proofErr w:type="spellStart"/>
      <w:r w:rsidRPr="00065109">
        <w:rPr>
          <w:szCs w:val="28"/>
        </w:rPr>
        <w:t>Ру</w:t>
      </w:r>
      <w:proofErr w:type="spellEnd"/>
      <w:r w:rsidRPr="00065109">
        <w:rPr>
          <w:szCs w:val="28"/>
        </w:rPr>
        <w:t> ≤ 1,2 МПа).</w:t>
      </w:r>
    </w:p>
    <w:p w14:paraId="33579F09" w14:textId="77777777" w:rsidR="00065109" w:rsidRPr="00065109" w:rsidRDefault="00065109" w:rsidP="00065109">
      <w:pPr>
        <w:tabs>
          <w:tab w:val="left" w:pos="9072"/>
        </w:tabs>
        <w:ind w:firstLine="567"/>
        <w:rPr>
          <w:szCs w:val="28"/>
        </w:rPr>
      </w:pPr>
      <w:r w:rsidRPr="00065109">
        <w:rPr>
          <w:szCs w:val="28"/>
        </w:rPr>
        <w:t xml:space="preserve">Система газоснабжения пос. Молодёжный двухступенчатая с подачей газа высокого </w:t>
      </w:r>
      <w:r w:rsidRPr="00065109">
        <w:rPr>
          <w:szCs w:val="28"/>
        </w:rPr>
        <w:br/>
        <w:t>(Р</w:t>
      </w:r>
      <w:r w:rsidRPr="00065109">
        <w:rPr>
          <w:szCs w:val="28"/>
        </w:rPr>
        <w:sym w:font="Symbol" w:char="F0A3"/>
      </w:r>
      <w:r w:rsidRPr="00065109">
        <w:rPr>
          <w:szCs w:val="28"/>
        </w:rPr>
        <w:t xml:space="preserve">0,6 МПа) от ГГРП в с. </w:t>
      </w:r>
      <w:proofErr w:type="spellStart"/>
      <w:r w:rsidRPr="00065109">
        <w:rPr>
          <w:szCs w:val="28"/>
        </w:rPr>
        <w:t>Атепцево</w:t>
      </w:r>
      <w:proofErr w:type="spellEnd"/>
      <w:r w:rsidRPr="00065109">
        <w:rPr>
          <w:szCs w:val="28"/>
        </w:rPr>
        <w:t>, и низкого давлений после ГРПБ в пос. Молодёжный.</w:t>
      </w:r>
    </w:p>
    <w:p w14:paraId="437CF06A" w14:textId="77777777" w:rsidR="00065109" w:rsidRPr="00065109" w:rsidRDefault="00065109" w:rsidP="00065109">
      <w:pPr>
        <w:tabs>
          <w:tab w:val="left" w:pos="9072"/>
        </w:tabs>
        <w:ind w:firstLine="567"/>
        <w:rPr>
          <w:szCs w:val="28"/>
        </w:rPr>
      </w:pPr>
      <w:r w:rsidRPr="00065109">
        <w:rPr>
          <w:szCs w:val="28"/>
        </w:rPr>
        <w:t>К газопроводу высокого давления подключена отопительная котельная. Жилищно-коммунальные потребители используют газ низкого давления.</w:t>
      </w:r>
    </w:p>
    <w:p w14:paraId="2B1FEBAD" w14:textId="77777777" w:rsidR="00065109" w:rsidRPr="00065109" w:rsidRDefault="00065109" w:rsidP="00065109">
      <w:pPr>
        <w:tabs>
          <w:tab w:val="left" w:pos="9072"/>
        </w:tabs>
        <w:ind w:firstLine="567"/>
        <w:rPr>
          <w:szCs w:val="28"/>
        </w:rPr>
      </w:pPr>
      <w:r w:rsidRPr="00065109">
        <w:rPr>
          <w:szCs w:val="28"/>
        </w:rPr>
        <w:t>Природный газ используется:</w:t>
      </w:r>
    </w:p>
    <w:p w14:paraId="02A1052C" w14:textId="77777777" w:rsidR="00065109" w:rsidRPr="00065109" w:rsidRDefault="00065109" w:rsidP="00065109">
      <w:pPr>
        <w:tabs>
          <w:tab w:val="left" w:pos="9072"/>
        </w:tabs>
        <w:ind w:firstLine="567"/>
        <w:rPr>
          <w:szCs w:val="28"/>
        </w:rPr>
      </w:pPr>
      <w:r w:rsidRPr="00065109">
        <w:rPr>
          <w:szCs w:val="28"/>
        </w:rPr>
        <w:t>- как основное топливо в отопительной котельной;</w:t>
      </w:r>
    </w:p>
    <w:p w14:paraId="76501ABC" w14:textId="77777777" w:rsidR="00065109" w:rsidRPr="00065109" w:rsidRDefault="00065109" w:rsidP="00065109">
      <w:pPr>
        <w:tabs>
          <w:tab w:val="left" w:pos="9072"/>
        </w:tabs>
        <w:ind w:firstLine="567"/>
        <w:rPr>
          <w:szCs w:val="28"/>
        </w:rPr>
      </w:pPr>
      <w:r w:rsidRPr="00065109">
        <w:rPr>
          <w:szCs w:val="28"/>
        </w:rPr>
        <w:t xml:space="preserve">- на приготовление пищи в жилых домах. </w:t>
      </w:r>
    </w:p>
    <w:p w14:paraId="7A1E8F83" w14:textId="77777777" w:rsidR="00065109" w:rsidRPr="00065109" w:rsidRDefault="00065109" w:rsidP="00065109">
      <w:pPr>
        <w:tabs>
          <w:tab w:val="left" w:pos="9072"/>
        </w:tabs>
        <w:ind w:firstLine="567"/>
        <w:rPr>
          <w:szCs w:val="28"/>
        </w:rPr>
      </w:pPr>
      <w:r w:rsidRPr="00065109">
        <w:rPr>
          <w:szCs w:val="28"/>
        </w:rPr>
        <w:t>Уровень газификации жилого фонда – 100 %.</w:t>
      </w:r>
    </w:p>
    <w:p w14:paraId="0174970B" w14:textId="77777777" w:rsidR="00065109" w:rsidRPr="00065109" w:rsidRDefault="00065109" w:rsidP="00065109">
      <w:pPr>
        <w:tabs>
          <w:tab w:val="left" w:pos="9072"/>
        </w:tabs>
        <w:ind w:firstLine="567"/>
        <w:rPr>
          <w:szCs w:val="28"/>
        </w:rPr>
      </w:pPr>
      <w:r w:rsidRPr="00065109">
        <w:rPr>
          <w:szCs w:val="28"/>
        </w:rPr>
        <w:t>Годовое потребление газа составляет, ориентировочно, 6,7 млн. нм3.</w:t>
      </w:r>
    </w:p>
    <w:p w14:paraId="70D33D9C" w14:textId="77777777" w:rsidR="00065109" w:rsidRPr="00065109" w:rsidRDefault="00065109" w:rsidP="00065109">
      <w:pPr>
        <w:tabs>
          <w:tab w:val="left" w:pos="9072"/>
        </w:tabs>
        <w:ind w:firstLine="567"/>
        <w:rPr>
          <w:szCs w:val="28"/>
        </w:rPr>
      </w:pPr>
      <w:r w:rsidRPr="00065109">
        <w:rPr>
          <w:szCs w:val="28"/>
        </w:rPr>
        <w:t xml:space="preserve">Протяженность трубопроводов высокого и низкого давления системы газоснабжения городского округа составляет ориентировочно 5,8 км. Диаметры газопроводов колеблются от </w:t>
      </w:r>
      <w:proofErr w:type="spellStart"/>
      <w:r w:rsidRPr="00065109">
        <w:rPr>
          <w:szCs w:val="28"/>
        </w:rPr>
        <w:t>Ду</w:t>
      </w:r>
      <w:proofErr w:type="spellEnd"/>
      <w:r w:rsidRPr="00065109">
        <w:rPr>
          <w:szCs w:val="28"/>
        </w:rPr>
        <w:t xml:space="preserve">=200 мм до </w:t>
      </w:r>
      <w:proofErr w:type="spellStart"/>
      <w:r w:rsidRPr="00065109">
        <w:rPr>
          <w:szCs w:val="28"/>
        </w:rPr>
        <w:t>Ду</w:t>
      </w:r>
      <w:proofErr w:type="spellEnd"/>
      <w:r w:rsidRPr="00065109">
        <w:rPr>
          <w:szCs w:val="28"/>
        </w:rPr>
        <w:t>=50 мм. Состояние хорошее. В поселке действует ГРПБ (газорегуляторный пункт блочный). Эксплуатирующая организация — филиал АО «</w:t>
      </w:r>
      <w:proofErr w:type="spellStart"/>
      <w:r w:rsidRPr="00065109">
        <w:rPr>
          <w:szCs w:val="28"/>
        </w:rPr>
        <w:t>Мособлгаз</w:t>
      </w:r>
      <w:proofErr w:type="spellEnd"/>
      <w:r w:rsidRPr="00065109">
        <w:rPr>
          <w:szCs w:val="28"/>
        </w:rPr>
        <w:t>» «</w:t>
      </w:r>
      <w:proofErr w:type="spellStart"/>
      <w:r w:rsidRPr="00065109">
        <w:rPr>
          <w:szCs w:val="28"/>
        </w:rPr>
        <w:t>Одинцовомежрайгаз</w:t>
      </w:r>
      <w:proofErr w:type="spellEnd"/>
      <w:r w:rsidRPr="00065109">
        <w:rPr>
          <w:szCs w:val="28"/>
        </w:rPr>
        <w:t>».</w:t>
      </w:r>
    </w:p>
    <w:p w14:paraId="72EF87D9" w14:textId="77777777" w:rsidR="00065109" w:rsidRDefault="00065109" w:rsidP="00065109">
      <w:pPr>
        <w:tabs>
          <w:tab w:val="left" w:pos="1560"/>
        </w:tabs>
        <w:spacing w:line="276" w:lineRule="auto"/>
        <w:ind w:left="-142"/>
        <w:rPr>
          <w:b/>
          <w:szCs w:val="28"/>
        </w:rPr>
      </w:pPr>
    </w:p>
    <w:p w14:paraId="6A3B9713" w14:textId="77777777" w:rsidR="00065109" w:rsidRPr="00065109" w:rsidRDefault="00065109" w:rsidP="00065109">
      <w:pPr>
        <w:tabs>
          <w:tab w:val="left" w:pos="1560"/>
        </w:tabs>
        <w:spacing w:line="276" w:lineRule="auto"/>
        <w:ind w:left="-142"/>
        <w:rPr>
          <w:b/>
          <w:szCs w:val="28"/>
        </w:rPr>
      </w:pPr>
    </w:p>
    <w:p w14:paraId="0B1FAEDD" w14:textId="77777777" w:rsidR="00065109" w:rsidRPr="0041611B" w:rsidRDefault="00065109" w:rsidP="00065109">
      <w:pPr>
        <w:pStyle w:val="a0"/>
        <w:numPr>
          <w:ilvl w:val="0"/>
          <w:numId w:val="13"/>
        </w:numPr>
        <w:spacing w:line="276" w:lineRule="auto"/>
        <w:rPr>
          <w:rFonts w:eastAsia="TimesNewRomanPSMT"/>
          <w:sz w:val="28"/>
          <w:szCs w:val="28"/>
        </w:rPr>
      </w:pPr>
      <w:r w:rsidRPr="0041611B">
        <w:rPr>
          <w:rFonts w:eastAsia="TimesNewRomanPSMT"/>
          <w:b/>
          <w:sz w:val="28"/>
          <w:szCs w:val="28"/>
        </w:rPr>
        <w:t xml:space="preserve">анализ эффективности и надежности источников </w:t>
      </w:r>
      <w:proofErr w:type="spellStart"/>
      <w:r w:rsidRPr="0041611B">
        <w:rPr>
          <w:rFonts w:eastAsia="TimesNewRomanPSMT"/>
          <w:b/>
          <w:sz w:val="28"/>
          <w:szCs w:val="28"/>
        </w:rPr>
        <w:t>ресурсоснабжения</w:t>
      </w:r>
      <w:proofErr w:type="spellEnd"/>
      <w:r w:rsidRPr="0041611B">
        <w:rPr>
          <w:rFonts w:eastAsia="TimesNewRomanPSMT"/>
          <w:b/>
          <w:sz w:val="28"/>
          <w:szCs w:val="28"/>
        </w:rPr>
        <w:t xml:space="preserve"> (технические параметры, остаточный ресурс, ограничения использования мощностей, качество эксплуатации, наладки и ремонтов, системы учета расхода ресурсов и т.п.);</w:t>
      </w:r>
    </w:p>
    <w:p w14:paraId="59840A88" w14:textId="77777777" w:rsidR="00065109" w:rsidRPr="0041611B" w:rsidRDefault="00065109" w:rsidP="0041611B">
      <w:pPr>
        <w:spacing w:line="276" w:lineRule="auto"/>
        <w:ind w:left="360"/>
        <w:rPr>
          <w:rFonts w:eastAsia="TimesNewRomanPSMT"/>
          <w:szCs w:val="28"/>
        </w:rPr>
      </w:pPr>
      <w:r w:rsidRPr="0041611B">
        <w:rPr>
          <w:rFonts w:eastAsia="TimesNewRomanPSMT"/>
          <w:szCs w:val="28"/>
        </w:rPr>
        <w:t xml:space="preserve">Согласно СП 62.13330.2011 «СНиП 42-01-2002 Газораспределительные системы» минимально допустимые расстояния до фундаментов зданий и сооружений принимаются: </w:t>
      </w:r>
    </w:p>
    <w:p w14:paraId="3994F0BA" w14:textId="77777777" w:rsidR="00065109" w:rsidRPr="0041611B" w:rsidRDefault="00065109" w:rsidP="0041611B">
      <w:pPr>
        <w:spacing w:line="276" w:lineRule="auto"/>
        <w:ind w:left="360"/>
        <w:rPr>
          <w:rFonts w:eastAsia="TimesNewRomanPSMT"/>
          <w:szCs w:val="28"/>
        </w:rPr>
      </w:pPr>
      <w:r w:rsidRPr="0041611B">
        <w:rPr>
          <w:rFonts w:eastAsia="TimesNewRomanPSMT"/>
          <w:szCs w:val="28"/>
        </w:rPr>
        <w:t xml:space="preserve">- от газопроводов высокого давления Р ≤ 0,6 МПа – 7 м; </w:t>
      </w:r>
    </w:p>
    <w:p w14:paraId="21E3E9F0" w14:textId="77777777" w:rsidR="00065109" w:rsidRPr="0041611B" w:rsidRDefault="00065109" w:rsidP="0041611B">
      <w:pPr>
        <w:spacing w:line="276" w:lineRule="auto"/>
        <w:ind w:left="360"/>
        <w:rPr>
          <w:rFonts w:eastAsia="TimesNewRomanPSMT"/>
          <w:szCs w:val="28"/>
        </w:rPr>
      </w:pPr>
      <w:r w:rsidRPr="0041611B">
        <w:rPr>
          <w:rFonts w:eastAsia="TimesNewRomanPSMT"/>
          <w:szCs w:val="28"/>
        </w:rPr>
        <w:t xml:space="preserve">- от пунктов редуцирования газа с давлением на вводе до 0,6 МПа – 10 м. </w:t>
      </w:r>
    </w:p>
    <w:p w14:paraId="3F9251E9" w14:textId="77777777" w:rsidR="0041611B" w:rsidRDefault="00065109" w:rsidP="0041611B">
      <w:pPr>
        <w:spacing w:line="276" w:lineRule="auto"/>
        <w:ind w:left="360"/>
        <w:rPr>
          <w:rFonts w:eastAsia="TimesNewRomanPSMT"/>
          <w:szCs w:val="28"/>
        </w:rPr>
      </w:pPr>
      <w:r w:rsidRPr="0041611B">
        <w:rPr>
          <w:rFonts w:eastAsia="TimesNewRomanPSMT"/>
          <w:szCs w:val="28"/>
        </w:rPr>
        <w:t>Охранная зона распределительных газопроводов устанавливается на расстоянии 2,0 м (3,0 м) от оси газопроводов, ГРП – 10 м согласно Правил охраны газораспределительных сетей, утвержденных постановлением Правительства РФ от 20.11.2000 г. № 878. На земельные участки, входящие в охранные зоны газораспределительных сетей, налагаются ограничения (обременения) в пользовании, а именно запрещается: строить объекты жилищно-гражданского и производственного назначения, устраивать свалки и склады, огораживать и перегораживать охранные зоны, препятствовать доступу персонала эксплуатационных организаций к газораспределительным сетям, разводить огонь, копать на глубину более 0,3 м.</w:t>
      </w:r>
    </w:p>
    <w:p w14:paraId="6B5D3A8C" w14:textId="77777777" w:rsidR="0041611B" w:rsidRPr="0041611B" w:rsidRDefault="0041611B" w:rsidP="0041611B">
      <w:pPr>
        <w:spacing w:line="276" w:lineRule="auto"/>
        <w:ind w:left="360"/>
        <w:rPr>
          <w:rFonts w:eastAsia="TimesNewRomanPSMT"/>
          <w:szCs w:val="28"/>
        </w:rPr>
      </w:pPr>
    </w:p>
    <w:p w14:paraId="729C0411" w14:textId="77777777" w:rsidR="0041611B" w:rsidRPr="0041611B" w:rsidRDefault="0041611B" w:rsidP="0041611B">
      <w:pPr>
        <w:pStyle w:val="a0"/>
        <w:numPr>
          <w:ilvl w:val="0"/>
          <w:numId w:val="14"/>
        </w:numPr>
        <w:spacing w:line="276" w:lineRule="auto"/>
        <w:jc w:val="both"/>
        <w:rPr>
          <w:rFonts w:eastAsia="TimesNewRomanPSMT"/>
          <w:sz w:val="28"/>
          <w:szCs w:val="28"/>
        </w:rPr>
      </w:pPr>
      <w:r w:rsidRPr="0041611B">
        <w:rPr>
          <w:rFonts w:eastAsia="TimesNewRomanPSMT"/>
          <w:b/>
          <w:sz w:val="28"/>
          <w:szCs w:val="28"/>
        </w:rPr>
        <w:t>анализ эффективности и надежности сетей (схема и структура сетей, характеристика технических параметров и состояния, резервирование, применяемые графики работы и их обоснованность, статистика отказов и среднего времени восстановления работы, качество эксплуатации и диспетчеризации, состояние учета) имеющиеся проблемы и направления их решения;</w:t>
      </w:r>
    </w:p>
    <w:p w14:paraId="66550014" w14:textId="77777777" w:rsidR="0041611B" w:rsidRDefault="0041611B" w:rsidP="0041611B">
      <w:pPr>
        <w:spacing w:line="276" w:lineRule="auto"/>
        <w:rPr>
          <w:rFonts w:eastAsia="TimesNewRomanPSMT"/>
          <w:szCs w:val="28"/>
        </w:rPr>
      </w:pPr>
    </w:p>
    <w:p w14:paraId="65F0DB80" w14:textId="77777777" w:rsidR="0041611B" w:rsidRDefault="0041611B" w:rsidP="0041611B">
      <w:pPr>
        <w:spacing w:line="276" w:lineRule="auto"/>
        <w:ind w:left="284"/>
        <w:rPr>
          <w:rFonts w:eastAsia="TimesNewRomanPSMT"/>
          <w:szCs w:val="28"/>
        </w:rPr>
      </w:pPr>
      <w:r>
        <w:rPr>
          <w:rFonts w:eastAsia="TimesNewRomanPSMT"/>
          <w:szCs w:val="28"/>
        </w:rPr>
        <w:t xml:space="preserve">    </w:t>
      </w:r>
      <w:r w:rsidRPr="0041611B">
        <w:rPr>
          <w:rFonts w:eastAsia="TimesNewRomanPSMT"/>
          <w:szCs w:val="28"/>
        </w:rPr>
        <w:t xml:space="preserve">Протяженность трубопроводов высокого и низкого давления системы газоснабжения городского округа составляет ориентировочно 5,8 км. Диаметры газопроводов колеблются от </w:t>
      </w:r>
      <w:proofErr w:type="spellStart"/>
      <w:r w:rsidRPr="0041611B">
        <w:rPr>
          <w:rFonts w:eastAsia="TimesNewRomanPSMT"/>
          <w:szCs w:val="28"/>
        </w:rPr>
        <w:t>Ду</w:t>
      </w:r>
      <w:proofErr w:type="spellEnd"/>
      <w:r w:rsidRPr="0041611B">
        <w:rPr>
          <w:rFonts w:eastAsia="TimesNewRomanPSMT"/>
          <w:szCs w:val="28"/>
        </w:rPr>
        <w:t xml:space="preserve">=200 мм до </w:t>
      </w:r>
      <w:proofErr w:type="spellStart"/>
      <w:r w:rsidRPr="0041611B">
        <w:rPr>
          <w:rFonts w:eastAsia="TimesNewRomanPSMT"/>
          <w:szCs w:val="28"/>
        </w:rPr>
        <w:t>Ду</w:t>
      </w:r>
      <w:proofErr w:type="spellEnd"/>
      <w:r w:rsidRPr="0041611B">
        <w:rPr>
          <w:rFonts w:eastAsia="TimesNewRomanPSMT"/>
          <w:szCs w:val="28"/>
        </w:rPr>
        <w:t>=50 мм. Состояние хорошее. В поселке действует ГРПБ (газорегуляторный пункт блочный). Эксплуатирующая организация — филиал АО «</w:t>
      </w:r>
      <w:proofErr w:type="spellStart"/>
      <w:r w:rsidRPr="0041611B">
        <w:rPr>
          <w:rFonts w:eastAsia="TimesNewRomanPSMT"/>
          <w:szCs w:val="28"/>
        </w:rPr>
        <w:t>Мособлгаз</w:t>
      </w:r>
      <w:proofErr w:type="spellEnd"/>
      <w:r w:rsidRPr="0041611B">
        <w:rPr>
          <w:rFonts w:eastAsia="TimesNewRomanPSMT"/>
          <w:szCs w:val="28"/>
        </w:rPr>
        <w:t>» «</w:t>
      </w:r>
      <w:proofErr w:type="spellStart"/>
      <w:r w:rsidRPr="0041611B">
        <w:rPr>
          <w:rFonts w:eastAsia="TimesNewRomanPSMT"/>
          <w:szCs w:val="28"/>
        </w:rPr>
        <w:t>Одинцовомежрайгаз</w:t>
      </w:r>
      <w:proofErr w:type="spellEnd"/>
      <w:r w:rsidRPr="0041611B">
        <w:rPr>
          <w:rFonts w:eastAsia="TimesNewRomanPSMT"/>
          <w:szCs w:val="28"/>
        </w:rPr>
        <w:t>».</w:t>
      </w:r>
    </w:p>
    <w:p w14:paraId="6421AE57" w14:textId="77777777" w:rsidR="00944A9E" w:rsidRDefault="0041611B" w:rsidP="0025713B">
      <w:pPr>
        <w:spacing w:line="276" w:lineRule="auto"/>
        <w:ind w:left="284"/>
        <w:jc w:val="left"/>
        <w:rPr>
          <w:rFonts w:eastAsia="TimesNewRomanPSMT"/>
          <w:szCs w:val="28"/>
        </w:rPr>
      </w:pPr>
      <w:r w:rsidRPr="0041611B">
        <w:rPr>
          <w:rFonts w:eastAsia="TimesNewRomanPSMT"/>
          <w:szCs w:val="28"/>
        </w:rPr>
        <w:t xml:space="preserve">В настоящее время система газоснабжения городского округа. Молодёжный обеспечивает стабильную работу потребителей. </w:t>
      </w:r>
    </w:p>
    <w:p w14:paraId="7B2A2E92" w14:textId="77777777" w:rsidR="0025713B" w:rsidRPr="00944A9E" w:rsidRDefault="0025713B" w:rsidP="0025713B">
      <w:pPr>
        <w:spacing w:line="276" w:lineRule="auto"/>
        <w:ind w:left="284"/>
        <w:jc w:val="left"/>
      </w:pPr>
    </w:p>
    <w:p w14:paraId="1C49979E" w14:textId="77777777" w:rsidR="00944A9E" w:rsidRPr="0041611B" w:rsidRDefault="0041611B" w:rsidP="0025713B">
      <w:pPr>
        <w:pStyle w:val="a0"/>
        <w:numPr>
          <w:ilvl w:val="0"/>
          <w:numId w:val="14"/>
        </w:numPr>
        <w:ind w:left="567" w:hanging="578"/>
        <w:jc w:val="both"/>
        <w:rPr>
          <w:sz w:val="28"/>
          <w:szCs w:val="28"/>
        </w:rPr>
      </w:pPr>
      <w:r w:rsidRPr="0041611B">
        <w:rPr>
          <w:b/>
          <w:sz w:val="28"/>
          <w:szCs w:val="28"/>
        </w:rPr>
        <w:t xml:space="preserve">анализ зон действия источников </w:t>
      </w:r>
      <w:proofErr w:type="spellStart"/>
      <w:r w:rsidRPr="0041611B">
        <w:rPr>
          <w:b/>
          <w:sz w:val="28"/>
          <w:szCs w:val="28"/>
        </w:rPr>
        <w:t>ресурсоснабжения</w:t>
      </w:r>
      <w:proofErr w:type="spellEnd"/>
      <w:r w:rsidRPr="0041611B">
        <w:rPr>
          <w:b/>
          <w:sz w:val="28"/>
          <w:szCs w:val="28"/>
        </w:rPr>
        <w:t xml:space="preserve"> и их рациональности (матрицы покрытия нагрузки потребителей в зонах действия источников, балансы мощности и нагрузки, радиус эффективного </w:t>
      </w:r>
      <w:proofErr w:type="spellStart"/>
      <w:r w:rsidRPr="0041611B">
        <w:rPr>
          <w:b/>
          <w:sz w:val="28"/>
          <w:szCs w:val="28"/>
        </w:rPr>
        <w:t>ресурсоснабжения</w:t>
      </w:r>
      <w:proofErr w:type="spellEnd"/>
      <w:r w:rsidRPr="0041611B">
        <w:rPr>
          <w:b/>
          <w:sz w:val="28"/>
          <w:szCs w:val="28"/>
        </w:rPr>
        <w:t>) имеющиеся проблемы и направления их решения;</w:t>
      </w:r>
    </w:p>
    <w:p w14:paraId="4E4A568C" w14:textId="77777777" w:rsidR="0041611B" w:rsidRDefault="0041611B" w:rsidP="0041611B">
      <w:pPr>
        <w:rPr>
          <w:szCs w:val="28"/>
        </w:rPr>
      </w:pPr>
    </w:p>
    <w:p w14:paraId="14E72403" w14:textId="77777777" w:rsidR="0041611B" w:rsidRPr="0041611B" w:rsidRDefault="0041611B" w:rsidP="0041611B">
      <w:pPr>
        <w:ind w:left="284"/>
        <w:rPr>
          <w:rFonts w:eastAsia="TimesNewRomanPSMT"/>
        </w:rPr>
      </w:pPr>
      <w:r>
        <w:rPr>
          <w:rFonts w:eastAsia="TimesNewRomanPSMT"/>
        </w:rPr>
        <w:t xml:space="preserve">   </w:t>
      </w:r>
      <w:r w:rsidRPr="0041611B">
        <w:rPr>
          <w:rFonts w:eastAsia="TimesNewRomanPSMT"/>
        </w:rPr>
        <w:t>Источником обеспечения г. о. ЗАТО «Молодёжный» природным газом является ГРС «</w:t>
      </w:r>
      <w:proofErr w:type="spellStart"/>
      <w:r w:rsidRPr="0041611B">
        <w:rPr>
          <w:rFonts w:eastAsia="TimesNewRomanPSMT"/>
        </w:rPr>
        <w:t>Атепцево</w:t>
      </w:r>
      <w:proofErr w:type="spellEnd"/>
      <w:r w:rsidRPr="0041611B">
        <w:rPr>
          <w:rFonts w:eastAsia="TimesNewRomanPSMT"/>
        </w:rPr>
        <w:t xml:space="preserve">». Условный диаметр газопровода от ГРС </w:t>
      </w:r>
      <w:proofErr w:type="spellStart"/>
      <w:r w:rsidRPr="0041611B">
        <w:rPr>
          <w:rFonts w:eastAsia="TimesNewRomanPSMT"/>
        </w:rPr>
        <w:t>Ду</w:t>
      </w:r>
      <w:proofErr w:type="spellEnd"/>
      <w:r w:rsidRPr="0041611B">
        <w:rPr>
          <w:rFonts w:eastAsia="TimesNewRomanPSMT"/>
        </w:rPr>
        <w:t xml:space="preserve">= 200 мм (давление </w:t>
      </w:r>
      <w:proofErr w:type="spellStart"/>
      <w:r w:rsidRPr="0041611B">
        <w:rPr>
          <w:rFonts w:eastAsia="TimesNewRomanPSMT"/>
        </w:rPr>
        <w:t>Ру</w:t>
      </w:r>
      <w:proofErr w:type="spellEnd"/>
      <w:r w:rsidRPr="0041611B">
        <w:rPr>
          <w:rFonts w:eastAsia="TimesNewRomanPSMT"/>
        </w:rPr>
        <w:t xml:space="preserve"> ≤ 1,2 МПа).</w:t>
      </w:r>
    </w:p>
    <w:p w14:paraId="025D30D4" w14:textId="77777777" w:rsidR="0041611B" w:rsidRPr="0041611B" w:rsidRDefault="0041611B" w:rsidP="0041611B">
      <w:pPr>
        <w:ind w:left="284"/>
        <w:rPr>
          <w:rFonts w:eastAsia="TimesNewRomanPSMT"/>
        </w:rPr>
      </w:pPr>
      <w:r w:rsidRPr="0041611B">
        <w:rPr>
          <w:rFonts w:eastAsia="TimesNewRomanPSMT"/>
        </w:rPr>
        <w:t xml:space="preserve">Система газоснабжения пос. Молодёжный двухступенчатая с подачей газа высокого </w:t>
      </w:r>
    </w:p>
    <w:p w14:paraId="4C26EF29" w14:textId="77777777" w:rsidR="0041611B" w:rsidRPr="0041611B" w:rsidRDefault="0041611B" w:rsidP="0041611B">
      <w:pPr>
        <w:ind w:left="284"/>
        <w:rPr>
          <w:rFonts w:eastAsia="TimesNewRomanPSMT"/>
        </w:rPr>
      </w:pPr>
      <w:r w:rsidRPr="0041611B">
        <w:rPr>
          <w:rFonts w:eastAsia="TimesNewRomanPSMT"/>
        </w:rPr>
        <w:t>(Р</w:t>
      </w:r>
      <w:r w:rsidR="00A675BB" w:rsidRPr="0041611B">
        <w:rPr>
          <w:rFonts w:eastAsia="TimesNewRomanPSMT"/>
        </w:rPr>
        <w:t>≤</w:t>
      </w:r>
      <w:r w:rsidRPr="0041611B">
        <w:rPr>
          <w:rFonts w:eastAsia="TimesNewRomanPSMT"/>
        </w:rPr>
        <w:t xml:space="preserve">0,6 МПа) от ГГРП в с. </w:t>
      </w:r>
      <w:proofErr w:type="spellStart"/>
      <w:r w:rsidRPr="0041611B">
        <w:rPr>
          <w:rFonts w:eastAsia="TimesNewRomanPSMT"/>
        </w:rPr>
        <w:t>Атепцево</w:t>
      </w:r>
      <w:proofErr w:type="spellEnd"/>
      <w:r w:rsidRPr="0041611B">
        <w:rPr>
          <w:rFonts w:eastAsia="TimesNewRomanPSMT"/>
        </w:rPr>
        <w:t>, и низкого давлений после ГРПБ в пос. Молодёжный.</w:t>
      </w:r>
    </w:p>
    <w:p w14:paraId="0CB1CFF1" w14:textId="77777777" w:rsidR="00944A9E" w:rsidRPr="00944A9E" w:rsidRDefault="0041611B" w:rsidP="0041611B">
      <w:pPr>
        <w:ind w:left="284"/>
        <w:rPr>
          <w:rFonts w:eastAsia="TimesNewRomanPSMT"/>
        </w:rPr>
      </w:pPr>
      <w:r w:rsidRPr="0041611B">
        <w:rPr>
          <w:rFonts w:eastAsia="TimesNewRomanPSMT"/>
        </w:rPr>
        <w:t>К газопроводу высокого давления подключена отопительная котельная. Жилищно-коммунальные потребители используют газ низкого давления.</w:t>
      </w:r>
    </w:p>
    <w:p w14:paraId="1C830514" w14:textId="77777777" w:rsidR="0041611B" w:rsidRPr="0041611B" w:rsidRDefault="0041611B" w:rsidP="0041611B">
      <w:pPr>
        <w:ind w:left="284"/>
        <w:rPr>
          <w:rFonts w:eastAsia="TimesNewRomanPSMT"/>
        </w:rPr>
      </w:pPr>
      <w:r w:rsidRPr="0041611B">
        <w:rPr>
          <w:rFonts w:eastAsia="TimesNewRomanPSMT"/>
        </w:rPr>
        <w:t>Проектом предусматривается дальнейшее развитие сетей газоснабжения городского округа.</w:t>
      </w:r>
    </w:p>
    <w:p w14:paraId="69669067" w14:textId="77777777" w:rsidR="0041611B" w:rsidRDefault="0041611B" w:rsidP="0041611B">
      <w:pPr>
        <w:ind w:left="284"/>
        <w:rPr>
          <w:rFonts w:eastAsia="TimesNewRomanPSMT"/>
        </w:rPr>
      </w:pPr>
      <w:r w:rsidRPr="0041611B">
        <w:rPr>
          <w:rFonts w:eastAsia="TimesNewRomanPSMT"/>
        </w:rPr>
        <w:t xml:space="preserve">Природным газом намечено обеспечить всех потребителей п. Молодёжный: – отопительную котельную, население сохраняемой и планируемой многоквартирной жилой застройки. </w:t>
      </w:r>
    </w:p>
    <w:p w14:paraId="1EBEABD7" w14:textId="77777777" w:rsidR="0041611B" w:rsidRPr="0041611B" w:rsidRDefault="0041611B" w:rsidP="0041611B">
      <w:pPr>
        <w:ind w:left="284"/>
        <w:rPr>
          <w:rFonts w:eastAsia="TimesNewRomanPSMT"/>
        </w:rPr>
      </w:pPr>
      <w:r w:rsidRPr="0041611B">
        <w:rPr>
          <w:rFonts w:eastAsia="TimesNewRomanPSMT"/>
        </w:rPr>
        <w:t>Источником газоснабжение остается ГРС «</w:t>
      </w:r>
      <w:proofErr w:type="spellStart"/>
      <w:r w:rsidRPr="0041611B">
        <w:rPr>
          <w:rFonts w:eastAsia="TimesNewRomanPSMT"/>
        </w:rPr>
        <w:t>Атепцево</w:t>
      </w:r>
      <w:proofErr w:type="spellEnd"/>
      <w:r w:rsidRPr="0041611B">
        <w:rPr>
          <w:rFonts w:eastAsia="TimesNewRomanPSMT"/>
        </w:rPr>
        <w:t xml:space="preserve">» и ГРПБ в пос. Молодёжный. </w:t>
      </w:r>
    </w:p>
    <w:p w14:paraId="13D32A94" w14:textId="77777777" w:rsidR="0041611B" w:rsidRDefault="0041611B" w:rsidP="0041611B">
      <w:pPr>
        <w:ind w:left="284"/>
        <w:rPr>
          <w:rFonts w:eastAsia="TimesNewRomanPSMT"/>
        </w:rPr>
      </w:pPr>
      <w:r w:rsidRPr="0041611B">
        <w:rPr>
          <w:rFonts w:eastAsia="TimesNewRomanPSMT"/>
        </w:rPr>
        <w:t xml:space="preserve">В черте городского округа Молодёжный сохраняются существующие газопроводы высокого и низкого давления. Достаточность пропускной способности и необходимость их реконструкции должна решаться конкретным проектом. </w:t>
      </w:r>
    </w:p>
    <w:p w14:paraId="27153095" w14:textId="77777777" w:rsidR="0041611B" w:rsidRDefault="0041611B" w:rsidP="0041611B">
      <w:pPr>
        <w:ind w:left="284"/>
        <w:rPr>
          <w:rFonts w:eastAsia="TimesNewRomanPSMT"/>
        </w:rPr>
      </w:pPr>
    </w:p>
    <w:p w14:paraId="72F57C2C" w14:textId="77777777" w:rsidR="0041611B" w:rsidRDefault="0041611B" w:rsidP="0041611B">
      <w:pPr>
        <w:pStyle w:val="a0"/>
        <w:numPr>
          <w:ilvl w:val="0"/>
          <w:numId w:val="14"/>
        </w:numPr>
        <w:rPr>
          <w:rFonts w:eastAsia="TimesNewRomanPSMT"/>
          <w:b/>
          <w:sz w:val="28"/>
          <w:szCs w:val="28"/>
        </w:rPr>
      </w:pPr>
      <w:r w:rsidRPr="0041611B">
        <w:rPr>
          <w:rFonts w:eastAsia="TimesNewRomanPSMT"/>
          <w:b/>
          <w:sz w:val="28"/>
          <w:szCs w:val="28"/>
        </w:rPr>
        <w:t xml:space="preserve">анализ имеющихся резервов и дефицитов мощности в системе </w:t>
      </w:r>
      <w:proofErr w:type="spellStart"/>
      <w:r w:rsidRPr="0041611B">
        <w:rPr>
          <w:rFonts w:eastAsia="TimesNewRomanPSMT"/>
          <w:b/>
          <w:sz w:val="28"/>
          <w:szCs w:val="28"/>
        </w:rPr>
        <w:t>ресурсоснабжения</w:t>
      </w:r>
      <w:proofErr w:type="spellEnd"/>
      <w:r w:rsidRPr="0041611B">
        <w:rPr>
          <w:rFonts w:eastAsia="TimesNewRomanPSMT"/>
          <w:b/>
          <w:sz w:val="28"/>
          <w:szCs w:val="28"/>
        </w:rPr>
        <w:t xml:space="preserve"> и ожидаемых резервов и дефицитов на перспективу с учетом будущего спроса;</w:t>
      </w:r>
    </w:p>
    <w:p w14:paraId="4EA99F17" w14:textId="77777777" w:rsidR="008C6389" w:rsidRDefault="008C6389" w:rsidP="0041611B">
      <w:pPr>
        <w:rPr>
          <w:rFonts w:eastAsia="TimesNewRomanPSMT"/>
          <w:b/>
          <w:szCs w:val="28"/>
        </w:rPr>
      </w:pPr>
    </w:p>
    <w:p w14:paraId="5C491FFA" w14:textId="77777777" w:rsidR="008C6389" w:rsidRPr="008C6389" w:rsidRDefault="008C6389" w:rsidP="008C6389">
      <w:pPr>
        <w:suppressAutoHyphens/>
        <w:ind w:left="284"/>
        <w:rPr>
          <w:szCs w:val="28"/>
        </w:rPr>
      </w:pPr>
      <w:r>
        <w:rPr>
          <w:szCs w:val="28"/>
        </w:rPr>
        <w:t xml:space="preserve">      </w:t>
      </w:r>
      <w:r w:rsidRPr="008C6389">
        <w:rPr>
          <w:szCs w:val="28"/>
        </w:rPr>
        <w:t>Ожидаемый расход природного газа на расчётный срок (203</w:t>
      </w:r>
      <w:r w:rsidR="00E31EA2">
        <w:rPr>
          <w:szCs w:val="28"/>
        </w:rPr>
        <w:t>2</w:t>
      </w:r>
      <w:r w:rsidRPr="008C6389">
        <w:rPr>
          <w:szCs w:val="28"/>
        </w:rPr>
        <w:t xml:space="preserve"> год) составит-4,632 тыс. нм</w:t>
      </w:r>
      <w:r w:rsidRPr="008C6389">
        <w:rPr>
          <w:szCs w:val="28"/>
          <w:vertAlign w:val="superscript"/>
        </w:rPr>
        <w:t>3</w:t>
      </w:r>
      <w:r w:rsidRPr="008C6389">
        <w:rPr>
          <w:szCs w:val="28"/>
        </w:rPr>
        <w:t>/час или 12,083 млн. нм</w:t>
      </w:r>
      <w:r w:rsidRPr="008C6389">
        <w:rPr>
          <w:szCs w:val="28"/>
          <w:vertAlign w:val="superscript"/>
        </w:rPr>
        <w:t>3</w:t>
      </w:r>
      <w:r w:rsidRPr="008C6389">
        <w:rPr>
          <w:szCs w:val="28"/>
        </w:rPr>
        <w:t xml:space="preserve">/год. </w:t>
      </w:r>
    </w:p>
    <w:p w14:paraId="7C5CA5DD" w14:textId="77777777" w:rsidR="008C6389" w:rsidRPr="008C6389" w:rsidRDefault="008C6389" w:rsidP="008C6389">
      <w:pPr>
        <w:suppressAutoHyphens/>
        <w:ind w:left="284"/>
        <w:rPr>
          <w:szCs w:val="28"/>
        </w:rPr>
      </w:pPr>
      <w:r w:rsidRPr="008C6389">
        <w:rPr>
          <w:szCs w:val="28"/>
        </w:rPr>
        <w:t>На 2023 г. - 1,455 тыс. нм</w:t>
      </w:r>
      <w:r w:rsidRPr="008C6389">
        <w:rPr>
          <w:szCs w:val="28"/>
          <w:vertAlign w:val="superscript"/>
        </w:rPr>
        <w:t>3</w:t>
      </w:r>
      <w:r w:rsidRPr="008C6389">
        <w:rPr>
          <w:szCs w:val="28"/>
        </w:rPr>
        <w:t>/час или 3,801 млн. нм</w:t>
      </w:r>
      <w:r w:rsidRPr="008C6389">
        <w:rPr>
          <w:szCs w:val="28"/>
          <w:vertAlign w:val="superscript"/>
        </w:rPr>
        <w:t>3</w:t>
      </w:r>
      <w:r w:rsidRPr="008C6389">
        <w:rPr>
          <w:szCs w:val="28"/>
        </w:rPr>
        <w:t xml:space="preserve">/год. </w:t>
      </w:r>
    </w:p>
    <w:p w14:paraId="09540CA5" w14:textId="77777777" w:rsidR="008C6389" w:rsidRPr="008C6389" w:rsidRDefault="008C6389" w:rsidP="008C6389">
      <w:pPr>
        <w:suppressAutoHyphens/>
        <w:ind w:left="284"/>
        <w:rPr>
          <w:szCs w:val="28"/>
        </w:rPr>
      </w:pPr>
      <w:r w:rsidRPr="008C6389">
        <w:rPr>
          <w:szCs w:val="28"/>
        </w:rPr>
        <w:t>Расчетные расходы природного газа жилищно-коммунальными потребителями определялись в соответствии со СП 42-101-2003 «Общие положения по проектированию и строительству газораспределительных систем из металлических и полиэтиленовых труб».</w:t>
      </w:r>
    </w:p>
    <w:p w14:paraId="7875C511" w14:textId="77777777" w:rsidR="008C6389" w:rsidRPr="008C6389" w:rsidRDefault="008C6389" w:rsidP="008C6389">
      <w:pPr>
        <w:suppressAutoHyphens/>
        <w:ind w:left="284"/>
        <w:rPr>
          <w:szCs w:val="28"/>
        </w:rPr>
      </w:pPr>
      <w:r w:rsidRPr="008C6389">
        <w:rPr>
          <w:szCs w:val="28"/>
        </w:rPr>
        <w:t>При определении расходов газа приняты:</w:t>
      </w:r>
    </w:p>
    <w:p w14:paraId="5916270B" w14:textId="77777777" w:rsidR="008C6389" w:rsidRPr="008C6389" w:rsidRDefault="008C6389" w:rsidP="008C6389">
      <w:pPr>
        <w:suppressAutoHyphens/>
        <w:ind w:left="284"/>
        <w:rPr>
          <w:szCs w:val="28"/>
        </w:rPr>
      </w:pPr>
      <w:r w:rsidRPr="008C6389">
        <w:rPr>
          <w:szCs w:val="28"/>
        </w:rPr>
        <w:t>-- теплотворная способность газа – 33,5 МДж/нм3 (8000 Ккал/ нм3);</w:t>
      </w:r>
    </w:p>
    <w:p w14:paraId="41E4B33A" w14:textId="77777777" w:rsidR="008C6389" w:rsidRPr="008C6389" w:rsidRDefault="008C6389" w:rsidP="008C6389">
      <w:pPr>
        <w:suppressAutoHyphens/>
        <w:ind w:left="284"/>
        <w:rPr>
          <w:szCs w:val="28"/>
        </w:rPr>
      </w:pPr>
      <w:r w:rsidRPr="008C6389">
        <w:rPr>
          <w:szCs w:val="28"/>
        </w:rPr>
        <w:t>-- КПД отопительной котельной – 0,85;</w:t>
      </w:r>
    </w:p>
    <w:p w14:paraId="7DBC96ED" w14:textId="77777777" w:rsidR="008C6389" w:rsidRPr="008C6389" w:rsidRDefault="008C6389" w:rsidP="008C6389">
      <w:pPr>
        <w:suppressAutoHyphens/>
        <w:ind w:left="284"/>
        <w:rPr>
          <w:szCs w:val="28"/>
        </w:rPr>
      </w:pPr>
      <w:r w:rsidRPr="008C6389">
        <w:rPr>
          <w:szCs w:val="28"/>
        </w:rPr>
        <w:lastRenderedPageBreak/>
        <w:t>-- КПД систем местных водонагревателей – 0,9;</w:t>
      </w:r>
    </w:p>
    <w:p w14:paraId="46F700A7" w14:textId="77777777" w:rsidR="008C6389" w:rsidRPr="008C6389" w:rsidRDefault="008C6389" w:rsidP="008C6389">
      <w:pPr>
        <w:suppressAutoHyphens/>
        <w:ind w:left="284"/>
        <w:rPr>
          <w:szCs w:val="28"/>
        </w:rPr>
      </w:pPr>
      <w:r w:rsidRPr="008C6389">
        <w:rPr>
          <w:szCs w:val="28"/>
        </w:rPr>
        <w:t>-- обеспеченность потребителей централизованным теплоснабжением в соответствии с разделом «Теплоснабжение».</w:t>
      </w:r>
    </w:p>
    <w:p w14:paraId="0CE0D891" w14:textId="77777777" w:rsidR="008C6389" w:rsidRPr="008C6389" w:rsidRDefault="008C6389" w:rsidP="008C6389">
      <w:pPr>
        <w:suppressAutoHyphens/>
        <w:ind w:left="284"/>
        <w:rPr>
          <w:szCs w:val="28"/>
        </w:rPr>
      </w:pPr>
      <w:r w:rsidRPr="008C6389">
        <w:rPr>
          <w:szCs w:val="28"/>
        </w:rPr>
        <w:t xml:space="preserve">В соответствии с решениями генерального плана, в городском поселении, на расчётный срок площадь жилого фонда увеличивается в 2,8 раза за счет </w:t>
      </w:r>
      <w:proofErr w:type="gramStart"/>
      <w:r w:rsidRPr="008C6389">
        <w:rPr>
          <w:szCs w:val="28"/>
        </w:rPr>
        <w:t>многоквартирной  жилой</w:t>
      </w:r>
      <w:proofErr w:type="gramEnd"/>
      <w:r w:rsidRPr="008C6389">
        <w:rPr>
          <w:szCs w:val="28"/>
        </w:rPr>
        <w:t xml:space="preserve"> застройки.</w:t>
      </w:r>
    </w:p>
    <w:p w14:paraId="28E0FA9C" w14:textId="77777777" w:rsidR="008C6389" w:rsidRDefault="008C6389" w:rsidP="008C6389">
      <w:pPr>
        <w:suppressAutoHyphens/>
        <w:ind w:left="284"/>
        <w:rPr>
          <w:szCs w:val="28"/>
        </w:rPr>
      </w:pPr>
      <w:r w:rsidRPr="008C6389">
        <w:rPr>
          <w:szCs w:val="28"/>
        </w:rPr>
        <w:t>Годовое потребление природного газа на расчетный срок возрастает по отношению к существующему, ориентировочно, в 2,1 раза.</w:t>
      </w:r>
    </w:p>
    <w:p w14:paraId="59FAF488" w14:textId="77777777" w:rsidR="008C6389" w:rsidRDefault="008C6389" w:rsidP="008C6389">
      <w:pPr>
        <w:suppressAutoHyphens/>
        <w:ind w:left="284"/>
        <w:rPr>
          <w:szCs w:val="28"/>
        </w:rPr>
      </w:pPr>
    </w:p>
    <w:p w14:paraId="0B83F8A6" w14:textId="77777777" w:rsidR="00944A9E" w:rsidRDefault="008C6389" w:rsidP="008C6389">
      <w:pPr>
        <w:pStyle w:val="a0"/>
        <w:numPr>
          <w:ilvl w:val="0"/>
          <w:numId w:val="15"/>
        </w:numPr>
        <w:tabs>
          <w:tab w:val="left" w:pos="709"/>
        </w:tabs>
        <w:suppressAutoHyphens/>
        <w:spacing w:line="276" w:lineRule="auto"/>
        <w:ind w:left="709" w:hanging="425"/>
        <w:rPr>
          <w:rFonts w:eastAsia="TimesNewRomanPSMT"/>
          <w:b/>
          <w:sz w:val="28"/>
          <w:szCs w:val="28"/>
        </w:rPr>
      </w:pPr>
      <w:r w:rsidRPr="008C6389">
        <w:rPr>
          <w:rFonts w:eastAsia="TimesNewRomanPSMT"/>
          <w:b/>
          <w:sz w:val="28"/>
          <w:szCs w:val="28"/>
        </w:rPr>
        <w:t xml:space="preserve">анализ показателей готовности системы </w:t>
      </w:r>
      <w:proofErr w:type="spellStart"/>
      <w:r w:rsidRPr="008C6389">
        <w:rPr>
          <w:rFonts w:eastAsia="TimesNewRomanPSMT"/>
          <w:b/>
          <w:sz w:val="28"/>
          <w:szCs w:val="28"/>
        </w:rPr>
        <w:t>ресурсоснабжения</w:t>
      </w:r>
      <w:proofErr w:type="spellEnd"/>
      <w:r w:rsidRPr="008C6389">
        <w:rPr>
          <w:rFonts w:eastAsia="TimesNewRomanPSMT"/>
          <w:b/>
          <w:sz w:val="28"/>
          <w:szCs w:val="28"/>
        </w:rPr>
        <w:t>, имеющиеся проблемы и направления их решения;</w:t>
      </w:r>
    </w:p>
    <w:p w14:paraId="60E6B9B7" w14:textId="77777777" w:rsidR="008C6389" w:rsidRDefault="008C6389" w:rsidP="008C6389">
      <w:pPr>
        <w:tabs>
          <w:tab w:val="left" w:pos="709"/>
        </w:tabs>
        <w:suppressAutoHyphens/>
        <w:spacing w:line="276" w:lineRule="auto"/>
        <w:rPr>
          <w:rFonts w:eastAsia="TimesNewRomanPSMT"/>
          <w:b/>
          <w:szCs w:val="28"/>
        </w:rPr>
      </w:pPr>
    </w:p>
    <w:p w14:paraId="0E6F9147" w14:textId="77777777" w:rsidR="008C6389" w:rsidRDefault="008C6389" w:rsidP="008C6389">
      <w:pPr>
        <w:tabs>
          <w:tab w:val="left" w:pos="709"/>
        </w:tabs>
        <w:suppressAutoHyphens/>
        <w:spacing w:line="276" w:lineRule="auto"/>
        <w:ind w:left="284"/>
        <w:rPr>
          <w:rFonts w:eastAsia="TimesNewRomanPSMT"/>
          <w:szCs w:val="28"/>
        </w:rPr>
      </w:pPr>
      <w:r w:rsidRPr="008C6389">
        <w:rPr>
          <w:rFonts w:eastAsia="TimesNewRomanPSMT"/>
          <w:szCs w:val="28"/>
        </w:rPr>
        <w:t>В настоящее время система газоснабжения городского округа. Молодёжный обеспечивает стабильную работу потребителей.</w:t>
      </w:r>
    </w:p>
    <w:p w14:paraId="69250491" w14:textId="77777777" w:rsidR="008C6389" w:rsidRPr="008C6389" w:rsidRDefault="008C6389" w:rsidP="008C6389">
      <w:pPr>
        <w:tabs>
          <w:tab w:val="left" w:pos="709"/>
        </w:tabs>
        <w:suppressAutoHyphens/>
        <w:spacing w:line="276" w:lineRule="auto"/>
        <w:ind w:left="284"/>
        <w:rPr>
          <w:rFonts w:eastAsia="TimesNewRomanPSMT"/>
          <w:szCs w:val="28"/>
        </w:rPr>
      </w:pPr>
      <w:r w:rsidRPr="008C6389">
        <w:rPr>
          <w:rFonts w:eastAsia="TimesNewRomanPSMT"/>
          <w:szCs w:val="28"/>
        </w:rPr>
        <w:t>Проектом предусматривается дальнейшее развитие сетей газоснабжения городского округа.</w:t>
      </w:r>
    </w:p>
    <w:p w14:paraId="4C2D1C38" w14:textId="77777777" w:rsidR="008C6389" w:rsidRPr="008C6389" w:rsidRDefault="008C6389" w:rsidP="008C6389">
      <w:pPr>
        <w:tabs>
          <w:tab w:val="left" w:pos="709"/>
        </w:tabs>
        <w:suppressAutoHyphens/>
        <w:spacing w:line="276" w:lineRule="auto"/>
        <w:ind w:left="284"/>
        <w:rPr>
          <w:rFonts w:eastAsia="TimesNewRomanPSMT"/>
          <w:szCs w:val="28"/>
        </w:rPr>
      </w:pPr>
      <w:r w:rsidRPr="008C6389">
        <w:rPr>
          <w:rFonts w:eastAsia="TimesNewRomanPSMT"/>
          <w:szCs w:val="28"/>
        </w:rPr>
        <w:t>Природным газом намечено обеспечить всех потребителей п. Молодёжный: – отопительную котельную, население сохраняемой и планируемой многоквартирной жилой застройки.</w:t>
      </w:r>
    </w:p>
    <w:p w14:paraId="79A07F9C" w14:textId="77777777" w:rsidR="008C6389" w:rsidRPr="0041611B" w:rsidRDefault="008C6389" w:rsidP="0041611B">
      <w:pPr>
        <w:rPr>
          <w:rFonts w:eastAsia="TimesNewRomanPSMT"/>
          <w:b/>
          <w:szCs w:val="28"/>
        </w:rPr>
      </w:pPr>
    </w:p>
    <w:p w14:paraId="1D4C79C3" w14:textId="77777777" w:rsidR="00944A9E" w:rsidRPr="008E024F" w:rsidRDefault="008C6389" w:rsidP="008C6389">
      <w:pPr>
        <w:pStyle w:val="a0"/>
        <w:numPr>
          <w:ilvl w:val="0"/>
          <w:numId w:val="15"/>
        </w:numPr>
        <w:ind w:left="709"/>
        <w:rPr>
          <w:rFonts w:eastAsia="TimesNewRomanPSMT"/>
          <w:sz w:val="28"/>
          <w:szCs w:val="28"/>
        </w:rPr>
      </w:pPr>
      <w:r w:rsidRPr="008C6389">
        <w:rPr>
          <w:rFonts w:eastAsia="TimesNewRomanPSMT"/>
          <w:b/>
          <w:sz w:val="28"/>
          <w:szCs w:val="28"/>
        </w:rPr>
        <w:t>анализ воздействия на окружающую среду (оценка выбросов, сбросов, шумовых воздействий).</w:t>
      </w:r>
    </w:p>
    <w:p w14:paraId="19E7EB82" w14:textId="77777777" w:rsidR="008E024F" w:rsidRDefault="008E024F" w:rsidP="008E024F">
      <w:pPr>
        <w:ind w:left="284" w:hanging="142"/>
        <w:rPr>
          <w:rFonts w:eastAsia="TimesNewRomanPSMT"/>
          <w:szCs w:val="28"/>
        </w:rPr>
      </w:pPr>
    </w:p>
    <w:p w14:paraId="7142A082" w14:textId="77777777" w:rsidR="008E024F" w:rsidRDefault="003E7F7E" w:rsidP="008E024F">
      <w:pPr>
        <w:ind w:left="284" w:hanging="142"/>
        <w:rPr>
          <w:rFonts w:eastAsia="TimesNewRomanPSMT"/>
          <w:szCs w:val="28"/>
        </w:rPr>
      </w:pPr>
      <w:r>
        <w:rPr>
          <w:rFonts w:eastAsia="TimesNewRomanPSMT"/>
          <w:szCs w:val="28"/>
        </w:rPr>
        <w:t xml:space="preserve"> </w:t>
      </w:r>
      <w:r w:rsidR="008E024F">
        <w:rPr>
          <w:rFonts w:eastAsia="TimesNewRomanPSMT"/>
          <w:szCs w:val="28"/>
        </w:rPr>
        <w:t xml:space="preserve">В </w:t>
      </w:r>
      <w:r w:rsidR="008E024F" w:rsidRPr="008E024F">
        <w:rPr>
          <w:rFonts w:eastAsia="TimesNewRomanPSMT"/>
          <w:szCs w:val="28"/>
        </w:rPr>
        <w:t xml:space="preserve">настоящее время на предприятиях нефтегазовой отрасли применяются так называемые экологические направленные автоматизированные системы управления. Они, без сомнения, оказывают положительное влияние на окружающую среду. Это крайне важно, так как нефтяная и </w:t>
      </w:r>
      <w:r w:rsidR="008E024F">
        <w:rPr>
          <w:rFonts w:eastAsia="TimesNewRomanPSMT"/>
          <w:szCs w:val="28"/>
        </w:rPr>
        <w:t>газовая</w:t>
      </w:r>
      <w:r w:rsidR="008E024F" w:rsidRPr="008E024F">
        <w:rPr>
          <w:rFonts w:eastAsia="TimesNewRomanPSMT"/>
          <w:szCs w:val="28"/>
        </w:rPr>
        <w:t xml:space="preserve"> промышленность на сегодня является самой проблемной с точки зрения соблюдения экологии региона (особенно загрязнение воздуха), где расположены ее опасные производственные объекты.</w:t>
      </w:r>
    </w:p>
    <w:p w14:paraId="2414839B" w14:textId="77777777" w:rsidR="003E7F7E" w:rsidRDefault="003E7F7E" w:rsidP="008E024F">
      <w:pPr>
        <w:ind w:left="284" w:hanging="142"/>
        <w:rPr>
          <w:rFonts w:eastAsia="TimesNewRomanPSMT"/>
          <w:szCs w:val="28"/>
        </w:rPr>
      </w:pPr>
    </w:p>
    <w:p w14:paraId="420985D5" w14:textId="77777777" w:rsidR="003E7F7E" w:rsidRDefault="003E7F7E" w:rsidP="005C5619">
      <w:pPr>
        <w:ind w:left="284" w:hanging="142"/>
        <w:rPr>
          <w:rFonts w:eastAsia="TimesNewRomanPSMT"/>
          <w:szCs w:val="28"/>
        </w:rPr>
      </w:pPr>
      <w:r>
        <w:rPr>
          <w:rFonts w:eastAsia="TimesNewRomanPSMT"/>
          <w:szCs w:val="28"/>
        </w:rPr>
        <w:t xml:space="preserve"> </w:t>
      </w:r>
      <w:r w:rsidR="005C5619">
        <w:rPr>
          <w:rFonts w:eastAsia="TimesNewRomanPSMT"/>
          <w:szCs w:val="28"/>
        </w:rPr>
        <w:t xml:space="preserve"> </w:t>
      </w:r>
      <w:r w:rsidR="005C5619" w:rsidRPr="005C5619">
        <w:rPr>
          <w:rFonts w:eastAsia="TimesNewRomanPSMT"/>
          <w:szCs w:val="28"/>
        </w:rPr>
        <w:t>Система газоснабжения в п. Молодёжный в процессе своего функционирования не приносит вред окружающей среде.</w:t>
      </w:r>
    </w:p>
    <w:p w14:paraId="026022E3" w14:textId="77777777" w:rsidR="005C5619" w:rsidRDefault="005C5619" w:rsidP="005C5619">
      <w:pPr>
        <w:ind w:left="284" w:hanging="142"/>
        <w:rPr>
          <w:rFonts w:eastAsia="TimesNewRomanPSMT"/>
        </w:rPr>
      </w:pPr>
    </w:p>
    <w:p w14:paraId="3D26FE29" w14:textId="77777777" w:rsidR="008C6389" w:rsidRDefault="003E7F7E" w:rsidP="003E7F7E">
      <w:pPr>
        <w:ind w:left="284"/>
        <w:rPr>
          <w:rFonts w:eastAsia="TimesNewRomanPSMT"/>
          <w:b/>
        </w:rPr>
      </w:pPr>
      <w:r>
        <w:rPr>
          <w:rFonts w:eastAsia="TimesNewRomanPSMT"/>
          <w:b/>
        </w:rPr>
        <w:t xml:space="preserve">Раздел 3 </w:t>
      </w:r>
      <w:r w:rsidRPr="003E7F7E">
        <w:rPr>
          <w:rFonts w:eastAsia="TimesNewRomanPSMT"/>
          <w:b/>
        </w:rPr>
        <w:t>Анализ финансового состояния организаций коммунального комплекса, действующих тарифов (обеспечиваются ли необходимые объемы ремонтов и развития), платежей и задолженности потребителей за поставленные коммунальные ресурсы.</w:t>
      </w:r>
    </w:p>
    <w:p w14:paraId="1BF13E5F" w14:textId="77777777" w:rsidR="00F3668E" w:rsidRDefault="00F3668E" w:rsidP="003E7F7E">
      <w:pPr>
        <w:ind w:left="284"/>
        <w:rPr>
          <w:rFonts w:eastAsia="TimesNewRomanPSMT"/>
          <w:b/>
        </w:rPr>
      </w:pPr>
    </w:p>
    <w:p w14:paraId="10F273F8" w14:textId="77777777" w:rsidR="005C5619" w:rsidRPr="005C5619" w:rsidRDefault="005C5619" w:rsidP="005C5619">
      <w:pPr>
        <w:ind w:left="284"/>
        <w:rPr>
          <w:rFonts w:eastAsia="TimesNewRomanPSMT"/>
        </w:rPr>
      </w:pPr>
      <w:r w:rsidRPr="005C5619">
        <w:rPr>
          <w:rFonts w:eastAsia="TimesNewRomanPSMT"/>
        </w:rPr>
        <w:t>АО «</w:t>
      </w:r>
      <w:proofErr w:type="spellStart"/>
      <w:r w:rsidRPr="005C5619">
        <w:rPr>
          <w:rFonts w:eastAsia="TimesNewRomanPSMT"/>
        </w:rPr>
        <w:t>Мособлгаз</w:t>
      </w:r>
      <w:proofErr w:type="spellEnd"/>
      <w:r w:rsidRPr="005C5619">
        <w:rPr>
          <w:rFonts w:eastAsia="TimesNewRomanPSMT"/>
        </w:rPr>
        <w:t xml:space="preserve">» – это организация, занимающаяся обеспечением надежного бесперебойного снабжения газом потребителей и поддержанием в </w:t>
      </w:r>
      <w:r w:rsidRPr="005C5619">
        <w:rPr>
          <w:rFonts w:eastAsia="TimesNewRomanPSMT"/>
        </w:rPr>
        <w:lastRenderedPageBreak/>
        <w:t xml:space="preserve">исправном, работоспособном состоянии действующего оборудования на территории всей Московской области. </w:t>
      </w:r>
    </w:p>
    <w:p w14:paraId="4057A013" w14:textId="77777777" w:rsidR="005C5619" w:rsidRPr="005C5619" w:rsidRDefault="005C5619" w:rsidP="005C5619">
      <w:pPr>
        <w:ind w:left="284"/>
        <w:rPr>
          <w:rFonts w:eastAsia="TimesNewRomanPSMT"/>
        </w:rPr>
      </w:pPr>
      <w:r w:rsidRPr="005C5619">
        <w:rPr>
          <w:rFonts w:eastAsia="TimesNewRomanPSMT"/>
        </w:rPr>
        <w:t>АО «</w:t>
      </w:r>
      <w:proofErr w:type="spellStart"/>
      <w:r w:rsidRPr="005C5619">
        <w:rPr>
          <w:rFonts w:eastAsia="TimesNewRomanPSMT"/>
        </w:rPr>
        <w:t>Мособлгаз</w:t>
      </w:r>
      <w:proofErr w:type="spellEnd"/>
      <w:r w:rsidRPr="005C5619">
        <w:rPr>
          <w:rFonts w:eastAsia="TimesNewRomanPSMT"/>
        </w:rPr>
        <w:t xml:space="preserve">» – это организация, включающая в себя 6 филиалов на территории всей Московской области. </w:t>
      </w:r>
    </w:p>
    <w:p w14:paraId="7CA4CE78" w14:textId="77777777" w:rsidR="008C6389" w:rsidRDefault="005C5619" w:rsidP="005C5619">
      <w:pPr>
        <w:ind w:left="284"/>
        <w:rPr>
          <w:rFonts w:eastAsia="TimesNewRomanPSMT"/>
        </w:rPr>
      </w:pPr>
      <w:r w:rsidRPr="005C5619">
        <w:rPr>
          <w:rFonts w:eastAsia="TimesNewRomanPSMT"/>
        </w:rPr>
        <w:t>Финансовая отчетность в организации ведется по филиалам и целиком по АО "</w:t>
      </w:r>
      <w:proofErr w:type="spellStart"/>
      <w:r w:rsidRPr="005C5619">
        <w:rPr>
          <w:rFonts w:eastAsia="TimesNewRomanPSMT"/>
        </w:rPr>
        <w:t>Мособлгаз</w:t>
      </w:r>
      <w:proofErr w:type="spellEnd"/>
      <w:r w:rsidRPr="005C5619">
        <w:rPr>
          <w:rFonts w:eastAsia="TimesNewRomanPSMT"/>
        </w:rPr>
        <w:t>".  Выделение из общего алгоритма формирования финансовой отчетности по организации существующего состояния г. о. ЗАТО «</w:t>
      </w:r>
      <w:proofErr w:type="gramStart"/>
      <w:r w:rsidRPr="005C5619">
        <w:rPr>
          <w:rFonts w:eastAsia="TimesNewRomanPSMT"/>
        </w:rPr>
        <w:t>Молодёжный»  не</w:t>
      </w:r>
      <w:proofErr w:type="gramEnd"/>
      <w:r w:rsidRPr="005C5619">
        <w:rPr>
          <w:rFonts w:eastAsia="TimesNewRomanPSMT"/>
        </w:rPr>
        <w:t xml:space="preserve"> предоставляется возможным.</w:t>
      </w:r>
    </w:p>
    <w:p w14:paraId="5991BC11" w14:textId="77777777" w:rsidR="005753DE" w:rsidRDefault="005753DE" w:rsidP="003E7F7E">
      <w:pPr>
        <w:ind w:left="284"/>
        <w:rPr>
          <w:rFonts w:eastAsia="TimesNewRomanPSMT"/>
        </w:rPr>
      </w:pPr>
    </w:p>
    <w:p w14:paraId="46E8B65C" w14:textId="77777777" w:rsidR="005753DE" w:rsidRDefault="005753DE" w:rsidP="003E7F7E">
      <w:pPr>
        <w:ind w:left="284"/>
        <w:rPr>
          <w:rFonts w:eastAsia="TimesNewRomanPSMT"/>
        </w:rPr>
      </w:pPr>
    </w:p>
    <w:p w14:paraId="68A8CD9F" w14:textId="77777777" w:rsidR="005753DE" w:rsidRDefault="005753DE" w:rsidP="005753DE">
      <w:pPr>
        <w:ind w:left="284"/>
        <w:jc w:val="right"/>
        <w:rPr>
          <w:rFonts w:eastAsia="TimesNewRomanPSMT"/>
        </w:rPr>
      </w:pPr>
      <w:r>
        <w:rPr>
          <w:rFonts w:eastAsia="TimesNewRomanPSMT"/>
        </w:rPr>
        <w:t>Таблица 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674"/>
        <w:gridCol w:w="4184"/>
        <w:gridCol w:w="1728"/>
        <w:gridCol w:w="1297"/>
        <w:gridCol w:w="1631"/>
      </w:tblGrid>
      <w:tr w:rsidR="005753DE" w:rsidRPr="005753DE" w14:paraId="21833147" w14:textId="77777777" w:rsidTr="002F65D7">
        <w:trPr>
          <w:trHeight w:val="1440"/>
        </w:trPr>
        <w:tc>
          <w:tcPr>
            <w:tcW w:w="0" w:type="auto"/>
            <w:shd w:val="clear" w:color="auto" w:fill="FFFFFF"/>
            <w:tcMar>
              <w:top w:w="90" w:type="dxa"/>
              <w:left w:w="150" w:type="dxa"/>
              <w:bottom w:w="90" w:type="dxa"/>
              <w:right w:w="150" w:type="dxa"/>
            </w:tcMar>
            <w:vAlign w:val="center"/>
            <w:hideMark/>
          </w:tcPr>
          <w:p w14:paraId="2EE543AD" w14:textId="77777777" w:rsidR="005753DE" w:rsidRPr="005753DE" w:rsidRDefault="005753DE" w:rsidP="005753DE">
            <w:pPr>
              <w:spacing w:before="300" w:after="300"/>
              <w:jc w:val="center"/>
              <w:rPr>
                <w:b/>
                <w:bCs/>
                <w:color w:val="000000"/>
                <w:sz w:val="20"/>
                <w:szCs w:val="20"/>
              </w:rPr>
            </w:pPr>
            <w:r w:rsidRPr="005753DE">
              <w:rPr>
                <w:b/>
                <w:bCs/>
                <w:color w:val="000000"/>
                <w:sz w:val="20"/>
                <w:szCs w:val="20"/>
              </w:rPr>
              <w:t> п/п</w:t>
            </w:r>
          </w:p>
        </w:tc>
        <w:tc>
          <w:tcPr>
            <w:tcW w:w="0" w:type="auto"/>
            <w:shd w:val="clear" w:color="auto" w:fill="FFFFFF"/>
            <w:tcMar>
              <w:top w:w="90" w:type="dxa"/>
              <w:left w:w="150" w:type="dxa"/>
              <w:bottom w:w="90" w:type="dxa"/>
              <w:right w:w="150" w:type="dxa"/>
            </w:tcMar>
            <w:vAlign w:val="center"/>
            <w:hideMark/>
          </w:tcPr>
          <w:p w14:paraId="2C620171" w14:textId="77777777" w:rsidR="005753DE" w:rsidRPr="005753DE" w:rsidRDefault="005753DE" w:rsidP="005753DE">
            <w:pPr>
              <w:spacing w:before="300" w:after="300"/>
              <w:jc w:val="center"/>
              <w:rPr>
                <w:b/>
                <w:bCs/>
                <w:color w:val="000000"/>
                <w:sz w:val="20"/>
                <w:szCs w:val="20"/>
              </w:rPr>
            </w:pPr>
            <w:r w:rsidRPr="005753DE">
              <w:rPr>
                <w:b/>
                <w:bCs/>
                <w:color w:val="000000"/>
                <w:sz w:val="20"/>
                <w:szCs w:val="20"/>
              </w:rPr>
              <w:t>Наименование услуг газоснабжения</w:t>
            </w:r>
          </w:p>
        </w:tc>
        <w:tc>
          <w:tcPr>
            <w:tcW w:w="0" w:type="auto"/>
            <w:shd w:val="clear" w:color="auto" w:fill="FFFFFF"/>
            <w:tcMar>
              <w:top w:w="90" w:type="dxa"/>
              <w:left w:w="150" w:type="dxa"/>
              <w:bottom w:w="90" w:type="dxa"/>
              <w:right w:w="150" w:type="dxa"/>
            </w:tcMar>
            <w:vAlign w:val="center"/>
            <w:hideMark/>
          </w:tcPr>
          <w:p w14:paraId="46DE0B5D" w14:textId="77777777" w:rsidR="005753DE" w:rsidRPr="005753DE" w:rsidRDefault="005753DE" w:rsidP="005753DE">
            <w:pPr>
              <w:spacing w:before="300" w:after="300"/>
              <w:jc w:val="center"/>
              <w:rPr>
                <w:b/>
                <w:bCs/>
                <w:color w:val="000000"/>
                <w:sz w:val="20"/>
                <w:szCs w:val="20"/>
              </w:rPr>
            </w:pPr>
            <w:proofErr w:type="spellStart"/>
            <w:proofErr w:type="gramStart"/>
            <w:r w:rsidRPr="005753DE">
              <w:rPr>
                <w:b/>
                <w:bCs/>
                <w:color w:val="000000"/>
                <w:sz w:val="20"/>
                <w:szCs w:val="20"/>
              </w:rPr>
              <w:t>Ед.измерения</w:t>
            </w:r>
            <w:proofErr w:type="spellEnd"/>
            <w:proofErr w:type="gramEnd"/>
          </w:p>
        </w:tc>
        <w:tc>
          <w:tcPr>
            <w:tcW w:w="0" w:type="auto"/>
            <w:shd w:val="clear" w:color="auto" w:fill="FFFFFF"/>
            <w:tcMar>
              <w:top w:w="90" w:type="dxa"/>
              <w:left w:w="150" w:type="dxa"/>
              <w:bottom w:w="90" w:type="dxa"/>
              <w:right w:w="150" w:type="dxa"/>
            </w:tcMar>
            <w:vAlign w:val="center"/>
            <w:hideMark/>
          </w:tcPr>
          <w:p w14:paraId="4F66DB48" w14:textId="77777777" w:rsidR="005753DE" w:rsidRPr="005753DE" w:rsidRDefault="005753DE" w:rsidP="005753DE">
            <w:pPr>
              <w:spacing w:before="300" w:after="300"/>
              <w:jc w:val="center"/>
              <w:rPr>
                <w:b/>
                <w:bCs/>
                <w:color w:val="000000"/>
                <w:sz w:val="20"/>
                <w:szCs w:val="20"/>
              </w:rPr>
            </w:pPr>
            <w:r w:rsidRPr="005753DE">
              <w:rPr>
                <w:b/>
                <w:bCs/>
                <w:color w:val="000000"/>
                <w:sz w:val="20"/>
                <w:szCs w:val="20"/>
              </w:rPr>
              <w:t>Норма</w:t>
            </w:r>
          </w:p>
        </w:tc>
        <w:tc>
          <w:tcPr>
            <w:tcW w:w="0" w:type="auto"/>
            <w:shd w:val="clear" w:color="auto" w:fill="FFFFFF"/>
            <w:tcMar>
              <w:top w:w="90" w:type="dxa"/>
              <w:left w:w="150" w:type="dxa"/>
              <w:bottom w:w="90" w:type="dxa"/>
              <w:right w:w="150" w:type="dxa"/>
            </w:tcMar>
            <w:vAlign w:val="center"/>
            <w:hideMark/>
          </w:tcPr>
          <w:p w14:paraId="37F73398" w14:textId="77777777" w:rsidR="005753DE" w:rsidRPr="005753DE" w:rsidRDefault="005753DE" w:rsidP="005753DE">
            <w:pPr>
              <w:spacing w:before="300" w:after="300"/>
              <w:jc w:val="center"/>
              <w:rPr>
                <w:b/>
                <w:bCs/>
                <w:color w:val="000000"/>
                <w:sz w:val="20"/>
                <w:szCs w:val="20"/>
              </w:rPr>
            </w:pPr>
            <w:r w:rsidRPr="005753DE">
              <w:rPr>
                <w:b/>
                <w:bCs/>
                <w:color w:val="000000"/>
                <w:sz w:val="20"/>
                <w:szCs w:val="20"/>
              </w:rPr>
              <w:t>Размер оплаты в месяц (руб.)</w:t>
            </w:r>
          </w:p>
        </w:tc>
      </w:tr>
      <w:tr w:rsidR="005753DE" w:rsidRPr="005753DE" w14:paraId="431044D5" w14:textId="77777777" w:rsidTr="002F65D7">
        <w:trPr>
          <w:trHeight w:val="360"/>
        </w:trPr>
        <w:tc>
          <w:tcPr>
            <w:tcW w:w="765" w:type="dxa"/>
            <w:shd w:val="clear" w:color="auto" w:fill="FFFFFF"/>
            <w:tcMar>
              <w:top w:w="120" w:type="dxa"/>
              <w:left w:w="120" w:type="dxa"/>
              <w:bottom w:w="120" w:type="dxa"/>
              <w:right w:w="120" w:type="dxa"/>
            </w:tcMar>
            <w:vAlign w:val="center"/>
            <w:hideMark/>
          </w:tcPr>
          <w:p w14:paraId="41062937" w14:textId="77777777" w:rsidR="005753DE" w:rsidRPr="005753DE" w:rsidRDefault="005753DE" w:rsidP="005753DE">
            <w:pPr>
              <w:spacing w:before="300" w:after="300"/>
              <w:jc w:val="left"/>
              <w:rPr>
                <w:color w:val="000000"/>
                <w:sz w:val="20"/>
                <w:szCs w:val="20"/>
              </w:rPr>
            </w:pPr>
            <w:r w:rsidRPr="005753DE">
              <w:rPr>
                <w:b/>
                <w:bCs/>
                <w:color w:val="000000"/>
                <w:sz w:val="20"/>
                <w:szCs w:val="20"/>
              </w:rPr>
              <w:t>1.</w:t>
            </w:r>
          </w:p>
        </w:tc>
        <w:tc>
          <w:tcPr>
            <w:tcW w:w="17010" w:type="dxa"/>
            <w:gridSpan w:val="4"/>
            <w:shd w:val="clear" w:color="auto" w:fill="FFFFFF"/>
            <w:tcMar>
              <w:top w:w="120" w:type="dxa"/>
              <w:left w:w="120" w:type="dxa"/>
              <w:bottom w:w="120" w:type="dxa"/>
              <w:right w:w="120" w:type="dxa"/>
            </w:tcMar>
            <w:vAlign w:val="center"/>
            <w:hideMark/>
          </w:tcPr>
          <w:p w14:paraId="2467F434" w14:textId="77777777" w:rsidR="005753DE" w:rsidRPr="005753DE" w:rsidRDefault="005753DE" w:rsidP="005753DE">
            <w:pPr>
              <w:spacing w:before="300" w:after="300"/>
              <w:jc w:val="left"/>
              <w:rPr>
                <w:color w:val="000000"/>
                <w:sz w:val="20"/>
                <w:szCs w:val="20"/>
              </w:rPr>
            </w:pPr>
            <w:r w:rsidRPr="005753DE">
              <w:rPr>
                <w:b/>
                <w:bCs/>
                <w:color w:val="000000"/>
                <w:sz w:val="20"/>
                <w:szCs w:val="20"/>
              </w:rPr>
              <w:t>При отсутствии приборов учета на приготовление пищи и нагрев воды:</w:t>
            </w:r>
          </w:p>
        </w:tc>
      </w:tr>
      <w:tr w:rsidR="005753DE" w:rsidRPr="005753DE" w14:paraId="7208B9BE" w14:textId="77777777" w:rsidTr="002F65D7">
        <w:trPr>
          <w:trHeight w:val="1440"/>
        </w:trPr>
        <w:tc>
          <w:tcPr>
            <w:tcW w:w="765" w:type="dxa"/>
            <w:shd w:val="clear" w:color="auto" w:fill="FFFFFF"/>
            <w:tcMar>
              <w:top w:w="120" w:type="dxa"/>
              <w:left w:w="120" w:type="dxa"/>
              <w:bottom w:w="120" w:type="dxa"/>
              <w:right w:w="120" w:type="dxa"/>
            </w:tcMar>
            <w:vAlign w:val="center"/>
            <w:hideMark/>
          </w:tcPr>
          <w:p w14:paraId="622D8654" w14:textId="77777777" w:rsidR="005753DE" w:rsidRPr="005753DE" w:rsidRDefault="005753DE" w:rsidP="005753DE">
            <w:pPr>
              <w:spacing w:before="300" w:after="300"/>
              <w:jc w:val="left"/>
              <w:rPr>
                <w:color w:val="000000"/>
                <w:sz w:val="20"/>
                <w:szCs w:val="20"/>
              </w:rPr>
            </w:pPr>
            <w:r w:rsidRPr="005753DE">
              <w:rPr>
                <w:color w:val="000000"/>
                <w:sz w:val="20"/>
                <w:szCs w:val="20"/>
              </w:rPr>
              <w:t>1.1</w:t>
            </w:r>
          </w:p>
        </w:tc>
        <w:tc>
          <w:tcPr>
            <w:tcW w:w="10170" w:type="dxa"/>
            <w:shd w:val="clear" w:color="auto" w:fill="FFFFFF"/>
            <w:tcMar>
              <w:top w:w="120" w:type="dxa"/>
              <w:left w:w="120" w:type="dxa"/>
              <w:bottom w:w="120" w:type="dxa"/>
              <w:right w:w="120" w:type="dxa"/>
            </w:tcMar>
            <w:vAlign w:val="center"/>
            <w:hideMark/>
          </w:tcPr>
          <w:p w14:paraId="07873463" w14:textId="77777777" w:rsidR="005753DE" w:rsidRPr="005753DE" w:rsidRDefault="005753DE" w:rsidP="005753DE">
            <w:pPr>
              <w:spacing w:before="300" w:after="300"/>
              <w:jc w:val="left"/>
              <w:rPr>
                <w:color w:val="000000"/>
                <w:sz w:val="20"/>
                <w:szCs w:val="20"/>
              </w:rPr>
            </w:pPr>
            <w:r w:rsidRPr="005753DE">
              <w:rPr>
                <w:color w:val="000000"/>
                <w:sz w:val="20"/>
                <w:szCs w:val="20"/>
              </w:rPr>
              <w:t>При наличии в жилом помещении газовой плиты и центрального горячего водоснабжения (ЦГВ)</w:t>
            </w:r>
          </w:p>
        </w:tc>
        <w:tc>
          <w:tcPr>
            <w:tcW w:w="2162" w:type="dxa"/>
            <w:shd w:val="clear" w:color="auto" w:fill="FFFFFF"/>
            <w:tcMar>
              <w:top w:w="120" w:type="dxa"/>
              <w:left w:w="120" w:type="dxa"/>
              <w:bottom w:w="120" w:type="dxa"/>
              <w:right w:w="120" w:type="dxa"/>
            </w:tcMar>
            <w:vAlign w:val="center"/>
            <w:hideMark/>
          </w:tcPr>
          <w:p w14:paraId="68F174B5" w14:textId="77777777" w:rsidR="005753DE" w:rsidRPr="005753DE" w:rsidRDefault="005753DE" w:rsidP="005753DE">
            <w:pPr>
              <w:spacing w:before="300" w:after="300"/>
              <w:jc w:val="left"/>
              <w:rPr>
                <w:color w:val="000000"/>
                <w:sz w:val="20"/>
                <w:szCs w:val="20"/>
              </w:rPr>
            </w:pPr>
            <w:r w:rsidRPr="005753DE">
              <w:rPr>
                <w:color w:val="000000"/>
                <w:sz w:val="20"/>
                <w:szCs w:val="20"/>
              </w:rPr>
              <w:t>руб./куб. м.</w:t>
            </w:r>
          </w:p>
        </w:tc>
        <w:tc>
          <w:tcPr>
            <w:tcW w:w="1513" w:type="dxa"/>
            <w:shd w:val="clear" w:color="auto" w:fill="FFFFFF"/>
            <w:tcMar>
              <w:top w:w="120" w:type="dxa"/>
              <w:left w:w="120" w:type="dxa"/>
              <w:bottom w:w="120" w:type="dxa"/>
              <w:right w:w="120" w:type="dxa"/>
            </w:tcMar>
            <w:vAlign w:val="center"/>
            <w:hideMark/>
          </w:tcPr>
          <w:p w14:paraId="12172D2E" w14:textId="77777777" w:rsidR="005753DE" w:rsidRPr="005753DE" w:rsidRDefault="005753DE" w:rsidP="005753DE">
            <w:pPr>
              <w:spacing w:before="300" w:after="300"/>
              <w:jc w:val="left"/>
              <w:rPr>
                <w:color w:val="000000"/>
                <w:sz w:val="20"/>
                <w:szCs w:val="20"/>
              </w:rPr>
            </w:pPr>
            <w:r w:rsidRPr="005753DE">
              <w:rPr>
                <w:color w:val="000000"/>
                <w:sz w:val="20"/>
                <w:szCs w:val="20"/>
              </w:rPr>
              <w:t>10,00</w:t>
            </w:r>
          </w:p>
          <w:p w14:paraId="1E2D06FE" w14:textId="77777777" w:rsidR="002F65D7" w:rsidRPr="005753DE" w:rsidRDefault="005753DE" w:rsidP="005753DE">
            <w:pPr>
              <w:spacing w:after="300"/>
              <w:ind w:firstLine="150"/>
              <w:rPr>
                <w:color w:val="000000"/>
                <w:sz w:val="20"/>
                <w:szCs w:val="20"/>
              </w:rPr>
            </w:pPr>
            <w:proofErr w:type="spellStart"/>
            <w:r w:rsidRPr="005753DE">
              <w:rPr>
                <w:color w:val="000000"/>
                <w:sz w:val="20"/>
                <w:szCs w:val="20"/>
              </w:rPr>
              <w:t>куб.</w:t>
            </w:r>
            <w:proofErr w:type="gramStart"/>
            <w:r w:rsidRPr="005753DE">
              <w:rPr>
                <w:color w:val="000000"/>
                <w:sz w:val="20"/>
                <w:szCs w:val="20"/>
              </w:rPr>
              <w:t>м.чел</w:t>
            </w:r>
            <w:proofErr w:type="spellEnd"/>
            <w:proofErr w:type="gramEnd"/>
          </w:p>
        </w:tc>
        <w:tc>
          <w:tcPr>
            <w:tcW w:w="3165" w:type="dxa"/>
            <w:shd w:val="clear" w:color="auto" w:fill="FFFFFF"/>
            <w:tcMar>
              <w:top w:w="120" w:type="dxa"/>
              <w:left w:w="120" w:type="dxa"/>
              <w:bottom w:w="120" w:type="dxa"/>
              <w:right w:w="120" w:type="dxa"/>
            </w:tcMar>
            <w:vAlign w:val="center"/>
            <w:hideMark/>
          </w:tcPr>
          <w:p w14:paraId="40720A7A" w14:textId="77777777" w:rsidR="005753DE" w:rsidRPr="005753DE" w:rsidRDefault="005753DE" w:rsidP="005753DE">
            <w:pPr>
              <w:jc w:val="left"/>
              <w:rPr>
                <w:color w:val="000000"/>
                <w:sz w:val="20"/>
                <w:szCs w:val="20"/>
              </w:rPr>
            </w:pPr>
            <w:r w:rsidRPr="005753DE">
              <w:rPr>
                <w:color w:val="000000"/>
                <w:sz w:val="20"/>
                <w:szCs w:val="20"/>
              </w:rPr>
              <w:t>6,76</w:t>
            </w:r>
          </w:p>
        </w:tc>
      </w:tr>
      <w:tr w:rsidR="005753DE" w:rsidRPr="005753DE" w14:paraId="15944A5E" w14:textId="77777777" w:rsidTr="002F65D7">
        <w:trPr>
          <w:trHeight w:val="1440"/>
        </w:trPr>
        <w:tc>
          <w:tcPr>
            <w:tcW w:w="765" w:type="dxa"/>
            <w:shd w:val="clear" w:color="auto" w:fill="FFFFFF"/>
            <w:tcMar>
              <w:top w:w="120" w:type="dxa"/>
              <w:left w:w="120" w:type="dxa"/>
              <w:bottom w:w="120" w:type="dxa"/>
              <w:right w:w="120" w:type="dxa"/>
            </w:tcMar>
            <w:vAlign w:val="center"/>
            <w:hideMark/>
          </w:tcPr>
          <w:p w14:paraId="53CA9C8B" w14:textId="77777777" w:rsidR="005753DE" w:rsidRPr="005753DE" w:rsidRDefault="005753DE" w:rsidP="005753DE">
            <w:pPr>
              <w:jc w:val="left"/>
              <w:rPr>
                <w:color w:val="000000"/>
                <w:sz w:val="20"/>
                <w:szCs w:val="20"/>
              </w:rPr>
            </w:pPr>
            <w:r w:rsidRPr="005753DE">
              <w:rPr>
                <w:color w:val="000000"/>
                <w:sz w:val="20"/>
                <w:szCs w:val="20"/>
              </w:rPr>
              <w:t>1.2</w:t>
            </w:r>
          </w:p>
        </w:tc>
        <w:tc>
          <w:tcPr>
            <w:tcW w:w="10170" w:type="dxa"/>
            <w:shd w:val="clear" w:color="auto" w:fill="FFFFFF"/>
            <w:tcMar>
              <w:top w:w="120" w:type="dxa"/>
              <w:left w:w="120" w:type="dxa"/>
              <w:bottom w:w="120" w:type="dxa"/>
              <w:right w:w="120" w:type="dxa"/>
            </w:tcMar>
            <w:vAlign w:val="center"/>
            <w:hideMark/>
          </w:tcPr>
          <w:p w14:paraId="1EE45757" w14:textId="77777777" w:rsidR="005753DE" w:rsidRPr="005753DE" w:rsidRDefault="005753DE" w:rsidP="005753DE">
            <w:pPr>
              <w:jc w:val="left"/>
              <w:rPr>
                <w:color w:val="000000"/>
                <w:sz w:val="20"/>
                <w:szCs w:val="20"/>
              </w:rPr>
            </w:pPr>
            <w:r w:rsidRPr="005753DE">
              <w:rPr>
                <w:color w:val="000000"/>
                <w:sz w:val="20"/>
                <w:szCs w:val="20"/>
              </w:rPr>
              <w:t>При наличии в жилом помещении газовой плиты и газового водонагревателя (при отсутствии ЦГВ)</w:t>
            </w:r>
          </w:p>
        </w:tc>
        <w:tc>
          <w:tcPr>
            <w:tcW w:w="2162" w:type="dxa"/>
            <w:shd w:val="clear" w:color="auto" w:fill="FFFFFF"/>
            <w:tcMar>
              <w:top w:w="120" w:type="dxa"/>
              <w:left w:w="120" w:type="dxa"/>
              <w:bottom w:w="120" w:type="dxa"/>
              <w:right w:w="120" w:type="dxa"/>
            </w:tcMar>
            <w:vAlign w:val="center"/>
            <w:hideMark/>
          </w:tcPr>
          <w:p w14:paraId="38F76C16" w14:textId="77777777" w:rsidR="005753DE" w:rsidRPr="005753DE" w:rsidRDefault="005753DE" w:rsidP="005753DE">
            <w:pPr>
              <w:jc w:val="left"/>
              <w:rPr>
                <w:color w:val="000000"/>
                <w:sz w:val="20"/>
                <w:szCs w:val="20"/>
              </w:rPr>
            </w:pPr>
            <w:r w:rsidRPr="005753DE">
              <w:rPr>
                <w:color w:val="000000"/>
                <w:sz w:val="20"/>
                <w:szCs w:val="20"/>
              </w:rPr>
              <w:t>руб./куб. м</w:t>
            </w:r>
          </w:p>
        </w:tc>
        <w:tc>
          <w:tcPr>
            <w:tcW w:w="1513" w:type="dxa"/>
            <w:shd w:val="clear" w:color="auto" w:fill="FFFFFF"/>
            <w:tcMar>
              <w:top w:w="120" w:type="dxa"/>
              <w:left w:w="120" w:type="dxa"/>
              <w:bottom w:w="120" w:type="dxa"/>
              <w:right w:w="120" w:type="dxa"/>
            </w:tcMar>
            <w:vAlign w:val="center"/>
            <w:hideMark/>
          </w:tcPr>
          <w:p w14:paraId="06FA6CC6" w14:textId="77777777" w:rsidR="005753DE" w:rsidRPr="005753DE" w:rsidRDefault="005753DE" w:rsidP="005753DE">
            <w:pPr>
              <w:jc w:val="left"/>
              <w:rPr>
                <w:color w:val="000000"/>
                <w:sz w:val="20"/>
                <w:szCs w:val="20"/>
              </w:rPr>
            </w:pPr>
            <w:r w:rsidRPr="005753DE">
              <w:rPr>
                <w:color w:val="000000"/>
                <w:sz w:val="20"/>
                <w:szCs w:val="20"/>
              </w:rPr>
              <w:t>23,10</w:t>
            </w:r>
          </w:p>
          <w:p w14:paraId="502BA72B" w14:textId="77777777" w:rsidR="002F65D7" w:rsidRPr="005753DE" w:rsidRDefault="005753DE" w:rsidP="005753DE">
            <w:pPr>
              <w:spacing w:after="300"/>
              <w:ind w:firstLine="150"/>
              <w:rPr>
                <w:color w:val="000000"/>
                <w:sz w:val="20"/>
                <w:szCs w:val="20"/>
              </w:rPr>
            </w:pPr>
            <w:proofErr w:type="spellStart"/>
            <w:r w:rsidRPr="005753DE">
              <w:rPr>
                <w:color w:val="000000"/>
                <w:sz w:val="20"/>
                <w:szCs w:val="20"/>
              </w:rPr>
              <w:t>куб.</w:t>
            </w:r>
            <w:proofErr w:type="gramStart"/>
            <w:r w:rsidRPr="005753DE">
              <w:rPr>
                <w:color w:val="000000"/>
                <w:sz w:val="20"/>
                <w:szCs w:val="20"/>
              </w:rPr>
              <w:t>м.чел</w:t>
            </w:r>
            <w:proofErr w:type="spellEnd"/>
            <w:proofErr w:type="gramEnd"/>
          </w:p>
        </w:tc>
        <w:tc>
          <w:tcPr>
            <w:tcW w:w="3165" w:type="dxa"/>
            <w:shd w:val="clear" w:color="auto" w:fill="FFFFFF"/>
            <w:tcMar>
              <w:top w:w="120" w:type="dxa"/>
              <w:left w:w="120" w:type="dxa"/>
              <w:bottom w:w="120" w:type="dxa"/>
              <w:right w:w="120" w:type="dxa"/>
            </w:tcMar>
            <w:vAlign w:val="center"/>
            <w:hideMark/>
          </w:tcPr>
          <w:p w14:paraId="35B90226" w14:textId="77777777" w:rsidR="005753DE" w:rsidRPr="005753DE" w:rsidRDefault="005753DE" w:rsidP="005753DE">
            <w:pPr>
              <w:jc w:val="left"/>
              <w:rPr>
                <w:color w:val="000000"/>
                <w:sz w:val="20"/>
                <w:szCs w:val="20"/>
              </w:rPr>
            </w:pPr>
            <w:r w:rsidRPr="005753DE">
              <w:rPr>
                <w:color w:val="000000"/>
                <w:sz w:val="20"/>
                <w:szCs w:val="20"/>
              </w:rPr>
              <w:t>5,96</w:t>
            </w:r>
          </w:p>
        </w:tc>
      </w:tr>
      <w:tr w:rsidR="005753DE" w:rsidRPr="005753DE" w14:paraId="34B82F17" w14:textId="77777777" w:rsidTr="002F65D7">
        <w:trPr>
          <w:trHeight w:val="720"/>
        </w:trPr>
        <w:tc>
          <w:tcPr>
            <w:tcW w:w="765" w:type="dxa"/>
            <w:shd w:val="clear" w:color="auto" w:fill="FFFFFF"/>
            <w:tcMar>
              <w:top w:w="120" w:type="dxa"/>
              <w:left w:w="120" w:type="dxa"/>
              <w:bottom w:w="120" w:type="dxa"/>
              <w:right w:w="120" w:type="dxa"/>
            </w:tcMar>
            <w:vAlign w:val="center"/>
            <w:hideMark/>
          </w:tcPr>
          <w:p w14:paraId="74F5B476" w14:textId="77777777" w:rsidR="005753DE" w:rsidRPr="005753DE" w:rsidRDefault="005753DE" w:rsidP="005753DE">
            <w:pPr>
              <w:jc w:val="left"/>
              <w:rPr>
                <w:color w:val="000000"/>
                <w:sz w:val="20"/>
                <w:szCs w:val="20"/>
              </w:rPr>
            </w:pPr>
            <w:r w:rsidRPr="005753DE">
              <w:rPr>
                <w:color w:val="000000"/>
                <w:sz w:val="20"/>
                <w:szCs w:val="20"/>
              </w:rPr>
              <w:t>1.3</w:t>
            </w:r>
          </w:p>
        </w:tc>
        <w:tc>
          <w:tcPr>
            <w:tcW w:w="10170" w:type="dxa"/>
            <w:shd w:val="clear" w:color="auto" w:fill="FFFFFF"/>
            <w:tcMar>
              <w:top w:w="120" w:type="dxa"/>
              <w:left w:w="120" w:type="dxa"/>
              <w:bottom w:w="120" w:type="dxa"/>
              <w:right w:w="120" w:type="dxa"/>
            </w:tcMar>
            <w:vAlign w:val="center"/>
            <w:hideMark/>
          </w:tcPr>
          <w:p w14:paraId="11191B8A" w14:textId="77777777" w:rsidR="005753DE" w:rsidRPr="005753DE" w:rsidRDefault="005753DE" w:rsidP="005753DE">
            <w:pPr>
              <w:jc w:val="left"/>
              <w:rPr>
                <w:color w:val="000000"/>
                <w:sz w:val="20"/>
                <w:szCs w:val="20"/>
              </w:rPr>
            </w:pPr>
            <w:r w:rsidRPr="005753DE">
              <w:rPr>
                <w:color w:val="000000"/>
                <w:sz w:val="20"/>
                <w:szCs w:val="20"/>
              </w:rPr>
              <w:t>При наличии в жилом помещении газовой плиты и отсутствии ЦГВ и газового водонагревателя</w:t>
            </w:r>
          </w:p>
        </w:tc>
        <w:tc>
          <w:tcPr>
            <w:tcW w:w="2162" w:type="dxa"/>
            <w:shd w:val="clear" w:color="auto" w:fill="FFFFFF"/>
            <w:tcMar>
              <w:top w:w="120" w:type="dxa"/>
              <w:left w:w="120" w:type="dxa"/>
              <w:bottom w:w="120" w:type="dxa"/>
              <w:right w:w="120" w:type="dxa"/>
            </w:tcMar>
            <w:vAlign w:val="center"/>
            <w:hideMark/>
          </w:tcPr>
          <w:p w14:paraId="0B423C9A" w14:textId="77777777" w:rsidR="005753DE" w:rsidRPr="005753DE" w:rsidRDefault="005753DE" w:rsidP="005753DE">
            <w:pPr>
              <w:jc w:val="left"/>
              <w:rPr>
                <w:color w:val="000000"/>
                <w:sz w:val="20"/>
                <w:szCs w:val="20"/>
              </w:rPr>
            </w:pPr>
            <w:r w:rsidRPr="005753DE">
              <w:rPr>
                <w:color w:val="000000"/>
                <w:sz w:val="20"/>
                <w:szCs w:val="20"/>
              </w:rPr>
              <w:t>руб./куб. м</w:t>
            </w:r>
          </w:p>
        </w:tc>
        <w:tc>
          <w:tcPr>
            <w:tcW w:w="1513" w:type="dxa"/>
            <w:shd w:val="clear" w:color="auto" w:fill="FFFFFF"/>
            <w:tcMar>
              <w:top w:w="120" w:type="dxa"/>
              <w:left w:w="120" w:type="dxa"/>
              <w:bottom w:w="120" w:type="dxa"/>
              <w:right w:w="120" w:type="dxa"/>
            </w:tcMar>
            <w:vAlign w:val="center"/>
            <w:hideMark/>
          </w:tcPr>
          <w:p w14:paraId="071B8DA8" w14:textId="77777777" w:rsidR="005753DE" w:rsidRPr="005753DE" w:rsidRDefault="005753DE" w:rsidP="005753DE">
            <w:pPr>
              <w:jc w:val="left"/>
              <w:rPr>
                <w:color w:val="000000"/>
                <w:sz w:val="20"/>
                <w:szCs w:val="20"/>
              </w:rPr>
            </w:pPr>
            <w:r w:rsidRPr="005753DE">
              <w:rPr>
                <w:color w:val="000000"/>
                <w:sz w:val="20"/>
                <w:szCs w:val="20"/>
              </w:rPr>
              <w:t xml:space="preserve">11,60 </w:t>
            </w:r>
            <w:proofErr w:type="spellStart"/>
            <w:r w:rsidRPr="005753DE">
              <w:rPr>
                <w:color w:val="000000"/>
                <w:sz w:val="20"/>
                <w:szCs w:val="20"/>
              </w:rPr>
              <w:t>куб.</w:t>
            </w:r>
            <w:proofErr w:type="gramStart"/>
            <w:r w:rsidRPr="005753DE">
              <w:rPr>
                <w:color w:val="000000"/>
                <w:sz w:val="20"/>
                <w:szCs w:val="20"/>
              </w:rPr>
              <w:t>м.чел</w:t>
            </w:r>
            <w:proofErr w:type="spellEnd"/>
            <w:proofErr w:type="gramEnd"/>
          </w:p>
        </w:tc>
        <w:tc>
          <w:tcPr>
            <w:tcW w:w="3165" w:type="dxa"/>
            <w:shd w:val="clear" w:color="auto" w:fill="FFFFFF"/>
            <w:tcMar>
              <w:top w:w="120" w:type="dxa"/>
              <w:left w:w="120" w:type="dxa"/>
              <w:bottom w:w="120" w:type="dxa"/>
              <w:right w:w="120" w:type="dxa"/>
            </w:tcMar>
            <w:vAlign w:val="center"/>
            <w:hideMark/>
          </w:tcPr>
          <w:p w14:paraId="471611DD" w14:textId="77777777" w:rsidR="005753DE" w:rsidRPr="005753DE" w:rsidRDefault="005753DE" w:rsidP="005753DE">
            <w:pPr>
              <w:jc w:val="left"/>
              <w:rPr>
                <w:color w:val="000000"/>
                <w:sz w:val="20"/>
                <w:szCs w:val="20"/>
              </w:rPr>
            </w:pPr>
            <w:r w:rsidRPr="005753DE">
              <w:rPr>
                <w:color w:val="000000"/>
                <w:sz w:val="20"/>
                <w:szCs w:val="20"/>
              </w:rPr>
              <w:t>6,76</w:t>
            </w:r>
          </w:p>
        </w:tc>
      </w:tr>
      <w:tr w:rsidR="005753DE" w:rsidRPr="005753DE" w14:paraId="2FA4EFCE" w14:textId="77777777" w:rsidTr="002F65D7">
        <w:trPr>
          <w:trHeight w:val="1440"/>
        </w:trPr>
        <w:tc>
          <w:tcPr>
            <w:tcW w:w="765" w:type="dxa"/>
            <w:shd w:val="clear" w:color="auto" w:fill="FFFFFF"/>
            <w:tcMar>
              <w:top w:w="120" w:type="dxa"/>
              <w:left w:w="120" w:type="dxa"/>
              <w:bottom w:w="120" w:type="dxa"/>
              <w:right w:w="120" w:type="dxa"/>
            </w:tcMar>
            <w:vAlign w:val="center"/>
            <w:hideMark/>
          </w:tcPr>
          <w:p w14:paraId="18F35D19" w14:textId="77777777" w:rsidR="005753DE" w:rsidRPr="005753DE" w:rsidRDefault="005753DE" w:rsidP="005753DE">
            <w:pPr>
              <w:jc w:val="left"/>
              <w:rPr>
                <w:color w:val="000000"/>
                <w:sz w:val="20"/>
                <w:szCs w:val="20"/>
              </w:rPr>
            </w:pPr>
            <w:r w:rsidRPr="005753DE">
              <w:rPr>
                <w:color w:val="000000"/>
                <w:sz w:val="20"/>
                <w:szCs w:val="20"/>
              </w:rPr>
              <w:t>1.4</w:t>
            </w:r>
          </w:p>
        </w:tc>
        <w:tc>
          <w:tcPr>
            <w:tcW w:w="10170" w:type="dxa"/>
            <w:shd w:val="clear" w:color="auto" w:fill="FFFFFF"/>
            <w:tcMar>
              <w:top w:w="120" w:type="dxa"/>
              <w:left w:w="120" w:type="dxa"/>
              <w:bottom w:w="120" w:type="dxa"/>
              <w:right w:w="120" w:type="dxa"/>
            </w:tcMar>
            <w:vAlign w:val="center"/>
            <w:hideMark/>
          </w:tcPr>
          <w:p w14:paraId="4B475675" w14:textId="77777777" w:rsidR="005753DE" w:rsidRPr="005753DE" w:rsidRDefault="005753DE" w:rsidP="005753DE">
            <w:pPr>
              <w:jc w:val="left"/>
              <w:rPr>
                <w:color w:val="000000"/>
                <w:sz w:val="20"/>
                <w:szCs w:val="20"/>
              </w:rPr>
            </w:pPr>
            <w:r w:rsidRPr="005753DE">
              <w:rPr>
                <w:color w:val="000000"/>
                <w:sz w:val="20"/>
                <w:szCs w:val="20"/>
              </w:rPr>
              <w:t>При наличии в жилом помещении газового водонагревателя и отсутствии газовой плиты и ЦГВ</w:t>
            </w:r>
          </w:p>
        </w:tc>
        <w:tc>
          <w:tcPr>
            <w:tcW w:w="2162" w:type="dxa"/>
            <w:shd w:val="clear" w:color="auto" w:fill="FFFFFF"/>
            <w:tcMar>
              <w:top w:w="120" w:type="dxa"/>
              <w:left w:w="120" w:type="dxa"/>
              <w:bottom w:w="120" w:type="dxa"/>
              <w:right w:w="120" w:type="dxa"/>
            </w:tcMar>
            <w:vAlign w:val="center"/>
            <w:hideMark/>
          </w:tcPr>
          <w:p w14:paraId="0ACCA032" w14:textId="77777777" w:rsidR="005753DE" w:rsidRPr="005753DE" w:rsidRDefault="005753DE" w:rsidP="005753DE">
            <w:pPr>
              <w:jc w:val="left"/>
              <w:rPr>
                <w:color w:val="000000"/>
                <w:sz w:val="20"/>
                <w:szCs w:val="20"/>
              </w:rPr>
            </w:pPr>
            <w:r w:rsidRPr="005753DE">
              <w:rPr>
                <w:color w:val="000000"/>
                <w:sz w:val="20"/>
                <w:szCs w:val="20"/>
              </w:rPr>
              <w:t>руб./куб. м</w:t>
            </w:r>
          </w:p>
        </w:tc>
        <w:tc>
          <w:tcPr>
            <w:tcW w:w="1513" w:type="dxa"/>
            <w:shd w:val="clear" w:color="auto" w:fill="FFFFFF"/>
            <w:tcMar>
              <w:top w:w="120" w:type="dxa"/>
              <w:left w:w="120" w:type="dxa"/>
              <w:bottom w:w="120" w:type="dxa"/>
              <w:right w:w="120" w:type="dxa"/>
            </w:tcMar>
            <w:vAlign w:val="center"/>
            <w:hideMark/>
          </w:tcPr>
          <w:p w14:paraId="672A61E6" w14:textId="77777777" w:rsidR="005753DE" w:rsidRPr="005753DE" w:rsidRDefault="005753DE" w:rsidP="005753DE">
            <w:pPr>
              <w:jc w:val="left"/>
              <w:rPr>
                <w:color w:val="000000"/>
                <w:sz w:val="20"/>
                <w:szCs w:val="20"/>
              </w:rPr>
            </w:pPr>
            <w:r w:rsidRPr="005753DE">
              <w:rPr>
                <w:color w:val="000000"/>
                <w:sz w:val="20"/>
                <w:szCs w:val="20"/>
              </w:rPr>
              <w:t>13,10</w:t>
            </w:r>
          </w:p>
          <w:p w14:paraId="5FFA962F" w14:textId="77777777" w:rsidR="002F65D7" w:rsidRPr="005753DE" w:rsidRDefault="005753DE" w:rsidP="005753DE">
            <w:pPr>
              <w:spacing w:after="300"/>
              <w:ind w:firstLine="150"/>
              <w:rPr>
                <w:color w:val="000000"/>
                <w:sz w:val="20"/>
                <w:szCs w:val="20"/>
              </w:rPr>
            </w:pPr>
            <w:proofErr w:type="spellStart"/>
            <w:r w:rsidRPr="005753DE">
              <w:rPr>
                <w:color w:val="000000"/>
                <w:sz w:val="20"/>
                <w:szCs w:val="20"/>
              </w:rPr>
              <w:t>куб.</w:t>
            </w:r>
            <w:proofErr w:type="gramStart"/>
            <w:r w:rsidRPr="005753DE">
              <w:rPr>
                <w:color w:val="000000"/>
                <w:sz w:val="20"/>
                <w:szCs w:val="20"/>
              </w:rPr>
              <w:t>м.чел</w:t>
            </w:r>
            <w:proofErr w:type="spellEnd"/>
            <w:proofErr w:type="gramEnd"/>
          </w:p>
        </w:tc>
        <w:tc>
          <w:tcPr>
            <w:tcW w:w="3165" w:type="dxa"/>
            <w:shd w:val="clear" w:color="auto" w:fill="FFFFFF"/>
            <w:tcMar>
              <w:top w:w="120" w:type="dxa"/>
              <w:left w:w="120" w:type="dxa"/>
              <w:bottom w:w="120" w:type="dxa"/>
              <w:right w:w="120" w:type="dxa"/>
            </w:tcMar>
            <w:vAlign w:val="center"/>
            <w:hideMark/>
          </w:tcPr>
          <w:p w14:paraId="2B607CEA" w14:textId="77777777" w:rsidR="005753DE" w:rsidRPr="005753DE" w:rsidRDefault="005753DE" w:rsidP="005753DE">
            <w:pPr>
              <w:jc w:val="left"/>
              <w:rPr>
                <w:color w:val="000000"/>
                <w:sz w:val="20"/>
                <w:szCs w:val="20"/>
              </w:rPr>
            </w:pPr>
            <w:r w:rsidRPr="005753DE">
              <w:rPr>
                <w:color w:val="000000"/>
                <w:sz w:val="20"/>
                <w:szCs w:val="20"/>
              </w:rPr>
              <w:t>5,96</w:t>
            </w:r>
          </w:p>
        </w:tc>
      </w:tr>
      <w:tr w:rsidR="005753DE" w:rsidRPr="005753DE" w14:paraId="4EFC85D7" w14:textId="77777777" w:rsidTr="002F65D7">
        <w:trPr>
          <w:trHeight w:val="1440"/>
        </w:trPr>
        <w:tc>
          <w:tcPr>
            <w:tcW w:w="765" w:type="dxa"/>
            <w:shd w:val="clear" w:color="auto" w:fill="FFFFFF"/>
            <w:tcMar>
              <w:top w:w="120" w:type="dxa"/>
              <w:left w:w="120" w:type="dxa"/>
              <w:bottom w:w="120" w:type="dxa"/>
              <w:right w:w="120" w:type="dxa"/>
            </w:tcMar>
            <w:vAlign w:val="center"/>
            <w:hideMark/>
          </w:tcPr>
          <w:p w14:paraId="659080A9" w14:textId="77777777" w:rsidR="005753DE" w:rsidRPr="005753DE" w:rsidRDefault="005753DE" w:rsidP="005753DE">
            <w:pPr>
              <w:jc w:val="left"/>
              <w:rPr>
                <w:color w:val="000000"/>
                <w:sz w:val="20"/>
                <w:szCs w:val="20"/>
              </w:rPr>
            </w:pPr>
            <w:r w:rsidRPr="005753DE">
              <w:rPr>
                <w:color w:val="000000"/>
                <w:sz w:val="20"/>
                <w:szCs w:val="20"/>
              </w:rPr>
              <w:lastRenderedPageBreak/>
              <w:t>1.5</w:t>
            </w:r>
          </w:p>
        </w:tc>
        <w:tc>
          <w:tcPr>
            <w:tcW w:w="10170" w:type="dxa"/>
            <w:shd w:val="clear" w:color="auto" w:fill="FFFFFF"/>
            <w:tcMar>
              <w:top w:w="120" w:type="dxa"/>
              <w:left w:w="120" w:type="dxa"/>
              <w:bottom w:w="120" w:type="dxa"/>
              <w:right w:w="120" w:type="dxa"/>
            </w:tcMar>
            <w:vAlign w:val="center"/>
            <w:hideMark/>
          </w:tcPr>
          <w:p w14:paraId="73A4B087" w14:textId="77777777" w:rsidR="005753DE" w:rsidRPr="005753DE" w:rsidRDefault="005753DE" w:rsidP="005753DE">
            <w:pPr>
              <w:jc w:val="left"/>
              <w:rPr>
                <w:color w:val="000000"/>
                <w:sz w:val="20"/>
                <w:szCs w:val="20"/>
              </w:rPr>
            </w:pPr>
            <w:r w:rsidRPr="005753DE">
              <w:rPr>
                <w:color w:val="000000"/>
                <w:sz w:val="20"/>
                <w:szCs w:val="20"/>
              </w:rPr>
              <w:t>Отопление жилых помещений в пределах стандарта нормативной площади жилого помещения</w:t>
            </w:r>
          </w:p>
        </w:tc>
        <w:tc>
          <w:tcPr>
            <w:tcW w:w="2162" w:type="dxa"/>
            <w:shd w:val="clear" w:color="auto" w:fill="FFFFFF"/>
            <w:tcMar>
              <w:top w:w="120" w:type="dxa"/>
              <w:left w:w="120" w:type="dxa"/>
              <w:bottom w:w="120" w:type="dxa"/>
              <w:right w:w="120" w:type="dxa"/>
            </w:tcMar>
            <w:vAlign w:val="center"/>
            <w:hideMark/>
          </w:tcPr>
          <w:p w14:paraId="101522C8" w14:textId="77777777" w:rsidR="005753DE" w:rsidRPr="005753DE" w:rsidRDefault="005753DE" w:rsidP="005753DE">
            <w:pPr>
              <w:jc w:val="left"/>
              <w:rPr>
                <w:color w:val="000000"/>
                <w:sz w:val="20"/>
                <w:szCs w:val="20"/>
              </w:rPr>
            </w:pPr>
            <w:r w:rsidRPr="005753DE">
              <w:rPr>
                <w:color w:val="000000"/>
                <w:sz w:val="20"/>
                <w:szCs w:val="20"/>
              </w:rPr>
              <w:t>руб./1000 куб. м</w:t>
            </w:r>
          </w:p>
        </w:tc>
        <w:tc>
          <w:tcPr>
            <w:tcW w:w="1513" w:type="dxa"/>
            <w:shd w:val="clear" w:color="auto" w:fill="FFFFFF"/>
            <w:tcMar>
              <w:top w:w="120" w:type="dxa"/>
              <w:left w:w="120" w:type="dxa"/>
              <w:bottom w:w="120" w:type="dxa"/>
              <w:right w:w="120" w:type="dxa"/>
            </w:tcMar>
            <w:vAlign w:val="center"/>
            <w:hideMark/>
          </w:tcPr>
          <w:p w14:paraId="15E41053" w14:textId="77777777" w:rsidR="005753DE" w:rsidRPr="005753DE" w:rsidRDefault="005753DE" w:rsidP="005753DE">
            <w:pPr>
              <w:jc w:val="left"/>
              <w:rPr>
                <w:color w:val="000000"/>
                <w:sz w:val="20"/>
                <w:szCs w:val="20"/>
              </w:rPr>
            </w:pPr>
            <w:r w:rsidRPr="005753DE">
              <w:rPr>
                <w:color w:val="000000"/>
                <w:sz w:val="20"/>
                <w:szCs w:val="20"/>
              </w:rPr>
              <w:t>7,00</w:t>
            </w:r>
          </w:p>
          <w:p w14:paraId="6953066F" w14:textId="77777777" w:rsidR="002F65D7" w:rsidRPr="005753DE" w:rsidRDefault="005753DE" w:rsidP="005753DE">
            <w:pPr>
              <w:spacing w:after="300"/>
              <w:ind w:firstLine="150"/>
              <w:rPr>
                <w:color w:val="000000"/>
                <w:sz w:val="20"/>
                <w:szCs w:val="20"/>
              </w:rPr>
            </w:pPr>
            <w:proofErr w:type="spellStart"/>
            <w:proofErr w:type="gramStart"/>
            <w:r w:rsidRPr="005753DE">
              <w:rPr>
                <w:color w:val="000000"/>
                <w:sz w:val="20"/>
                <w:szCs w:val="20"/>
              </w:rPr>
              <w:t>куб.м</w:t>
            </w:r>
            <w:proofErr w:type="spellEnd"/>
            <w:proofErr w:type="gramEnd"/>
          </w:p>
        </w:tc>
        <w:tc>
          <w:tcPr>
            <w:tcW w:w="3165" w:type="dxa"/>
            <w:shd w:val="clear" w:color="auto" w:fill="FFFFFF"/>
            <w:tcMar>
              <w:top w:w="120" w:type="dxa"/>
              <w:left w:w="120" w:type="dxa"/>
              <w:bottom w:w="120" w:type="dxa"/>
              <w:right w:w="120" w:type="dxa"/>
            </w:tcMar>
            <w:vAlign w:val="center"/>
            <w:hideMark/>
          </w:tcPr>
          <w:p w14:paraId="312AB8B3" w14:textId="77777777" w:rsidR="005753DE" w:rsidRPr="005753DE" w:rsidRDefault="005753DE" w:rsidP="005753DE">
            <w:pPr>
              <w:jc w:val="left"/>
              <w:rPr>
                <w:color w:val="000000"/>
                <w:sz w:val="20"/>
                <w:szCs w:val="20"/>
              </w:rPr>
            </w:pPr>
            <w:r w:rsidRPr="005753DE">
              <w:rPr>
                <w:color w:val="000000"/>
                <w:sz w:val="20"/>
                <w:szCs w:val="20"/>
              </w:rPr>
              <w:t>5 923,73</w:t>
            </w:r>
          </w:p>
        </w:tc>
      </w:tr>
      <w:tr w:rsidR="005753DE" w:rsidRPr="005753DE" w14:paraId="0E735D9F" w14:textId="77777777" w:rsidTr="002F65D7">
        <w:trPr>
          <w:trHeight w:val="1440"/>
        </w:trPr>
        <w:tc>
          <w:tcPr>
            <w:tcW w:w="765" w:type="dxa"/>
            <w:shd w:val="clear" w:color="auto" w:fill="FFFFFF"/>
            <w:tcMar>
              <w:top w:w="120" w:type="dxa"/>
              <w:left w:w="120" w:type="dxa"/>
              <w:bottom w:w="120" w:type="dxa"/>
              <w:right w:w="120" w:type="dxa"/>
            </w:tcMar>
            <w:vAlign w:val="center"/>
            <w:hideMark/>
          </w:tcPr>
          <w:p w14:paraId="48A768A4" w14:textId="77777777" w:rsidR="005753DE" w:rsidRPr="005753DE" w:rsidRDefault="005753DE" w:rsidP="005753DE">
            <w:pPr>
              <w:jc w:val="left"/>
              <w:rPr>
                <w:color w:val="000000"/>
                <w:sz w:val="20"/>
                <w:szCs w:val="20"/>
              </w:rPr>
            </w:pPr>
            <w:r w:rsidRPr="005753DE">
              <w:rPr>
                <w:color w:val="000000"/>
                <w:sz w:val="20"/>
                <w:szCs w:val="20"/>
              </w:rPr>
              <w:t>1.6</w:t>
            </w:r>
          </w:p>
        </w:tc>
        <w:tc>
          <w:tcPr>
            <w:tcW w:w="10170" w:type="dxa"/>
            <w:shd w:val="clear" w:color="auto" w:fill="FFFFFF"/>
            <w:tcMar>
              <w:top w:w="120" w:type="dxa"/>
              <w:left w:w="120" w:type="dxa"/>
              <w:bottom w:w="120" w:type="dxa"/>
              <w:right w:w="120" w:type="dxa"/>
            </w:tcMar>
            <w:vAlign w:val="center"/>
            <w:hideMark/>
          </w:tcPr>
          <w:p w14:paraId="596625C2" w14:textId="77777777" w:rsidR="005753DE" w:rsidRPr="005753DE" w:rsidRDefault="005753DE" w:rsidP="005753DE">
            <w:pPr>
              <w:jc w:val="left"/>
              <w:rPr>
                <w:color w:val="000000"/>
                <w:sz w:val="20"/>
                <w:szCs w:val="20"/>
              </w:rPr>
            </w:pPr>
            <w:r w:rsidRPr="005753DE">
              <w:rPr>
                <w:color w:val="000000"/>
                <w:sz w:val="20"/>
                <w:szCs w:val="20"/>
              </w:rPr>
              <w:t>Отопление жилых помещений сверх стандарта нормативной площади жилого помещений</w:t>
            </w:r>
          </w:p>
        </w:tc>
        <w:tc>
          <w:tcPr>
            <w:tcW w:w="2162" w:type="dxa"/>
            <w:shd w:val="clear" w:color="auto" w:fill="FFFFFF"/>
            <w:tcMar>
              <w:top w:w="120" w:type="dxa"/>
              <w:left w:w="120" w:type="dxa"/>
              <w:bottom w:w="120" w:type="dxa"/>
              <w:right w:w="120" w:type="dxa"/>
            </w:tcMar>
            <w:vAlign w:val="center"/>
            <w:hideMark/>
          </w:tcPr>
          <w:p w14:paraId="3EC35693" w14:textId="77777777" w:rsidR="005753DE" w:rsidRPr="005753DE" w:rsidRDefault="005753DE" w:rsidP="005753DE">
            <w:pPr>
              <w:jc w:val="left"/>
              <w:rPr>
                <w:color w:val="000000"/>
                <w:sz w:val="20"/>
                <w:szCs w:val="20"/>
              </w:rPr>
            </w:pPr>
            <w:r w:rsidRPr="005753DE">
              <w:rPr>
                <w:color w:val="000000"/>
                <w:sz w:val="20"/>
                <w:szCs w:val="20"/>
              </w:rPr>
              <w:t>руб./1000 куб. м</w:t>
            </w:r>
          </w:p>
        </w:tc>
        <w:tc>
          <w:tcPr>
            <w:tcW w:w="1513" w:type="dxa"/>
            <w:shd w:val="clear" w:color="auto" w:fill="FFFFFF"/>
            <w:tcMar>
              <w:top w:w="120" w:type="dxa"/>
              <w:left w:w="120" w:type="dxa"/>
              <w:bottom w:w="120" w:type="dxa"/>
              <w:right w:w="120" w:type="dxa"/>
            </w:tcMar>
            <w:vAlign w:val="center"/>
            <w:hideMark/>
          </w:tcPr>
          <w:p w14:paraId="66DD09BC" w14:textId="77777777" w:rsidR="005753DE" w:rsidRPr="005753DE" w:rsidRDefault="005753DE" w:rsidP="005753DE">
            <w:pPr>
              <w:jc w:val="left"/>
              <w:rPr>
                <w:color w:val="000000"/>
                <w:sz w:val="20"/>
                <w:szCs w:val="20"/>
              </w:rPr>
            </w:pPr>
            <w:r w:rsidRPr="005753DE">
              <w:rPr>
                <w:color w:val="000000"/>
                <w:sz w:val="20"/>
                <w:szCs w:val="20"/>
              </w:rPr>
              <w:t>7,00</w:t>
            </w:r>
          </w:p>
          <w:p w14:paraId="48CB6450" w14:textId="77777777" w:rsidR="002F65D7" w:rsidRPr="005753DE" w:rsidRDefault="005753DE" w:rsidP="005753DE">
            <w:pPr>
              <w:spacing w:after="300"/>
              <w:ind w:firstLine="150"/>
              <w:rPr>
                <w:color w:val="000000"/>
                <w:sz w:val="20"/>
                <w:szCs w:val="20"/>
              </w:rPr>
            </w:pPr>
            <w:proofErr w:type="spellStart"/>
            <w:proofErr w:type="gramStart"/>
            <w:r w:rsidRPr="005753DE">
              <w:rPr>
                <w:color w:val="000000"/>
                <w:sz w:val="20"/>
                <w:szCs w:val="20"/>
              </w:rPr>
              <w:t>куб.м</w:t>
            </w:r>
            <w:proofErr w:type="spellEnd"/>
            <w:proofErr w:type="gramEnd"/>
          </w:p>
        </w:tc>
        <w:tc>
          <w:tcPr>
            <w:tcW w:w="3165" w:type="dxa"/>
            <w:shd w:val="clear" w:color="auto" w:fill="FFFFFF"/>
            <w:tcMar>
              <w:top w:w="120" w:type="dxa"/>
              <w:left w:w="120" w:type="dxa"/>
              <w:bottom w:w="120" w:type="dxa"/>
              <w:right w:w="120" w:type="dxa"/>
            </w:tcMar>
            <w:vAlign w:val="center"/>
            <w:hideMark/>
          </w:tcPr>
          <w:p w14:paraId="3DD423EF" w14:textId="77777777" w:rsidR="005753DE" w:rsidRPr="005753DE" w:rsidRDefault="005753DE" w:rsidP="005753DE">
            <w:pPr>
              <w:jc w:val="left"/>
              <w:rPr>
                <w:color w:val="000000"/>
                <w:sz w:val="20"/>
                <w:szCs w:val="20"/>
              </w:rPr>
            </w:pPr>
            <w:r w:rsidRPr="005753DE">
              <w:rPr>
                <w:color w:val="000000"/>
                <w:sz w:val="20"/>
                <w:szCs w:val="20"/>
              </w:rPr>
              <w:t>7 055,74</w:t>
            </w:r>
          </w:p>
        </w:tc>
      </w:tr>
      <w:tr w:rsidR="005753DE" w:rsidRPr="005753DE" w14:paraId="07C0090D" w14:textId="77777777" w:rsidTr="002F65D7">
        <w:trPr>
          <w:trHeight w:val="360"/>
        </w:trPr>
        <w:tc>
          <w:tcPr>
            <w:tcW w:w="765" w:type="dxa"/>
            <w:shd w:val="clear" w:color="auto" w:fill="FFFFFF"/>
            <w:tcMar>
              <w:top w:w="120" w:type="dxa"/>
              <w:left w:w="120" w:type="dxa"/>
              <w:bottom w:w="120" w:type="dxa"/>
              <w:right w:w="120" w:type="dxa"/>
            </w:tcMar>
            <w:vAlign w:val="center"/>
            <w:hideMark/>
          </w:tcPr>
          <w:p w14:paraId="7ADB4F69" w14:textId="77777777" w:rsidR="005753DE" w:rsidRPr="005753DE" w:rsidRDefault="005753DE" w:rsidP="005753DE">
            <w:pPr>
              <w:jc w:val="left"/>
              <w:rPr>
                <w:color w:val="000000"/>
                <w:sz w:val="20"/>
                <w:szCs w:val="20"/>
              </w:rPr>
            </w:pPr>
            <w:r w:rsidRPr="005753DE">
              <w:rPr>
                <w:b/>
                <w:bCs/>
                <w:color w:val="000000"/>
                <w:sz w:val="20"/>
                <w:szCs w:val="20"/>
              </w:rPr>
              <w:t>2.</w:t>
            </w:r>
          </w:p>
        </w:tc>
        <w:tc>
          <w:tcPr>
            <w:tcW w:w="17010" w:type="dxa"/>
            <w:gridSpan w:val="4"/>
            <w:shd w:val="clear" w:color="auto" w:fill="FFFFFF"/>
            <w:tcMar>
              <w:top w:w="120" w:type="dxa"/>
              <w:left w:w="120" w:type="dxa"/>
              <w:bottom w:w="120" w:type="dxa"/>
              <w:right w:w="120" w:type="dxa"/>
            </w:tcMar>
            <w:vAlign w:val="center"/>
            <w:hideMark/>
          </w:tcPr>
          <w:p w14:paraId="4A826741" w14:textId="77777777" w:rsidR="005753DE" w:rsidRPr="005753DE" w:rsidRDefault="005753DE" w:rsidP="005753DE">
            <w:pPr>
              <w:jc w:val="left"/>
              <w:rPr>
                <w:color w:val="000000"/>
                <w:sz w:val="20"/>
                <w:szCs w:val="20"/>
              </w:rPr>
            </w:pPr>
            <w:r w:rsidRPr="005753DE">
              <w:rPr>
                <w:b/>
                <w:bCs/>
                <w:color w:val="000000"/>
                <w:sz w:val="20"/>
                <w:szCs w:val="20"/>
              </w:rPr>
              <w:t>При наличии приборов учета:</w:t>
            </w:r>
          </w:p>
        </w:tc>
      </w:tr>
      <w:tr w:rsidR="005753DE" w:rsidRPr="005753DE" w14:paraId="7843E35E" w14:textId="77777777" w:rsidTr="002F65D7">
        <w:trPr>
          <w:trHeight w:val="720"/>
        </w:trPr>
        <w:tc>
          <w:tcPr>
            <w:tcW w:w="765" w:type="dxa"/>
            <w:shd w:val="clear" w:color="auto" w:fill="FFFFFF"/>
            <w:tcMar>
              <w:top w:w="120" w:type="dxa"/>
              <w:left w:w="120" w:type="dxa"/>
              <w:bottom w:w="120" w:type="dxa"/>
              <w:right w:w="120" w:type="dxa"/>
            </w:tcMar>
            <w:vAlign w:val="center"/>
            <w:hideMark/>
          </w:tcPr>
          <w:p w14:paraId="6D27E26E" w14:textId="77777777" w:rsidR="005753DE" w:rsidRPr="005753DE" w:rsidRDefault="005753DE" w:rsidP="005753DE">
            <w:pPr>
              <w:jc w:val="left"/>
              <w:rPr>
                <w:color w:val="000000"/>
                <w:sz w:val="20"/>
                <w:szCs w:val="20"/>
              </w:rPr>
            </w:pPr>
            <w:r w:rsidRPr="005753DE">
              <w:rPr>
                <w:color w:val="000000"/>
                <w:sz w:val="20"/>
                <w:szCs w:val="20"/>
              </w:rPr>
              <w:t>2.1</w:t>
            </w:r>
          </w:p>
        </w:tc>
        <w:tc>
          <w:tcPr>
            <w:tcW w:w="10170" w:type="dxa"/>
            <w:shd w:val="clear" w:color="auto" w:fill="FFFFFF"/>
            <w:tcMar>
              <w:top w:w="120" w:type="dxa"/>
              <w:left w:w="120" w:type="dxa"/>
              <w:bottom w:w="120" w:type="dxa"/>
              <w:right w:w="120" w:type="dxa"/>
            </w:tcMar>
            <w:vAlign w:val="center"/>
            <w:hideMark/>
          </w:tcPr>
          <w:p w14:paraId="2E268455" w14:textId="77777777" w:rsidR="005753DE" w:rsidRPr="005753DE" w:rsidRDefault="005753DE" w:rsidP="005753DE">
            <w:pPr>
              <w:jc w:val="left"/>
              <w:rPr>
                <w:color w:val="000000"/>
                <w:sz w:val="20"/>
                <w:szCs w:val="20"/>
              </w:rPr>
            </w:pPr>
            <w:r w:rsidRPr="005753DE">
              <w:rPr>
                <w:color w:val="000000"/>
                <w:sz w:val="20"/>
                <w:szCs w:val="20"/>
              </w:rPr>
              <w:t>При наличии в жилом помещении газовой плиты и центрального горячего водоснабжения (ЦГВ)</w:t>
            </w:r>
          </w:p>
        </w:tc>
        <w:tc>
          <w:tcPr>
            <w:tcW w:w="2162" w:type="dxa"/>
            <w:shd w:val="clear" w:color="auto" w:fill="FFFFFF"/>
            <w:tcMar>
              <w:top w:w="120" w:type="dxa"/>
              <w:left w:w="120" w:type="dxa"/>
              <w:bottom w:w="120" w:type="dxa"/>
              <w:right w:w="120" w:type="dxa"/>
            </w:tcMar>
            <w:vAlign w:val="center"/>
            <w:hideMark/>
          </w:tcPr>
          <w:p w14:paraId="16AF79C9" w14:textId="77777777" w:rsidR="005753DE" w:rsidRPr="005753DE" w:rsidRDefault="005753DE" w:rsidP="005753DE">
            <w:pPr>
              <w:jc w:val="left"/>
              <w:rPr>
                <w:color w:val="000000"/>
                <w:sz w:val="20"/>
                <w:szCs w:val="20"/>
              </w:rPr>
            </w:pPr>
            <w:r w:rsidRPr="005753DE">
              <w:rPr>
                <w:color w:val="000000"/>
                <w:sz w:val="20"/>
                <w:szCs w:val="20"/>
              </w:rPr>
              <w:t>руб./куб. м.</w:t>
            </w:r>
          </w:p>
        </w:tc>
        <w:tc>
          <w:tcPr>
            <w:tcW w:w="1513" w:type="dxa"/>
            <w:shd w:val="clear" w:color="auto" w:fill="FFFFFF"/>
            <w:tcMar>
              <w:top w:w="120" w:type="dxa"/>
              <w:left w:w="120" w:type="dxa"/>
              <w:bottom w:w="120" w:type="dxa"/>
              <w:right w:w="120" w:type="dxa"/>
            </w:tcMar>
            <w:vAlign w:val="center"/>
            <w:hideMark/>
          </w:tcPr>
          <w:p w14:paraId="64DFE3BE" w14:textId="77777777" w:rsidR="005753DE" w:rsidRPr="005753DE" w:rsidRDefault="005753DE" w:rsidP="005753DE">
            <w:pPr>
              <w:jc w:val="left"/>
              <w:rPr>
                <w:color w:val="000000"/>
                <w:sz w:val="20"/>
                <w:szCs w:val="20"/>
              </w:rPr>
            </w:pPr>
          </w:p>
        </w:tc>
        <w:tc>
          <w:tcPr>
            <w:tcW w:w="3165" w:type="dxa"/>
            <w:shd w:val="clear" w:color="auto" w:fill="FFFFFF"/>
            <w:tcMar>
              <w:top w:w="120" w:type="dxa"/>
              <w:left w:w="120" w:type="dxa"/>
              <w:bottom w:w="120" w:type="dxa"/>
              <w:right w:w="120" w:type="dxa"/>
            </w:tcMar>
            <w:vAlign w:val="center"/>
            <w:hideMark/>
          </w:tcPr>
          <w:p w14:paraId="7C30D40D" w14:textId="77777777" w:rsidR="005753DE" w:rsidRPr="005753DE" w:rsidRDefault="005753DE" w:rsidP="005753DE">
            <w:pPr>
              <w:jc w:val="left"/>
              <w:rPr>
                <w:color w:val="000000"/>
                <w:sz w:val="20"/>
                <w:szCs w:val="20"/>
              </w:rPr>
            </w:pPr>
            <w:r w:rsidRPr="005753DE">
              <w:rPr>
                <w:color w:val="000000"/>
                <w:sz w:val="20"/>
                <w:szCs w:val="20"/>
              </w:rPr>
              <w:t>6,76</w:t>
            </w:r>
          </w:p>
        </w:tc>
      </w:tr>
      <w:tr w:rsidR="005753DE" w:rsidRPr="005753DE" w14:paraId="637D2A42" w14:textId="77777777" w:rsidTr="002F65D7">
        <w:trPr>
          <w:trHeight w:val="720"/>
        </w:trPr>
        <w:tc>
          <w:tcPr>
            <w:tcW w:w="765" w:type="dxa"/>
            <w:shd w:val="clear" w:color="auto" w:fill="FFFFFF"/>
            <w:tcMar>
              <w:top w:w="120" w:type="dxa"/>
              <w:left w:w="120" w:type="dxa"/>
              <w:bottom w:w="120" w:type="dxa"/>
              <w:right w:w="120" w:type="dxa"/>
            </w:tcMar>
            <w:vAlign w:val="center"/>
            <w:hideMark/>
          </w:tcPr>
          <w:p w14:paraId="5F7675AC" w14:textId="77777777" w:rsidR="005753DE" w:rsidRPr="005753DE" w:rsidRDefault="005753DE" w:rsidP="005753DE">
            <w:pPr>
              <w:jc w:val="left"/>
              <w:rPr>
                <w:color w:val="000000"/>
                <w:sz w:val="20"/>
                <w:szCs w:val="20"/>
              </w:rPr>
            </w:pPr>
            <w:r w:rsidRPr="005753DE">
              <w:rPr>
                <w:color w:val="000000"/>
                <w:sz w:val="20"/>
                <w:szCs w:val="20"/>
              </w:rPr>
              <w:t>2.2</w:t>
            </w:r>
          </w:p>
        </w:tc>
        <w:tc>
          <w:tcPr>
            <w:tcW w:w="10170" w:type="dxa"/>
            <w:shd w:val="clear" w:color="auto" w:fill="FFFFFF"/>
            <w:tcMar>
              <w:top w:w="120" w:type="dxa"/>
              <w:left w:w="120" w:type="dxa"/>
              <w:bottom w:w="120" w:type="dxa"/>
              <w:right w:w="120" w:type="dxa"/>
            </w:tcMar>
            <w:vAlign w:val="center"/>
            <w:hideMark/>
          </w:tcPr>
          <w:p w14:paraId="5E8D304F" w14:textId="77777777" w:rsidR="005753DE" w:rsidRPr="005753DE" w:rsidRDefault="005753DE" w:rsidP="005753DE">
            <w:pPr>
              <w:jc w:val="left"/>
              <w:rPr>
                <w:color w:val="000000"/>
                <w:sz w:val="20"/>
                <w:szCs w:val="20"/>
              </w:rPr>
            </w:pPr>
            <w:r w:rsidRPr="005753DE">
              <w:rPr>
                <w:color w:val="000000"/>
                <w:sz w:val="20"/>
                <w:szCs w:val="20"/>
              </w:rPr>
              <w:t>При наличии в жилом помещении газовой плиты и газового водонагревателя (при отсутствии ЦГВ)</w:t>
            </w:r>
          </w:p>
        </w:tc>
        <w:tc>
          <w:tcPr>
            <w:tcW w:w="2162" w:type="dxa"/>
            <w:shd w:val="clear" w:color="auto" w:fill="FFFFFF"/>
            <w:tcMar>
              <w:top w:w="120" w:type="dxa"/>
              <w:left w:w="120" w:type="dxa"/>
              <w:bottom w:w="120" w:type="dxa"/>
              <w:right w:w="120" w:type="dxa"/>
            </w:tcMar>
            <w:vAlign w:val="center"/>
            <w:hideMark/>
          </w:tcPr>
          <w:p w14:paraId="698324F5" w14:textId="77777777" w:rsidR="005753DE" w:rsidRPr="005753DE" w:rsidRDefault="005753DE" w:rsidP="005753DE">
            <w:pPr>
              <w:jc w:val="left"/>
              <w:rPr>
                <w:color w:val="000000"/>
                <w:sz w:val="20"/>
                <w:szCs w:val="20"/>
              </w:rPr>
            </w:pPr>
            <w:r w:rsidRPr="005753DE">
              <w:rPr>
                <w:color w:val="000000"/>
                <w:sz w:val="20"/>
                <w:szCs w:val="20"/>
              </w:rPr>
              <w:t>руб./куб. м.</w:t>
            </w:r>
          </w:p>
        </w:tc>
        <w:tc>
          <w:tcPr>
            <w:tcW w:w="1513" w:type="dxa"/>
            <w:shd w:val="clear" w:color="auto" w:fill="FFFFFF"/>
            <w:tcMar>
              <w:top w:w="120" w:type="dxa"/>
              <w:left w:w="120" w:type="dxa"/>
              <w:bottom w:w="120" w:type="dxa"/>
              <w:right w:w="120" w:type="dxa"/>
            </w:tcMar>
            <w:vAlign w:val="center"/>
            <w:hideMark/>
          </w:tcPr>
          <w:p w14:paraId="672DB82C" w14:textId="77777777" w:rsidR="005753DE" w:rsidRPr="005753DE" w:rsidRDefault="005753DE" w:rsidP="005753DE">
            <w:pPr>
              <w:jc w:val="left"/>
              <w:rPr>
                <w:color w:val="000000"/>
                <w:sz w:val="20"/>
                <w:szCs w:val="20"/>
              </w:rPr>
            </w:pPr>
          </w:p>
        </w:tc>
        <w:tc>
          <w:tcPr>
            <w:tcW w:w="3165" w:type="dxa"/>
            <w:shd w:val="clear" w:color="auto" w:fill="FFFFFF"/>
            <w:tcMar>
              <w:top w:w="120" w:type="dxa"/>
              <w:left w:w="120" w:type="dxa"/>
              <w:bottom w:w="120" w:type="dxa"/>
              <w:right w:w="120" w:type="dxa"/>
            </w:tcMar>
            <w:vAlign w:val="center"/>
            <w:hideMark/>
          </w:tcPr>
          <w:p w14:paraId="5FFF62C6" w14:textId="77777777" w:rsidR="005753DE" w:rsidRPr="005753DE" w:rsidRDefault="005753DE" w:rsidP="005753DE">
            <w:pPr>
              <w:jc w:val="left"/>
              <w:rPr>
                <w:color w:val="000000"/>
                <w:sz w:val="20"/>
                <w:szCs w:val="20"/>
              </w:rPr>
            </w:pPr>
            <w:r w:rsidRPr="005753DE">
              <w:rPr>
                <w:color w:val="000000"/>
                <w:sz w:val="20"/>
                <w:szCs w:val="20"/>
              </w:rPr>
              <w:t>5,96</w:t>
            </w:r>
          </w:p>
        </w:tc>
      </w:tr>
      <w:tr w:rsidR="005753DE" w:rsidRPr="005753DE" w14:paraId="598D481B" w14:textId="77777777" w:rsidTr="002F65D7">
        <w:trPr>
          <w:trHeight w:val="720"/>
        </w:trPr>
        <w:tc>
          <w:tcPr>
            <w:tcW w:w="765" w:type="dxa"/>
            <w:shd w:val="clear" w:color="auto" w:fill="FFFFFF"/>
            <w:tcMar>
              <w:top w:w="120" w:type="dxa"/>
              <w:left w:w="120" w:type="dxa"/>
              <w:bottom w:w="120" w:type="dxa"/>
              <w:right w:w="120" w:type="dxa"/>
            </w:tcMar>
            <w:vAlign w:val="center"/>
            <w:hideMark/>
          </w:tcPr>
          <w:p w14:paraId="53CB0822" w14:textId="77777777" w:rsidR="005753DE" w:rsidRPr="005753DE" w:rsidRDefault="005753DE" w:rsidP="005753DE">
            <w:pPr>
              <w:jc w:val="left"/>
              <w:rPr>
                <w:color w:val="000000"/>
                <w:sz w:val="20"/>
                <w:szCs w:val="20"/>
              </w:rPr>
            </w:pPr>
            <w:r w:rsidRPr="005753DE">
              <w:rPr>
                <w:color w:val="000000"/>
                <w:sz w:val="20"/>
                <w:szCs w:val="20"/>
              </w:rPr>
              <w:t>2.3</w:t>
            </w:r>
          </w:p>
        </w:tc>
        <w:tc>
          <w:tcPr>
            <w:tcW w:w="10170" w:type="dxa"/>
            <w:shd w:val="clear" w:color="auto" w:fill="FFFFFF"/>
            <w:tcMar>
              <w:top w:w="120" w:type="dxa"/>
              <w:left w:w="120" w:type="dxa"/>
              <w:bottom w:w="120" w:type="dxa"/>
              <w:right w:w="120" w:type="dxa"/>
            </w:tcMar>
            <w:vAlign w:val="center"/>
            <w:hideMark/>
          </w:tcPr>
          <w:p w14:paraId="2F03D83E" w14:textId="77777777" w:rsidR="005753DE" w:rsidRPr="005753DE" w:rsidRDefault="005753DE" w:rsidP="005753DE">
            <w:pPr>
              <w:jc w:val="left"/>
              <w:rPr>
                <w:color w:val="000000"/>
                <w:sz w:val="20"/>
                <w:szCs w:val="20"/>
              </w:rPr>
            </w:pPr>
            <w:r w:rsidRPr="005753DE">
              <w:rPr>
                <w:color w:val="000000"/>
                <w:sz w:val="20"/>
                <w:szCs w:val="20"/>
              </w:rPr>
              <w:t>При наличии в жилом помещении газовой плиты и отсутствии ЦГВ и газового водонагревателя</w:t>
            </w:r>
          </w:p>
        </w:tc>
        <w:tc>
          <w:tcPr>
            <w:tcW w:w="2162" w:type="dxa"/>
            <w:shd w:val="clear" w:color="auto" w:fill="FFFFFF"/>
            <w:tcMar>
              <w:top w:w="120" w:type="dxa"/>
              <w:left w:w="120" w:type="dxa"/>
              <w:bottom w:w="120" w:type="dxa"/>
              <w:right w:w="120" w:type="dxa"/>
            </w:tcMar>
            <w:vAlign w:val="center"/>
            <w:hideMark/>
          </w:tcPr>
          <w:p w14:paraId="418B9ED6" w14:textId="77777777" w:rsidR="005753DE" w:rsidRPr="005753DE" w:rsidRDefault="005753DE" w:rsidP="005753DE">
            <w:pPr>
              <w:jc w:val="left"/>
              <w:rPr>
                <w:color w:val="000000"/>
                <w:sz w:val="20"/>
                <w:szCs w:val="20"/>
              </w:rPr>
            </w:pPr>
            <w:r w:rsidRPr="005753DE">
              <w:rPr>
                <w:color w:val="000000"/>
                <w:sz w:val="20"/>
                <w:szCs w:val="20"/>
              </w:rPr>
              <w:t>руб./куб. м.</w:t>
            </w:r>
          </w:p>
        </w:tc>
        <w:tc>
          <w:tcPr>
            <w:tcW w:w="1513" w:type="dxa"/>
            <w:shd w:val="clear" w:color="auto" w:fill="FFFFFF"/>
            <w:tcMar>
              <w:top w:w="120" w:type="dxa"/>
              <w:left w:w="120" w:type="dxa"/>
              <w:bottom w:w="120" w:type="dxa"/>
              <w:right w:w="120" w:type="dxa"/>
            </w:tcMar>
            <w:vAlign w:val="center"/>
            <w:hideMark/>
          </w:tcPr>
          <w:p w14:paraId="24594931" w14:textId="77777777" w:rsidR="005753DE" w:rsidRPr="005753DE" w:rsidRDefault="005753DE" w:rsidP="005753DE">
            <w:pPr>
              <w:jc w:val="left"/>
              <w:rPr>
                <w:color w:val="000000"/>
                <w:sz w:val="20"/>
                <w:szCs w:val="20"/>
              </w:rPr>
            </w:pPr>
          </w:p>
        </w:tc>
        <w:tc>
          <w:tcPr>
            <w:tcW w:w="3165" w:type="dxa"/>
            <w:shd w:val="clear" w:color="auto" w:fill="FFFFFF"/>
            <w:tcMar>
              <w:top w:w="120" w:type="dxa"/>
              <w:left w:w="120" w:type="dxa"/>
              <w:bottom w:w="120" w:type="dxa"/>
              <w:right w:w="120" w:type="dxa"/>
            </w:tcMar>
            <w:vAlign w:val="center"/>
            <w:hideMark/>
          </w:tcPr>
          <w:p w14:paraId="1059A14A" w14:textId="77777777" w:rsidR="005753DE" w:rsidRPr="005753DE" w:rsidRDefault="005753DE" w:rsidP="005753DE">
            <w:pPr>
              <w:jc w:val="left"/>
              <w:rPr>
                <w:color w:val="000000"/>
                <w:sz w:val="20"/>
                <w:szCs w:val="20"/>
              </w:rPr>
            </w:pPr>
            <w:r w:rsidRPr="005753DE">
              <w:rPr>
                <w:color w:val="000000"/>
                <w:sz w:val="20"/>
                <w:szCs w:val="20"/>
              </w:rPr>
              <w:t>5,96</w:t>
            </w:r>
          </w:p>
        </w:tc>
      </w:tr>
      <w:tr w:rsidR="005753DE" w:rsidRPr="005753DE" w14:paraId="663541C6" w14:textId="77777777" w:rsidTr="002F65D7">
        <w:trPr>
          <w:trHeight w:val="721"/>
        </w:trPr>
        <w:tc>
          <w:tcPr>
            <w:tcW w:w="765" w:type="dxa"/>
            <w:shd w:val="clear" w:color="auto" w:fill="FFFFFF"/>
            <w:tcMar>
              <w:top w:w="120" w:type="dxa"/>
              <w:left w:w="120" w:type="dxa"/>
              <w:bottom w:w="120" w:type="dxa"/>
              <w:right w:w="120" w:type="dxa"/>
            </w:tcMar>
            <w:vAlign w:val="center"/>
            <w:hideMark/>
          </w:tcPr>
          <w:p w14:paraId="1C1424CE" w14:textId="77777777" w:rsidR="005753DE" w:rsidRPr="005753DE" w:rsidRDefault="005753DE" w:rsidP="005753DE">
            <w:pPr>
              <w:jc w:val="left"/>
              <w:rPr>
                <w:color w:val="000000"/>
                <w:sz w:val="20"/>
                <w:szCs w:val="20"/>
              </w:rPr>
            </w:pPr>
            <w:r w:rsidRPr="005753DE">
              <w:rPr>
                <w:color w:val="000000"/>
                <w:sz w:val="20"/>
                <w:szCs w:val="20"/>
              </w:rPr>
              <w:t>2.4</w:t>
            </w:r>
          </w:p>
        </w:tc>
        <w:tc>
          <w:tcPr>
            <w:tcW w:w="10170" w:type="dxa"/>
            <w:shd w:val="clear" w:color="auto" w:fill="FFFFFF"/>
            <w:tcMar>
              <w:top w:w="120" w:type="dxa"/>
              <w:left w:w="120" w:type="dxa"/>
              <w:bottom w:w="120" w:type="dxa"/>
              <w:right w:w="120" w:type="dxa"/>
            </w:tcMar>
            <w:vAlign w:val="center"/>
            <w:hideMark/>
          </w:tcPr>
          <w:p w14:paraId="4BD4A304" w14:textId="77777777" w:rsidR="005753DE" w:rsidRPr="005753DE" w:rsidRDefault="005753DE" w:rsidP="005753DE">
            <w:pPr>
              <w:jc w:val="left"/>
              <w:rPr>
                <w:color w:val="000000"/>
                <w:sz w:val="20"/>
                <w:szCs w:val="20"/>
              </w:rPr>
            </w:pPr>
            <w:r w:rsidRPr="005753DE">
              <w:rPr>
                <w:color w:val="000000"/>
                <w:sz w:val="20"/>
                <w:szCs w:val="20"/>
              </w:rPr>
              <w:t>При наличии в жилом помещении газового водонагревателя и отсутствии газовой плиты и ЦГВ</w:t>
            </w:r>
          </w:p>
        </w:tc>
        <w:tc>
          <w:tcPr>
            <w:tcW w:w="2162" w:type="dxa"/>
            <w:shd w:val="clear" w:color="auto" w:fill="FFFFFF"/>
            <w:tcMar>
              <w:top w:w="120" w:type="dxa"/>
              <w:left w:w="120" w:type="dxa"/>
              <w:bottom w:w="120" w:type="dxa"/>
              <w:right w:w="120" w:type="dxa"/>
            </w:tcMar>
            <w:vAlign w:val="center"/>
            <w:hideMark/>
          </w:tcPr>
          <w:p w14:paraId="377EA26D" w14:textId="77777777" w:rsidR="005753DE" w:rsidRPr="005753DE" w:rsidRDefault="005753DE" w:rsidP="005753DE">
            <w:pPr>
              <w:jc w:val="left"/>
              <w:rPr>
                <w:color w:val="000000"/>
                <w:sz w:val="20"/>
                <w:szCs w:val="20"/>
              </w:rPr>
            </w:pPr>
            <w:r w:rsidRPr="005753DE">
              <w:rPr>
                <w:color w:val="000000"/>
                <w:sz w:val="20"/>
                <w:szCs w:val="20"/>
              </w:rPr>
              <w:t>руб./куб. м.</w:t>
            </w:r>
          </w:p>
        </w:tc>
        <w:tc>
          <w:tcPr>
            <w:tcW w:w="1513" w:type="dxa"/>
            <w:shd w:val="clear" w:color="auto" w:fill="FFFFFF"/>
            <w:tcMar>
              <w:top w:w="120" w:type="dxa"/>
              <w:left w:w="120" w:type="dxa"/>
              <w:bottom w:w="120" w:type="dxa"/>
              <w:right w:w="120" w:type="dxa"/>
            </w:tcMar>
            <w:vAlign w:val="center"/>
            <w:hideMark/>
          </w:tcPr>
          <w:p w14:paraId="1029FE80" w14:textId="77777777" w:rsidR="005753DE" w:rsidRPr="005753DE" w:rsidRDefault="005753DE" w:rsidP="005753DE">
            <w:pPr>
              <w:jc w:val="left"/>
              <w:rPr>
                <w:color w:val="000000"/>
                <w:sz w:val="20"/>
                <w:szCs w:val="20"/>
              </w:rPr>
            </w:pPr>
          </w:p>
        </w:tc>
        <w:tc>
          <w:tcPr>
            <w:tcW w:w="3165" w:type="dxa"/>
            <w:shd w:val="clear" w:color="auto" w:fill="FFFFFF"/>
            <w:tcMar>
              <w:top w:w="120" w:type="dxa"/>
              <w:left w:w="120" w:type="dxa"/>
              <w:bottom w:w="120" w:type="dxa"/>
              <w:right w:w="120" w:type="dxa"/>
            </w:tcMar>
            <w:vAlign w:val="center"/>
            <w:hideMark/>
          </w:tcPr>
          <w:p w14:paraId="3615323E" w14:textId="77777777" w:rsidR="005753DE" w:rsidRPr="005753DE" w:rsidRDefault="005753DE" w:rsidP="005753DE">
            <w:pPr>
              <w:jc w:val="left"/>
              <w:rPr>
                <w:color w:val="000000"/>
                <w:sz w:val="20"/>
                <w:szCs w:val="20"/>
              </w:rPr>
            </w:pPr>
            <w:r w:rsidRPr="005753DE">
              <w:rPr>
                <w:color w:val="000000"/>
                <w:sz w:val="20"/>
                <w:szCs w:val="20"/>
              </w:rPr>
              <w:t>5,96</w:t>
            </w:r>
          </w:p>
        </w:tc>
      </w:tr>
      <w:tr w:rsidR="005753DE" w:rsidRPr="005753DE" w14:paraId="03662562" w14:textId="77777777" w:rsidTr="002F65D7">
        <w:trPr>
          <w:trHeight w:val="720"/>
        </w:trPr>
        <w:tc>
          <w:tcPr>
            <w:tcW w:w="765" w:type="dxa"/>
            <w:shd w:val="clear" w:color="auto" w:fill="FFFFFF"/>
            <w:tcMar>
              <w:top w:w="120" w:type="dxa"/>
              <w:left w:w="120" w:type="dxa"/>
              <w:bottom w:w="120" w:type="dxa"/>
              <w:right w:w="120" w:type="dxa"/>
            </w:tcMar>
            <w:vAlign w:val="center"/>
            <w:hideMark/>
          </w:tcPr>
          <w:p w14:paraId="24292D30" w14:textId="77777777" w:rsidR="005753DE" w:rsidRPr="005753DE" w:rsidRDefault="005753DE" w:rsidP="005753DE">
            <w:pPr>
              <w:jc w:val="left"/>
              <w:rPr>
                <w:color w:val="000000"/>
                <w:sz w:val="20"/>
                <w:szCs w:val="20"/>
              </w:rPr>
            </w:pPr>
            <w:r w:rsidRPr="005753DE">
              <w:rPr>
                <w:color w:val="000000"/>
                <w:sz w:val="20"/>
                <w:szCs w:val="20"/>
              </w:rPr>
              <w:t>2.5</w:t>
            </w:r>
          </w:p>
        </w:tc>
        <w:tc>
          <w:tcPr>
            <w:tcW w:w="10170" w:type="dxa"/>
            <w:shd w:val="clear" w:color="auto" w:fill="FFFFFF"/>
            <w:tcMar>
              <w:top w:w="120" w:type="dxa"/>
              <w:left w:w="120" w:type="dxa"/>
              <w:bottom w:w="120" w:type="dxa"/>
              <w:right w:w="120" w:type="dxa"/>
            </w:tcMar>
            <w:vAlign w:val="center"/>
            <w:hideMark/>
          </w:tcPr>
          <w:p w14:paraId="5AB73F43" w14:textId="77777777" w:rsidR="005753DE" w:rsidRPr="005753DE" w:rsidRDefault="005753DE" w:rsidP="005753DE">
            <w:pPr>
              <w:jc w:val="left"/>
              <w:rPr>
                <w:color w:val="000000"/>
                <w:sz w:val="20"/>
                <w:szCs w:val="20"/>
              </w:rPr>
            </w:pPr>
            <w:r w:rsidRPr="005753DE">
              <w:rPr>
                <w:color w:val="000000"/>
                <w:sz w:val="20"/>
                <w:szCs w:val="20"/>
              </w:rPr>
              <w:t>Отопление с одновременным использованием газа по направлениям, указанным в п. 2.2</w:t>
            </w:r>
          </w:p>
        </w:tc>
        <w:tc>
          <w:tcPr>
            <w:tcW w:w="2162" w:type="dxa"/>
            <w:shd w:val="clear" w:color="auto" w:fill="FFFFFF"/>
            <w:tcMar>
              <w:top w:w="120" w:type="dxa"/>
              <w:left w:w="120" w:type="dxa"/>
              <w:bottom w:w="120" w:type="dxa"/>
              <w:right w:w="120" w:type="dxa"/>
            </w:tcMar>
            <w:vAlign w:val="center"/>
            <w:hideMark/>
          </w:tcPr>
          <w:p w14:paraId="4302C95A" w14:textId="77777777" w:rsidR="005753DE" w:rsidRPr="005753DE" w:rsidRDefault="005753DE" w:rsidP="005753DE">
            <w:pPr>
              <w:jc w:val="left"/>
              <w:rPr>
                <w:color w:val="000000"/>
                <w:sz w:val="20"/>
                <w:szCs w:val="20"/>
              </w:rPr>
            </w:pPr>
            <w:r w:rsidRPr="005753DE">
              <w:rPr>
                <w:color w:val="000000"/>
                <w:sz w:val="20"/>
                <w:szCs w:val="20"/>
              </w:rPr>
              <w:t xml:space="preserve">руб./1000 </w:t>
            </w:r>
            <w:proofErr w:type="spellStart"/>
            <w:proofErr w:type="gramStart"/>
            <w:r w:rsidRPr="005753DE">
              <w:rPr>
                <w:color w:val="000000"/>
                <w:sz w:val="20"/>
                <w:szCs w:val="20"/>
              </w:rPr>
              <w:t>куб.м</w:t>
            </w:r>
            <w:proofErr w:type="spellEnd"/>
            <w:proofErr w:type="gramEnd"/>
          </w:p>
        </w:tc>
        <w:tc>
          <w:tcPr>
            <w:tcW w:w="1513" w:type="dxa"/>
            <w:shd w:val="clear" w:color="auto" w:fill="FFFFFF"/>
            <w:tcMar>
              <w:top w:w="120" w:type="dxa"/>
              <w:left w:w="120" w:type="dxa"/>
              <w:bottom w:w="120" w:type="dxa"/>
              <w:right w:w="120" w:type="dxa"/>
            </w:tcMar>
            <w:vAlign w:val="center"/>
            <w:hideMark/>
          </w:tcPr>
          <w:p w14:paraId="5CF35DA2" w14:textId="77777777" w:rsidR="005753DE" w:rsidRPr="005753DE" w:rsidRDefault="005753DE" w:rsidP="005753DE">
            <w:pPr>
              <w:jc w:val="left"/>
              <w:rPr>
                <w:color w:val="000000"/>
                <w:sz w:val="20"/>
                <w:szCs w:val="20"/>
              </w:rPr>
            </w:pPr>
          </w:p>
        </w:tc>
        <w:tc>
          <w:tcPr>
            <w:tcW w:w="3165" w:type="dxa"/>
            <w:shd w:val="clear" w:color="auto" w:fill="FFFFFF"/>
            <w:tcMar>
              <w:top w:w="120" w:type="dxa"/>
              <w:left w:w="120" w:type="dxa"/>
              <w:bottom w:w="120" w:type="dxa"/>
              <w:right w:w="120" w:type="dxa"/>
            </w:tcMar>
            <w:vAlign w:val="center"/>
            <w:hideMark/>
          </w:tcPr>
          <w:p w14:paraId="7F5BE4D1" w14:textId="77777777" w:rsidR="005753DE" w:rsidRPr="005753DE" w:rsidRDefault="005753DE" w:rsidP="005753DE">
            <w:pPr>
              <w:jc w:val="left"/>
              <w:rPr>
                <w:color w:val="000000"/>
                <w:sz w:val="20"/>
                <w:szCs w:val="20"/>
              </w:rPr>
            </w:pPr>
            <w:r w:rsidRPr="005753DE">
              <w:rPr>
                <w:color w:val="000000"/>
                <w:sz w:val="20"/>
                <w:szCs w:val="20"/>
              </w:rPr>
              <w:t>5 923,73</w:t>
            </w:r>
          </w:p>
        </w:tc>
      </w:tr>
    </w:tbl>
    <w:p w14:paraId="00B4D308" w14:textId="77777777" w:rsidR="005753DE" w:rsidRDefault="005753DE" w:rsidP="003E7F7E">
      <w:pPr>
        <w:ind w:left="284"/>
        <w:rPr>
          <w:rFonts w:eastAsia="TimesNewRomanPSMT"/>
        </w:rPr>
      </w:pPr>
    </w:p>
    <w:p w14:paraId="341096C0" w14:textId="77777777" w:rsidR="005753DE" w:rsidRPr="00F3668E" w:rsidRDefault="005753DE" w:rsidP="003E7F7E">
      <w:pPr>
        <w:ind w:left="284"/>
        <w:rPr>
          <w:rFonts w:eastAsia="TimesNewRomanPSMT"/>
        </w:rPr>
      </w:pPr>
    </w:p>
    <w:p w14:paraId="7B740A1B" w14:textId="77777777" w:rsidR="00944A9E" w:rsidRPr="00A27E69" w:rsidRDefault="003E7F7E" w:rsidP="00F9096E">
      <w:pPr>
        <w:pStyle w:val="2"/>
        <w:rPr>
          <w:rFonts w:ascii="Times New Roman" w:hAnsi="Times New Roman" w:cs="Times New Roman"/>
        </w:rPr>
      </w:pPr>
      <w:bookmarkStart w:id="21" w:name="_Toc75977804"/>
      <w:r w:rsidRPr="00A27E69">
        <w:rPr>
          <w:rFonts w:ascii="Times New Roman" w:hAnsi="Times New Roman" w:cs="Times New Roman"/>
        </w:rPr>
        <w:t>3.2.</w:t>
      </w:r>
      <w:proofErr w:type="gramStart"/>
      <w:r w:rsidRPr="00A27E69">
        <w:rPr>
          <w:rFonts w:ascii="Times New Roman" w:hAnsi="Times New Roman" w:cs="Times New Roman"/>
        </w:rPr>
        <w:t>6.</w:t>
      </w:r>
      <w:r w:rsidR="00944A9E" w:rsidRPr="00A27E69">
        <w:rPr>
          <w:rFonts w:ascii="Times New Roman" w:hAnsi="Times New Roman" w:cs="Times New Roman"/>
        </w:rPr>
        <w:t>Характеристика</w:t>
      </w:r>
      <w:proofErr w:type="gramEnd"/>
      <w:r w:rsidR="00944A9E" w:rsidRPr="00A27E69">
        <w:rPr>
          <w:rFonts w:ascii="Times New Roman" w:hAnsi="Times New Roman" w:cs="Times New Roman"/>
        </w:rPr>
        <w:t xml:space="preserve"> и состояние проблем в системе сбора и утилизации ТКО.</w:t>
      </w:r>
      <w:bookmarkEnd w:id="21"/>
    </w:p>
    <w:p w14:paraId="2DB4A8A8" w14:textId="77777777" w:rsidR="00944A9E" w:rsidRDefault="003E7F7E" w:rsidP="00944A9E">
      <w:pPr>
        <w:rPr>
          <w:b/>
        </w:rPr>
      </w:pPr>
      <w:r>
        <w:rPr>
          <w:b/>
        </w:rPr>
        <w:t>3.2.</w:t>
      </w:r>
      <w:r w:rsidR="00A40D19">
        <w:rPr>
          <w:b/>
        </w:rPr>
        <w:t>6.</w:t>
      </w:r>
      <w:proofErr w:type="gramStart"/>
      <w:r w:rsidR="00A40D19">
        <w:rPr>
          <w:b/>
        </w:rPr>
        <w:t>1.</w:t>
      </w:r>
      <w:r w:rsidR="00944A9E" w:rsidRPr="003E7F7E">
        <w:rPr>
          <w:b/>
        </w:rPr>
        <w:t>Описание</w:t>
      </w:r>
      <w:proofErr w:type="gramEnd"/>
      <w:r w:rsidR="00944A9E" w:rsidRPr="003E7F7E">
        <w:rPr>
          <w:b/>
        </w:rPr>
        <w:t xml:space="preserve"> организационной структуры, формы собственности и системы договоров между коммунальными организациями и потребителями.</w:t>
      </w:r>
    </w:p>
    <w:p w14:paraId="06B6F40D" w14:textId="77777777" w:rsidR="00944952" w:rsidRPr="003E7F7E" w:rsidRDefault="00944952" w:rsidP="00944A9E">
      <w:pPr>
        <w:rPr>
          <w:b/>
        </w:rPr>
      </w:pPr>
    </w:p>
    <w:p w14:paraId="33BD40FC" w14:textId="77777777" w:rsidR="00944A9E" w:rsidRPr="00944A9E" w:rsidRDefault="00944A9E" w:rsidP="00944A9E">
      <w:pPr>
        <w:rPr>
          <w:rFonts w:eastAsia="TimesNewRomanPSMT"/>
        </w:rPr>
      </w:pPr>
      <w:r w:rsidRPr="00944A9E">
        <w:rPr>
          <w:rFonts w:eastAsia="TimesNewRomanPSMT"/>
        </w:rPr>
        <w:t xml:space="preserve">Сбор и вывоз твердых коммунальных отходов в </w:t>
      </w:r>
      <w:r w:rsidR="003E7F7E" w:rsidRPr="003E7F7E">
        <w:rPr>
          <w:rFonts w:eastAsia="TimesNewRomanPSMT"/>
        </w:rPr>
        <w:t>п. Молодёжный</w:t>
      </w:r>
      <w:r w:rsidRPr="00944A9E">
        <w:rPr>
          <w:rFonts w:eastAsia="TimesNewRomanPSMT"/>
        </w:rPr>
        <w:t xml:space="preserve"> осуществляет региональный оператор по обращению с твердыми коммунальными отходами </w:t>
      </w:r>
      <w:r w:rsidR="00DF4A74" w:rsidRPr="00DF4A74">
        <w:rPr>
          <w:rFonts w:eastAsia="TimesNewRomanPSMT"/>
        </w:rPr>
        <w:t>ООО «Рузский региональный оператор»</w:t>
      </w:r>
      <w:r w:rsidRPr="00944A9E">
        <w:rPr>
          <w:rFonts w:eastAsia="TimesNewRomanPSMT"/>
        </w:rPr>
        <w:t>. Главным методом утилизации твердых коммунальных отходов является захоронение на полигоне.</w:t>
      </w:r>
    </w:p>
    <w:p w14:paraId="7E72C81A" w14:textId="77777777" w:rsidR="00944A9E" w:rsidRDefault="00DF4A74" w:rsidP="00944A9E">
      <w:pPr>
        <w:rPr>
          <w:rFonts w:eastAsia="TimesNewRomanPSMT"/>
        </w:rPr>
      </w:pPr>
      <w:r w:rsidRPr="00DF4A74">
        <w:rPr>
          <w:rFonts w:eastAsia="TimesNewRomanPSMT"/>
        </w:rPr>
        <w:t>Для сбора отходов, образующихся на территории ЗАТО</w:t>
      </w:r>
      <w:r w:rsidRPr="00DF4A74">
        <w:t xml:space="preserve"> </w:t>
      </w:r>
      <w:r w:rsidRPr="00DF4A74">
        <w:rPr>
          <w:rFonts w:eastAsia="TimesNewRomanPSMT"/>
        </w:rPr>
        <w:t xml:space="preserve">городской округ Молодежный и транспортировки их к местам размещения используются 2 </w:t>
      </w:r>
      <w:r w:rsidRPr="00DF4A74">
        <w:rPr>
          <w:rFonts w:eastAsia="TimesNewRomanPSMT"/>
        </w:rPr>
        <w:lastRenderedPageBreak/>
        <w:t xml:space="preserve">(единицы) специализированной </w:t>
      </w:r>
      <w:proofErr w:type="spellStart"/>
      <w:r w:rsidRPr="00DF4A74">
        <w:rPr>
          <w:rFonts w:eastAsia="TimesNewRomanPSMT"/>
        </w:rPr>
        <w:t>мусоровозной</w:t>
      </w:r>
      <w:proofErr w:type="spellEnd"/>
      <w:r w:rsidRPr="00DF4A74">
        <w:rPr>
          <w:rFonts w:eastAsia="TimesNewRomanPSMT"/>
        </w:rPr>
        <w:t xml:space="preserve"> техники, находящихся на балансе организации-возчика, заключившего договор в Региональным оператором</w:t>
      </w:r>
      <w:r w:rsidR="00743CCB" w:rsidRPr="00DF4A74">
        <w:rPr>
          <w:rFonts w:eastAsia="TimesNewRomanPSMT"/>
        </w:rPr>
        <w:t>.</w:t>
      </w:r>
      <w:r w:rsidR="00944A9E" w:rsidRPr="00944A9E">
        <w:t xml:space="preserve"> </w:t>
      </w:r>
      <w:r w:rsidR="00944A9E" w:rsidRPr="00944A9E">
        <w:rPr>
          <w:rFonts w:eastAsia="TimesNewRomanPSMT"/>
        </w:rPr>
        <w:t>Контейнеры по сбору мусора находятся в собственности ТСЖ и администрации муниципального образования.</w:t>
      </w:r>
    </w:p>
    <w:p w14:paraId="1473955E" w14:textId="77777777" w:rsidR="00DF4A74" w:rsidRDefault="00DF4A74" w:rsidP="00944A9E">
      <w:pPr>
        <w:rPr>
          <w:rFonts w:eastAsia="TimesNewRomanPSMT"/>
        </w:rPr>
      </w:pPr>
    </w:p>
    <w:p w14:paraId="3135FDCF" w14:textId="77777777" w:rsidR="00DF4A74" w:rsidRPr="004332CD" w:rsidRDefault="00DF4A74" w:rsidP="002A23B2">
      <w:pPr>
        <w:pStyle w:val="a0"/>
        <w:numPr>
          <w:ilvl w:val="0"/>
          <w:numId w:val="15"/>
        </w:numPr>
        <w:ind w:left="426" w:hanging="426"/>
        <w:rPr>
          <w:sz w:val="28"/>
          <w:szCs w:val="28"/>
        </w:rPr>
      </w:pPr>
      <w:r w:rsidRPr="004332CD">
        <w:rPr>
          <w:sz w:val="28"/>
          <w:szCs w:val="28"/>
        </w:rPr>
        <w:tab/>
      </w:r>
      <w:r w:rsidRPr="004332CD">
        <w:rPr>
          <w:b/>
          <w:sz w:val="28"/>
          <w:szCs w:val="28"/>
        </w:rPr>
        <w:t xml:space="preserve">анализ эффективности и надежности источников </w:t>
      </w:r>
      <w:proofErr w:type="spellStart"/>
      <w:r w:rsidRPr="004332CD">
        <w:rPr>
          <w:b/>
          <w:sz w:val="28"/>
          <w:szCs w:val="28"/>
        </w:rPr>
        <w:t>ресурсоснабжения</w:t>
      </w:r>
      <w:proofErr w:type="spellEnd"/>
      <w:r w:rsidRPr="004332CD">
        <w:rPr>
          <w:b/>
          <w:sz w:val="28"/>
          <w:szCs w:val="28"/>
        </w:rPr>
        <w:t xml:space="preserve"> (технические</w:t>
      </w:r>
      <w:r w:rsidR="002A23B2">
        <w:rPr>
          <w:b/>
          <w:sz w:val="28"/>
          <w:szCs w:val="28"/>
        </w:rPr>
        <w:t xml:space="preserve"> </w:t>
      </w:r>
      <w:r w:rsidRPr="004332CD">
        <w:rPr>
          <w:b/>
          <w:sz w:val="28"/>
          <w:szCs w:val="28"/>
        </w:rPr>
        <w:t>параметры,</w:t>
      </w:r>
      <w:r w:rsidR="002A23B2">
        <w:rPr>
          <w:b/>
          <w:sz w:val="28"/>
          <w:szCs w:val="28"/>
        </w:rPr>
        <w:t xml:space="preserve"> </w:t>
      </w:r>
      <w:r w:rsidRPr="004332CD">
        <w:rPr>
          <w:b/>
          <w:sz w:val="28"/>
          <w:szCs w:val="28"/>
        </w:rPr>
        <w:t>остаточный</w:t>
      </w:r>
      <w:r w:rsidR="002A23B2">
        <w:rPr>
          <w:b/>
          <w:sz w:val="28"/>
          <w:szCs w:val="28"/>
        </w:rPr>
        <w:t xml:space="preserve"> </w:t>
      </w:r>
      <w:r w:rsidRPr="004332CD">
        <w:rPr>
          <w:b/>
          <w:sz w:val="28"/>
          <w:szCs w:val="28"/>
        </w:rPr>
        <w:t>ресурс,</w:t>
      </w:r>
      <w:r w:rsidR="002A23B2">
        <w:rPr>
          <w:b/>
          <w:sz w:val="28"/>
          <w:szCs w:val="28"/>
        </w:rPr>
        <w:t xml:space="preserve"> </w:t>
      </w:r>
      <w:r w:rsidRPr="004332CD">
        <w:rPr>
          <w:b/>
          <w:sz w:val="28"/>
          <w:szCs w:val="28"/>
        </w:rPr>
        <w:t>ограничения использования мощностей, качество эксплуатации, наладки и ремонтов, системы учета расхода ресурсов и т.п.);</w:t>
      </w:r>
    </w:p>
    <w:p w14:paraId="7F56ACB0" w14:textId="77777777" w:rsidR="00DF4A74" w:rsidRDefault="00DF4A74" w:rsidP="00944A9E"/>
    <w:p w14:paraId="3B2BC882" w14:textId="77777777" w:rsidR="00DF4A74" w:rsidRDefault="00DF4A74" w:rsidP="00DF4A74">
      <w:r>
        <w:t xml:space="preserve">     Для сбора ТБО от населения применяется контейнерная система сбора. </w:t>
      </w:r>
    </w:p>
    <w:p w14:paraId="19B804B6" w14:textId="77777777" w:rsidR="00DF4A74" w:rsidRDefault="00DF4A74" w:rsidP="00DF4A74">
      <w:r>
        <w:t xml:space="preserve">Население, проживающее в многоквартирных жилых домах, не оборудованных мусоропроводом, выносят бытовые отходы в железные контейнеры, которые отгружаются специализированным транспортом регионального оператора по обращению с твердыми коммунальными </w:t>
      </w:r>
      <w:proofErr w:type="gramStart"/>
      <w:r>
        <w:t>отходами</w:t>
      </w:r>
      <w:proofErr w:type="gramEnd"/>
      <w:r>
        <w:t xml:space="preserve"> На территории </w:t>
      </w:r>
      <w:r w:rsidRPr="00DF4A74">
        <w:t xml:space="preserve">ЗАТО городской округ Молодежный </w:t>
      </w:r>
      <w:r>
        <w:t>контейнеры и бункеры размещаются (устанавливаются) на специально оборудованных контейнерных площадках.</w:t>
      </w:r>
    </w:p>
    <w:p w14:paraId="439979A8" w14:textId="77777777" w:rsidR="00DF4A74" w:rsidRDefault="00DF4A74" w:rsidP="00DF4A74">
      <w:r>
        <w:t>Расчет потребности в контейнерных площадках на территории жилого назначения - 0,03 м2 на 1 жителя.</w:t>
      </w:r>
    </w:p>
    <w:p w14:paraId="71DCFD11" w14:textId="77777777" w:rsidR="00DF4A74" w:rsidRDefault="00DF4A74" w:rsidP="00DF4A74">
      <w:r>
        <w:t xml:space="preserve">Места размещения и тип ограждения определяются администрацией </w:t>
      </w:r>
      <w:r w:rsidR="00646ADC" w:rsidRPr="00646ADC">
        <w:t>ЗАТО городской округ Молодежный</w:t>
      </w:r>
      <w:r>
        <w:t>. Количество контейнеров на площадках должно соответствовать утвержденным нормам накопления, но не более 5 штук на 1 площадке. Размер площадок должен быть рассчитан на установку необходимого числа контейнеров.</w:t>
      </w:r>
    </w:p>
    <w:p w14:paraId="45E5699D" w14:textId="77777777" w:rsidR="00DF4A74" w:rsidRDefault="00DF4A74" w:rsidP="00DF4A74">
      <w:r>
        <w:t>Сбор и удаление твердых коммунальных отходов с территории муниципального образования в соответствии с действующим законодательством осуществляется по планово-регулярной системе, согласно утвержденным графикам и договорам.</w:t>
      </w:r>
    </w:p>
    <w:p w14:paraId="0D11905E" w14:textId="77777777" w:rsidR="00DF4A74" w:rsidRDefault="00DF4A74" w:rsidP="00DF4A74">
      <w:r>
        <w:t xml:space="preserve">Сбор и вывоз ТКО на территории </w:t>
      </w:r>
      <w:r w:rsidR="00646ADC" w:rsidRPr="00646ADC">
        <w:t xml:space="preserve">ЗАТО городской округ Молодежный </w:t>
      </w:r>
      <w:r>
        <w:t xml:space="preserve">осуществляется региональным оператором. </w:t>
      </w:r>
    </w:p>
    <w:p w14:paraId="75DC21F0" w14:textId="7684C3E6" w:rsidR="00DF4A74" w:rsidRDefault="00DF4A74" w:rsidP="00DF4A74">
      <w:r>
        <w:t xml:space="preserve">Сбор осуществляется с применением несменяемых контейнеров емкостью 1,1 м3, сетчатых контейнеров для раздельного сбора мусора 0,9 м3 </w:t>
      </w:r>
      <w:proofErr w:type="gramStart"/>
      <w:r>
        <w:t>и  сменяемых</w:t>
      </w:r>
      <w:proofErr w:type="gramEnd"/>
      <w:r>
        <w:t xml:space="preserve"> бункеров емкостью 8000 л</w:t>
      </w:r>
    </w:p>
    <w:p w14:paraId="190EF272" w14:textId="77777777" w:rsidR="00DF4A74" w:rsidRDefault="00DF4A74" w:rsidP="00DF4A74">
      <w:r>
        <w:t xml:space="preserve">Сбор ТКО осуществляется на контейнерных площадках МКД в удобных для подъезда транспортных средств местах. Для сбора отходов установлены контейнеры объемом 1,1 </w:t>
      </w:r>
      <w:proofErr w:type="spellStart"/>
      <w:r>
        <w:t>куб.м</w:t>
      </w:r>
      <w:proofErr w:type="spellEnd"/>
      <w:r>
        <w:t>. для чистых и грязных отходов.</w:t>
      </w:r>
    </w:p>
    <w:p w14:paraId="6D77B56F" w14:textId="77777777" w:rsidR="00DF4A74" w:rsidRDefault="00DF4A74" w:rsidP="00DF4A74">
      <w:r>
        <w:t>Система сбора и вывоза КГО от населения.</w:t>
      </w:r>
    </w:p>
    <w:p w14:paraId="2478621B" w14:textId="77777777" w:rsidR="00DF4A74" w:rsidRDefault="00DF4A74" w:rsidP="00944A9E">
      <w:r>
        <w:t xml:space="preserve">Крупногабаритные отходы накапливаются в местах для сбора ТБО и вывозятся организацией Единый региональный оператор по обращению с твердыми коммунальными отходами. По итогам конкурсного отбора статус регионального оператора по обращению с ТКО на территории </w:t>
      </w:r>
      <w:r w:rsidRPr="00DF4A74">
        <w:t xml:space="preserve">ЗАТО городской округ Молодежный </w:t>
      </w:r>
      <w:r>
        <w:t xml:space="preserve">Московской </w:t>
      </w:r>
      <w:proofErr w:type="gramStart"/>
      <w:r>
        <w:t>области  предоставлен</w:t>
      </w:r>
      <w:proofErr w:type="gramEnd"/>
      <w:r>
        <w:t xml:space="preserve"> ООО «Рузский </w:t>
      </w:r>
      <w:r>
        <w:lastRenderedPageBreak/>
        <w:t>региональный оператор».</w:t>
      </w:r>
      <w:r w:rsidR="00A40D19">
        <w:t xml:space="preserve"> </w:t>
      </w:r>
      <w:r w:rsidR="00A0577A" w:rsidRPr="00A0577A">
        <w:t>Региональны</w:t>
      </w:r>
      <w:r w:rsidR="00A40D19">
        <w:t>й</w:t>
      </w:r>
      <w:r w:rsidR="00A0577A" w:rsidRPr="00A0577A">
        <w:t xml:space="preserve"> оператор заключа</w:t>
      </w:r>
      <w:r w:rsidR="00A40D19">
        <w:t>е</w:t>
      </w:r>
      <w:r w:rsidR="00A0577A" w:rsidRPr="00A0577A">
        <w:t xml:space="preserve">т договора на оказание услуг по обращению с ТКО с собственниками ТКО. </w:t>
      </w:r>
    </w:p>
    <w:p w14:paraId="3958662C" w14:textId="77777777" w:rsidR="00DF4A74" w:rsidRDefault="00017BAD" w:rsidP="00944A9E">
      <w:r w:rsidRPr="00017BAD">
        <w:t>Система сбора отходов на территории ЗАТО городской округ Молодежный в целом удовлетворительная.</w:t>
      </w:r>
    </w:p>
    <w:p w14:paraId="0F5480F3" w14:textId="77777777" w:rsidR="00DF4A74" w:rsidRDefault="00DF4A74" w:rsidP="00944A9E"/>
    <w:p w14:paraId="37E3B163" w14:textId="77777777" w:rsidR="00DF4A74" w:rsidRPr="00F20291" w:rsidRDefault="002A23B2" w:rsidP="00F20291">
      <w:pPr>
        <w:pStyle w:val="a0"/>
        <w:numPr>
          <w:ilvl w:val="0"/>
          <w:numId w:val="15"/>
        </w:numPr>
        <w:ind w:left="142" w:hanging="142"/>
        <w:rPr>
          <w:sz w:val="28"/>
          <w:szCs w:val="28"/>
        </w:rPr>
      </w:pPr>
      <w:r w:rsidRPr="00F20291">
        <w:rPr>
          <w:b/>
          <w:sz w:val="28"/>
          <w:szCs w:val="28"/>
        </w:rPr>
        <w:t xml:space="preserve">    </w:t>
      </w:r>
      <w:r w:rsidR="00017BAD" w:rsidRPr="00F20291">
        <w:rPr>
          <w:b/>
          <w:sz w:val="28"/>
          <w:szCs w:val="28"/>
        </w:rPr>
        <w:t>анализ эффективности и надежности сетей (схема и структура сетей, характеристика технических параметров и состояния, резервирование, применяемые графики работы и их обоснованность, статистика отказов и среднего времени восстановления работы, качество эксплуатации и диспетчеризации, состояние учета) имеющиеся проблемы и направления их решения;</w:t>
      </w:r>
    </w:p>
    <w:p w14:paraId="3518E4E7" w14:textId="77777777" w:rsidR="00DF4A74" w:rsidRDefault="00017BAD" w:rsidP="00944A9E">
      <w:r w:rsidRPr="00017BAD">
        <w:t>Организация сбора и вывоза твердых бытовых отходов</w:t>
      </w:r>
      <w:r>
        <w:t>.</w:t>
      </w:r>
    </w:p>
    <w:p w14:paraId="171245C4" w14:textId="77777777" w:rsidR="00017BAD" w:rsidRDefault="00017BAD" w:rsidP="00017BAD">
      <w:r>
        <w:t xml:space="preserve">       Контейнеры и бункеры-накопители должны содержаться в технически исправном состоянии, быть покрашены и иметь маркировку с указанием реквизитов владельца территории, хозяйствующего субъекта, осуществляющего вывоз мусора. На контейнерной площадке должен быть размещен график вывоза мусора с указанием наименования и контактных телефонов хозяйствующего субъекта, осуществляющего вывоз.</w:t>
      </w:r>
    </w:p>
    <w:p w14:paraId="330B2D7F" w14:textId="77777777" w:rsidR="00017BAD" w:rsidRDefault="00017BAD" w:rsidP="00017BAD">
      <w:r>
        <w:t xml:space="preserve">Контейнерные площадки должны быть удалены от окон жилых зданий, границ участков детских учреждений, мест отдыха населения на расстояние не менее 20 м. Размещение контейнерных площадок допускается на расстоянии не далее 100 м от входа в подъезды жилых домов. </w:t>
      </w:r>
    </w:p>
    <w:p w14:paraId="4EDD2AF1" w14:textId="77777777" w:rsidR="00712C76" w:rsidRDefault="00017BAD" w:rsidP="00712C76">
      <w:r>
        <w:t>Контейнерная площадка должна содержаться в чистоте и иметь с трех сторон ограждение высотой не менее 1,5 метра, асфальтовое или бетонное покрытие, уклон в сторону проезжей части от 5 до 10%. Должны иметь удобный подъезд для спецавтотранспорта.</w:t>
      </w:r>
      <w:r w:rsidR="00712C76" w:rsidRPr="00712C76">
        <w:t xml:space="preserve"> </w:t>
      </w:r>
    </w:p>
    <w:p w14:paraId="15C5362C" w14:textId="77777777" w:rsidR="00D57586" w:rsidRPr="00712C76" w:rsidRDefault="00712C76" w:rsidP="00712C76">
      <w:r w:rsidRPr="00712C76">
        <w:t>Вывоз бытовых отходов производится специализированным автотранспортом на договорной основе согласно графикам. Графики составляются специализированными предприятиями, осуществляющими вывоз бытовых отходов, и согласовываются с органами санитарно-эпидемиологической службы. В маршрутных графиках должно быть указано время прибытия специализированного транспорта, периодичность вывоза бытовых отходов</w:t>
      </w:r>
      <w:r>
        <w:t>.</w:t>
      </w:r>
    </w:p>
    <w:p w14:paraId="49BBE890" w14:textId="77777777" w:rsidR="00D57586" w:rsidRDefault="00D57586" w:rsidP="00D57586">
      <w:r w:rsidRPr="00D57586">
        <w:t xml:space="preserve"> </w:t>
      </w:r>
      <w:r>
        <w:t xml:space="preserve">Рекомендуется вывозить отходы от благоустроенного муниципального жилого фонда – ежедневно при средней месячной температуре от +5оС и выше и 1 раз в 3 дня при средней месячной температуре ниже -5оС; от частного сектора возможно вывозить отходы по мере накопления, но не реже одного раза в неделю. </w:t>
      </w:r>
    </w:p>
    <w:p w14:paraId="48D5A717" w14:textId="77777777" w:rsidR="00017BAD" w:rsidRDefault="00D57586" w:rsidP="00D57586">
      <w:r>
        <w:t>Для частного фонда экономически выгодно рекомендовать самостоятельную утилизацию на земельном участке таких отходов, как пищевые (в качестве компоста на участках или корма домашним животным</w:t>
      </w:r>
      <w:proofErr w:type="gramStart"/>
      <w:r>
        <w:t>),  что</w:t>
      </w:r>
      <w:proofErr w:type="gramEnd"/>
      <w:r>
        <w:t xml:space="preserve"> снизит объёмы ТБО, а следовательно экономические затраты на сбор, вывоз и захоронение </w:t>
      </w:r>
      <w:r>
        <w:lastRenderedPageBreak/>
        <w:t>отходов. За счет исключения пищевых отходов периодичность вывоза ТБО может быть сокращена до 1 раза в неделю.</w:t>
      </w:r>
    </w:p>
    <w:p w14:paraId="477801D6" w14:textId="77777777" w:rsidR="00017BAD" w:rsidRDefault="00017BAD" w:rsidP="00017BAD">
      <w:r>
        <w:t xml:space="preserve">После выгрузки ТКО из </w:t>
      </w:r>
      <w:proofErr w:type="spellStart"/>
      <w:r>
        <w:t>контейнеросборников</w:t>
      </w:r>
      <w:proofErr w:type="spellEnd"/>
      <w:r>
        <w:t xml:space="preserve"> в мусоровоз </w:t>
      </w:r>
      <w:proofErr w:type="gramStart"/>
      <w:r>
        <w:t>работник</w:t>
      </w:r>
      <w:proofErr w:type="gramEnd"/>
      <w:r>
        <w:t xml:space="preserve"> отвечающий за уборку контейнерных площадок обязан подобрать выпавшие при выгрузке отходы.</w:t>
      </w:r>
    </w:p>
    <w:p w14:paraId="61EB3878" w14:textId="77777777" w:rsidR="00017BAD" w:rsidRDefault="00017BAD" w:rsidP="00017BAD">
      <w:r w:rsidRPr="00017BAD">
        <w:t>Организация сбора и вывоза крупногабаритных отходов</w:t>
      </w:r>
      <w:r>
        <w:t>.</w:t>
      </w:r>
    </w:p>
    <w:p w14:paraId="17E2499C" w14:textId="77777777" w:rsidR="00017BAD" w:rsidRDefault="00017BAD" w:rsidP="00944A9E">
      <w:r>
        <w:t xml:space="preserve">      </w:t>
      </w:r>
      <w:r w:rsidRPr="00017BAD">
        <w:t>Вывоз крупногабаритных отходов с территории домовладений следует производить по мере накопления, но не реже одного раза в неделю. Для их сбора необходимо организовать специально оборудованные места, расположенные на территории домовладений. Площадка должна иметь твердое покрытие и находиться в непосредственной близости от проезжей части дороги. Ее располагают на расстоянии не менее 20 м от жилых домов и не более 100 м от входных дверей обслуживаемых зданий. Вокруг площадки устраивают зеленые насаждения. Размер площадки выбирают с учетом условий подъезда спецавтотранспорта при вывозе накопленных отходов. Вывоз крупногабаритных отходов производится по графику, согласованному жилищной организацией. Сжигать крупногабаритные отходы на территории домовладений запрещается. Число площадок для сбора крупногабаритных отходов, обслуживающих район, определяют с учетом нормы накопления, плотности крупногабаритных отходов и периодичности вывоза. На начальном этапе предлагается частично использовать существующие на настоящий момент контейнерные площадки, имеющие асфальтовое покрытие. Целесообразно ставить на 5 контейнерных площадок для ТБО 1 контейнер для негабаритных отходов.</w:t>
      </w:r>
    </w:p>
    <w:p w14:paraId="5F2E9C5E" w14:textId="77777777" w:rsidR="00017BAD" w:rsidRDefault="00017BAD" w:rsidP="00944A9E">
      <w:r w:rsidRPr="00017BAD">
        <w:t>Организация сбора и вывоза прочих отходов</w:t>
      </w:r>
      <w:r>
        <w:t>.</w:t>
      </w:r>
    </w:p>
    <w:p w14:paraId="1A31B2EB" w14:textId="77777777" w:rsidR="00017BAD" w:rsidRDefault="00017BAD" w:rsidP="00017BAD">
      <w:r>
        <w:t xml:space="preserve">       Вывоз отходов, образующихся при проведении строительных, ремонтных и реконструкционных работ в жилых и общественных зданиях, обеспечивается самими предприятиями в соответствии с данной Генеральной схемой санитарной очистки, утвержденной в данном городе. Для вывоза отходов привлекается транспорт специализированных организаций, имеющих разрешительную </w:t>
      </w:r>
      <w:proofErr w:type="gramStart"/>
      <w:r>
        <w:t>документацию  на</w:t>
      </w:r>
      <w:proofErr w:type="gramEnd"/>
      <w:r>
        <w:t xml:space="preserve"> данный вид деятельности. Вывоз отходов осуществляется на специально отведенные участки, имеющие необходимую разрешительную документацию.</w:t>
      </w:r>
    </w:p>
    <w:p w14:paraId="7FA9A301" w14:textId="77777777" w:rsidR="00017BAD" w:rsidRDefault="00017BAD" w:rsidP="00017BAD">
      <w:r>
        <w:t>Промышленные предприятия также заключают договоры на оказание услуг по обращению с ТКО.</w:t>
      </w:r>
    </w:p>
    <w:p w14:paraId="29DF6210" w14:textId="77777777" w:rsidR="00D57586" w:rsidRDefault="00D57586" w:rsidP="00017BAD">
      <w:r w:rsidRPr="00D57586">
        <w:t>Согласно Территориальной схемы обращения с отходами Московской области, утвержденной Постановлением Правительства Московской области № 984/47 от 22.12.2016г, на территории ЗАТО городской округ Молодежный нет и не планируется строительство объектов обработки, обезвреживания и размещения отходов 1-4 класса опасности.</w:t>
      </w:r>
    </w:p>
    <w:p w14:paraId="79C1CDA9" w14:textId="77777777" w:rsidR="00CF2F71" w:rsidRPr="00CF2F71" w:rsidRDefault="00CF2F71" w:rsidP="00A40D19">
      <w:pPr>
        <w:spacing w:after="120" w:line="276" w:lineRule="auto"/>
        <w:ind w:firstLine="442"/>
        <w:rPr>
          <w:szCs w:val="28"/>
        </w:rPr>
      </w:pPr>
      <w:r w:rsidRPr="00CF2F71">
        <w:rPr>
          <w:szCs w:val="28"/>
        </w:rPr>
        <w:t xml:space="preserve">Форма отчетности имеет целью ведение учета и контроля за процессом обращения с отходами на территории городского поселения всех этапов </w:t>
      </w:r>
      <w:r w:rsidRPr="00CF2F71">
        <w:rPr>
          <w:szCs w:val="28"/>
        </w:rPr>
        <w:lastRenderedPageBreak/>
        <w:t>процесса. Результатом явится возможность не только учета всех источников образования отходов и объемов по каждому источнику, но и путь следования отходов. Таким образом, введение учета обеспечит обоснованное взимание платежей, исключение образования несанкционированных свалок.</w:t>
      </w:r>
    </w:p>
    <w:p w14:paraId="1AFBC209" w14:textId="77777777" w:rsidR="00CF2F71" w:rsidRPr="00CF2F71" w:rsidRDefault="00CF2F71" w:rsidP="00A40D19">
      <w:pPr>
        <w:spacing w:after="120" w:line="276" w:lineRule="auto"/>
        <w:ind w:firstLine="442"/>
        <w:rPr>
          <w:szCs w:val="28"/>
        </w:rPr>
      </w:pPr>
      <w:r w:rsidRPr="00CF2F71">
        <w:rPr>
          <w:szCs w:val="28"/>
        </w:rPr>
        <w:t>Форма отчетности заполняется всеми субъектами хозяйственной деятельности независимо от организационно-правовых форм и форм собственности, осуществляющих свою деятельность в области обращения с отходами.</w:t>
      </w:r>
    </w:p>
    <w:p w14:paraId="474F8DA3" w14:textId="77777777" w:rsidR="00CF2F71" w:rsidRPr="00CF2F71" w:rsidRDefault="00CF2F71" w:rsidP="00A40D19">
      <w:pPr>
        <w:spacing w:after="120" w:line="276" w:lineRule="auto"/>
        <w:ind w:firstLine="442"/>
        <w:rPr>
          <w:szCs w:val="28"/>
        </w:rPr>
      </w:pPr>
      <w:r w:rsidRPr="00CF2F71">
        <w:rPr>
          <w:szCs w:val="28"/>
        </w:rPr>
        <w:t>1. В соответствии с нижеприведенной классификацией выбирается категория, к которой относится объект (данная классификация рекомендуется Научно-производственным объединением «Центр благоустройства и обращения с отходами») (таблица 3.22).</w:t>
      </w:r>
    </w:p>
    <w:p w14:paraId="51F99329" w14:textId="77777777" w:rsidR="001665FC" w:rsidRPr="00CF2F71" w:rsidRDefault="001665FC" w:rsidP="001665FC">
      <w:pPr>
        <w:spacing w:after="120"/>
        <w:jc w:val="right"/>
        <w:rPr>
          <w:b/>
          <w:bCs/>
          <w:szCs w:val="28"/>
        </w:rPr>
      </w:pPr>
      <w:r w:rsidRPr="001665FC">
        <w:rPr>
          <w:bCs/>
          <w:szCs w:val="28"/>
        </w:rPr>
        <w:t>Категории объектов- источников бытовых отходов</w:t>
      </w:r>
      <w:r w:rsidRPr="00CF2F71">
        <w:rPr>
          <w:szCs w:val="28"/>
        </w:rPr>
        <w:t xml:space="preserve"> </w:t>
      </w:r>
      <w:r>
        <w:rPr>
          <w:szCs w:val="28"/>
        </w:rPr>
        <w:t xml:space="preserve">              </w:t>
      </w:r>
      <w:r w:rsidR="00CF2F71" w:rsidRPr="00CF2F71">
        <w:rPr>
          <w:szCs w:val="28"/>
        </w:rPr>
        <w:t>Таблица 3.2</w:t>
      </w:r>
      <w:r w:rsidR="00A40D19">
        <w:rPr>
          <w:szCs w:val="28"/>
        </w:rPr>
        <w:t>.6</w:t>
      </w:r>
      <w:r w:rsidR="00CF2F71" w:rsidRPr="00CF2F71">
        <w:rPr>
          <w:szCs w:val="28"/>
        </w:rPr>
        <w:t>.</w:t>
      </w:r>
      <w:r w:rsidR="00A40D19">
        <w:rPr>
          <w:szCs w:val="28"/>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30"/>
        <w:gridCol w:w="2184"/>
      </w:tblGrid>
      <w:tr w:rsidR="00CF2F71" w:rsidRPr="00CF2F71" w14:paraId="58A58F94" w14:textId="77777777" w:rsidTr="00CA1AFA">
        <w:trPr>
          <w:jc w:val="center"/>
        </w:trPr>
        <w:tc>
          <w:tcPr>
            <w:tcW w:w="7562" w:type="dxa"/>
          </w:tcPr>
          <w:p w14:paraId="6E8F69C7" w14:textId="77777777" w:rsidR="00CF2F71" w:rsidRPr="001665FC" w:rsidRDefault="00CF2F71" w:rsidP="00CF2F71">
            <w:pPr>
              <w:spacing w:beforeLines="20" w:before="48" w:afterLines="20" w:after="48"/>
              <w:rPr>
                <w:b/>
                <w:bCs/>
                <w:sz w:val="22"/>
                <w:szCs w:val="22"/>
              </w:rPr>
            </w:pPr>
            <w:r w:rsidRPr="001665FC">
              <w:rPr>
                <w:b/>
                <w:bCs/>
                <w:sz w:val="22"/>
                <w:szCs w:val="22"/>
              </w:rPr>
              <w:t>Категории объектов</w:t>
            </w:r>
          </w:p>
        </w:tc>
        <w:tc>
          <w:tcPr>
            <w:tcW w:w="2212" w:type="dxa"/>
          </w:tcPr>
          <w:p w14:paraId="0ED9E7FD" w14:textId="77777777" w:rsidR="00CF2F71" w:rsidRPr="001665FC" w:rsidRDefault="00CF2F71" w:rsidP="00CF2F71">
            <w:pPr>
              <w:spacing w:beforeLines="20" w:before="48" w:afterLines="20" w:after="48"/>
              <w:rPr>
                <w:b/>
                <w:bCs/>
                <w:sz w:val="22"/>
                <w:szCs w:val="22"/>
              </w:rPr>
            </w:pPr>
            <w:r w:rsidRPr="001665FC">
              <w:rPr>
                <w:b/>
                <w:bCs/>
                <w:sz w:val="22"/>
                <w:szCs w:val="22"/>
              </w:rPr>
              <w:t>Единицы измерения</w:t>
            </w:r>
          </w:p>
        </w:tc>
      </w:tr>
      <w:tr w:rsidR="00CF2F71" w:rsidRPr="00CF2F71" w14:paraId="2E2D5100" w14:textId="77777777" w:rsidTr="00CA1AFA">
        <w:trPr>
          <w:jc w:val="center"/>
        </w:trPr>
        <w:tc>
          <w:tcPr>
            <w:tcW w:w="7562" w:type="dxa"/>
          </w:tcPr>
          <w:p w14:paraId="62820338" w14:textId="77777777" w:rsidR="00CF2F71" w:rsidRPr="001665FC" w:rsidRDefault="00CF2F71" w:rsidP="00CF2F71">
            <w:pPr>
              <w:autoSpaceDE w:val="0"/>
              <w:autoSpaceDN w:val="0"/>
              <w:adjustRightInd w:val="0"/>
              <w:spacing w:beforeLines="20" w:before="48" w:afterLines="20" w:after="48"/>
              <w:rPr>
                <w:color w:val="000000"/>
                <w:sz w:val="22"/>
                <w:szCs w:val="22"/>
              </w:rPr>
            </w:pPr>
            <w:r w:rsidRPr="001665FC">
              <w:rPr>
                <w:iCs/>
                <w:color w:val="000000"/>
                <w:sz w:val="22"/>
                <w:szCs w:val="22"/>
              </w:rPr>
              <w:t>1</w:t>
            </w:r>
            <w:r w:rsidRPr="001665FC">
              <w:rPr>
                <w:color w:val="000000"/>
                <w:sz w:val="22"/>
                <w:szCs w:val="22"/>
              </w:rPr>
              <w:t>. Жилой фонд</w:t>
            </w:r>
          </w:p>
        </w:tc>
        <w:tc>
          <w:tcPr>
            <w:tcW w:w="2212" w:type="dxa"/>
          </w:tcPr>
          <w:p w14:paraId="30C26F1C" w14:textId="77777777" w:rsidR="00CF2F71" w:rsidRPr="001665FC" w:rsidRDefault="00CF2F71" w:rsidP="00CF2F71">
            <w:pPr>
              <w:spacing w:beforeLines="20" w:before="48" w:afterLines="20" w:after="48"/>
              <w:rPr>
                <w:sz w:val="22"/>
                <w:szCs w:val="22"/>
              </w:rPr>
            </w:pPr>
            <w:r w:rsidRPr="001665FC">
              <w:rPr>
                <w:sz w:val="22"/>
                <w:szCs w:val="22"/>
              </w:rPr>
              <w:t>кв. м площади</w:t>
            </w:r>
          </w:p>
        </w:tc>
      </w:tr>
      <w:tr w:rsidR="00CF2F71" w:rsidRPr="00CF2F71" w14:paraId="3A04D8BE" w14:textId="77777777" w:rsidTr="00CA1AFA">
        <w:trPr>
          <w:jc w:val="center"/>
        </w:trPr>
        <w:tc>
          <w:tcPr>
            <w:tcW w:w="7562" w:type="dxa"/>
          </w:tcPr>
          <w:p w14:paraId="1B893FF3" w14:textId="77777777" w:rsidR="00CF2F71" w:rsidRPr="001665FC" w:rsidRDefault="00CF2F71" w:rsidP="00CF2F71">
            <w:pPr>
              <w:spacing w:beforeLines="20" w:before="48" w:afterLines="20" w:after="48"/>
              <w:rPr>
                <w:sz w:val="22"/>
                <w:szCs w:val="22"/>
              </w:rPr>
            </w:pPr>
            <w:r w:rsidRPr="001665FC">
              <w:rPr>
                <w:sz w:val="22"/>
                <w:szCs w:val="22"/>
              </w:rPr>
              <w:t>2. Предприниматели без образования юридического лица.</w:t>
            </w:r>
          </w:p>
        </w:tc>
        <w:tc>
          <w:tcPr>
            <w:tcW w:w="2212" w:type="dxa"/>
          </w:tcPr>
          <w:p w14:paraId="7B6703AC" w14:textId="77777777" w:rsidR="00CF2F71" w:rsidRPr="001665FC" w:rsidRDefault="00CF2F71" w:rsidP="00CF2F71">
            <w:pPr>
              <w:spacing w:beforeLines="20" w:before="48" w:afterLines="20" w:after="48"/>
              <w:rPr>
                <w:sz w:val="22"/>
                <w:szCs w:val="22"/>
              </w:rPr>
            </w:pPr>
            <w:r w:rsidRPr="001665FC">
              <w:rPr>
                <w:sz w:val="22"/>
                <w:szCs w:val="22"/>
              </w:rPr>
              <w:t>1 сотрудник</w:t>
            </w:r>
          </w:p>
        </w:tc>
      </w:tr>
      <w:tr w:rsidR="00CF2F71" w:rsidRPr="00CF2F71" w14:paraId="5220CC8C" w14:textId="77777777" w:rsidTr="00CA1AFA">
        <w:trPr>
          <w:jc w:val="center"/>
        </w:trPr>
        <w:tc>
          <w:tcPr>
            <w:tcW w:w="7562" w:type="dxa"/>
          </w:tcPr>
          <w:p w14:paraId="66FBC338" w14:textId="77777777" w:rsidR="00CF2F71" w:rsidRPr="001665FC" w:rsidRDefault="00CF2F71" w:rsidP="00CF2F71">
            <w:pPr>
              <w:spacing w:beforeLines="20" w:before="48" w:afterLines="20" w:after="48"/>
              <w:rPr>
                <w:sz w:val="22"/>
                <w:szCs w:val="22"/>
              </w:rPr>
            </w:pPr>
            <w:r w:rsidRPr="001665FC">
              <w:rPr>
                <w:sz w:val="22"/>
                <w:szCs w:val="22"/>
              </w:rPr>
              <w:t>3. Предприятия, учреждения, юридические лица.</w:t>
            </w:r>
          </w:p>
        </w:tc>
        <w:tc>
          <w:tcPr>
            <w:tcW w:w="2212" w:type="dxa"/>
          </w:tcPr>
          <w:p w14:paraId="637D1F25" w14:textId="77777777" w:rsidR="00CF2F71" w:rsidRPr="001665FC" w:rsidRDefault="00CF2F71" w:rsidP="00CF2F71">
            <w:pPr>
              <w:spacing w:beforeLines="20" w:before="48" w:afterLines="20" w:after="48"/>
              <w:rPr>
                <w:sz w:val="22"/>
                <w:szCs w:val="22"/>
              </w:rPr>
            </w:pPr>
            <w:r w:rsidRPr="001665FC">
              <w:rPr>
                <w:sz w:val="22"/>
                <w:szCs w:val="22"/>
              </w:rPr>
              <w:t>1 сотрудник</w:t>
            </w:r>
          </w:p>
        </w:tc>
      </w:tr>
      <w:tr w:rsidR="00CF2F71" w:rsidRPr="00CF2F71" w14:paraId="0EE53F9F" w14:textId="77777777" w:rsidTr="00CA1AFA">
        <w:trPr>
          <w:jc w:val="center"/>
        </w:trPr>
        <w:tc>
          <w:tcPr>
            <w:tcW w:w="7562" w:type="dxa"/>
            <w:vAlign w:val="center"/>
          </w:tcPr>
          <w:p w14:paraId="4F53E53C" w14:textId="77777777" w:rsidR="00CF2F71" w:rsidRPr="001665FC" w:rsidRDefault="00CF2F71" w:rsidP="00CF2F71">
            <w:pPr>
              <w:autoSpaceDE w:val="0"/>
              <w:autoSpaceDN w:val="0"/>
              <w:adjustRightInd w:val="0"/>
              <w:spacing w:beforeLines="20" w:before="48" w:afterLines="20" w:after="48"/>
              <w:jc w:val="left"/>
              <w:rPr>
                <w:color w:val="000000"/>
                <w:sz w:val="22"/>
                <w:szCs w:val="22"/>
              </w:rPr>
            </w:pPr>
            <w:r w:rsidRPr="001665FC">
              <w:rPr>
                <w:color w:val="000000"/>
                <w:sz w:val="22"/>
                <w:szCs w:val="22"/>
              </w:rPr>
              <w:t>3.1. Предприятия торговли:</w:t>
            </w:r>
          </w:p>
          <w:p w14:paraId="608E087C" w14:textId="77777777" w:rsidR="00CF2F71" w:rsidRPr="001665FC" w:rsidRDefault="00CF2F71" w:rsidP="00CF2F71">
            <w:pPr>
              <w:spacing w:beforeLines="20" w:before="48" w:afterLines="20" w:after="48"/>
              <w:ind w:firstLine="50"/>
              <w:jc w:val="left"/>
              <w:rPr>
                <w:sz w:val="22"/>
                <w:szCs w:val="22"/>
              </w:rPr>
            </w:pPr>
            <w:r w:rsidRPr="001665FC">
              <w:rPr>
                <w:sz w:val="22"/>
                <w:szCs w:val="22"/>
              </w:rPr>
              <w:t xml:space="preserve">      промышленными товарами;</w:t>
            </w:r>
          </w:p>
          <w:p w14:paraId="43E86725" w14:textId="77777777" w:rsidR="00CF2F71" w:rsidRPr="001665FC" w:rsidRDefault="00CF2F71" w:rsidP="00CF2F71">
            <w:pPr>
              <w:spacing w:beforeLines="20" w:before="48" w:afterLines="20" w:after="48"/>
              <w:ind w:left="950" w:hanging="687"/>
              <w:jc w:val="left"/>
              <w:rPr>
                <w:sz w:val="22"/>
                <w:szCs w:val="22"/>
              </w:rPr>
            </w:pPr>
            <w:r w:rsidRPr="001665FC">
              <w:rPr>
                <w:sz w:val="22"/>
                <w:szCs w:val="22"/>
              </w:rPr>
              <w:t xml:space="preserve">   продовольственными товарами;</w:t>
            </w:r>
          </w:p>
          <w:p w14:paraId="45C9D813" w14:textId="77777777" w:rsidR="00CF2F71" w:rsidRPr="001665FC" w:rsidRDefault="00CF2F71" w:rsidP="00CF2F71">
            <w:pPr>
              <w:spacing w:beforeLines="20" w:before="48" w:afterLines="20" w:after="48"/>
              <w:ind w:left="590" w:hanging="180"/>
              <w:jc w:val="left"/>
              <w:rPr>
                <w:sz w:val="22"/>
                <w:szCs w:val="22"/>
              </w:rPr>
            </w:pPr>
            <w:r w:rsidRPr="001665FC">
              <w:rPr>
                <w:sz w:val="22"/>
                <w:szCs w:val="22"/>
              </w:rPr>
              <w:t xml:space="preserve"> зоомагазины, цветочные магазины;</w:t>
            </w:r>
          </w:p>
          <w:p w14:paraId="6B731E60" w14:textId="77777777" w:rsidR="00CF2F71" w:rsidRPr="001665FC" w:rsidRDefault="00CF2F71" w:rsidP="00CF2F71">
            <w:pPr>
              <w:spacing w:beforeLines="20" w:before="48" w:afterLines="20" w:after="48"/>
              <w:jc w:val="left"/>
              <w:rPr>
                <w:sz w:val="22"/>
                <w:szCs w:val="22"/>
              </w:rPr>
            </w:pPr>
            <w:r w:rsidRPr="001665FC">
              <w:rPr>
                <w:sz w:val="22"/>
                <w:szCs w:val="22"/>
              </w:rPr>
              <w:t xml:space="preserve">       ларьки, палатки;</w:t>
            </w:r>
          </w:p>
          <w:p w14:paraId="3A614209" w14:textId="77777777" w:rsidR="00CF2F71" w:rsidRPr="001665FC" w:rsidRDefault="00CF2F71" w:rsidP="00CF2F71">
            <w:pPr>
              <w:spacing w:beforeLines="20" w:before="48" w:afterLines="20" w:after="48"/>
              <w:jc w:val="left"/>
              <w:rPr>
                <w:sz w:val="22"/>
                <w:szCs w:val="22"/>
              </w:rPr>
            </w:pPr>
            <w:r w:rsidRPr="001665FC">
              <w:rPr>
                <w:sz w:val="22"/>
                <w:szCs w:val="22"/>
              </w:rPr>
              <w:t xml:space="preserve">       рыночные комплексы вещевые;</w:t>
            </w:r>
          </w:p>
          <w:p w14:paraId="402F222B" w14:textId="77777777" w:rsidR="00CF2F71" w:rsidRPr="001665FC" w:rsidRDefault="00CF2F71" w:rsidP="00CF2F71">
            <w:pPr>
              <w:spacing w:beforeLines="20" w:before="48" w:afterLines="20" w:after="48"/>
              <w:ind w:left="590" w:hanging="180"/>
              <w:jc w:val="left"/>
              <w:rPr>
                <w:sz w:val="22"/>
                <w:szCs w:val="22"/>
              </w:rPr>
            </w:pPr>
            <w:r w:rsidRPr="001665FC">
              <w:rPr>
                <w:sz w:val="22"/>
                <w:szCs w:val="22"/>
              </w:rPr>
              <w:t xml:space="preserve">  рыночные комплексы продовольственные;</w:t>
            </w:r>
          </w:p>
          <w:p w14:paraId="6B3EAFB9" w14:textId="77777777" w:rsidR="00CF2F71" w:rsidRPr="001665FC" w:rsidRDefault="00CF2F71" w:rsidP="00CF2F71">
            <w:pPr>
              <w:spacing w:beforeLines="20" w:before="48" w:afterLines="20" w:after="48"/>
              <w:ind w:left="590" w:hanging="180"/>
              <w:jc w:val="left"/>
              <w:rPr>
                <w:sz w:val="22"/>
                <w:szCs w:val="22"/>
              </w:rPr>
            </w:pPr>
            <w:r w:rsidRPr="001665FC">
              <w:rPr>
                <w:sz w:val="22"/>
                <w:szCs w:val="22"/>
              </w:rPr>
              <w:t xml:space="preserve">  складские помещения.</w:t>
            </w:r>
          </w:p>
        </w:tc>
        <w:tc>
          <w:tcPr>
            <w:tcW w:w="2212" w:type="dxa"/>
          </w:tcPr>
          <w:p w14:paraId="5EE83FD2" w14:textId="77777777" w:rsidR="00CF2F71" w:rsidRPr="001665FC" w:rsidRDefault="00CF2F71" w:rsidP="00CF2F71">
            <w:pPr>
              <w:spacing w:beforeLines="20" w:before="48" w:afterLines="20" w:after="48"/>
              <w:rPr>
                <w:sz w:val="22"/>
                <w:szCs w:val="22"/>
              </w:rPr>
            </w:pPr>
            <w:r w:rsidRPr="001665FC">
              <w:rPr>
                <w:sz w:val="22"/>
                <w:szCs w:val="22"/>
              </w:rPr>
              <w:t>кв. м площади</w:t>
            </w:r>
          </w:p>
        </w:tc>
      </w:tr>
      <w:tr w:rsidR="00CF2F71" w:rsidRPr="00CF2F71" w14:paraId="288C50C1" w14:textId="77777777" w:rsidTr="00CA1AFA">
        <w:trPr>
          <w:jc w:val="center"/>
        </w:trPr>
        <w:tc>
          <w:tcPr>
            <w:tcW w:w="7562" w:type="dxa"/>
          </w:tcPr>
          <w:p w14:paraId="0BC6728F" w14:textId="77777777" w:rsidR="00CF2F71" w:rsidRPr="001665FC" w:rsidRDefault="00CF2F71" w:rsidP="00CF2F71">
            <w:pPr>
              <w:autoSpaceDE w:val="0"/>
              <w:autoSpaceDN w:val="0"/>
              <w:adjustRightInd w:val="0"/>
              <w:spacing w:beforeLines="20" w:before="48" w:afterLines="20" w:after="48"/>
              <w:rPr>
                <w:color w:val="000000"/>
                <w:sz w:val="22"/>
                <w:szCs w:val="22"/>
              </w:rPr>
            </w:pPr>
            <w:r w:rsidRPr="001665FC">
              <w:rPr>
                <w:color w:val="000000"/>
                <w:sz w:val="22"/>
                <w:szCs w:val="22"/>
              </w:rPr>
              <w:t>3.2. Учреждения здравоохранения:</w:t>
            </w:r>
          </w:p>
          <w:p w14:paraId="5725897A" w14:textId="77777777" w:rsidR="00CF2F71" w:rsidRPr="001665FC" w:rsidRDefault="00CF2F71" w:rsidP="00CF2F71">
            <w:pPr>
              <w:spacing w:beforeLines="20" w:before="48" w:afterLines="20" w:after="48"/>
              <w:rPr>
                <w:sz w:val="22"/>
                <w:szCs w:val="22"/>
              </w:rPr>
            </w:pPr>
            <w:r w:rsidRPr="001665FC">
              <w:rPr>
                <w:sz w:val="22"/>
                <w:szCs w:val="22"/>
              </w:rPr>
              <w:t xml:space="preserve">        поликлиники, амбулатории;</w:t>
            </w:r>
          </w:p>
          <w:p w14:paraId="5617E9A2" w14:textId="77777777" w:rsidR="00CF2F71" w:rsidRPr="001665FC" w:rsidRDefault="00CF2F71" w:rsidP="00CF2F71">
            <w:pPr>
              <w:spacing w:beforeLines="20" w:before="48" w:afterLines="20" w:after="48"/>
              <w:rPr>
                <w:sz w:val="22"/>
                <w:szCs w:val="22"/>
              </w:rPr>
            </w:pPr>
            <w:r w:rsidRPr="001665FC">
              <w:rPr>
                <w:sz w:val="22"/>
                <w:szCs w:val="22"/>
              </w:rPr>
              <w:t xml:space="preserve">        стационары всех типов;</w:t>
            </w:r>
          </w:p>
          <w:p w14:paraId="6E6ABD4C" w14:textId="77777777" w:rsidR="00CF2F71" w:rsidRPr="001665FC" w:rsidRDefault="00CF2F71" w:rsidP="00CF2F71">
            <w:pPr>
              <w:spacing w:beforeLines="20" w:before="48" w:afterLines="20" w:after="48"/>
              <w:rPr>
                <w:sz w:val="22"/>
                <w:szCs w:val="22"/>
              </w:rPr>
            </w:pPr>
            <w:r w:rsidRPr="001665FC">
              <w:rPr>
                <w:sz w:val="22"/>
                <w:szCs w:val="22"/>
              </w:rPr>
              <w:t xml:space="preserve">        аптеки, аптечные киоски.</w:t>
            </w:r>
          </w:p>
        </w:tc>
        <w:tc>
          <w:tcPr>
            <w:tcW w:w="2212" w:type="dxa"/>
          </w:tcPr>
          <w:p w14:paraId="0FECF776" w14:textId="77777777" w:rsidR="00CF2F71" w:rsidRPr="001665FC" w:rsidRDefault="00CF2F71" w:rsidP="00CF2F71">
            <w:pPr>
              <w:spacing w:beforeLines="20" w:before="48" w:afterLines="20" w:after="48"/>
              <w:rPr>
                <w:sz w:val="22"/>
                <w:szCs w:val="22"/>
              </w:rPr>
            </w:pPr>
          </w:p>
          <w:p w14:paraId="10DE1E3F" w14:textId="77777777" w:rsidR="00CF2F71" w:rsidRPr="001665FC" w:rsidRDefault="00CF2F71" w:rsidP="00CF2F71">
            <w:pPr>
              <w:spacing w:beforeLines="20" w:before="48" w:afterLines="20" w:after="48"/>
              <w:rPr>
                <w:sz w:val="22"/>
                <w:szCs w:val="22"/>
              </w:rPr>
            </w:pPr>
            <w:r w:rsidRPr="001665FC">
              <w:rPr>
                <w:sz w:val="22"/>
                <w:szCs w:val="22"/>
              </w:rPr>
              <w:t>1 посещение</w:t>
            </w:r>
          </w:p>
          <w:p w14:paraId="343B0917" w14:textId="77777777" w:rsidR="00CF2F71" w:rsidRPr="001665FC" w:rsidRDefault="00CF2F71" w:rsidP="00CF2F71">
            <w:pPr>
              <w:spacing w:beforeLines="20" w:before="48" w:afterLines="20" w:after="48"/>
              <w:rPr>
                <w:sz w:val="22"/>
                <w:szCs w:val="22"/>
              </w:rPr>
            </w:pPr>
            <w:r w:rsidRPr="001665FC">
              <w:rPr>
                <w:sz w:val="22"/>
                <w:szCs w:val="22"/>
              </w:rPr>
              <w:t>1 место</w:t>
            </w:r>
          </w:p>
          <w:p w14:paraId="57D885A8" w14:textId="77777777" w:rsidR="00CF2F71" w:rsidRPr="001665FC" w:rsidRDefault="00CF2F71" w:rsidP="00CF2F71">
            <w:pPr>
              <w:spacing w:beforeLines="20" w:before="48" w:afterLines="20" w:after="48"/>
              <w:rPr>
                <w:sz w:val="22"/>
                <w:szCs w:val="22"/>
              </w:rPr>
            </w:pPr>
            <w:r w:rsidRPr="001665FC">
              <w:rPr>
                <w:sz w:val="22"/>
                <w:szCs w:val="22"/>
              </w:rPr>
              <w:t>кв. м площади</w:t>
            </w:r>
          </w:p>
        </w:tc>
      </w:tr>
      <w:tr w:rsidR="00CF2F71" w:rsidRPr="00CF2F71" w14:paraId="31A2972E" w14:textId="77777777" w:rsidTr="00CA1AFA">
        <w:trPr>
          <w:jc w:val="center"/>
        </w:trPr>
        <w:tc>
          <w:tcPr>
            <w:tcW w:w="7562" w:type="dxa"/>
          </w:tcPr>
          <w:p w14:paraId="2A02C3F9" w14:textId="77777777" w:rsidR="00CF2F71" w:rsidRPr="001665FC" w:rsidRDefault="00CF2F71" w:rsidP="00CF2F71">
            <w:pPr>
              <w:spacing w:beforeLines="20" w:before="48" w:afterLines="20" w:after="48"/>
              <w:rPr>
                <w:sz w:val="22"/>
                <w:szCs w:val="22"/>
              </w:rPr>
            </w:pPr>
            <w:r w:rsidRPr="001665FC">
              <w:rPr>
                <w:sz w:val="22"/>
                <w:szCs w:val="22"/>
              </w:rPr>
              <w:t>3.3. Учреждения временного проживания населения:</w:t>
            </w:r>
          </w:p>
          <w:p w14:paraId="4724E25A" w14:textId="77777777" w:rsidR="00CF2F71" w:rsidRPr="001665FC" w:rsidRDefault="00CF2F71" w:rsidP="00CF2F71">
            <w:pPr>
              <w:spacing w:beforeLines="20" w:before="48" w:afterLines="20" w:after="48"/>
              <w:rPr>
                <w:sz w:val="22"/>
                <w:szCs w:val="22"/>
              </w:rPr>
            </w:pPr>
            <w:r w:rsidRPr="001665FC">
              <w:rPr>
                <w:sz w:val="22"/>
                <w:szCs w:val="22"/>
              </w:rPr>
              <w:t xml:space="preserve">        учреждения санаторно-курортные, дома отдыха;</w:t>
            </w:r>
          </w:p>
          <w:p w14:paraId="6D0C67B1" w14:textId="77777777" w:rsidR="00CF2F71" w:rsidRPr="001665FC" w:rsidRDefault="00CF2F71" w:rsidP="00CF2F71">
            <w:pPr>
              <w:spacing w:beforeLines="20" w:before="48" w:afterLines="20" w:after="48"/>
              <w:rPr>
                <w:sz w:val="22"/>
                <w:szCs w:val="22"/>
              </w:rPr>
            </w:pPr>
            <w:r w:rsidRPr="001665FC">
              <w:rPr>
                <w:sz w:val="22"/>
                <w:szCs w:val="22"/>
              </w:rPr>
              <w:t xml:space="preserve">        гостиницы;</w:t>
            </w:r>
          </w:p>
          <w:p w14:paraId="0FF2D8B5" w14:textId="77777777" w:rsidR="00CF2F71" w:rsidRPr="001665FC" w:rsidRDefault="00CF2F71" w:rsidP="00CF2F71">
            <w:pPr>
              <w:spacing w:beforeLines="20" w:before="48" w:afterLines="20" w:after="48"/>
              <w:rPr>
                <w:sz w:val="22"/>
                <w:szCs w:val="22"/>
              </w:rPr>
            </w:pPr>
            <w:r w:rsidRPr="001665FC">
              <w:rPr>
                <w:sz w:val="22"/>
                <w:szCs w:val="22"/>
              </w:rPr>
              <w:t xml:space="preserve">        общежития.</w:t>
            </w:r>
          </w:p>
        </w:tc>
        <w:tc>
          <w:tcPr>
            <w:tcW w:w="2212" w:type="dxa"/>
          </w:tcPr>
          <w:p w14:paraId="72703E57" w14:textId="77777777" w:rsidR="00CF2F71" w:rsidRPr="001665FC" w:rsidRDefault="00CF2F71" w:rsidP="00CF2F71">
            <w:pPr>
              <w:spacing w:beforeLines="20" w:before="48" w:afterLines="20" w:after="48"/>
              <w:rPr>
                <w:sz w:val="22"/>
                <w:szCs w:val="22"/>
              </w:rPr>
            </w:pPr>
          </w:p>
          <w:p w14:paraId="57147E59" w14:textId="77777777" w:rsidR="00CF2F71" w:rsidRPr="001665FC" w:rsidRDefault="00CF2F71" w:rsidP="00CF2F71">
            <w:pPr>
              <w:spacing w:beforeLines="20" w:before="48" w:afterLines="20" w:after="48"/>
              <w:rPr>
                <w:sz w:val="22"/>
                <w:szCs w:val="22"/>
              </w:rPr>
            </w:pPr>
            <w:r w:rsidRPr="001665FC">
              <w:rPr>
                <w:sz w:val="22"/>
                <w:szCs w:val="22"/>
              </w:rPr>
              <w:t>1 место</w:t>
            </w:r>
          </w:p>
          <w:p w14:paraId="48400827" w14:textId="77777777" w:rsidR="00CF2F71" w:rsidRPr="001665FC" w:rsidRDefault="00CF2F71" w:rsidP="00CF2F71">
            <w:pPr>
              <w:spacing w:beforeLines="20" w:before="48" w:afterLines="20" w:after="48"/>
              <w:rPr>
                <w:sz w:val="22"/>
                <w:szCs w:val="22"/>
              </w:rPr>
            </w:pPr>
            <w:r w:rsidRPr="001665FC">
              <w:rPr>
                <w:sz w:val="22"/>
                <w:szCs w:val="22"/>
              </w:rPr>
              <w:t>1 место</w:t>
            </w:r>
          </w:p>
          <w:p w14:paraId="5B85A89E" w14:textId="77777777" w:rsidR="00CF2F71" w:rsidRPr="001665FC" w:rsidRDefault="00CF2F71" w:rsidP="00CF2F71">
            <w:pPr>
              <w:spacing w:beforeLines="20" w:before="48" w:afterLines="20" w:after="48"/>
              <w:rPr>
                <w:sz w:val="22"/>
                <w:szCs w:val="22"/>
              </w:rPr>
            </w:pPr>
            <w:r w:rsidRPr="001665FC">
              <w:rPr>
                <w:sz w:val="22"/>
                <w:szCs w:val="22"/>
              </w:rPr>
              <w:t>1 место</w:t>
            </w:r>
          </w:p>
        </w:tc>
      </w:tr>
      <w:tr w:rsidR="00CF2F71" w:rsidRPr="00CF2F71" w14:paraId="0A752ADF" w14:textId="77777777" w:rsidTr="00CA1AFA">
        <w:trPr>
          <w:jc w:val="center"/>
        </w:trPr>
        <w:tc>
          <w:tcPr>
            <w:tcW w:w="7562" w:type="dxa"/>
          </w:tcPr>
          <w:p w14:paraId="458E9B20" w14:textId="77777777" w:rsidR="00CF2F71" w:rsidRPr="001665FC" w:rsidRDefault="00CF2F71" w:rsidP="00CF2F71">
            <w:pPr>
              <w:autoSpaceDE w:val="0"/>
              <w:autoSpaceDN w:val="0"/>
              <w:adjustRightInd w:val="0"/>
              <w:spacing w:beforeLines="20" w:before="48" w:afterLines="20" w:after="48"/>
              <w:rPr>
                <w:color w:val="000000"/>
                <w:sz w:val="22"/>
                <w:szCs w:val="22"/>
              </w:rPr>
            </w:pPr>
            <w:r w:rsidRPr="001665FC">
              <w:rPr>
                <w:color w:val="000000"/>
                <w:sz w:val="22"/>
                <w:szCs w:val="22"/>
              </w:rPr>
              <w:t>3.4. Организации и учреждения управления, проектные организации, кредитно-финансовые учреждения и предприятия связи:</w:t>
            </w:r>
          </w:p>
          <w:p w14:paraId="0AE1E52F" w14:textId="77777777" w:rsidR="00CF2F71" w:rsidRPr="001665FC" w:rsidRDefault="00CF2F71" w:rsidP="00CF2F71">
            <w:pPr>
              <w:spacing w:beforeLines="20" w:before="48" w:afterLines="20" w:after="48"/>
              <w:rPr>
                <w:iCs/>
                <w:color w:val="000000"/>
                <w:sz w:val="22"/>
                <w:szCs w:val="22"/>
              </w:rPr>
            </w:pPr>
            <w:r w:rsidRPr="001665FC">
              <w:rPr>
                <w:iCs/>
                <w:color w:val="000000"/>
                <w:sz w:val="22"/>
                <w:szCs w:val="22"/>
              </w:rPr>
              <w:t xml:space="preserve">         административные учреждения;</w:t>
            </w:r>
          </w:p>
          <w:p w14:paraId="1721E54A" w14:textId="77777777" w:rsidR="00CF2F71" w:rsidRPr="001665FC" w:rsidRDefault="00CF2F71" w:rsidP="00CF2F71">
            <w:pPr>
              <w:spacing w:beforeLines="20" w:before="48" w:afterLines="20" w:after="48"/>
              <w:rPr>
                <w:iCs/>
                <w:color w:val="000000"/>
                <w:sz w:val="22"/>
                <w:szCs w:val="22"/>
              </w:rPr>
            </w:pPr>
            <w:r w:rsidRPr="001665FC">
              <w:rPr>
                <w:iCs/>
                <w:color w:val="000000"/>
                <w:sz w:val="22"/>
                <w:szCs w:val="22"/>
              </w:rPr>
              <w:t xml:space="preserve">         проектные организации, офисы, конторы;</w:t>
            </w:r>
          </w:p>
          <w:p w14:paraId="0A65F79E" w14:textId="77777777" w:rsidR="00CF2F71" w:rsidRPr="001665FC" w:rsidRDefault="00CF2F71" w:rsidP="00CF2F71">
            <w:pPr>
              <w:spacing w:beforeLines="20" w:before="48" w:afterLines="20" w:after="48"/>
              <w:rPr>
                <w:iCs/>
                <w:color w:val="000000"/>
                <w:sz w:val="22"/>
                <w:szCs w:val="22"/>
              </w:rPr>
            </w:pPr>
            <w:r w:rsidRPr="001665FC">
              <w:rPr>
                <w:iCs/>
                <w:color w:val="000000"/>
                <w:sz w:val="22"/>
                <w:szCs w:val="22"/>
              </w:rPr>
              <w:t xml:space="preserve">         банки;</w:t>
            </w:r>
          </w:p>
          <w:p w14:paraId="04D91090" w14:textId="77777777" w:rsidR="00CF2F71" w:rsidRPr="001665FC" w:rsidRDefault="00CF2F71" w:rsidP="00F20291">
            <w:pPr>
              <w:spacing w:beforeLines="20" w:before="48" w:afterLines="20" w:after="48"/>
              <w:ind w:firstLine="590"/>
              <w:rPr>
                <w:sz w:val="22"/>
                <w:szCs w:val="22"/>
              </w:rPr>
            </w:pPr>
            <w:r w:rsidRPr="001665FC">
              <w:rPr>
                <w:iCs/>
                <w:color w:val="000000"/>
                <w:sz w:val="22"/>
                <w:szCs w:val="22"/>
              </w:rPr>
              <w:lastRenderedPageBreak/>
              <w:t xml:space="preserve"> юридические консультации, нотариальные </w:t>
            </w:r>
            <w:proofErr w:type="gramStart"/>
            <w:r w:rsidRPr="001665FC">
              <w:rPr>
                <w:iCs/>
                <w:color w:val="000000"/>
                <w:sz w:val="22"/>
                <w:szCs w:val="22"/>
              </w:rPr>
              <w:t>конторы,  суды</w:t>
            </w:r>
            <w:proofErr w:type="gramEnd"/>
            <w:r w:rsidRPr="001665FC">
              <w:rPr>
                <w:iCs/>
                <w:color w:val="000000"/>
                <w:sz w:val="22"/>
                <w:szCs w:val="22"/>
              </w:rPr>
              <w:t>;</w:t>
            </w:r>
            <w:r w:rsidRPr="001665FC">
              <w:rPr>
                <w:sz w:val="22"/>
                <w:szCs w:val="22"/>
              </w:rPr>
              <w:t xml:space="preserve">          отделения связи.</w:t>
            </w:r>
          </w:p>
        </w:tc>
        <w:tc>
          <w:tcPr>
            <w:tcW w:w="2212" w:type="dxa"/>
          </w:tcPr>
          <w:p w14:paraId="165D2594" w14:textId="77777777" w:rsidR="00CF2F71" w:rsidRPr="001665FC" w:rsidRDefault="00CF2F71" w:rsidP="00CF2F71">
            <w:pPr>
              <w:spacing w:beforeLines="20" w:before="48" w:afterLines="20" w:after="48"/>
              <w:rPr>
                <w:sz w:val="22"/>
                <w:szCs w:val="22"/>
              </w:rPr>
            </w:pPr>
          </w:p>
          <w:p w14:paraId="0E775A43" w14:textId="77777777" w:rsidR="00CF2F71" w:rsidRPr="001665FC" w:rsidRDefault="00CF2F71" w:rsidP="00CF2F71">
            <w:pPr>
              <w:spacing w:beforeLines="20" w:before="48" w:afterLines="20" w:after="48"/>
              <w:rPr>
                <w:sz w:val="22"/>
                <w:szCs w:val="22"/>
              </w:rPr>
            </w:pPr>
          </w:p>
          <w:p w14:paraId="13CE785C" w14:textId="77777777" w:rsidR="00CF2F71" w:rsidRPr="001665FC" w:rsidRDefault="00CF2F71" w:rsidP="00CF2F71">
            <w:pPr>
              <w:spacing w:beforeLines="20" w:before="48" w:afterLines="20" w:after="48"/>
              <w:rPr>
                <w:sz w:val="22"/>
                <w:szCs w:val="22"/>
              </w:rPr>
            </w:pPr>
            <w:r w:rsidRPr="001665FC">
              <w:rPr>
                <w:sz w:val="22"/>
                <w:szCs w:val="22"/>
              </w:rPr>
              <w:t>1 сотрудник</w:t>
            </w:r>
          </w:p>
          <w:p w14:paraId="72EC27DA" w14:textId="77777777" w:rsidR="00CF2F71" w:rsidRPr="001665FC" w:rsidRDefault="00CF2F71" w:rsidP="00CF2F71">
            <w:pPr>
              <w:spacing w:beforeLines="20" w:before="48" w:afterLines="20" w:after="48"/>
              <w:rPr>
                <w:sz w:val="22"/>
                <w:szCs w:val="22"/>
              </w:rPr>
            </w:pPr>
            <w:r w:rsidRPr="001665FC">
              <w:rPr>
                <w:sz w:val="22"/>
                <w:szCs w:val="22"/>
              </w:rPr>
              <w:t>1 сотрудник</w:t>
            </w:r>
          </w:p>
          <w:p w14:paraId="68C1CC81" w14:textId="77777777" w:rsidR="00CF2F71" w:rsidRPr="001665FC" w:rsidRDefault="00CF2F71" w:rsidP="00CF2F71">
            <w:pPr>
              <w:spacing w:beforeLines="20" w:before="48" w:afterLines="20" w:after="48"/>
              <w:rPr>
                <w:sz w:val="22"/>
                <w:szCs w:val="22"/>
              </w:rPr>
            </w:pPr>
            <w:r w:rsidRPr="001665FC">
              <w:rPr>
                <w:sz w:val="22"/>
                <w:szCs w:val="22"/>
              </w:rPr>
              <w:t>1 сотрудник</w:t>
            </w:r>
          </w:p>
          <w:p w14:paraId="6DCF69DF" w14:textId="77777777" w:rsidR="00CF2F71" w:rsidRPr="001665FC" w:rsidRDefault="00CF2F71" w:rsidP="00CF2F71">
            <w:pPr>
              <w:spacing w:beforeLines="20" w:before="48" w:afterLines="20" w:after="48"/>
              <w:rPr>
                <w:sz w:val="22"/>
                <w:szCs w:val="22"/>
              </w:rPr>
            </w:pPr>
            <w:r w:rsidRPr="001665FC">
              <w:rPr>
                <w:sz w:val="22"/>
                <w:szCs w:val="22"/>
              </w:rPr>
              <w:t>1 сотрудник</w:t>
            </w:r>
          </w:p>
          <w:p w14:paraId="491D7743" w14:textId="77777777" w:rsidR="00CF2F71" w:rsidRPr="001665FC" w:rsidRDefault="00CF2F71" w:rsidP="00CF2F71">
            <w:pPr>
              <w:spacing w:beforeLines="20" w:before="48" w:afterLines="20" w:after="48"/>
              <w:rPr>
                <w:sz w:val="22"/>
                <w:szCs w:val="22"/>
              </w:rPr>
            </w:pPr>
            <w:r w:rsidRPr="001665FC">
              <w:rPr>
                <w:sz w:val="22"/>
                <w:szCs w:val="22"/>
              </w:rPr>
              <w:lastRenderedPageBreak/>
              <w:t>1 сотрудник</w:t>
            </w:r>
          </w:p>
        </w:tc>
      </w:tr>
      <w:tr w:rsidR="00CF2F71" w:rsidRPr="00CF2F71" w14:paraId="5542C4A4" w14:textId="77777777" w:rsidTr="00CA1AFA">
        <w:trPr>
          <w:jc w:val="center"/>
        </w:trPr>
        <w:tc>
          <w:tcPr>
            <w:tcW w:w="7562" w:type="dxa"/>
          </w:tcPr>
          <w:p w14:paraId="4BFA6535" w14:textId="77777777" w:rsidR="00CF2F71" w:rsidRPr="001665FC" w:rsidRDefault="00CF2F71" w:rsidP="00CF2F71">
            <w:pPr>
              <w:autoSpaceDE w:val="0"/>
              <w:autoSpaceDN w:val="0"/>
              <w:adjustRightInd w:val="0"/>
              <w:spacing w:beforeLines="20" w:before="48" w:afterLines="20" w:after="48"/>
              <w:rPr>
                <w:color w:val="000000"/>
                <w:sz w:val="22"/>
                <w:szCs w:val="22"/>
              </w:rPr>
            </w:pPr>
            <w:r w:rsidRPr="001665FC">
              <w:rPr>
                <w:color w:val="000000"/>
                <w:sz w:val="22"/>
                <w:szCs w:val="22"/>
              </w:rPr>
              <w:lastRenderedPageBreak/>
              <w:t>3.5. Учебно-образовательные учреждения, в том числе дошкольного образования:</w:t>
            </w:r>
          </w:p>
          <w:p w14:paraId="600984EF" w14:textId="77777777" w:rsidR="00CF2F71" w:rsidRPr="001665FC" w:rsidRDefault="00CF2F71" w:rsidP="00CF2F71">
            <w:pPr>
              <w:spacing w:beforeLines="20" w:before="48" w:afterLines="20" w:after="48"/>
              <w:rPr>
                <w:sz w:val="22"/>
                <w:szCs w:val="22"/>
              </w:rPr>
            </w:pPr>
            <w:r w:rsidRPr="001665FC">
              <w:rPr>
                <w:sz w:val="22"/>
                <w:szCs w:val="22"/>
              </w:rPr>
              <w:t xml:space="preserve">         детские сады;</w:t>
            </w:r>
          </w:p>
          <w:p w14:paraId="683DA721" w14:textId="77777777" w:rsidR="00CF2F71" w:rsidRPr="001665FC" w:rsidRDefault="00CF2F71" w:rsidP="00CF2F71">
            <w:pPr>
              <w:spacing w:beforeLines="20" w:before="48" w:afterLines="20" w:after="48"/>
              <w:rPr>
                <w:sz w:val="22"/>
                <w:szCs w:val="22"/>
              </w:rPr>
            </w:pPr>
            <w:r w:rsidRPr="001665FC">
              <w:rPr>
                <w:sz w:val="22"/>
                <w:szCs w:val="22"/>
              </w:rPr>
              <w:t xml:space="preserve">         школы;</w:t>
            </w:r>
          </w:p>
          <w:p w14:paraId="204182D1" w14:textId="77777777" w:rsidR="00CF2F71" w:rsidRPr="001665FC" w:rsidRDefault="00CF2F71" w:rsidP="00CF2F71">
            <w:pPr>
              <w:spacing w:beforeLines="20" w:before="48" w:afterLines="20" w:after="48"/>
              <w:rPr>
                <w:sz w:val="22"/>
                <w:szCs w:val="22"/>
              </w:rPr>
            </w:pPr>
            <w:r w:rsidRPr="001665FC">
              <w:rPr>
                <w:sz w:val="22"/>
                <w:szCs w:val="22"/>
              </w:rPr>
              <w:t xml:space="preserve">         школы-интернаты;</w:t>
            </w:r>
          </w:p>
          <w:p w14:paraId="0C446000" w14:textId="77777777" w:rsidR="00CF2F71" w:rsidRPr="001665FC" w:rsidRDefault="00CF2F71" w:rsidP="00CF2F71">
            <w:pPr>
              <w:spacing w:beforeLines="20" w:before="48" w:afterLines="20" w:after="48"/>
              <w:rPr>
                <w:sz w:val="22"/>
                <w:szCs w:val="22"/>
              </w:rPr>
            </w:pPr>
            <w:r w:rsidRPr="001665FC">
              <w:rPr>
                <w:sz w:val="22"/>
                <w:szCs w:val="22"/>
              </w:rPr>
              <w:t xml:space="preserve">         училища;</w:t>
            </w:r>
          </w:p>
          <w:p w14:paraId="36238BD5" w14:textId="77777777" w:rsidR="00CF2F71" w:rsidRPr="001665FC" w:rsidRDefault="00CF2F71" w:rsidP="00CF2F71">
            <w:pPr>
              <w:spacing w:beforeLines="20" w:before="48" w:afterLines="20" w:after="48"/>
              <w:rPr>
                <w:sz w:val="22"/>
                <w:szCs w:val="22"/>
              </w:rPr>
            </w:pPr>
            <w:r w:rsidRPr="001665FC">
              <w:rPr>
                <w:sz w:val="22"/>
                <w:szCs w:val="22"/>
              </w:rPr>
              <w:t xml:space="preserve">        высшие учебные заведения.</w:t>
            </w:r>
          </w:p>
        </w:tc>
        <w:tc>
          <w:tcPr>
            <w:tcW w:w="2212" w:type="dxa"/>
          </w:tcPr>
          <w:p w14:paraId="0CB84E30" w14:textId="77777777" w:rsidR="00CF2F71" w:rsidRPr="001665FC" w:rsidRDefault="00CF2F71" w:rsidP="00CF2F71">
            <w:pPr>
              <w:spacing w:beforeLines="20" w:before="48" w:afterLines="20" w:after="48"/>
              <w:rPr>
                <w:sz w:val="22"/>
                <w:szCs w:val="22"/>
              </w:rPr>
            </w:pPr>
          </w:p>
          <w:p w14:paraId="159C38D1" w14:textId="77777777" w:rsidR="00CF2F71" w:rsidRPr="001665FC" w:rsidRDefault="00CF2F71" w:rsidP="00CF2F71">
            <w:pPr>
              <w:spacing w:beforeLines="20" w:before="48" w:afterLines="20" w:after="48"/>
              <w:rPr>
                <w:sz w:val="22"/>
                <w:szCs w:val="22"/>
              </w:rPr>
            </w:pPr>
          </w:p>
          <w:p w14:paraId="253C784E" w14:textId="77777777" w:rsidR="00CF2F71" w:rsidRPr="001665FC" w:rsidRDefault="00CF2F71" w:rsidP="00CF2F71">
            <w:pPr>
              <w:spacing w:beforeLines="20" w:before="48" w:afterLines="20" w:after="48"/>
              <w:rPr>
                <w:sz w:val="22"/>
                <w:szCs w:val="22"/>
              </w:rPr>
            </w:pPr>
            <w:r w:rsidRPr="001665FC">
              <w:rPr>
                <w:sz w:val="22"/>
                <w:szCs w:val="22"/>
              </w:rPr>
              <w:t>1 место</w:t>
            </w:r>
          </w:p>
          <w:p w14:paraId="1BDFFBAA" w14:textId="77777777" w:rsidR="00CF2F71" w:rsidRPr="001665FC" w:rsidRDefault="00CF2F71" w:rsidP="00CF2F71">
            <w:pPr>
              <w:spacing w:beforeLines="20" w:before="48" w:afterLines="20" w:after="48"/>
              <w:rPr>
                <w:sz w:val="22"/>
                <w:szCs w:val="22"/>
              </w:rPr>
            </w:pPr>
            <w:r w:rsidRPr="001665FC">
              <w:rPr>
                <w:sz w:val="22"/>
                <w:szCs w:val="22"/>
              </w:rPr>
              <w:t>1 учащийся</w:t>
            </w:r>
          </w:p>
          <w:p w14:paraId="7AC66C7D" w14:textId="77777777" w:rsidR="00CF2F71" w:rsidRPr="001665FC" w:rsidRDefault="00CF2F71" w:rsidP="00CF2F71">
            <w:pPr>
              <w:spacing w:beforeLines="20" w:before="48" w:afterLines="20" w:after="48"/>
              <w:rPr>
                <w:sz w:val="22"/>
                <w:szCs w:val="22"/>
              </w:rPr>
            </w:pPr>
            <w:r w:rsidRPr="001665FC">
              <w:rPr>
                <w:sz w:val="22"/>
                <w:szCs w:val="22"/>
              </w:rPr>
              <w:t>1 учащийся</w:t>
            </w:r>
          </w:p>
          <w:p w14:paraId="293CFF68" w14:textId="77777777" w:rsidR="00CF2F71" w:rsidRPr="001665FC" w:rsidRDefault="00CF2F71" w:rsidP="00CF2F71">
            <w:pPr>
              <w:spacing w:beforeLines="20" w:before="48" w:afterLines="20" w:after="48"/>
              <w:rPr>
                <w:sz w:val="22"/>
                <w:szCs w:val="22"/>
              </w:rPr>
            </w:pPr>
            <w:r w:rsidRPr="001665FC">
              <w:rPr>
                <w:sz w:val="22"/>
                <w:szCs w:val="22"/>
              </w:rPr>
              <w:t>1 учащийся</w:t>
            </w:r>
          </w:p>
          <w:p w14:paraId="241F0656" w14:textId="77777777" w:rsidR="00CF2F71" w:rsidRPr="001665FC" w:rsidRDefault="00CF2F71" w:rsidP="00CF2F71">
            <w:pPr>
              <w:spacing w:beforeLines="20" w:before="48" w:afterLines="20" w:after="48"/>
              <w:rPr>
                <w:sz w:val="22"/>
                <w:szCs w:val="22"/>
              </w:rPr>
            </w:pPr>
            <w:r w:rsidRPr="001665FC">
              <w:rPr>
                <w:sz w:val="22"/>
                <w:szCs w:val="22"/>
              </w:rPr>
              <w:t>1 учащийся</w:t>
            </w:r>
          </w:p>
        </w:tc>
      </w:tr>
      <w:tr w:rsidR="00CF2F71" w:rsidRPr="00CF2F71" w14:paraId="7501CF27" w14:textId="77777777" w:rsidTr="001665FC">
        <w:trPr>
          <w:trHeight w:val="2855"/>
          <w:jc w:val="center"/>
        </w:trPr>
        <w:tc>
          <w:tcPr>
            <w:tcW w:w="7562" w:type="dxa"/>
          </w:tcPr>
          <w:p w14:paraId="7D7EB8A4" w14:textId="77777777" w:rsidR="00CF2F71" w:rsidRPr="001665FC" w:rsidRDefault="00CF2F71" w:rsidP="00CF2F71">
            <w:pPr>
              <w:spacing w:beforeLines="20" w:before="48" w:afterLines="20" w:after="48"/>
              <w:rPr>
                <w:iCs/>
                <w:sz w:val="22"/>
                <w:szCs w:val="22"/>
              </w:rPr>
            </w:pPr>
            <w:r w:rsidRPr="001665FC">
              <w:rPr>
                <w:iCs/>
                <w:sz w:val="22"/>
                <w:szCs w:val="22"/>
              </w:rPr>
              <w:t xml:space="preserve">3.6. Культурно-спортивные, </w:t>
            </w:r>
            <w:proofErr w:type="gramStart"/>
            <w:r w:rsidRPr="001665FC">
              <w:rPr>
                <w:iCs/>
                <w:sz w:val="22"/>
                <w:szCs w:val="22"/>
              </w:rPr>
              <w:t>развлекательные  учреждения</w:t>
            </w:r>
            <w:proofErr w:type="gramEnd"/>
            <w:r w:rsidRPr="001665FC">
              <w:rPr>
                <w:iCs/>
                <w:sz w:val="22"/>
                <w:szCs w:val="22"/>
              </w:rPr>
              <w:t>:</w:t>
            </w:r>
          </w:p>
          <w:p w14:paraId="017E6F75" w14:textId="77777777" w:rsidR="00CF2F71" w:rsidRPr="001665FC" w:rsidRDefault="00CF2F71" w:rsidP="00CF2F71">
            <w:pPr>
              <w:spacing w:beforeLines="20" w:before="48" w:afterLines="20" w:after="48"/>
              <w:rPr>
                <w:sz w:val="22"/>
                <w:szCs w:val="22"/>
              </w:rPr>
            </w:pPr>
            <w:r w:rsidRPr="001665FC">
              <w:rPr>
                <w:sz w:val="22"/>
                <w:szCs w:val="22"/>
              </w:rPr>
              <w:t>кинотеатры;</w:t>
            </w:r>
          </w:p>
          <w:p w14:paraId="6A8682FD" w14:textId="77777777" w:rsidR="00CF2F71" w:rsidRPr="001665FC" w:rsidRDefault="00CF2F71" w:rsidP="00CF2F71">
            <w:pPr>
              <w:spacing w:beforeLines="20" w:before="48" w:afterLines="20" w:after="48"/>
              <w:rPr>
                <w:sz w:val="22"/>
                <w:szCs w:val="22"/>
              </w:rPr>
            </w:pPr>
            <w:r w:rsidRPr="001665FC">
              <w:rPr>
                <w:sz w:val="22"/>
                <w:szCs w:val="22"/>
              </w:rPr>
              <w:t xml:space="preserve">       театры;</w:t>
            </w:r>
          </w:p>
          <w:p w14:paraId="455C198C" w14:textId="77777777" w:rsidR="00CF2F71" w:rsidRPr="001665FC" w:rsidRDefault="00CF2F71" w:rsidP="00CF2F71">
            <w:pPr>
              <w:spacing w:beforeLines="20" w:before="48" w:afterLines="20" w:after="48"/>
              <w:rPr>
                <w:sz w:val="22"/>
                <w:szCs w:val="22"/>
              </w:rPr>
            </w:pPr>
            <w:r w:rsidRPr="001665FC">
              <w:rPr>
                <w:sz w:val="22"/>
                <w:szCs w:val="22"/>
              </w:rPr>
              <w:t xml:space="preserve">       библиотеки;</w:t>
            </w:r>
          </w:p>
          <w:p w14:paraId="794CFBE7" w14:textId="77777777" w:rsidR="00CF2F71" w:rsidRPr="001665FC" w:rsidRDefault="00CF2F71" w:rsidP="00CF2F71">
            <w:pPr>
              <w:spacing w:beforeLines="20" w:before="48" w:afterLines="20" w:after="48"/>
              <w:rPr>
                <w:sz w:val="22"/>
                <w:szCs w:val="22"/>
              </w:rPr>
            </w:pPr>
            <w:r w:rsidRPr="001665FC">
              <w:rPr>
                <w:sz w:val="22"/>
                <w:szCs w:val="22"/>
              </w:rPr>
              <w:t xml:space="preserve">       спортивные залы, бассейны;</w:t>
            </w:r>
          </w:p>
          <w:p w14:paraId="1968CA47" w14:textId="77777777" w:rsidR="00CF2F71" w:rsidRPr="001665FC" w:rsidRDefault="00CF2F71" w:rsidP="00CF2F71">
            <w:pPr>
              <w:spacing w:beforeLines="20" w:before="48" w:afterLines="20" w:after="48"/>
              <w:rPr>
                <w:sz w:val="22"/>
                <w:szCs w:val="22"/>
              </w:rPr>
            </w:pPr>
            <w:r w:rsidRPr="001665FC">
              <w:rPr>
                <w:sz w:val="22"/>
                <w:szCs w:val="22"/>
              </w:rPr>
              <w:t xml:space="preserve">        спортивно-концертные комплексы;</w:t>
            </w:r>
          </w:p>
          <w:p w14:paraId="6424B4EC" w14:textId="77777777" w:rsidR="00CF2F71" w:rsidRPr="001665FC" w:rsidRDefault="00CF2F71" w:rsidP="00CF2F71">
            <w:pPr>
              <w:spacing w:beforeLines="20" w:before="48" w:afterLines="20" w:after="48"/>
              <w:rPr>
                <w:sz w:val="22"/>
                <w:szCs w:val="22"/>
              </w:rPr>
            </w:pPr>
            <w:r w:rsidRPr="001665FC">
              <w:rPr>
                <w:sz w:val="22"/>
                <w:szCs w:val="22"/>
              </w:rPr>
              <w:t xml:space="preserve">        залы игровых автоматов, казино, клубы;</w:t>
            </w:r>
          </w:p>
          <w:p w14:paraId="6F3DA53D" w14:textId="77777777" w:rsidR="00CF2F71" w:rsidRPr="001665FC" w:rsidRDefault="00CF2F71" w:rsidP="00CF2F71">
            <w:pPr>
              <w:spacing w:beforeLines="20" w:before="48" w:afterLines="20" w:after="48"/>
              <w:rPr>
                <w:sz w:val="22"/>
                <w:szCs w:val="22"/>
              </w:rPr>
            </w:pPr>
            <w:r w:rsidRPr="001665FC">
              <w:rPr>
                <w:sz w:val="22"/>
                <w:szCs w:val="22"/>
              </w:rPr>
              <w:t xml:space="preserve">        выставочные комплексы;</w:t>
            </w:r>
          </w:p>
          <w:p w14:paraId="2AF8F765" w14:textId="77777777" w:rsidR="00CF2F71" w:rsidRPr="001665FC" w:rsidRDefault="00CF2F71" w:rsidP="001665FC">
            <w:pPr>
              <w:spacing w:beforeLines="20" w:before="48" w:afterLines="20" w:after="48"/>
              <w:rPr>
                <w:sz w:val="22"/>
                <w:szCs w:val="22"/>
              </w:rPr>
            </w:pPr>
            <w:r w:rsidRPr="001665FC">
              <w:rPr>
                <w:sz w:val="22"/>
                <w:szCs w:val="22"/>
              </w:rPr>
              <w:t xml:space="preserve">        музеи, </w:t>
            </w:r>
            <w:proofErr w:type="gramStart"/>
            <w:r w:rsidRPr="001665FC">
              <w:rPr>
                <w:sz w:val="22"/>
                <w:szCs w:val="22"/>
              </w:rPr>
              <w:t xml:space="preserve">галереи;   </w:t>
            </w:r>
            <w:proofErr w:type="gramEnd"/>
            <w:r w:rsidRPr="001665FC">
              <w:rPr>
                <w:sz w:val="22"/>
                <w:szCs w:val="22"/>
              </w:rPr>
              <w:t xml:space="preserve">     церкви.</w:t>
            </w:r>
          </w:p>
        </w:tc>
        <w:tc>
          <w:tcPr>
            <w:tcW w:w="2212" w:type="dxa"/>
          </w:tcPr>
          <w:p w14:paraId="2C379644" w14:textId="77777777" w:rsidR="00CF2F71" w:rsidRPr="001665FC" w:rsidRDefault="00CF2F71" w:rsidP="00CF2F71">
            <w:pPr>
              <w:spacing w:beforeLines="20" w:before="48" w:afterLines="20" w:after="48"/>
              <w:rPr>
                <w:sz w:val="22"/>
                <w:szCs w:val="22"/>
              </w:rPr>
            </w:pPr>
          </w:p>
          <w:p w14:paraId="6B8C677F" w14:textId="77777777" w:rsidR="00CF2F71" w:rsidRPr="001665FC" w:rsidRDefault="00CF2F71" w:rsidP="00CF2F71">
            <w:pPr>
              <w:spacing w:beforeLines="20" w:before="48" w:afterLines="20" w:after="48"/>
              <w:rPr>
                <w:sz w:val="22"/>
                <w:szCs w:val="22"/>
              </w:rPr>
            </w:pPr>
            <w:r w:rsidRPr="001665FC">
              <w:rPr>
                <w:sz w:val="22"/>
                <w:szCs w:val="22"/>
              </w:rPr>
              <w:t>1 место</w:t>
            </w:r>
          </w:p>
          <w:p w14:paraId="046B6734" w14:textId="77777777" w:rsidR="00CF2F71" w:rsidRPr="001665FC" w:rsidRDefault="00CF2F71" w:rsidP="00CF2F71">
            <w:pPr>
              <w:spacing w:beforeLines="20" w:before="48" w:afterLines="20" w:after="48"/>
              <w:rPr>
                <w:sz w:val="22"/>
                <w:szCs w:val="22"/>
              </w:rPr>
            </w:pPr>
            <w:r w:rsidRPr="001665FC">
              <w:rPr>
                <w:sz w:val="22"/>
                <w:szCs w:val="22"/>
              </w:rPr>
              <w:t>1 посещение</w:t>
            </w:r>
          </w:p>
          <w:p w14:paraId="2762F74E" w14:textId="77777777" w:rsidR="00CF2F71" w:rsidRPr="001665FC" w:rsidRDefault="00CF2F71" w:rsidP="00CF2F71">
            <w:pPr>
              <w:spacing w:beforeLines="20" w:before="48" w:afterLines="20" w:after="48"/>
              <w:rPr>
                <w:sz w:val="22"/>
                <w:szCs w:val="22"/>
              </w:rPr>
            </w:pPr>
            <w:r w:rsidRPr="001665FC">
              <w:rPr>
                <w:sz w:val="22"/>
                <w:szCs w:val="22"/>
              </w:rPr>
              <w:t>1 посещение</w:t>
            </w:r>
          </w:p>
          <w:p w14:paraId="1AB634C5" w14:textId="77777777" w:rsidR="00CF2F71" w:rsidRPr="001665FC" w:rsidRDefault="00CF2F71" w:rsidP="00CF2F71">
            <w:pPr>
              <w:spacing w:beforeLines="20" w:before="48" w:afterLines="20" w:after="48"/>
              <w:rPr>
                <w:sz w:val="22"/>
                <w:szCs w:val="22"/>
              </w:rPr>
            </w:pPr>
            <w:r w:rsidRPr="001665FC">
              <w:rPr>
                <w:sz w:val="22"/>
                <w:szCs w:val="22"/>
              </w:rPr>
              <w:t>1 место</w:t>
            </w:r>
          </w:p>
          <w:p w14:paraId="5B131D57" w14:textId="77777777" w:rsidR="00CF2F71" w:rsidRPr="001665FC" w:rsidRDefault="00CF2F71" w:rsidP="00CF2F71">
            <w:pPr>
              <w:spacing w:beforeLines="20" w:before="48" w:afterLines="20" w:after="48"/>
              <w:rPr>
                <w:sz w:val="22"/>
                <w:szCs w:val="22"/>
              </w:rPr>
            </w:pPr>
            <w:r w:rsidRPr="001665FC">
              <w:rPr>
                <w:sz w:val="22"/>
                <w:szCs w:val="22"/>
              </w:rPr>
              <w:t>кв. м площади</w:t>
            </w:r>
          </w:p>
          <w:p w14:paraId="07598028" w14:textId="77777777" w:rsidR="00CF2F71" w:rsidRPr="001665FC" w:rsidRDefault="00CF2F71" w:rsidP="00CF2F71">
            <w:pPr>
              <w:spacing w:beforeLines="20" w:before="48" w:afterLines="20" w:after="48"/>
              <w:rPr>
                <w:sz w:val="22"/>
                <w:szCs w:val="22"/>
              </w:rPr>
            </w:pPr>
            <w:r w:rsidRPr="001665FC">
              <w:rPr>
                <w:sz w:val="22"/>
                <w:szCs w:val="22"/>
              </w:rPr>
              <w:t>кв. м площади</w:t>
            </w:r>
          </w:p>
          <w:p w14:paraId="0F962114" w14:textId="77777777" w:rsidR="00CF2F71" w:rsidRPr="001665FC" w:rsidRDefault="00CF2F71" w:rsidP="00CF2F71">
            <w:pPr>
              <w:spacing w:beforeLines="20" w:before="48" w:afterLines="20" w:after="48"/>
              <w:rPr>
                <w:sz w:val="22"/>
                <w:szCs w:val="22"/>
              </w:rPr>
            </w:pPr>
            <w:r w:rsidRPr="001665FC">
              <w:rPr>
                <w:sz w:val="22"/>
                <w:szCs w:val="22"/>
              </w:rPr>
              <w:t>1 посещение</w:t>
            </w:r>
          </w:p>
          <w:p w14:paraId="0D7FA5A1" w14:textId="77777777" w:rsidR="00CF2F71" w:rsidRPr="001665FC" w:rsidRDefault="00CF2F71" w:rsidP="00CF2F71">
            <w:pPr>
              <w:spacing w:beforeLines="20" w:before="48" w:afterLines="20" w:after="48"/>
              <w:rPr>
                <w:sz w:val="22"/>
                <w:szCs w:val="22"/>
              </w:rPr>
            </w:pPr>
            <w:r w:rsidRPr="001665FC">
              <w:rPr>
                <w:sz w:val="22"/>
                <w:szCs w:val="22"/>
              </w:rPr>
              <w:t>кв. м площади</w:t>
            </w:r>
          </w:p>
        </w:tc>
      </w:tr>
      <w:tr w:rsidR="00CF2F71" w:rsidRPr="00CF2F71" w14:paraId="68D3E45A" w14:textId="77777777" w:rsidTr="00CA1AFA">
        <w:trPr>
          <w:jc w:val="center"/>
        </w:trPr>
        <w:tc>
          <w:tcPr>
            <w:tcW w:w="7562" w:type="dxa"/>
          </w:tcPr>
          <w:p w14:paraId="6174F7D0" w14:textId="77777777" w:rsidR="00CF2F71" w:rsidRPr="001665FC" w:rsidRDefault="00CF2F71" w:rsidP="00CF2F71">
            <w:pPr>
              <w:spacing w:beforeLines="20" w:before="48" w:afterLines="20" w:after="48"/>
              <w:rPr>
                <w:iCs/>
                <w:sz w:val="22"/>
                <w:szCs w:val="22"/>
              </w:rPr>
            </w:pPr>
            <w:r w:rsidRPr="001665FC">
              <w:rPr>
                <w:iCs/>
                <w:sz w:val="22"/>
                <w:szCs w:val="22"/>
              </w:rPr>
              <w:t>3.7. Предприятия бытового обслуживания:</w:t>
            </w:r>
          </w:p>
          <w:p w14:paraId="5F53CF16" w14:textId="77777777" w:rsidR="00CF2F71" w:rsidRPr="001665FC" w:rsidRDefault="00CF2F71" w:rsidP="00CF2F71">
            <w:pPr>
              <w:spacing w:beforeLines="20" w:before="48" w:afterLines="20" w:after="48"/>
              <w:rPr>
                <w:sz w:val="22"/>
                <w:szCs w:val="22"/>
              </w:rPr>
            </w:pPr>
            <w:r w:rsidRPr="001665FC">
              <w:rPr>
                <w:sz w:val="22"/>
                <w:szCs w:val="22"/>
              </w:rPr>
              <w:t xml:space="preserve">       ремонт бытовой техники;</w:t>
            </w:r>
          </w:p>
          <w:p w14:paraId="2D3C67BE" w14:textId="77777777" w:rsidR="00CF2F71" w:rsidRPr="001665FC" w:rsidRDefault="00CF2F71" w:rsidP="00CF2F71">
            <w:pPr>
              <w:spacing w:beforeLines="20" w:before="48" w:afterLines="20" w:after="48"/>
              <w:rPr>
                <w:sz w:val="22"/>
                <w:szCs w:val="22"/>
              </w:rPr>
            </w:pPr>
            <w:r w:rsidRPr="001665FC">
              <w:rPr>
                <w:sz w:val="22"/>
                <w:szCs w:val="22"/>
              </w:rPr>
              <w:t xml:space="preserve">       ремонт обуви и др.;</w:t>
            </w:r>
          </w:p>
          <w:p w14:paraId="0164BB52" w14:textId="77777777" w:rsidR="00CF2F71" w:rsidRPr="001665FC" w:rsidRDefault="00CF2F71" w:rsidP="00CF2F71">
            <w:pPr>
              <w:spacing w:beforeLines="20" w:before="48" w:afterLines="20" w:after="48"/>
              <w:rPr>
                <w:sz w:val="22"/>
                <w:szCs w:val="22"/>
              </w:rPr>
            </w:pPr>
            <w:r w:rsidRPr="001665FC">
              <w:rPr>
                <w:sz w:val="22"/>
                <w:szCs w:val="22"/>
              </w:rPr>
              <w:t xml:space="preserve">       химчистки, прачечные;</w:t>
            </w:r>
          </w:p>
          <w:p w14:paraId="1072DD5B" w14:textId="77777777" w:rsidR="00CF2F71" w:rsidRPr="001665FC" w:rsidRDefault="00CF2F71" w:rsidP="00CF2F71">
            <w:pPr>
              <w:spacing w:beforeLines="20" w:before="48" w:afterLines="20" w:after="48"/>
              <w:rPr>
                <w:sz w:val="22"/>
                <w:szCs w:val="22"/>
              </w:rPr>
            </w:pPr>
            <w:r w:rsidRPr="001665FC">
              <w:rPr>
                <w:sz w:val="22"/>
                <w:szCs w:val="22"/>
              </w:rPr>
              <w:t xml:space="preserve">       бани;</w:t>
            </w:r>
          </w:p>
          <w:p w14:paraId="21A2B81D" w14:textId="77777777" w:rsidR="00CF2F71" w:rsidRPr="001665FC" w:rsidRDefault="00CF2F71" w:rsidP="00CF2F71">
            <w:pPr>
              <w:spacing w:beforeLines="20" w:before="48" w:afterLines="20" w:after="48"/>
              <w:rPr>
                <w:sz w:val="22"/>
                <w:szCs w:val="22"/>
              </w:rPr>
            </w:pPr>
            <w:r w:rsidRPr="001665FC">
              <w:rPr>
                <w:sz w:val="22"/>
                <w:szCs w:val="22"/>
              </w:rPr>
              <w:t xml:space="preserve">       косметические и парикмахерские салоны;</w:t>
            </w:r>
          </w:p>
          <w:p w14:paraId="7A7DFD85" w14:textId="77777777" w:rsidR="00CF2F71" w:rsidRPr="001665FC" w:rsidRDefault="00CF2F71" w:rsidP="00CF2F71">
            <w:pPr>
              <w:spacing w:beforeLines="20" w:before="48" w:afterLines="20" w:after="48"/>
              <w:rPr>
                <w:sz w:val="22"/>
                <w:szCs w:val="22"/>
              </w:rPr>
            </w:pPr>
            <w:r w:rsidRPr="001665FC">
              <w:rPr>
                <w:sz w:val="22"/>
                <w:szCs w:val="22"/>
              </w:rPr>
              <w:t xml:space="preserve">       ателье по пошиву и ремонту одежды;</w:t>
            </w:r>
          </w:p>
          <w:p w14:paraId="4E73DCBA" w14:textId="77777777" w:rsidR="00CF2F71" w:rsidRPr="001665FC" w:rsidRDefault="00CF2F71" w:rsidP="00CF2F71">
            <w:pPr>
              <w:spacing w:beforeLines="20" w:before="48" w:afterLines="20" w:after="48"/>
              <w:rPr>
                <w:sz w:val="22"/>
                <w:szCs w:val="22"/>
              </w:rPr>
            </w:pPr>
            <w:r w:rsidRPr="001665FC">
              <w:rPr>
                <w:sz w:val="22"/>
                <w:szCs w:val="22"/>
              </w:rPr>
              <w:t xml:space="preserve">      предприятия общественного питания.</w:t>
            </w:r>
          </w:p>
        </w:tc>
        <w:tc>
          <w:tcPr>
            <w:tcW w:w="2212" w:type="dxa"/>
          </w:tcPr>
          <w:p w14:paraId="4DE7A21D" w14:textId="77777777" w:rsidR="00CF2F71" w:rsidRPr="001665FC" w:rsidRDefault="00CF2F71" w:rsidP="00CF2F71">
            <w:pPr>
              <w:spacing w:beforeLines="20" w:before="48" w:afterLines="20" w:after="48"/>
              <w:rPr>
                <w:sz w:val="22"/>
                <w:szCs w:val="22"/>
              </w:rPr>
            </w:pPr>
          </w:p>
          <w:p w14:paraId="4A430482" w14:textId="77777777" w:rsidR="00CF2F71" w:rsidRPr="001665FC" w:rsidRDefault="00CF2F71" w:rsidP="00CF2F71">
            <w:pPr>
              <w:spacing w:beforeLines="20" w:before="48" w:afterLines="20" w:after="48"/>
              <w:rPr>
                <w:sz w:val="22"/>
                <w:szCs w:val="22"/>
              </w:rPr>
            </w:pPr>
            <w:r w:rsidRPr="001665FC">
              <w:rPr>
                <w:sz w:val="22"/>
                <w:szCs w:val="22"/>
              </w:rPr>
              <w:t>кв. м площади</w:t>
            </w:r>
          </w:p>
          <w:p w14:paraId="0810BE21" w14:textId="77777777" w:rsidR="00CF2F71" w:rsidRPr="001665FC" w:rsidRDefault="00CF2F71" w:rsidP="00CF2F71">
            <w:pPr>
              <w:spacing w:beforeLines="20" w:before="48" w:afterLines="20" w:after="48"/>
              <w:rPr>
                <w:sz w:val="22"/>
                <w:szCs w:val="22"/>
              </w:rPr>
            </w:pPr>
            <w:r w:rsidRPr="001665FC">
              <w:rPr>
                <w:sz w:val="22"/>
                <w:szCs w:val="22"/>
              </w:rPr>
              <w:t xml:space="preserve">кв. м площади </w:t>
            </w:r>
          </w:p>
          <w:p w14:paraId="055AB5BC" w14:textId="77777777" w:rsidR="00CF2F71" w:rsidRPr="001665FC" w:rsidRDefault="00CF2F71" w:rsidP="00CF2F71">
            <w:pPr>
              <w:spacing w:beforeLines="20" w:before="48" w:afterLines="20" w:after="48"/>
              <w:rPr>
                <w:sz w:val="22"/>
                <w:szCs w:val="22"/>
              </w:rPr>
            </w:pPr>
            <w:r w:rsidRPr="001665FC">
              <w:rPr>
                <w:sz w:val="22"/>
                <w:szCs w:val="22"/>
              </w:rPr>
              <w:t xml:space="preserve">кв. м площади </w:t>
            </w:r>
          </w:p>
          <w:p w14:paraId="03FA9430" w14:textId="77777777" w:rsidR="00CF2F71" w:rsidRPr="001665FC" w:rsidRDefault="00CF2F71" w:rsidP="00CF2F71">
            <w:pPr>
              <w:spacing w:beforeLines="20" w:before="48" w:afterLines="20" w:after="48"/>
              <w:rPr>
                <w:sz w:val="22"/>
                <w:szCs w:val="22"/>
              </w:rPr>
            </w:pPr>
            <w:r w:rsidRPr="001665FC">
              <w:rPr>
                <w:sz w:val="22"/>
                <w:szCs w:val="22"/>
              </w:rPr>
              <w:t>кв. м площади</w:t>
            </w:r>
          </w:p>
          <w:p w14:paraId="3F13B354" w14:textId="77777777" w:rsidR="00CF2F71" w:rsidRPr="001665FC" w:rsidRDefault="00CF2F71" w:rsidP="00CF2F71">
            <w:pPr>
              <w:spacing w:beforeLines="20" w:before="48" w:afterLines="20" w:after="48"/>
              <w:rPr>
                <w:sz w:val="22"/>
                <w:szCs w:val="22"/>
              </w:rPr>
            </w:pPr>
            <w:r w:rsidRPr="001665FC">
              <w:rPr>
                <w:sz w:val="22"/>
                <w:szCs w:val="22"/>
              </w:rPr>
              <w:t>1 место</w:t>
            </w:r>
          </w:p>
          <w:p w14:paraId="71D378B3" w14:textId="77777777" w:rsidR="00CF2F71" w:rsidRPr="001665FC" w:rsidRDefault="00CF2F71" w:rsidP="00CF2F71">
            <w:pPr>
              <w:spacing w:beforeLines="20" w:before="48" w:afterLines="20" w:after="48"/>
              <w:rPr>
                <w:sz w:val="22"/>
                <w:szCs w:val="22"/>
              </w:rPr>
            </w:pPr>
            <w:r w:rsidRPr="001665FC">
              <w:rPr>
                <w:sz w:val="22"/>
                <w:szCs w:val="22"/>
              </w:rPr>
              <w:t>1 заказ</w:t>
            </w:r>
          </w:p>
          <w:p w14:paraId="58CA6D67" w14:textId="77777777" w:rsidR="00CF2F71" w:rsidRPr="001665FC" w:rsidRDefault="00CF2F71" w:rsidP="00CF2F71">
            <w:pPr>
              <w:spacing w:beforeLines="20" w:before="48" w:afterLines="20" w:after="48"/>
              <w:rPr>
                <w:sz w:val="22"/>
                <w:szCs w:val="22"/>
              </w:rPr>
            </w:pPr>
            <w:r w:rsidRPr="001665FC">
              <w:rPr>
                <w:sz w:val="22"/>
                <w:szCs w:val="22"/>
              </w:rPr>
              <w:t>1 место</w:t>
            </w:r>
          </w:p>
        </w:tc>
      </w:tr>
      <w:tr w:rsidR="00CF2F71" w:rsidRPr="00CF2F71" w14:paraId="3EDB04BE" w14:textId="77777777" w:rsidTr="00CA1AFA">
        <w:trPr>
          <w:jc w:val="center"/>
        </w:trPr>
        <w:tc>
          <w:tcPr>
            <w:tcW w:w="7562" w:type="dxa"/>
          </w:tcPr>
          <w:p w14:paraId="23EC4C08" w14:textId="77777777" w:rsidR="00CF2F71" w:rsidRPr="001665FC" w:rsidRDefault="00CF2F71" w:rsidP="00CF2F71">
            <w:pPr>
              <w:autoSpaceDE w:val="0"/>
              <w:autoSpaceDN w:val="0"/>
              <w:adjustRightInd w:val="0"/>
              <w:spacing w:beforeLines="20" w:before="48" w:afterLines="20" w:after="48"/>
              <w:rPr>
                <w:color w:val="000000"/>
                <w:sz w:val="22"/>
                <w:szCs w:val="22"/>
              </w:rPr>
            </w:pPr>
            <w:r w:rsidRPr="001665FC">
              <w:rPr>
                <w:color w:val="000000"/>
                <w:sz w:val="22"/>
                <w:szCs w:val="22"/>
              </w:rPr>
              <w:t>3.8. Учреждения жилищно-коммунального хозяйства:</w:t>
            </w:r>
          </w:p>
          <w:p w14:paraId="3B2D81A2" w14:textId="77777777" w:rsidR="00CF2F71" w:rsidRPr="001665FC" w:rsidRDefault="00CF2F71" w:rsidP="00CF2F71">
            <w:pPr>
              <w:spacing w:beforeLines="20" w:before="48" w:afterLines="20" w:after="48"/>
              <w:rPr>
                <w:sz w:val="22"/>
                <w:szCs w:val="22"/>
              </w:rPr>
            </w:pPr>
            <w:r w:rsidRPr="001665FC">
              <w:rPr>
                <w:sz w:val="22"/>
                <w:szCs w:val="22"/>
              </w:rPr>
              <w:t xml:space="preserve">       жилищно-эксплуатационные организации;</w:t>
            </w:r>
          </w:p>
          <w:p w14:paraId="5BD2FC91" w14:textId="77777777" w:rsidR="00CF2F71" w:rsidRPr="001665FC" w:rsidRDefault="00CF2F71" w:rsidP="001665FC">
            <w:pPr>
              <w:spacing w:beforeLines="20" w:before="48" w:afterLines="20" w:after="48"/>
              <w:rPr>
                <w:sz w:val="22"/>
                <w:szCs w:val="22"/>
              </w:rPr>
            </w:pPr>
            <w:r w:rsidRPr="001665FC">
              <w:rPr>
                <w:sz w:val="22"/>
                <w:szCs w:val="22"/>
              </w:rPr>
              <w:t xml:space="preserve">       </w:t>
            </w:r>
            <w:proofErr w:type="gramStart"/>
            <w:r w:rsidRPr="001665FC">
              <w:rPr>
                <w:sz w:val="22"/>
                <w:szCs w:val="22"/>
              </w:rPr>
              <w:t xml:space="preserve">кладбища;   </w:t>
            </w:r>
            <w:proofErr w:type="gramEnd"/>
            <w:r w:rsidRPr="001665FC">
              <w:rPr>
                <w:sz w:val="22"/>
                <w:szCs w:val="22"/>
              </w:rPr>
              <w:t xml:space="preserve">    городские парки.</w:t>
            </w:r>
          </w:p>
        </w:tc>
        <w:tc>
          <w:tcPr>
            <w:tcW w:w="2212" w:type="dxa"/>
          </w:tcPr>
          <w:p w14:paraId="483022EA" w14:textId="77777777" w:rsidR="00CF2F71" w:rsidRPr="001665FC" w:rsidRDefault="00CF2F71" w:rsidP="00CF2F71">
            <w:pPr>
              <w:spacing w:beforeLines="20" w:before="48" w:afterLines="20" w:after="48"/>
              <w:rPr>
                <w:sz w:val="22"/>
                <w:szCs w:val="22"/>
              </w:rPr>
            </w:pPr>
            <w:proofErr w:type="spellStart"/>
            <w:proofErr w:type="gramStart"/>
            <w:r w:rsidRPr="001665FC">
              <w:rPr>
                <w:sz w:val="22"/>
                <w:szCs w:val="22"/>
              </w:rPr>
              <w:t>кв.м</w:t>
            </w:r>
            <w:proofErr w:type="spellEnd"/>
            <w:proofErr w:type="gramEnd"/>
            <w:r w:rsidRPr="001665FC">
              <w:rPr>
                <w:sz w:val="22"/>
                <w:szCs w:val="22"/>
              </w:rPr>
              <w:t xml:space="preserve"> обслуживаемой площади</w:t>
            </w:r>
          </w:p>
          <w:p w14:paraId="79B8357C" w14:textId="77777777" w:rsidR="00CF2F71" w:rsidRPr="001665FC" w:rsidRDefault="00CF2F71" w:rsidP="00CF2F71">
            <w:pPr>
              <w:spacing w:beforeLines="20" w:before="48" w:afterLines="20" w:after="48"/>
              <w:rPr>
                <w:sz w:val="22"/>
                <w:szCs w:val="22"/>
              </w:rPr>
            </w:pPr>
            <w:r w:rsidRPr="001665FC">
              <w:rPr>
                <w:sz w:val="22"/>
                <w:szCs w:val="22"/>
              </w:rPr>
              <w:t>кв. м площади</w:t>
            </w:r>
          </w:p>
          <w:p w14:paraId="2AE8C504" w14:textId="77777777" w:rsidR="00CF2F71" w:rsidRPr="001665FC" w:rsidRDefault="00CF2F71" w:rsidP="00CF2F71">
            <w:pPr>
              <w:spacing w:beforeLines="20" w:before="48" w:afterLines="20" w:after="48"/>
              <w:rPr>
                <w:sz w:val="22"/>
                <w:szCs w:val="22"/>
              </w:rPr>
            </w:pPr>
            <w:r w:rsidRPr="001665FC">
              <w:rPr>
                <w:sz w:val="22"/>
                <w:szCs w:val="22"/>
              </w:rPr>
              <w:t>1 посещение</w:t>
            </w:r>
          </w:p>
        </w:tc>
      </w:tr>
      <w:tr w:rsidR="00CF2F71" w:rsidRPr="00CF2F71" w14:paraId="09BC716A" w14:textId="77777777" w:rsidTr="00CA1AFA">
        <w:trPr>
          <w:jc w:val="center"/>
        </w:trPr>
        <w:tc>
          <w:tcPr>
            <w:tcW w:w="7562" w:type="dxa"/>
          </w:tcPr>
          <w:p w14:paraId="7351C224" w14:textId="77777777" w:rsidR="00CF2F71" w:rsidRPr="001665FC" w:rsidRDefault="00CF2F71" w:rsidP="00CF2F71">
            <w:pPr>
              <w:spacing w:beforeLines="20" w:before="48" w:afterLines="20" w:after="48"/>
              <w:rPr>
                <w:iCs/>
                <w:sz w:val="22"/>
                <w:szCs w:val="22"/>
              </w:rPr>
            </w:pPr>
            <w:r w:rsidRPr="001665FC">
              <w:rPr>
                <w:iCs/>
                <w:sz w:val="22"/>
                <w:szCs w:val="22"/>
              </w:rPr>
              <w:t>3.9. Предприятия пассажирского транспорта:</w:t>
            </w:r>
          </w:p>
          <w:p w14:paraId="2291C61B" w14:textId="77777777" w:rsidR="00CF2F71" w:rsidRPr="001665FC" w:rsidRDefault="00CF2F71" w:rsidP="00CF2F71">
            <w:pPr>
              <w:spacing w:beforeLines="20" w:before="48" w:afterLines="20" w:after="48"/>
              <w:rPr>
                <w:sz w:val="22"/>
                <w:szCs w:val="22"/>
              </w:rPr>
            </w:pPr>
            <w:r w:rsidRPr="001665FC">
              <w:rPr>
                <w:sz w:val="22"/>
                <w:szCs w:val="22"/>
              </w:rPr>
              <w:t xml:space="preserve">       ж/д вокзалы,</w:t>
            </w:r>
          </w:p>
          <w:p w14:paraId="4D69CA5B" w14:textId="77777777" w:rsidR="00CF2F71" w:rsidRPr="001665FC" w:rsidRDefault="00CF2F71" w:rsidP="00CF2F71">
            <w:pPr>
              <w:spacing w:beforeLines="20" w:before="48" w:afterLines="20" w:after="48"/>
              <w:rPr>
                <w:sz w:val="22"/>
                <w:szCs w:val="22"/>
              </w:rPr>
            </w:pPr>
            <w:r w:rsidRPr="001665FC">
              <w:rPr>
                <w:sz w:val="22"/>
                <w:szCs w:val="22"/>
              </w:rPr>
              <w:t xml:space="preserve">       автовокзалы.</w:t>
            </w:r>
          </w:p>
        </w:tc>
        <w:tc>
          <w:tcPr>
            <w:tcW w:w="2212" w:type="dxa"/>
          </w:tcPr>
          <w:p w14:paraId="6E84E903" w14:textId="77777777" w:rsidR="00CF2F71" w:rsidRPr="001665FC" w:rsidRDefault="00CF2F71" w:rsidP="00CF2F71">
            <w:pPr>
              <w:spacing w:beforeLines="20" w:before="48" w:afterLines="20" w:after="48"/>
              <w:rPr>
                <w:sz w:val="22"/>
                <w:szCs w:val="22"/>
              </w:rPr>
            </w:pPr>
          </w:p>
          <w:p w14:paraId="7BEBFDC4" w14:textId="77777777" w:rsidR="00CF2F71" w:rsidRPr="001665FC" w:rsidRDefault="00CF2F71" w:rsidP="00CF2F71">
            <w:pPr>
              <w:spacing w:beforeLines="20" w:before="48" w:afterLines="20" w:after="48"/>
              <w:rPr>
                <w:sz w:val="22"/>
                <w:szCs w:val="22"/>
              </w:rPr>
            </w:pPr>
            <w:r w:rsidRPr="001665FC">
              <w:rPr>
                <w:sz w:val="22"/>
                <w:szCs w:val="22"/>
              </w:rPr>
              <w:t>1 пассажир</w:t>
            </w:r>
          </w:p>
          <w:p w14:paraId="277334C7" w14:textId="77777777" w:rsidR="00CF2F71" w:rsidRPr="001665FC" w:rsidRDefault="00CF2F71" w:rsidP="00CF2F71">
            <w:pPr>
              <w:spacing w:beforeLines="20" w:before="48" w:afterLines="20" w:after="48"/>
              <w:rPr>
                <w:sz w:val="22"/>
                <w:szCs w:val="22"/>
              </w:rPr>
            </w:pPr>
            <w:r w:rsidRPr="001665FC">
              <w:rPr>
                <w:sz w:val="22"/>
                <w:szCs w:val="22"/>
              </w:rPr>
              <w:t>1 пассажир</w:t>
            </w:r>
          </w:p>
        </w:tc>
      </w:tr>
    </w:tbl>
    <w:p w14:paraId="1D57AF0D" w14:textId="77777777" w:rsidR="00CF2F71" w:rsidRPr="00CF2F71" w:rsidRDefault="00CF2F71" w:rsidP="00CF2F71">
      <w:pPr>
        <w:spacing w:after="120" w:line="276" w:lineRule="auto"/>
        <w:ind w:firstLine="442"/>
        <w:rPr>
          <w:szCs w:val="28"/>
        </w:rPr>
      </w:pPr>
      <w:r w:rsidRPr="00CF2F71">
        <w:rPr>
          <w:szCs w:val="28"/>
        </w:rPr>
        <w:t>2. В соответствии с выбранной категорией заполняются отчетные формы.</w:t>
      </w:r>
    </w:p>
    <w:p w14:paraId="47E33A66" w14:textId="77777777" w:rsidR="00CF2F71" w:rsidRDefault="00CF2F71" w:rsidP="00CF2F71">
      <w:pPr>
        <w:spacing w:after="120" w:line="276" w:lineRule="auto"/>
        <w:ind w:firstLine="442"/>
        <w:rPr>
          <w:szCs w:val="28"/>
        </w:rPr>
      </w:pPr>
      <w:r w:rsidRPr="00CF2F71">
        <w:rPr>
          <w:szCs w:val="28"/>
        </w:rPr>
        <w:t>3. Отчетность по приведенной форме предоставляется ежеквартально специально уполномоченным органам в сфере обращения с отходами.</w:t>
      </w:r>
    </w:p>
    <w:p w14:paraId="73442921" w14:textId="77777777" w:rsidR="00D57586" w:rsidRPr="00F20291" w:rsidRDefault="00D57586" w:rsidP="002A23B2">
      <w:pPr>
        <w:pStyle w:val="a0"/>
        <w:numPr>
          <w:ilvl w:val="0"/>
          <w:numId w:val="29"/>
        </w:numPr>
        <w:ind w:left="426" w:hanging="426"/>
        <w:rPr>
          <w:b/>
          <w:sz w:val="28"/>
          <w:szCs w:val="28"/>
        </w:rPr>
      </w:pPr>
      <w:r w:rsidRPr="00F20291">
        <w:rPr>
          <w:b/>
          <w:sz w:val="28"/>
          <w:szCs w:val="28"/>
        </w:rPr>
        <w:t xml:space="preserve">анализ зон действия источников </w:t>
      </w:r>
      <w:proofErr w:type="spellStart"/>
      <w:r w:rsidRPr="00F20291">
        <w:rPr>
          <w:b/>
          <w:sz w:val="28"/>
          <w:szCs w:val="28"/>
        </w:rPr>
        <w:t>ресурсоснабжения</w:t>
      </w:r>
      <w:proofErr w:type="spellEnd"/>
      <w:r w:rsidRPr="00F20291">
        <w:rPr>
          <w:b/>
          <w:sz w:val="28"/>
          <w:szCs w:val="28"/>
        </w:rPr>
        <w:t xml:space="preserve"> и их рациональности (матрицы покрытия нагрузки потребителей в зонах действия источников, балансы мощности и нагрузки, радиус эффективного </w:t>
      </w:r>
      <w:proofErr w:type="spellStart"/>
      <w:r w:rsidRPr="00F20291">
        <w:rPr>
          <w:b/>
          <w:sz w:val="28"/>
          <w:szCs w:val="28"/>
        </w:rPr>
        <w:t>ресурсоснабжения</w:t>
      </w:r>
      <w:proofErr w:type="spellEnd"/>
      <w:r w:rsidRPr="00F20291">
        <w:rPr>
          <w:b/>
          <w:sz w:val="28"/>
          <w:szCs w:val="28"/>
        </w:rPr>
        <w:t>) имеющиеся проблемы и направления их решения;</w:t>
      </w:r>
    </w:p>
    <w:p w14:paraId="18EABB2C" w14:textId="77777777" w:rsidR="004332CD" w:rsidRDefault="00712C76" w:rsidP="00017BAD">
      <w:pPr>
        <w:rPr>
          <w:b/>
        </w:rPr>
        <w:sectPr w:rsidR="004332CD" w:rsidSect="002F65D7">
          <w:pgSz w:w="11906" w:h="16838"/>
          <w:pgMar w:top="1134" w:right="964" w:bottom="964" w:left="1418" w:header="709" w:footer="709" w:gutter="0"/>
          <w:cols w:space="708"/>
          <w:docGrid w:linePitch="360"/>
        </w:sectPr>
      </w:pPr>
      <w:r w:rsidRPr="00712C76">
        <w:rPr>
          <w:b/>
          <w:noProof/>
        </w:rPr>
        <w:lastRenderedPageBreak/>
        <w:drawing>
          <wp:inline distT="0" distB="0" distL="0" distR="0" wp14:anchorId="47058BE3" wp14:editId="3AD45403">
            <wp:extent cx="6209665" cy="8772103"/>
            <wp:effectExtent l="0" t="0" r="635" b="0"/>
            <wp:docPr id="4" name="Рисунок 4" descr="C:\Users\Root\Desktop\Генеральная схема очистки ЗАТО ГО Молодеж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ot\Desktop\Генеральная схема очистки ЗАТО ГО Молодежный.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09665" cy="8772103"/>
                    </a:xfrm>
                    <a:prstGeom prst="rect">
                      <a:avLst/>
                    </a:prstGeom>
                    <a:noFill/>
                    <a:ln>
                      <a:noFill/>
                    </a:ln>
                  </pic:spPr>
                </pic:pic>
              </a:graphicData>
            </a:graphic>
          </wp:inline>
        </w:drawing>
      </w:r>
    </w:p>
    <w:p w14:paraId="001B34EB" w14:textId="77777777" w:rsidR="00712C76" w:rsidRDefault="00712C76" w:rsidP="00017BAD">
      <w:pPr>
        <w:rPr>
          <w:b/>
        </w:rPr>
      </w:pPr>
    </w:p>
    <w:p w14:paraId="2EC9DC1C" w14:textId="77777777" w:rsidR="004332CD" w:rsidRPr="00944A9E" w:rsidRDefault="004332CD" w:rsidP="00A27E69">
      <w:pPr>
        <w:jc w:val="right"/>
        <w:rPr>
          <w:rFonts w:eastAsia="TimesNewRomanPSMT"/>
        </w:rPr>
      </w:pPr>
      <w:r w:rsidRPr="00944A9E">
        <w:rPr>
          <w:rFonts w:eastAsia="TimesNewRomanPSMT"/>
        </w:rPr>
        <w:t>Таблица 3.</w:t>
      </w:r>
      <w:r w:rsidR="002A23B2">
        <w:rPr>
          <w:rFonts w:eastAsia="TimesNewRomanPSMT"/>
        </w:rPr>
        <w:t>2</w:t>
      </w:r>
      <w:r w:rsidRPr="00944A9E">
        <w:rPr>
          <w:rFonts w:eastAsia="TimesNewRomanPSMT"/>
        </w:rPr>
        <w:t>.</w:t>
      </w:r>
      <w:r w:rsidR="002A23B2">
        <w:rPr>
          <w:rFonts w:eastAsia="TimesNewRomanPSMT"/>
        </w:rPr>
        <w:t>6</w:t>
      </w:r>
      <w:r w:rsidRPr="00944A9E">
        <w:rPr>
          <w:rFonts w:eastAsia="TimesNewRomanPSMT"/>
        </w:rPr>
        <w:t>.2.</w:t>
      </w:r>
    </w:p>
    <w:tbl>
      <w:tblPr>
        <w:tblW w:w="0" w:type="auto"/>
        <w:tblInd w:w="113" w:type="dxa"/>
        <w:tblLook w:val="04A0" w:firstRow="1" w:lastRow="0" w:firstColumn="1" w:lastColumn="0" w:noHBand="0" w:noVBand="1"/>
      </w:tblPr>
      <w:tblGrid>
        <w:gridCol w:w="5192"/>
        <w:gridCol w:w="1428"/>
        <w:gridCol w:w="1013"/>
        <w:gridCol w:w="3335"/>
        <w:gridCol w:w="3365"/>
      </w:tblGrid>
      <w:tr w:rsidR="004332CD" w:rsidRPr="00944A9E" w14:paraId="5C7E28E5" w14:textId="77777777" w:rsidTr="00503C5C">
        <w:trPr>
          <w:trHeight w:val="315"/>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110DF59E" w14:textId="77777777" w:rsidR="004332CD" w:rsidRPr="00944A9E" w:rsidRDefault="004332CD" w:rsidP="00503C5C">
            <w:r w:rsidRPr="00944A9E">
              <w:t>Данные о нахождении (площадок) накопления ТКО</w:t>
            </w:r>
          </w:p>
        </w:tc>
        <w:tc>
          <w:tcPr>
            <w:tcW w:w="0" w:type="auto"/>
            <w:gridSpan w:val="4"/>
            <w:tcBorders>
              <w:top w:val="single" w:sz="4" w:space="0" w:color="auto"/>
              <w:left w:val="nil"/>
              <w:bottom w:val="single" w:sz="4" w:space="0" w:color="auto"/>
              <w:right w:val="single" w:sz="4" w:space="0" w:color="auto"/>
            </w:tcBorders>
            <w:shd w:val="clear" w:color="000000" w:fill="FFFFFF"/>
            <w:vAlign w:val="center"/>
            <w:hideMark/>
          </w:tcPr>
          <w:p w14:paraId="5F946F49" w14:textId="77777777" w:rsidR="004332CD" w:rsidRPr="00944A9E" w:rsidRDefault="004332CD" w:rsidP="00503C5C">
            <w:r w:rsidRPr="00944A9E">
              <w:t>Данные о технических характеристиках мест (площадок) накопления ТКО</w:t>
            </w:r>
          </w:p>
        </w:tc>
      </w:tr>
      <w:tr w:rsidR="004332CD" w:rsidRPr="00944A9E" w14:paraId="4A928E38" w14:textId="77777777" w:rsidTr="002A23B2">
        <w:trPr>
          <w:trHeight w:val="507"/>
        </w:trPr>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14:paraId="6EF3D02D" w14:textId="77777777" w:rsidR="004332CD" w:rsidRPr="00944A9E" w:rsidRDefault="004332CD" w:rsidP="00503C5C">
            <w:r w:rsidRPr="00944A9E">
              <w:t>Адрес места (площадки) накопления ТКО</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14:paraId="1A863946" w14:textId="77777777" w:rsidR="004332CD" w:rsidRPr="00944A9E" w:rsidRDefault="004332CD" w:rsidP="00503C5C">
            <w:r w:rsidRPr="00944A9E">
              <w:t>Покрытие</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14:paraId="2A4FEDB3" w14:textId="77777777" w:rsidR="004332CD" w:rsidRPr="00944A9E" w:rsidRDefault="004332CD" w:rsidP="00503C5C">
            <w:r w:rsidRPr="00944A9E">
              <w:t>Объем</w:t>
            </w:r>
          </w:p>
        </w:tc>
        <w:tc>
          <w:tcPr>
            <w:tcW w:w="3305" w:type="dxa"/>
            <w:vMerge w:val="restart"/>
            <w:tcBorders>
              <w:top w:val="nil"/>
              <w:left w:val="single" w:sz="4" w:space="0" w:color="auto"/>
              <w:bottom w:val="single" w:sz="4" w:space="0" w:color="auto"/>
              <w:right w:val="single" w:sz="4" w:space="0" w:color="auto"/>
            </w:tcBorders>
            <w:shd w:val="clear" w:color="000000" w:fill="FFFFFF"/>
            <w:vAlign w:val="center"/>
            <w:hideMark/>
          </w:tcPr>
          <w:p w14:paraId="575EB981" w14:textId="77777777" w:rsidR="004332CD" w:rsidRPr="00944A9E" w:rsidRDefault="004332CD" w:rsidP="00503C5C">
            <w:r w:rsidRPr="00944A9E">
              <w:t>Количество размещенных контейнеров</w:t>
            </w:r>
          </w:p>
        </w:tc>
        <w:tc>
          <w:tcPr>
            <w:tcW w:w="3334" w:type="dxa"/>
            <w:vMerge w:val="restart"/>
            <w:tcBorders>
              <w:top w:val="nil"/>
              <w:left w:val="single" w:sz="4" w:space="0" w:color="auto"/>
              <w:bottom w:val="single" w:sz="4" w:space="0" w:color="auto"/>
              <w:right w:val="single" w:sz="4" w:space="0" w:color="auto"/>
            </w:tcBorders>
            <w:shd w:val="clear" w:color="000000" w:fill="FFFFFF"/>
            <w:vAlign w:val="center"/>
            <w:hideMark/>
          </w:tcPr>
          <w:p w14:paraId="67FF5CA8" w14:textId="77777777" w:rsidR="004332CD" w:rsidRPr="00944A9E" w:rsidRDefault="004332CD" w:rsidP="00503C5C">
            <w:r w:rsidRPr="00085776">
              <w:t>Количество размещенных контейнеров</w:t>
            </w:r>
            <w:r>
              <w:t xml:space="preserve"> планируемое</w:t>
            </w:r>
          </w:p>
        </w:tc>
      </w:tr>
      <w:tr w:rsidR="004332CD" w:rsidRPr="00944A9E" w14:paraId="567F08CE" w14:textId="77777777" w:rsidTr="002A23B2">
        <w:trPr>
          <w:trHeight w:val="507"/>
        </w:trPr>
        <w:tc>
          <w:tcPr>
            <w:tcW w:w="0" w:type="auto"/>
            <w:vMerge/>
            <w:tcBorders>
              <w:top w:val="nil"/>
              <w:left w:val="single" w:sz="4" w:space="0" w:color="auto"/>
              <w:bottom w:val="single" w:sz="4" w:space="0" w:color="auto"/>
              <w:right w:val="single" w:sz="4" w:space="0" w:color="auto"/>
            </w:tcBorders>
            <w:vAlign w:val="center"/>
            <w:hideMark/>
          </w:tcPr>
          <w:p w14:paraId="7366D77A" w14:textId="77777777" w:rsidR="004332CD" w:rsidRPr="00944A9E" w:rsidRDefault="004332CD" w:rsidP="00503C5C"/>
        </w:tc>
        <w:tc>
          <w:tcPr>
            <w:tcW w:w="0" w:type="auto"/>
            <w:vMerge/>
            <w:tcBorders>
              <w:top w:val="nil"/>
              <w:left w:val="single" w:sz="4" w:space="0" w:color="auto"/>
              <w:bottom w:val="single" w:sz="4" w:space="0" w:color="auto"/>
              <w:right w:val="single" w:sz="4" w:space="0" w:color="auto"/>
            </w:tcBorders>
            <w:vAlign w:val="center"/>
            <w:hideMark/>
          </w:tcPr>
          <w:p w14:paraId="4B655B0E" w14:textId="77777777" w:rsidR="004332CD" w:rsidRPr="00944A9E" w:rsidRDefault="004332CD" w:rsidP="00503C5C"/>
        </w:tc>
        <w:tc>
          <w:tcPr>
            <w:tcW w:w="0" w:type="auto"/>
            <w:vMerge/>
            <w:tcBorders>
              <w:top w:val="nil"/>
              <w:left w:val="single" w:sz="4" w:space="0" w:color="auto"/>
              <w:bottom w:val="single" w:sz="4" w:space="0" w:color="auto"/>
              <w:right w:val="single" w:sz="4" w:space="0" w:color="auto"/>
            </w:tcBorders>
            <w:vAlign w:val="center"/>
            <w:hideMark/>
          </w:tcPr>
          <w:p w14:paraId="0A630C1E" w14:textId="77777777" w:rsidR="004332CD" w:rsidRPr="00944A9E" w:rsidRDefault="004332CD" w:rsidP="00503C5C"/>
        </w:tc>
        <w:tc>
          <w:tcPr>
            <w:tcW w:w="3305" w:type="dxa"/>
            <w:vMerge/>
            <w:tcBorders>
              <w:top w:val="nil"/>
              <w:left w:val="single" w:sz="4" w:space="0" w:color="auto"/>
              <w:bottom w:val="single" w:sz="4" w:space="0" w:color="auto"/>
              <w:right w:val="single" w:sz="4" w:space="0" w:color="auto"/>
            </w:tcBorders>
            <w:vAlign w:val="center"/>
            <w:hideMark/>
          </w:tcPr>
          <w:p w14:paraId="14D4A12F" w14:textId="77777777" w:rsidR="004332CD" w:rsidRPr="00944A9E" w:rsidRDefault="004332CD" w:rsidP="00503C5C"/>
        </w:tc>
        <w:tc>
          <w:tcPr>
            <w:tcW w:w="3334" w:type="dxa"/>
            <w:vMerge/>
            <w:tcBorders>
              <w:top w:val="nil"/>
              <w:left w:val="single" w:sz="4" w:space="0" w:color="auto"/>
              <w:bottom w:val="single" w:sz="4" w:space="0" w:color="auto"/>
              <w:right w:val="single" w:sz="4" w:space="0" w:color="auto"/>
            </w:tcBorders>
            <w:vAlign w:val="center"/>
            <w:hideMark/>
          </w:tcPr>
          <w:p w14:paraId="3C384A16" w14:textId="77777777" w:rsidR="004332CD" w:rsidRPr="00944A9E" w:rsidRDefault="004332CD" w:rsidP="00503C5C"/>
        </w:tc>
      </w:tr>
      <w:tr w:rsidR="004332CD" w:rsidRPr="00944A9E" w14:paraId="624E9E0D" w14:textId="77777777" w:rsidTr="002A23B2">
        <w:trPr>
          <w:trHeight w:val="274"/>
        </w:trPr>
        <w:tc>
          <w:tcPr>
            <w:tcW w:w="0" w:type="auto"/>
            <w:tcBorders>
              <w:top w:val="nil"/>
              <w:left w:val="single" w:sz="4" w:space="0" w:color="auto"/>
              <w:bottom w:val="single" w:sz="4" w:space="0" w:color="auto"/>
              <w:right w:val="single" w:sz="4" w:space="0" w:color="auto"/>
            </w:tcBorders>
            <w:shd w:val="clear" w:color="auto" w:fill="auto"/>
            <w:vAlign w:val="center"/>
          </w:tcPr>
          <w:p w14:paraId="6281A65E" w14:textId="77777777" w:rsidR="004332CD" w:rsidRPr="00944A9E" w:rsidRDefault="004332CD" w:rsidP="00503C5C">
            <w:r>
              <w:t>МУП «</w:t>
            </w:r>
            <w:proofErr w:type="spellStart"/>
            <w:r>
              <w:t>Жилкомстрой</w:t>
            </w:r>
            <w:proofErr w:type="spellEnd"/>
            <w:r>
              <w:t>-Молодежный»</w:t>
            </w:r>
          </w:p>
        </w:tc>
        <w:tc>
          <w:tcPr>
            <w:tcW w:w="0" w:type="auto"/>
            <w:tcBorders>
              <w:top w:val="nil"/>
              <w:left w:val="nil"/>
              <w:bottom w:val="single" w:sz="4" w:space="0" w:color="auto"/>
              <w:right w:val="single" w:sz="4" w:space="0" w:color="auto"/>
            </w:tcBorders>
            <w:shd w:val="clear" w:color="auto" w:fill="auto"/>
            <w:vAlign w:val="center"/>
          </w:tcPr>
          <w:p w14:paraId="22D854B1" w14:textId="77777777" w:rsidR="004332CD" w:rsidRPr="00944A9E" w:rsidRDefault="004332CD" w:rsidP="00503C5C">
            <w:r w:rsidRPr="00085776">
              <w:t>бетон</w:t>
            </w:r>
          </w:p>
        </w:tc>
        <w:tc>
          <w:tcPr>
            <w:tcW w:w="0" w:type="auto"/>
            <w:tcBorders>
              <w:top w:val="nil"/>
              <w:left w:val="nil"/>
              <w:bottom w:val="single" w:sz="4" w:space="0" w:color="auto"/>
              <w:right w:val="single" w:sz="4" w:space="0" w:color="auto"/>
            </w:tcBorders>
            <w:shd w:val="clear" w:color="auto" w:fill="auto"/>
            <w:vAlign w:val="center"/>
          </w:tcPr>
          <w:p w14:paraId="6035DD65" w14:textId="77777777" w:rsidR="004332CD" w:rsidRPr="002A23B2" w:rsidRDefault="002A23B2" w:rsidP="002A23B2">
            <w:pPr>
              <w:jc w:val="center"/>
              <w:rPr>
                <w:lang w:val="en-US"/>
              </w:rPr>
            </w:pPr>
            <w:r>
              <w:t>1</w:t>
            </w:r>
            <w:r>
              <w:rPr>
                <w:lang w:val="en-US"/>
              </w:rPr>
              <w:t>,1</w:t>
            </w:r>
          </w:p>
        </w:tc>
        <w:tc>
          <w:tcPr>
            <w:tcW w:w="3305" w:type="dxa"/>
            <w:tcBorders>
              <w:top w:val="nil"/>
              <w:left w:val="nil"/>
              <w:bottom w:val="single" w:sz="4" w:space="0" w:color="auto"/>
              <w:right w:val="single" w:sz="4" w:space="0" w:color="auto"/>
            </w:tcBorders>
            <w:shd w:val="clear" w:color="auto" w:fill="auto"/>
            <w:vAlign w:val="center"/>
          </w:tcPr>
          <w:p w14:paraId="0D7B5665" w14:textId="77777777" w:rsidR="004332CD" w:rsidRPr="00944A9E" w:rsidRDefault="004332CD" w:rsidP="002A23B2">
            <w:pPr>
              <w:jc w:val="center"/>
            </w:pPr>
            <w:r>
              <w:t>1</w:t>
            </w:r>
          </w:p>
        </w:tc>
        <w:tc>
          <w:tcPr>
            <w:tcW w:w="3334" w:type="dxa"/>
            <w:tcBorders>
              <w:top w:val="nil"/>
              <w:left w:val="nil"/>
              <w:bottom w:val="single" w:sz="4" w:space="0" w:color="auto"/>
              <w:right w:val="single" w:sz="4" w:space="0" w:color="auto"/>
            </w:tcBorders>
            <w:shd w:val="clear" w:color="auto" w:fill="auto"/>
            <w:vAlign w:val="center"/>
          </w:tcPr>
          <w:p w14:paraId="4FAE06FB" w14:textId="77777777" w:rsidR="004332CD" w:rsidRPr="00944A9E" w:rsidRDefault="004332CD" w:rsidP="002A23B2">
            <w:pPr>
              <w:jc w:val="center"/>
            </w:pPr>
            <w:r>
              <w:t>1</w:t>
            </w:r>
          </w:p>
        </w:tc>
      </w:tr>
      <w:tr w:rsidR="002A23B2" w:rsidRPr="00944A9E" w14:paraId="792A3777" w14:textId="77777777" w:rsidTr="002A23B2">
        <w:trPr>
          <w:trHeight w:val="277"/>
        </w:trPr>
        <w:tc>
          <w:tcPr>
            <w:tcW w:w="0" w:type="auto"/>
            <w:tcBorders>
              <w:top w:val="nil"/>
              <w:left w:val="single" w:sz="4" w:space="0" w:color="auto"/>
              <w:bottom w:val="single" w:sz="4" w:space="0" w:color="auto"/>
              <w:right w:val="single" w:sz="4" w:space="0" w:color="auto"/>
            </w:tcBorders>
            <w:shd w:val="clear" w:color="auto" w:fill="auto"/>
            <w:vAlign w:val="center"/>
          </w:tcPr>
          <w:p w14:paraId="7D1254E0" w14:textId="77777777" w:rsidR="002A23B2" w:rsidRPr="00944A9E" w:rsidRDefault="002A23B2" w:rsidP="00503C5C">
            <w:r>
              <w:t>Гаражи</w:t>
            </w:r>
          </w:p>
        </w:tc>
        <w:tc>
          <w:tcPr>
            <w:tcW w:w="0" w:type="auto"/>
            <w:tcBorders>
              <w:top w:val="nil"/>
              <w:left w:val="nil"/>
              <w:bottom w:val="single" w:sz="4" w:space="0" w:color="auto"/>
              <w:right w:val="single" w:sz="4" w:space="0" w:color="auto"/>
            </w:tcBorders>
            <w:shd w:val="clear" w:color="auto" w:fill="auto"/>
            <w:vAlign w:val="center"/>
          </w:tcPr>
          <w:p w14:paraId="434F14C1" w14:textId="77777777" w:rsidR="002A23B2" w:rsidRPr="00944A9E" w:rsidRDefault="002A23B2" w:rsidP="00503C5C">
            <w:r w:rsidRPr="002A23B2">
              <w:t>бетон</w:t>
            </w:r>
          </w:p>
        </w:tc>
        <w:tc>
          <w:tcPr>
            <w:tcW w:w="0" w:type="auto"/>
            <w:tcBorders>
              <w:top w:val="nil"/>
              <w:left w:val="nil"/>
              <w:bottom w:val="single" w:sz="4" w:space="0" w:color="auto"/>
              <w:right w:val="single" w:sz="4" w:space="0" w:color="auto"/>
            </w:tcBorders>
            <w:shd w:val="clear" w:color="auto" w:fill="auto"/>
          </w:tcPr>
          <w:p w14:paraId="4BDC01DC" w14:textId="77777777" w:rsidR="002A23B2" w:rsidRDefault="002A23B2" w:rsidP="002A23B2">
            <w:pPr>
              <w:jc w:val="center"/>
            </w:pPr>
            <w:r w:rsidRPr="000C6138">
              <w:t>1</w:t>
            </w:r>
            <w:r w:rsidRPr="000C6138">
              <w:rPr>
                <w:lang w:val="en-US"/>
              </w:rPr>
              <w:t>,1</w:t>
            </w:r>
          </w:p>
        </w:tc>
        <w:tc>
          <w:tcPr>
            <w:tcW w:w="3305" w:type="dxa"/>
            <w:tcBorders>
              <w:top w:val="nil"/>
              <w:left w:val="nil"/>
              <w:bottom w:val="single" w:sz="4" w:space="0" w:color="auto"/>
              <w:right w:val="single" w:sz="4" w:space="0" w:color="auto"/>
            </w:tcBorders>
            <w:shd w:val="clear" w:color="auto" w:fill="auto"/>
            <w:vAlign w:val="center"/>
          </w:tcPr>
          <w:p w14:paraId="52403547" w14:textId="77777777" w:rsidR="002A23B2" w:rsidRPr="00944A9E" w:rsidRDefault="002A23B2" w:rsidP="002A23B2">
            <w:pPr>
              <w:jc w:val="center"/>
            </w:pPr>
            <w:r>
              <w:t>5</w:t>
            </w:r>
          </w:p>
        </w:tc>
        <w:tc>
          <w:tcPr>
            <w:tcW w:w="3334" w:type="dxa"/>
            <w:tcBorders>
              <w:top w:val="nil"/>
              <w:left w:val="nil"/>
              <w:bottom w:val="single" w:sz="4" w:space="0" w:color="auto"/>
              <w:right w:val="single" w:sz="4" w:space="0" w:color="auto"/>
            </w:tcBorders>
            <w:shd w:val="clear" w:color="auto" w:fill="auto"/>
            <w:vAlign w:val="center"/>
          </w:tcPr>
          <w:p w14:paraId="0448D544" w14:textId="77777777" w:rsidR="002A23B2" w:rsidRPr="00944A9E" w:rsidRDefault="002A23B2" w:rsidP="002A23B2">
            <w:pPr>
              <w:jc w:val="center"/>
            </w:pPr>
            <w:r>
              <w:t>1</w:t>
            </w:r>
          </w:p>
        </w:tc>
      </w:tr>
      <w:tr w:rsidR="002A23B2" w:rsidRPr="00944A9E" w14:paraId="7CDAA4D6" w14:textId="77777777" w:rsidTr="002A23B2">
        <w:trPr>
          <w:trHeight w:val="277"/>
        </w:trPr>
        <w:tc>
          <w:tcPr>
            <w:tcW w:w="0" w:type="auto"/>
            <w:tcBorders>
              <w:top w:val="nil"/>
              <w:left w:val="single" w:sz="4" w:space="0" w:color="auto"/>
              <w:bottom w:val="single" w:sz="4" w:space="0" w:color="auto"/>
              <w:right w:val="single" w:sz="4" w:space="0" w:color="auto"/>
            </w:tcBorders>
            <w:shd w:val="clear" w:color="auto" w:fill="auto"/>
            <w:vAlign w:val="center"/>
          </w:tcPr>
          <w:p w14:paraId="639EBF0C" w14:textId="77777777" w:rsidR="002A23B2" w:rsidRDefault="002A23B2" w:rsidP="00503C5C">
            <w:r w:rsidRPr="004952FD">
              <w:t>Гаражи</w:t>
            </w:r>
          </w:p>
        </w:tc>
        <w:tc>
          <w:tcPr>
            <w:tcW w:w="0" w:type="auto"/>
            <w:tcBorders>
              <w:top w:val="nil"/>
              <w:left w:val="nil"/>
              <w:bottom w:val="single" w:sz="4" w:space="0" w:color="auto"/>
              <w:right w:val="single" w:sz="4" w:space="0" w:color="auto"/>
            </w:tcBorders>
            <w:shd w:val="clear" w:color="auto" w:fill="auto"/>
            <w:vAlign w:val="center"/>
          </w:tcPr>
          <w:p w14:paraId="5C142213" w14:textId="77777777" w:rsidR="002A23B2" w:rsidRPr="00944A9E" w:rsidRDefault="002A23B2" w:rsidP="00503C5C">
            <w:r w:rsidRPr="002A23B2">
              <w:t>бетон</w:t>
            </w:r>
          </w:p>
        </w:tc>
        <w:tc>
          <w:tcPr>
            <w:tcW w:w="0" w:type="auto"/>
            <w:tcBorders>
              <w:top w:val="nil"/>
              <w:left w:val="nil"/>
              <w:bottom w:val="single" w:sz="4" w:space="0" w:color="auto"/>
              <w:right w:val="single" w:sz="4" w:space="0" w:color="auto"/>
            </w:tcBorders>
            <w:shd w:val="clear" w:color="auto" w:fill="auto"/>
          </w:tcPr>
          <w:p w14:paraId="0B6C1044" w14:textId="77777777" w:rsidR="002A23B2" w:rsidRDefault="002A23B2" w:rsidP="002A23B2">
            <w:pPr>
              <w:jc w:val="center"/>
            </w:pPr>
            <w:r w:rsidRPr="000C6138">
              <w:t>1</w:t>
            </w:r>
            <w:r w:rsidRPr="000C6138">
              <w:rPr>
                <w:lang w:val="en-US"/>
              </w:rPr>
              <w:t>,1</w:t>
            </w:r>
          </w:p>
        </w:tc>
        <w:tc>
          <w:tcPr>
            <w:tcW w:w="3305" w:type="dxa"/>
            <w:tcBorders>
              <w:top w:val="nil"/>
              <w:left w:val="nil"/>
              <w:bottom w:val="single" w:sz="4" w:space="0" w:color="auto"/>
              <w:right w:val="single" w:sz="4" w:space="0" w:color="auto"/>
            </w:tcBorders>
            <w:shd w:val="clear" w:color="auto" w:fill="auto"/>
            <w:vAlign w:val="center"/>
          </w:tcPr>
          <w:p w14:paraId="4BB8C09E" w14:textId="77777777" w:rsidR="002A23B2" w:rsidRDefault="002A23B2" w:rsidP="002A23B2">
            <w:pPr>
              <w:jc w:val="center"/>
            </w:pPr>
            <w:r>
              <w:t>4</w:t>
            </w:r>
          </w:p>
        </w:tc>
        <w:tc>
          <w:tcPr>
            <w:tcW w:w="3334" w:type="dxa"/>
            <w:tcBorders>
              <w:top w:val="nil"/>
              <w:left w:val="nil"/>
              <w:bottom w:val="single" w:sz="4" w:space="0" w:color="auto"/>
              <w:right w:val="single" w:sz="4" w:space="0" w:color="auto"/>
            </w:tcBorders>
            <w:shd w:val="clear" w:color="auto" w:fill="auto"/>
            <w:vAlign w:val="center"/>
          </w:tcPr>
          <w:p w14:paraId="09C244EB" w14:textId="77777777" w:rsidR="002A23B2" w:rsidRDefault="002A23B2" w:rsidP="002A23B2">
            <w:pPr>
              <w:jc w:val="center"/>
            </w:pPr>
            <w:r>
              <w:t>1</w:t>
            </w:r>
          </w:p>
        </w:tc>
      </w:tr>
      <w:tr w:rsidR="002A23B2" w:rsidRPr="00944A9E" w14:paraId="664A509F" w14:textId="77777777" w:rsidTr="002A23B2">
        <w:trPr>
          <w:trHeight w:val="365"/>
        </w:trPr>
        <w:tc>
          <w:tcPr>
            <w:tcW w:w="0" w:type="auto"/>
            <w:tcBorders>
              <w:top w:val="nil"/>
              <w:left w:val="single" w:sz="4" w:space="0" w:color="auto"/>
              <w:bottom w:val="single" w:sz="4" w:space="0" w:color="auto"/>
              <w:right w:val="single" w:sz="4" w:space="0" w:color="auto"/>
            </w:tcBorders>
            <w:shd w:val="clear" w:color="auto" w:fill="auto"/>
            <w:vAlign w:val="center"/>
          </w:tcPr>
          <w:p w14:paraId="6AF2B228" w14:textId="77777777" w:rsidR="002A23B2" w:rsidRPr="00944A9E" w:rsidRDefault="002A23B2" w:rsidP="00503C5C">
            <w:r>
              <w:t>Школа</w:t>
            </w:r>
          </w:p>
        </w:tc>
        <w:tc>
          <w:tcPr>
            <w:tcW w:w="0" w:type="auto"/>
            <w:tcBorders>
              <w:top w:val="nil"/>
              <w:left w:val="nil"/>
              <w:bottom w:val="single" w:sz="4" w:space="0" w:color="auto"/>
              <w:right w:val="single" w:sz="4" w:space="0" w:color="auto"/>
            </w:tcBorders>
            <w:shd w:val="clear" w:color="auto" w:fill="auto"/>
            <w:vAlign w:val="center"/>
          </w:tcPr>
          <w:p w14:paraId="7BA991A7" w14:textId="77777777" w:rsidR="002A23B2" w:rsidRPr="00944A9E" w:rsidRDefault="002A23B2" w:rsidP="00503C5C">
            <w:r w:rsidRPr="002A23B2">
              <w:t>бетон</w:t>
            </w:r>
          </w:p>
        </w:tc>
        <w:tc>
          <w:tcPr>
            <w:tcW w:w="0" w:type="auto"/>
            <w:tcBorders>
              <w:top w:val="nil"/>
              <w:left w:val="nil"/>
              <w:bottom w:val="single" w:sz="4" w:space="0" w:color="auto"/>
              <w:right w:val="single" w:sz="4" w:space="0" w:color="auto"/>
            </w:tcBorders>
            <w:shd w:val="clear" w:color="auto" w:fill="auto"/>
          </w:tcPr>
          <w:p w14:paraId="3345ADE1" w14:textId="77777777" w:rsidR="002A23B2" w:rsidRDefault="002A23B2" w:rsidP="002A23B2">
            <w:pPr>
              <w:jc w:val="center"/>
            </w:pPr>
            <w:r w:rsidRPr="000C6138">
              <w:t>1</w:t>
            </w:r>
            <w:r w:rsidRPr="000C6138">
              <w:rPr>
                <w:lang w:val="en-US"/>
              </w:rPr>
              <w:t>,1</w:t>
            </w:r>
          </w:p>
        </w:tc>
        <w:tc>
          <w:tcPr>
            <w:tcW w:w="3305" w:type="dxa"/>
            <w:tcBorders>
              <w:top w:val="nil"/>
              <w:left w:val="nil"/>
              <w:bottom w:val="single" w:sz="4" w:space="0" w:color="auto"/>
              <w:right w:val="single" w:sz="4" w:space="0" w:color="auto"/>
            </w:tcBorders>
            <w:shd w:val="clear" w:color="auto" w:fill="auto"/>
            <w:vAlign w:val="center"/>
          </w:tcPr>
          <w:p w14:paraId="132C4E1C" w14:textId="77777777" w:rsidR="002A23B2" w:rsidRPr="00944A9E" w:rsidRDefault="002A23B2" w:rsidP="002A23B2">
            <w:pPr>
              <w:jc w:val="center"/>
            </w:pPr>
            <w:r>
              <w:t>1</w:t>
            </w:r>
          </w:p>
        </w:tc>
        <w:tc>
          <w:tcPr>
            <w:tcW w:w="3334" w:type="dxa"/>
            <w:tcBorders>
              <w:top w:val="nil"/>
              <w:left w:val="nil"/>
              <w:bottom w:val="single" w:sz="4" w:space="0" w:color="auto"/>
              <w:right w:val="single" w:sz="4" w:space="0" w:color="auto"/>
            </w:tcBorders>
            <w:shd w:val="clear" w:color="auto" w:fill="auto"/>
            <w:vAlign w:val="center"/>
          </w:tcPr>
          <w:p w14:paraId="25BD3295" w14:textId="77777777" w:rsidR="002A23B2" w:rsidRPr="00944A9E" w:rsidRDefault="002A23B2" w:rsidP="002A23B2">
            <w:pPr>
              <w:jc w:val="center"/>
            </w:pPr>
          </w:p>
        </w:tc>
      </w:tr>
      <w:tr w:rsidR="002A23B2" w:rsidRPr="00944A9E" w14:paraId="46759054" w14:textId="77777777" w:rsidTr="002A23B2">
        <w:trPr>
          <w:trHeight w:val="329"/>
        </w:trPr>
        <w:tc>
          <w:tcPr>
            <w:tcW w:w="0" w:type="auto"/>
            <w:tcBorders>
              <w:top w:val="nil"/>
              <w:left w:val="single" w:sz="4" w:space="0" w:color="auto"/>
              <w:bottom w:val="single" w:sz="4" w:space="0" w:color="auto"/>
              <w:right w:val="single" w:sz="4" w:space="0" w:color="auto"/>
            </w:tcBorders>
            <w:shd w:val="clear" w:color="auto" w:fill="auto"/>
            <w:vAlign w:val="center"/>
          </w:tcPr>
          <w:p w14:paraId="4C03E370" w14:textId="77777777" w:rsidR="002A23B2" w:rsidRPr="00944A9E" w:rsidRDefault="002A23B2" w:rsidP="00503C5C">
            <w:r>
              <w:t>Детский сад</w:t>
            </w:r>
          </w:p>
        </w:tc>
        <w:tc>
          <w:tcPr>
            <w:tcW w:w="0" w:type="auto"/>
            <w:tcBorders>
              <w:top w:val="nil"/>
              <w:left w:val="nil"/>
              <w:bottom w:val="single" w:sz="4" w:space="0" w:color="auto"/>
              <w:right w:val="single" w:sz="4" w:space="0" w:color="auto"/>
            </w:tcBorders>
            <w:shd w:val="clear" w:color="auto" w:fill="auto"/>
            <w:vAlign w:val="center"/>
          </w:tcPr>
          <w:p w14:paraId="4C392D4F" w14:textId="77777777" w:rsidR="002A23B2" w:rsidRPr="00944A9E" w:rsidRDefault="002A23B2" w:rsidP="00503C5C">
            <w:r w:rsidRPr="002A23B2">
              <w:t>бетон</w:t>
            </w:r>
          </w:p>
        </w:tc>
        <w:tc>
          <w:tcPr>
            <w:tcW w:w="0" w:type="auto"/>
            <w:tcBorders>
              <w:top w:val="nil"/>
              <w:left w:val="nil"/>
              <w:bottom w:val="single" w:sz="4" w:space="0" w:color="auto"/>
              <w:right w:val="single" w:sz="4" w:space="0" w:color="auto"/>
            </w:tcBorders>
            <w:shd w:val="clear" w:color="auto" w:fill="auto"/>
          </w:tcPr>
          <w:p w14:paraId="488BFF93" w14:textId="77777777" w:rsidR="002A23B2" w:rsidRDefault="002A23B2" w:rsidP="002A23B2">
            <w:pPr>
              <w:jc w:val="center"/>
            </w:pPr>
            <w:r w:rsidRPr="000C6138">
              <w:t>1</w:t>
            </w:r>
            <w:r w:rsidRPr="000C6138">
              <w:rPr>
                <w:lang w:val="en-US"/>
              </w:rPr>
              <w:t>,1</w:t>
            </w:r>
          </w:p>
        </w:tc>
        <w:tc>
          <w:tcPr>
            <w:tcW w:w="3305" w:type="dxa"/>
            <w:tcBorders>
              <w:top w:val="nil"/>
              <w:left w:val="nil"/>
              <w:bottom w:val="single" w:sz="4" w:space="0" w:color="auto"/>
              <w:right w:val="single" w:sz="4" w:space="0" w:color="auto"/>
            </w:tcBorders>
            <w:shd w:val="clear" w:color="auto" w:fill="auto"/>
            <w:vAlign w:val="center"/>
          </w:tcPr>
          <w:p w14:paraId="3DD87601" w14:textId="77777777" w:rsidR="002A23B2" w:rsidRPr="00944A9E" w:rsidRDefault="002A23B2" w:rsidP="002A23B2">
            <w:pPr>
              <w:jc w:val="center"/>
            </w:pPr>
            <w:r>
              <w:t>2</w:t>
            </w:r>
          </w:p>
        </w:tc>
        <w:tc>
          <w:tcPr>
            <w:tcW w:w="3334" w:type="dxa"/>
            <w:tcBorders>
              <w:top w:val="nil"/>
              <w:left w:val="nil"/>
              <w:bottom w:val="single" w:sz="4" w:space="0" w:color="auto"/>
              <w:right w:val="single" w:sz="4" w:space="0" w:color="auto"/>
            </w:tcBorders>
            <w:shd w:val="clear" w:color="auto" w:fill="auto"/>
            <w:vAlign w:val="center"/>
          </w:tcPr>
          <w:p w14:paraId="3433E8C5" w14:textId="77777777" w:rsidR="002A23B2" w:rsidRPr="00944A9E" w:rsidRDefault="002A23B2" w:rsidP="002A23B2">
            <w:pPr>
              <w:jc w:val="center"/>
            </w:pPr>
          </w:p>
        </w:tc>
      </w:tr>
      <w:tr w:rsidR="002A23B2" w:rsidRPr="00944A9E" w14:paraId="6965B1D4" w14:textId="77777777" w:rsidTr="002A23B2">
        <w:trPr>
          <w:trHeight w:val="277"/>
        </w:trPr>
        <w:tc>
          <w:tcPr>
            <w:tcW w:w="0" w:type="auto"/>
            <w:tcBorders>
              <w:top w:val="nil"/>
              <w:left w:val="single" w:sz="4" w:space="0" w:color="auto"/>
              <w:bottom w:val="single" w:sz="4" w:space="0" w:color="auto"/>
              <w:right w:val="single" w:sz="4" w:space="0" w:color="auto"/>
            </w:tcBorders>
            <w:shd w:val="clear" w:color="auto" w:fill="auto"/>
            <w:vAlign w:val="center"/>
          </w:tcPr>
          <w:p w14:paraId="272EBA4A" w14:textId="77777777" w:rsidR="002A23B2" w:rsidRPr="00944A9E" w:rsidRDefault="002A23B2" w:rsidP="00503C5C">
            <w:r>
              <w:t>ТП</w:t>
            </w:r>
          </w:p>
        </w:tc>
        <w:tc>
          <w:tcPr>
            <w:tcW w:w="0" w:type="auto"/>
            <w:tcBorders>
              <w:top w:val="nil"/>
              <w:left w:val="nil"/>
              <w:bottom w:val="single" w:sz="4" w:space="0" w:color="auto"/>
              <w:right w:val="single" w:sz="4" w:space="0" w:color="auto"/>
            </w:tcBorders>
            <w:shd w:val="clear" w:color="auto" w:fill="auto"/>
            <w:vAlign w:val="center"/>
          </w:tcPr>
          <w:p w14:paraId="46AD5F35" w14:textId="77777777" w:rsidR="002A23B2" w:rsidRPr="00944A9E" w:rsidRDefault="002A23B2" w:rsidP="00503C5C">
            <w:r w:rsidRPr="002A23B2">
              <w:t>бетон</w:t>
            </w:r>
          </w:p>
        </w:tc>
        <w:tc>
          <w:tcPr>
            <w:tcW w:w="0" w:type="auto"/>
            <w:tcBorders>
              <w:top w:val="nil"/>
              <w:left w:val="nil"/>
              <w:bottom w:val="single" w:sz="4" w:space="0" w:color="auto"/>
              <w:right w:val="single" w:sz="4" w:space="0" w:color="auto"/>
            </w:tcBorders>
            <w:shd w:val="clear" w:color="auto" w:fill="auto"/>
          </w:tcPr>
          <w:p w14:paraId="042A422F" w14:textId="77777777" w:rsidR="002A23B2" w:rsidRDefault="002A23B2" w:rsidP="002A23B2">
            <w:pPr>
              <w:jc w:val="center"/>
            </w:pPr>
            <w:r w:rsidRPr="000C6138">
              <w:t>1</w:t>
            </w:r>
            <w:r w:rsidRPr="000C6138">
              <w:rPr>
                <w:lang w:val="en-US"/>
              </w:rPr>
              <w:t>,1</w:t>
            </w:r>
          </w:p>
        </w:tc>
        <w:tc>
          <w:tcPr>
            <w:tcW w:w="3305" w:type="dxa"/>
            <w:tcBorders>
              <w:top w:val="nil"/>
              <w:left w:val="nil"/>
              <w:bottom w:val="single" w:sz="4" w:space="0" w:color="auto"/>
              <w:right w:val="single" w:sz="4" w:space="0" w:color="auto"/>
            </w:tcBorders>
            <w:shd w:val="clear" w:color="auto" w:fill="auto"/>
            <w:vAlign w:val="center"/>
          </w:tcPr>
          <w:p w14:paraId="6439B4F4" w14:textId="77777777" w:rsidR="002A23B2" w:rsidRPr="00944A9E" w:rsidRDefault="002A23B2" w:rsidP="002A23B2">
            <w:pPr>
              <w:jc w:val="center"/>
            </w:pPr>
            <w:r>
              <w:t>6</w:t>
            </w:r>
          </w:p>
        </w:tc>
        <w:tc>
          <w:tcPr>
            <w:tcW w:w="3334" w:type="dxa"/>
            <w:tcBorders>
              <w:top w:val="nil"/>
              <w:left w:val="nil"/>
              <w:bottom w:val="single" w:sz="4" w:space="0" w:color="auto"/>
              <w:right w:val="single" w:sz="4" w:space="0" w:color="auto"/>
            </w:tcBorders>
            <w:shd w:val="clear" w:color="auto" w:fill="auto"/>
            <w:vAlign w:val="center"/>
          </w:tcPr>
          <w:p w14:paraId="14DFD11B" w14:textId="77777777" w:rsidR="002A23B2" w:rsidRPr="00944A9E" w:rsidRDefault="002A23B2" w:rsidP="002A23B2">
            <w:pPr>
              <w:jc w:val="center"/>
            </w:pPr>
            <w:r>
              <w:t>1</w:t>
            </w:r>
          </w:p>
        </w:tc>
      </w:tr>
      <w:tr w:rsidR="002A23B2" w:rsidRPr="00944A9E" w14:paraId="463B70E6" w14:textId="77777777" w:rsidTr="002A23B2">
        <w:trPr>
          <w:trHeight w:val="281"/>
        </w:trPr>
        <w:tc>
          <w:tcPr>
            <w:tcW w:w="0" w:type="auto"/>
            <w:tcBorders>
              <w:top w:val="nil"/>
              <w:left w:val="single" w:sz="4" w:space="0" w:color="auto"/>
              <w:bottom w:val="single" w:sz="4" w:space="0" w:color="auto"/>
              <w:right w:val="single" w:sz="4" w:space="0" w:color="auto"/>
            </w:tcBorders>
            <w:shd w:val="clear" w:color="auto" w:fill="auto"/>
            <w:vAlign w:val="center"/>
          </w:tcPr>
          <w:p w14:paraId="7D63F49E" w14:textId="77777777" w:rsidR="002A23B2" w:rsidRPr="00944A9E" w:rsidRDefault="002A23B2" w:rsidP="00503C5C">
            <w:r>
              <w:t>ПНС</w:t>
            </w:r>
          </w:p>
        </w:tc>
        <w:tc>
          <w:tcPr>
            <w:tcW w:w="0" w:type="auto"/>
            <w:tcBorders>
              <w:top w:val="nil"/>
              <w:left w:val="nil"/>
              <w:bottom w:val="single" w:sz="4" w:space="0" w:color="auto"/>
              <w:right w:val="single" w:sz="4" w:space="0" w:color="auto"/>
            </w:tcBorders>
            <w:shd w:val="clear" w:color="auto" w:fill="auto"/>
            <w:vAlign w:val="center"/>
          </w:tcPr>
          <w:p w14:paraId="7EAC5319" w14:textId="77777777" w:rsidR="002A23B2" w:rsidRPr="00944A9E" w:rsidRDefault="002A23B2" w:rsidP="00503C5C">
            <w:r w:rsidRPr="002A23B2">
              <w:t>бетон</w:t>
            </w:r>
          </w:p>
        </w:tc>
        <w:tc>
          <w:tcPr>
            <w:tcW w:w="0" w:type="auto"/>
            <w:tcBorders>
              <w:top w:val="nil"/>
              <w:left w:val="nil"/>
              <w:bottom w:val="single" w:sz="4" w:space="0" w:color="auto"/>
              <w:right w:val="single" w:sz="4" w:space="0" w:color="auto"/>
            </w:tcBorders>
            <w:shd w:val="clear" w:color="auto" w:fill="auto"/>
          </w:tcPr>
          <w:p w14:paraId="33FCD01B" w14:textId="77777777" w:rsidR="002A23B2" w:rsidRDefault="002A23B2" w:rsidP="002A23B2">
            <w:pPr>
              <w:jc w:val="center"/>
            </w:pPr>
            <w:r w:rsidRPr="000C6138">
              <w:t>1</w:t>
            </w:r>
            <w:r w:rsidRPr="000C6138">
              <w:rPr>
                <w:lang w:val="en-US"/>
              </w:rPr>
              <w:t>,1</w:t>
            </w:r>
          </w:p>
        </w:tc>
        <w:tc>
          <w:tcPr>
            <w:tcW w:w="3305" w:type="dxa"/>
            <w:tcBorders>
              <w:top w:val="nil"/>
              <w:left w:val="nil"/>
              <w:bottom w:val="single" w:sz="4" w:space="0" w:color="auto"/>
              <w:right w:val="single" w:sz="4" w:space="0" w:color="auto"/>
            </w:tcBorders>
            <w:shd w:val="clear" w:color="auto" w:fill="auto"/>
            <w:vAlign w:val="center"/>
          </w:tcPr>
          <w:p w14:paraId="04C8768D" w14:textId="77777777" w:rsidR="002A23B2" w:rsidRPr="00944A9E" w:rsidRDefault="002A23B2" w:rsidP="002A23B2">
            <w:pPr>
              <w:jc w:val="center"/>
            </w:pPr>
            <w:r>
              <w:t>7</w:t>
            </w:r>
          </w:p>
        </w:tc>
        <w:tc>
          <w:tcPr>
            <w:tcW w:w="3334" w:type="dxa"/>
            <w:tcBorders>
              <w:top w:val="nil"/>
              <w:left w:val="nil"/>
              <w:bottom w:val="single" w:sz="4" w:space="0" w:color="auto"/>
              <w:right w:val="single" w:sz="4" w:space="0" w:color="auto"/>
            </w:tcBorders>
            <w:shd w:val="clear" w:color="auto" w:fill="auto"/>
            <w:vAlign w:val="center"/>
          </w:tcPr>
          <w:p w14:paraId="1978B16D" w14:textId="77777777" w:rsidR="002A23B2" w:rsidRPr="00944A9E" w:rsidRDefault="002A23B2" w:rsidP="002A23B2">
            <w:pPr>
              <w:jc w:val="center"/>
            </w:pPr>
            <w:r>
              <w:t>1</w:t>
            </w:r>
          </w:p>
        </w:tc>
      </w:tr>
      <w:tr w:rsidR="002A23B2" w:rsidRPr="00944A9E" w14:paraId="3BBDFE9A" w14:textId="77777777" w:rsidTr="002A23B2">
        <w:trPr>
          <w:trHeight w:val="399"/>
        </w:trPr>
        <w:tc>
          <w:tcPr>
            <w:tcW w:w="0" w:type="auto"/>
            <w:tcBorders>
              <w:top w:val="nil"/>
              <w:left w:val="single" w:sz="4" w:space="0" w:color="auto"/>
              <w:bottom w:val="single" w:sz="4" w:space="0" w:color="auto"/>
              <w:right w:val="single" w:sz="4" w:space="0" w:color="auto"/>
            </w:tcBorders>
            <w:shd w:val="clear" w:color="auto" w:fill="auto"/>
            <w:vAlign w:val="center"/>
          </w:tcPr>
          <w:p w14:paraId="7166FA46" w14:textId="77777777" w:rsidR="002A23B2" w:rsidRPr="00944A9E" w:rsidRDefault="002A23B2" w:rsidP="00503C5C">
            <w:r>
              <w:t>Дом14</w:t>
            </w:r>
          </w:p>
        </w:tc>
        <w:tc>
          <w:tcPr>
            <w:tcW w:w="0" w:type="auto"/>
            <w:tcBorders>
              <w:top w:val="nil"/>
              <w:left w:val="nil"/>
              <w:bottom w:val="single" w:sz="4" w:space="0" w:color="auto"/>
              <w:right w:val="single" w:sz="4" w:space="0" w:color="auto"/>
            </w:tcBorders>
            <w:shd w:val="clear" w:color="auto" w:fill="auto"/>
            <w:vAlign w:val="center"/>
          </w:tcPr>
          <w:p w14:paraId="169C3DA7" w14:textId="77777777" w:rsidR="002A23B2" w:rsidRPr="00944A9E" w:rsidRDefault="002A23B2" w:rsidP="00503C5C">
            <w:r w:rsidRPr="002A23B2">
              <w:t>бетон</w:t>
            </w:r>
          </w:p>
        </w:tc>
        <w:tc>
          <w:tcPr>
            <w:tcW w:w="0" w:type="auto"/>
            <w:tcBorders>
              <w:top w:val="nil"/>
              <w:left w:val="nil"/>
              <w:bottom w:val="single" w:sz="4" w:space="0" w:color="auto"/>
              <w:right w:val="single" w:sz="4" w:space="0" w:color="auto"/>
            </w:tcBorders>
            <w:shd w:val="clear" w:color="auto" w:fill="auto"/>
          </w:tcPr>
          <w:p w14:paraId="02F5EAA4" w14:textId="77777777" w:rsidR="002A23B2" w:rsidRDefault="002A23B2" w:rsidP="002A23B2">
            <w:pPr>
              <w:jc w:val="center"/>
            </w:pPr>
            <w:r w:rsidRPr="000C6138">
              <w:t>1</w:t>
            </w:r>
            <w:r w:rsidRPr="000C6138">
              <w:rPr>
                <w:lang w:val="en-US"/>
              </w:rPr>
              <w:t>,1</w:t>
            </w:r>
          </w:p>
        </w:tc>
        <w:tc>
          <w:tcPr>
            <w:tcW w:w="3305" w:type="dxa"/>
            <w:tcBorders>
              <w:top w:val="nil"/>
              <w:left w:val="nil"/>
              <w:bottom w:val="single" w:sz="4" w:space="0" w:color="auto"/>
              <w:right w:val="single" w:sz="4" w:space="0" w:color="auto"/>
            </w:tcBorders>
            <w:shd w:val="clear" w:color="auto" w:fill="auto"/>
            <w:vAlign w:val="center"/>
          </w:tcPr>
          <w:p w14:paraId="2F37472F" w14:textId="77777777" w:rsidR="002A23B2" w:rsidRPr="00944A9E" w:rsidRDefault="002A23B2" w:rsidP="002A23B2">
            <w:pPr>
              <w:jc w:val="center"/>
            </w:pPr>
            <w:r>
              <w:t>8</w:t>
            </w:r>
          </w:p>
        </w:tc>
        <w:tc>
          <w:tcPr>
            <w:tcW w:w="3334" w:type="dxa"/>
            <w:tcBorders>
              <w:top w:val="nil"/>
              <w:left w:val="nil"/>
              <w:bottom w:val="single" w:sz="4" w:space="0" w:color="auto"/>
              <w:right w:val="single" w:sz="4" w:space="0" w:color="auto"/>
            </w:tcBorders>
            <w:shd w:val="clear" w:color="auto" w:fill="auto"/>
            <w:vAlign w:val="center"/>
          </w:tcPr>
          <w:p w14:paraId="76B292FE" w14:textId="77777777" w:rsidR="002A23B2" w:rsidRPr="00944A9E" w:rsidRDefault="002A23B2" w:rsidP="002A23B2">
            <w:pPr>
              <w:jc w:val="center"/>
            </w:pPr>
            <w:r>
              <w:t>1</w:t>
            </w:r>
          </w:p>
        </w:tc>
      </w:tr>
      <w:tr w:rsidR="002A23B2" w:rsidRPr="00944A9E" w14:paraId="1CF8C40B" w14:textId="77777777" w:rsidTr="002A23B2">
        <w:trPr>
          <w:trHeight w:val="277"/>
        </w:trPr>
        <w:tc>
          <w:tcPr>
            <w:tcW w:w="0" w:type="auto"/>
            <w:tcBorders>
              <w:top w:val="nil"/>
              <w:left w:val="single" w:sz="4" w:space="0" w:color="auto"/>
              <w:bottom w:val="single" w:sz="4" w:space="0" w:color="auto"/>
              <w:right w:val="single" w:sz="4" w:space="0" w:color="auto"/>
            </w:tcBorders>
            <w:shd w:val="clear" w:color="auto" w:fill="auto"/>
            <w:vAlign w:val="center"/>
          </w:tcPr>
          <w:p w14:paraId="02DD3C2E" w14:textId="77777777" w:rsidR="002A23B2" w:rsidRPr="00944A9E" w:rsidRDefault="002A23B2" w:rsidP="00503C5C">
            <w:r>
              <w:t>Дом13</w:t>
            </w:r>
          </w:p>
        </w:tc>
        <w:tc>
          <w:tcPr>
            <w:tcW w:w="0" w:type="auto"/>
            <w:tcBorders>
              <w:top w:val="nil"/>
              <w:left w:val="nil"/>
              <w:bottom w:val="single" w:sz="4" w:space="0" w:color="auto"/>
              <w:right w:val="single" w:sz="4" w:space="0" w:color="auto"/>
            </w:tcBorders>
            <w:shd w:val="clear" w:color="auto" w:fill="auto"/>
            <w:vAlign w:val="center"/>
          </w:tcPr>
          <w:p w14:paraId="7C5A6934" w14:textId="77777777" w:rsidR="002A23B2" w:rsidRPr="00944A9E" w:rsidRDefault="002A23B2" w:rsidP="00503C5C">
            <w:r w:rsidRPr="002A23B2">
              <w:t>бетон</w:t>
            </w:r>
          </w:p>
        </w:tc>
        <w:tc>
          <w:tcPr>
            <w:tcW w:w="0" w:type="auto"/>
            <w:tcBorders>
              <w:top w:val="nil"/>
              <w:left w:val="nil"/>
              <w:bottom w:val="single" w:sz="4" w:space="0" w:color="auto"/>
              <w:right w:val="single" w:sz="4" w:space="0" w:color="auto"/>
            </w:tcBorders>
            <w:shd w:val="clear" w:color="auto" w:fill="auto"/>
          </w:tcPr>
          <w:p w14:paraId="3382EE73" w14:textId="77777777" w:rsidR="002A23B2" w:rsidRDefault="002A23B2" w:rsidP="002A23B2">
            <w:pPr>
              <w:jc w:val="center"/>
            </w:pPr>
            <w:r w:rsidRPr="000C6138">
              <w:t>1</w:t>
            </w:r>
            <w:r w:rsidRPr="000C6138">
              <w:rPr>
                <w:lang w:val="en-US"/>
              </w:rPr>
              <w:t>,1</w:t>
            </w:r>
          </w:p>
        </w:tc>
        <w:tc>
          <w:tcPr>
            <w:tcW w:w="3305" w:type="dxa"/>
            <w:tcBorders>
              <w:top w:val="nil"/>
              <w:left w:val="nil"/>
              <w:bottom w:val="single" w:sz="4" w:space="0" w:color="auto"/>
              <w:right w:val="single" w:sz="4" w:space="0" w:color="auto"/>
            </w:tcBorders>
            <w:shd w:val="clear" w:color="auto" w:fill="auto"/>
            <w:vAlign w:val="center"/>
          </w:tcPr>
          <w:p w14:paraId="4102743D" w14:textId="77777777" w:rsidR="002A23B2" w:rsidRPr="00944A9E" w:rsidRDefault="002A23B2" w:rsidP="002A23B2">
            <w:pPr>
              <w:jc w:val="center"/>
            </w:pPr>
            <w:r>
              <w:t>5</w:t>
            </w:r>
          </w:p>
        </w:tc>
        <w:tc>
          <w:tcPr>
            <w:tcW w:w="3334" w:type="dxa"/>
            <w:tcBorders>
              <w:top w:val="nil"/>
              <w:left w:val="nil"/>
              <w:bottom w:val="single" w:sz="4" w:space="0" w:color="auto"/>
              <w:right w:val="single" w:sz="4" w:space="0" w:color="auto"/>
            </w:tcBorders>
            <w:shd w:val="clear" w:color="auto" w:fill="auto"/>
            <w:vAlign w:val="center"/>
          </w:tcPr>
          <w:p w14:paraId="1632266C" w14:textId="77777777" w:rsidR="002A23B2" w:rsidRPr="00944A9E" w:rsidRDefault="002A23B2" w:rsidP="002A23B2">
            <w:pPr>
              <w:jc w:val="center"/>
            </w:pPr>
            <w:r>
              <w:t>1</w:t>
            </w:r>
          </w:p>
        </w:tc>
      </w:tr>
      <w:tr w:rsidR="002A23B2" w:rsidRPr="00944A9E" w14:paraId="7127D1DE" w14:textId="77777777" w:rsidTr="002A23B2">
        <w:trPr>
          <w:trHeight w:val="27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5A66D" w14:textId="77777777" w:rsidR="002A23B2" w:rsidRDefault="002A23B2" w:rsidP="00503C5C">
            <w:r>
              <w:t>Столовая</w:t>
            </w:r>
          </w:p>
        </w:tc>
        <w:tc>
          <w:tcPr>
            <w:tcW w:w="0" w:type="auto"/>
            <w:tcBorders>
              <w:top w:val="single" w:sz="4" w:space="0" w:color="auto"/>
              <w:left w:val="nil"/>
              <w:bottom w:val="single" w:sz="4" w:space="0" w:color="auto"/>
              <w:right w:val="single" w:sz="4" w:space="0" w:color="auto"/>
            </w:tcBorders>
            <w:shd w:val="clear" w:color="auto" w:fill="auto"/>
            <w:vAlign w:val="center"/>
          </w:tcPr>
          <w:p w14:paraId="384E6190" w14:textId="77777777" w:rsidR="002A23B2" w:rsidRPr="00944A9E" w:rsidRDefault="002A23B2" w:rsidP="00503C5C">
            <w:r w:rsidRPr="002A23B2">
              <w:t>бетон</w:t>
            </w:r>
          </w:p>
        </w:tc>
        <w:tc>
          <w:tcPr>
            <w:tcW w:w="0" w:type="auto"/>
            <w:tcBorders>
              <w:top w:val="single" w:sz="4" w:space="0" w:color="auto"/>
              <w:left w:val="nil"/>
              <w:bottom w:val="single" w:sz="4" w:space="0" w:color="auto"/>
              <w:right w:val="single" w:sz="4" w:space="0" w:color="auto"/>
            </w:tcBorders>
            <w:shd w:val="clear" w:color="auto" w:fill="auto"/>
          </w:tcPr>
          <w:p w14:paraId="3201B378" w14:textId="77777777" w:rsidR="002A23B2" w:rsidRDefault="002A23B2" w:rsidP="002A23B2">
            <w:pPr>
              <w:jc w:val="center"/>
            </w:pPr>
            <w:r w:rsidRPr="000C6138">
              <w:t>1</w:t>
            </w:r>
            <w:r w:rsidRPr="000C6138">
              <w:rPr>
                <w:lang w:val="en-US"/>
              </w:rPr>
              <w:t>,1</w:t>
            </w:r>
          </w:p>
        </w:tc>
        <w:tc>
          <w:tcPr>
            <w:tcW w:w="3305" w:type="dxa"/>
            <w:tcBorders>
              <w:top w:val="single" w:sz="4" w:space="0" w:color="auto"/>
              <w:left w:val="nil"/>
              <w:bottom w:val="single" w:sz="4" w:space="0" w:color="auto"/>
              <w:right w:val="single" w:sz="4" w:space="0" w:color="auto"/>
            </w:tcBorders>
            <w:shd w:val="clear" w:color="auto" w:fill="auto"/>
            <w:vAlign w:val="center"/>
          </w:tcPr>
          <w:p w14:paraId="064EDA7D" w14:textId="77777777" w:rsidR="002A23B2" w:rsidRDefault="002A23B2" w:rsidP="002A23B2">
            <w:pPr>
              <w:jc w:val="center"/>
            </w:pPr>
            <w:r>
              <w:t>3</w:t>
            </w:r>
          </w:p>
        </w:tc>
        <w:tc>
          <w:tcPr>
            <w:tcW w:w="3334" w:type="dxa"/>
            <w:tcBorders>
              <w:top w:val="single" w:sz="4" w:space="0" w:color="auto"/>
              <w:left w:val="nil"/>
              <w:bottom w:val="single" w:sz="4" w:space="0" w:color="auto"/>
              <w:right w:val="single" w:sz="4" w:space="0" w:color="auto"/>
            </w:tcBorders>
            <w:shd w:val="clear" w:color="auto" w:fill="auto"/>
            <w:vAlign w:val="center"/>
          </w:tcPr>
          <w:p w14:paraId="1A20A35C" w14:textId="77777777" w:rsidR="002A23B2" w:rsidRDefault="002A23B2" w:rsidP="002A23B2">
            <w:pPr>
              <w:jc w:val="center"/>
            </w:pPr>
          </w:p>
        </w:tc>
      </w:tr>
      <w:tr w:rsidR="002A23B2" w:rsidRPr="00944A9E" w14:paraId="1A7CDE87" w14:textId="77777777" w:rsidTr="002A23B2">
        <w:trPr>
          <w:trHeight w:val="27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AB1C80" w14:textId="77777777" w:rsidR="002A23B2" w:rsidRDefault="002A23B2" w:rsidP="00503C5C">
            <w:r>
              <w:t>Общежитие</w:t>
            </w:r>
          </w:p>
        </w:tc>
        <w:tc>
          <w:tcPr>
            <w:tcW w:w="0" w:type="auto"/>
            <w:tcBorders>
              <w:top w:val="single" w:sz="4" w:space="0" w:color="auto"/>
              <w:left w:val="nil"/>
              <w:bottom w:val="single" w:sz="4" w:space="0" w:color="auto"/>
              <w:right w:val="single" w:sz="4" w:space="0" w:color="auto"/>
            </w:tcBorders>
            <w:shd w:val="clear" w:color="auto" w:fill="auto"/>
            <w:vAlign w:val="center"/>
          </w:tcPr>
          <w:p w14:paraId="02710EE1" w14:textId="77777777" w:rsidR="002A23B2" w:rsidRPr="00944A9E" w:rsidRDefault="002A23B2" w:rsidP="00503C5C">
            <w:r w:rsidRPr="002A23B2">
              <w:t>бетон</w:t>
            </w:r>
          </w:p>
        </w:tc>
        <w:tc>
          <w:tcPr>
            <w:tcW w:w="0" w:type="auto"/>
            <w:tcBorders>
              <w:top w:val="single" w:sz="4" w:space="0" w:color="auto"/>
              <w:left w:val="nil"/>
              <w:bottom w:val="single" w:sz="4" w:space="0" w:color="auto"/>
              <w:right w:val="single" w:sz="4" w:space="0" w:color="auto"/>
            </w:tcBorders>
            <w:shd w:val="clear" w:color="auto" w:fill="auto"/>
          </w:tcPr>
          <w:p w14:paraId="46547FF1" w14:textId="77777777" w:rsidR="002A23B2" w:rsidRDefault="002A23B2" w:rsidP="002A23B2">
            <w:pPr>
              <w:jc w:val="center"/>
            </w:pPr>
            <w:r w:rsidRPr="000C6138">
              <w:t>1</w:t>
            </w:r>
            <w:r w:rsidRPr="000C6138">
              <w:rPr>
                <w:lang w:val="en-US"/>
              </w:rPr>
              <w:t>,1</w:t>
            </w:r>
          </w:p>
        </w:tc>
        <w:tc>
          <w:tcPr>
            <w:tcW w:w="3305" w:type="dxa"/>
            <w:tcBorders>
              <w:top w:val="single" w:sz="4" w:space="0" w:color="auto"/>
              <w:left w:val="nil"/>
              <w:bottom w:val="single" w:sz="4" w:space="0" w:color="auto"/>
              <w:right w:val="single" w:sz="4" w:space="0" w:color="auto"/>
            </w:tcBorders>
            <w:shd w:val="clear" w:color="auto" w:fill="auto"/>
            <w:vAlign w:val="center"/>
          </w:tcPr>
          <w:p w14:paraId="32BD0EDB" w14:textId="77777777" w:rsidR="002A23B2" w:rsidRDefault="002A23B2" w:rsidP="002A23B2">
            <w:pPr>
              <w:jc w:val="center"/>
            </w:pPr>
            <w:r>
              <w:t>3</w:t>
            </w:r>
          </w:p>
        </w:tc>
        <w:tc>
          <w:tcPr>
            <w:tcW w:w="3334" w:type="dxa"/>
            <w:tcBorders>
              <w:top w:val="single" w:sz="4" w:space="0" w:color="auto"/>
              <w:left w:val="nil"/>
              <w:bottom w:val="single" w:sz="4" w:space="0" w:color="auto"/>
              <w:right w:val="single" w:sz="4" w:space="0" w:color="auto"/>
            </w:tcBorders>
            <w:shd w:val="clear" w:color="auto" w:fill="auto"/>
            <w:vAlign w:val="center"/>
          </w:tcPr>
          <w:p w14:paraId="19EFAAEC" w14:textId="77777777" w:rsidR="002A23B2" w:rsidRDefault="002A23B2" w:rsidP="002A23B2">
            <w:pPr>
              <w:jc w:val="center"/>
            </w:pPr>
          </w:p>
        </w:tc>
      </w:tr>
      <w:tr w:rsidR="002A23B2" w:rsidRPr="00944A9E" w14:paraId="783429AD" w14:textId="77777777" w:rsidTr="002A23B2">
        <w:trPr>
          <w:trHeight w:val="27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719CC3" w14:textId="77777777" w:rsidR="002A23B2" w:rsidRDefault="002A23B2" w:rsidP="00503C5C"/>
        </w:tc>
        <w:tc>
          <w:tcPr>
            <w:tcW w:w="0" w:type="auto"/>
            <w:tcBorders>
              <w:top w:val="single" w:sz="4" w:space="0" w:color="auto"/>
              <w:left w:val="nil"/>
              <w:bottom w:val="single" w:sz="4" w:space="0" w:color="auto"/>
              <w:right w:val="single" w:sz="4" w:space="0" w:color="auto"/>
            </w:tcBorders>
            <w:shd w:val="clear" w:color="auto" w:fill="auto"/>
            <w:vAlign w:val="center"/>
          </w:tcPr>
          <w:p w14:paraId="7897B5C2" w14:textId="77777777" w:rsidR="002A23B2" w:rsidRPr="00944A9E" w:rsidRDefault="002A23B2" w:rsidP="00503C5C">
            <w:r w:rsidRPr="002A23B2">
              <w:t>бетон</w:t>
            </w:r>
          </w:p>
        </w:tc>
        <w:tc>
          <w:tcPr>
            <w:tcW w:w="0" w:type="auto"/>
            <w:tcBorders>
              <w:top w:val="single" w:sz="4" w:space="0" w:color="auto"/>
              <w:left w:val="nil"/>
              <w:bottom w:val="single" w:sz="4" w:space="0" w:color="auto"/>
              <w:right w:val="single" w:sz="4" w:space="0" w:color="auto"/>
            </w:tcBorders>
            <w:shd w:val="clear" w:color="auto" w:fill="auto"/>
          </w:tcPr>
          <w:p w14:paraId="6F24DA45" w14:textId="77777777" w:rsidR="002A23B2" w:rsidRDefault="002A23B2" w:rsidP="002A23B2">
            <w:pPr>
              <w:jc w:val="center"/>
            </w:pPr>
            <w:r w:rsidRPr="000C6138">
              <w:t>1</w:t>
            </w:r>
            <w:r w:rsidRPr="000C6138">
              <w:rPr>
                <w:lang w:val="en-US"/>
              </w:rPr>
              <w:t>,1</w:t>
            </w:r>
          </w:p>
        </w:tc>
        <w:tc>
          <w:tcPr>
            <w:tcW w:w="3305" w:type="dxa"/>
            <w:tcBorders>
              <w:top w:val="single" w:sz="4" w:space="0" w:color="auto"/>
              <w:left w:val="nil"/>
              <w:bottom w:val="single" w:sz="4" w:space="0" w:color="auto"/>
              <w:right w:val="single" w:sz="4" w:space="0" w:color="auto"/>
            </w:tcBorders>
            <w:shd w:val="clear" w:color="auto" w:fill="auto"/>
            <w:vAlign w:val="center"/>
          </w:tcPr>
          <w:p w14:paraId="73D68093" w14:textId="77777777" w:rsidR="002A23B2" w:rsidRDefault="002A23B2" w:rsidP="002A23B2">
            <w:pPr>
              <w:jc w:val="center"/>
            </w:pPr>
            <w:r>
              <w:t>45</w:t>
            </w:r>
          </w:p>
        </w:tc>
        <w:tc>
          <w:tcPr>
            <w:tcW w:w="3334" w:type="dxa"/>
            <w:tcBorders>
              <w:top w:val="single" w:sz="4" w:space="0" w:color="auto"/>
              <w:left w:val="nil"/>
              <w:bottom w:val="single" w:sz="4" w:space="0" w:color="auto"/>
              <w:right w:val="single" w:sz="4" w:space="0" w:color="auto"/>
            </w:tcBorders>
            <w:shd w:val="clear" w:color="auto" w:fill="auto"/>
            <w:vAlign w:val="center"/>
          </w:tcPr>
          <w:p w14:paraId="070F7CD2" w14:textId="77777777" w:rsidR="002A23B2" w:rsidRDefault="002A23B2" w:rsidP="002A23B2">
            <w:pPr>
              <w:jc w:val="center"/>
            </w:pPr>
            <w:r>
              <w:t>7</w:t>
            </w:r>
          </w:p>
        </w:tc>
      </w:tr>
    </w:tbl>
    <w:p w14:paraId="042FC431" w14:textId="77777777" w:rsidR="004332CD" w:rsidRDefault="004332CD" w:rsidP="00017BAD">
      <w:pPr>
        <w:rPr>
          <w:b/>
        </w:rPr>
      </w:pPr>
    </w:p>
    <w:p w14:paraId="37864678" w14:textId="77777777" w:rsidR="002A23B2" w:rsidRDefault="002A23B2" w:rsidP="00017BAD">
      <w:pPr>
        <w:rPr>
          <w:b/>
        </w:rPr>
        <w:sectPr w:rsidR="002A23B2" w:rsidSect="002F65D7">
          <w:pgSz w:w="16838" w:h="11906" w:orient="landscape"/>
          <w:pgMar w:top="1276" w:right="964" w:bottom="964" w:left="1418" w:header="709" w:footer="709" w:gutter="0"/>
          <w:cols w:space="708"/>
          <w:docGrid w:linePitch="381"/>
        </w:sectPr>
      </w:pPr>
    </w:p>
    <w:p w14:paraId="354A4C0D" w14:textId="77777777" w:rsidR="00712C76" w:rsidRPr="00012737" w:rsidRDefault="00712C76" w:rsidP="00017BAD"/>
    <w:p w14:paraId="7E545C1F" w14:textId="77777777" w:rsidR="00012737" w:rsidRPr="00012737" w:rsidRDefault="00012737" w:rsidP="00012737">
      <w:r w:rsidRPr="00012737">
        <w:t>Система сбора отходов на территории ЗАТО городской округ Молодежный в целом удовлетворительная.</w:t>
      </w:r>
    </w:p>
    <w:p w14:paraId="055F0375" w14:textId="77777777" w:rsidR="00012737" w:rsidRPr="00012737" w:rsidRDefault="00012737" w:rsidP="00012737">
      <w:r w:rsidRPr="00012737">
        <w:t xml:space="preserve"> </w:t>
      </w:r>
    </w:p>
    <w:p w14:paraId="29144C17" w14:textId="77777777" w:rsidR="00012737" w:rsidRPr="00012737" w:rsidRDefault="00012737" w:rsidP="00012737">
      <w:r w:rsidRPr="00012737">
        <w:t>Необходимо проведение работ по определению морфологического состава отходов потребления для подробного экономического расчета целесообразности и эффективности раздельного сбора отходов, а также сепарации ТБО на всех стадиях движения отходов.</w:t>
      </w:r>
    </w:p>
    <w:p w14:paraId="0AB7C4C2" w14:textId="77777777" w:rsidR="00012737" w:rsidRPr="00012737" w:rsidRDefault="00012737" w:rsidP="00012737"/>
    <w:p w14:paraId="4703F502" w14:textId="77777777" w:rsidR="00012737" w:rsidRPr="00012737" w:rsidRDefault="00012737" w:rsidP="00012737">
      <w:r w:rsidRPr="00012737">
        <w:t xml:space="preserve">С целью снижения затрат на вывоз твердых бытовых отходов, вовлечения ценных компонентов ТБО во вторичный оборот в качестве дополнительных источников сырья для ЗАТО городской округ Молодежный рекомендуется организация системы раздельного сбора компонентов ТБО. </w:t>
      </w:r>
    </w:p>
    <w:p w14:paraId="7DDB1FD8" w14:textId="77777777" w:rsidR="00012737" w:rsidRPr="00012737" w:rsidRDefault="00012737" w:rsidP="00012737"/>
    <w:p w14:paraId="5A61A4AB" w14:textId="77777777" w:rsidR="00012737" w:rsidRPr="00012737" w:rsidRDefault="00012737" w:rsidP="00012737">
      <w:r w:rsidRPr="00012737">
        <w:t>В целях упорядочения процесса сбора и удаления отходов необходимо:</w:t>
      </w:r>
    </w:p>
    <w:p w14:paraId="6EF7100E" w14:textId="77777777" w:rsidR="00012737" w:rsidRPr="00012737" w:rsidRDefault="00012737" w:rsidP="00012737"/>
    <w:p w14:paraId="172FE46C" w14:textId="77777777" w:rsidR="00012737" w:rsidRPr="00012737" w:rsidRDefault="00012737" w:rsidP="00012737">
      <w:r w:rsidRPr="00012737">
        <w:t>•</w:t>
      </w:r>
      <w:r w:rsidRPr="00012737">
        <w:tab/>
        <w:t>пересмотр политики в системе учета и контроля объектов санитарной</w:t>
      </w:r>
    </w:p>
    <w:p w14:paraId="235AB61D" w14:textId="77777777" w:rsidR="00012737" w:rsidRPr="00012737" w:rsidRDefault="00012737" w:rsidP="00012737">
      <w:r w:rsidRPr="00012737">
        <w:t xml:space="preserve">  очистки и образуемых объемов отходов;</w:t>
      </w:r>
    </w:p>
    <w:p w14:paraId="6A0936D2" w14:textId="77777777" w:rsidR="00012737" w:rsidRPr="00012737" w:rsidRDefault="00012737" w:rsidP="00012737">
      <w:r w:rsidRPr="00012737">
        <w:t>•</w:t>
      </w:r>
      <w:r w:rsidRPr="00012737">
        <w:tab/>
        <w:t>проведение обоснованных расчетов необходимого контейнерного парка;</w:t>
      </w:r>
    </w:p>
    <w:p w14:paraId="7E8910A5" w14:textId="77777777" w:rsidR="00012737" w:rsidRPr="00012737" w:rsidRDefault="00012737" w:rsidP="00012737">
      <w:r w:rsidRPr="00012737">
        <w:t>•</w:t>
      </w:r>
      <w:r w:rsidRPr="00012737">
        <w:tab/>
        <w:t>обоснование необходимых мощностей спецавтохозяйства по удалению твердых бытовых отходов и уборке территории;</w:t>
      </w:r>
    </w:p>
    <w:p w14:paraId="6B507B88" w14:textId="77777777" w:rsidR="00012737" w:rsidRPr="00012737" w:rsidRDefault="00012737" w:rsidP="00012737">
      <w:r w:rsidRPr="00012737">
        <w:t>•</w:t>
      </w:r>
      <w:r w:rsidRPr="00012737">
        <w:tab/>
        <w:t>проведение эколого-просветительское образование населения.</w:t>
      </w:r>
    </w:p>
    <w:p w14:paraId="099FF856" w14:textId="77777777" w:rsidR="00012737" w:rsidRPr="00012737" w:rsidRDefault="00012737" w:rsidP="00012737">
      <w:r w:rsidRPr="00012737">
        <w:t>•</w:t>
      </w:r>
      <w:r w:rsidRPr="00012737">
        <w:tab/>
        <w:t xml:space="preserve"> виды отходов, не подлежащие к размещению </w:t>
      </w:r>
      <w:proofErr w:type="gramStart"/>
      <w:r w:rsidRPr="00012737">
        <w:t>на свалке</w:t>
      </w:r>
      <w:proofErr w:type="gramEnd"/>
      <w:r w:rsidRPr="00012737">
        <w:t xml:space="preserve"> должны передаваться населением, а также юридическими лицами и иными хозяйствующими субъектами с целью утилизации (использования) или обезвреживания предприятиям-потребителям, имеющим соответствующий вид лицензии.</w:t>
      </w:r>
    </w:p>
    <w:p w14:paraId="5906AC52" w14:textId="77777777" w:rsidR="00012737" w:rsidRDefault="00012737" w:rsidP="00012737">
      <w:r w:rsidRPr="00012737">
        <w:t>•</w:t>
      </w:r>
      <w:r w:rsidRPr="00012737">
        <w:tab/>
        <w:t>проведение возможности вторичного использования сырья.</w:t>
      </w:r>
    </w:p>
    <w:p w14:paraId="700D9EA7" w14:textId="77777777" w:rsidR="00012737" w:rsidRDefault="00012737" w:rsidP="00012737"/>
    <w:p w14:paraId="558C56D7" w14:textId="77777777" w:rsidR="00012737" w:rsidRPr="00012737" w:rsidRDefault="00012737" w:rsidP="00012737">
      <w:pPr>
        <w:spacing w:after="120" w:line="276" w:lineRule="auto"/>
        <w:ind w:firstLine="720"/>
        <w:jc w:val="left"/>
        <w:rPr>
          <w:szCs w:val="28"/>
        </w:rPr>
      </w:pPr>
      <w:r w:rsidRPr="00012737">
        <w:rPr>
          <w:szCs w:val="28"/>
        </w:rPr>
        <w:t xml:space="preserve">Согласно Федеральному закону от 06 октября 2003года № 131-ФЗ «Об общих принципах организации местного самоуправления в Российской Федерации» (Глава 3, Статья 15, п.1.14) вопросы организации утилизации и переработки бытовых и промышленных отходов находятся в ведении </w:t>
      </w:r>
      <w:r w:rsidR="00CF2F71" w:rsidRPr="00CF2F71">
        <w:rPr>
          <w:szCs w:val="28"/>
        </w:rPr>
        <w:t>ЗАТО городской округ Молодежный</w:t>
      </w:r>
      <w:r w:rsidRPr="00012737">
        <w:rPr>
          <w:szCs w:val="28"/>
        </w:rPr>
        <w:t>.</w:t>
      </w:r>
    </w:p>
    <w:p w14:paraId="03EC5EC9" w14:textId="77777777" w:rsidR="00012737" w:rsidRPr="00012737" w:rsidRDefault="00012737" w:rsidP="00012737">
      <w:pPr>
        <w:autoSpaceDE w:val="0"/>
        <w:autoSpaceDN w:val="0"/>
        <w:adjustRightInd w:val="0"/>
        <w:spacing w:after="120" w:line="276" w:lineRule="auto"/>
        <w:ind w:firstLine="709"/>
        <w:jc w:val="left"/>
        <w:rPr>
          <w:szCs w:val="28"/>
        </w:rPr>
      </w:pPr>
      <w:r w:rsidRPr="00012737">
        <w:rPr>
          <w:szCs w:val="28"/>
        </w:rPr>
        <w:t>Порядок сбора отходов на территориях муниципальных образований, предусматривающий их разделение на виды (пищевые отходы, текстиль, бумага и другие), определяется органами местного самоуправления и должен    соответствовать экологическим, санитарным и иным требованиям в области охраны окружающей природной среды и здоровья человека.</w:t>
      </w:r>
    </w:p>
    <w:p w14:paraId="1DFCEEFB" w14:textId="77777777" w:rsidR="00012737" w:rsidRPr="00012737" w:rsidRDefault="00012737" w:rsidP="00012737">
      <w:pPr>
        <w:autoSpaceDE w:val="0"/>
        <w:autoSpaceDN w:val="0"/>
        <w:adjustRightInd w:val="0"/>
        <w:spacing w:before="240" w:after="120" w:line="276" w:lineRule="auto"/>
        <w:ind w:firstLine="740"/>
        <w:jc w:val="left"/>
        <w:rPr>
          <w:szCs w:val="28"/>
        </w:rPr>
      </w:pPr>
      <w:r w:rsidRPr="00012737">
        <w:rPr>
          <w:szCs w:val="28"/>
        </w:rPr>
        <w:lastRenderedPageBreak/>
        <w:t>В таблицах 3.</w:t>
      </w:r>
      <w:r w:rsidR="002A23B2" w:rsidRPr="002A23B2">
        <w:rPr>
          <w:szCs w:val="28"/>
        </w:rPr>
        <w:t>6</w:t>
      </w:r>
      <w:r w:rsidR="00A40D19">
        <w:rPr>
          <w:szCs w:val="28"/>
        </w:rPr>
        <w:t>.</w:t>
      </w:r>
      <w:r w:rsidR="002A23B2" w:rsidRPr="002A23B2">
        <w:rPr>
          <w:szCs w:val="28"/>
        </w:rPr>
        <w:t>2</w:t>
      </w:r>
      <w:r w:rsidR="00A40D19">
        <w:rPr>
          <w:szCs w:val="28"/>
        </w:rPr>
        <w:t>.</w:t>
      </w:r>
      <w:r w:rsidR="002A23B2" w:rsidRPr="002A23B2">
        <w:rPr>
          <w:szCs w:val="28"/>
        </w:rPr>
        <w:t>4</w:t>
      </w:r>
      <w:r w:rsidR="00A40D19">
        <w:rPr>
          <w:szCs w:val="28"/>
        </w:rPr>
        <w:t>.</w:t>
      </w:r>
      <w:r w:rsidRPr="00012737">
        <w:rPr>
          <w:szCs w:val="28"/>
        </w:rPr>
        <w:t xml:space="preserve"> и 3.</w:t>
      </w:r>
      <w:r w:rsidR="002A23B2" w:rsidRPr="002A23B2">
        <w:rPr>
          <w:szCs w:val="28"/>
        </w:rPr>
        <w:t>6</w:t>
      </w:r>
      <w:r w:rsidR="00A40D19">
        <w:rPr>
          <w:szCs w:val="28"/>
        </w:rPr>
        <w:t>.</w:t>
      </w:r>
      <w:r w:rsidR="002A23B2" w:rsidRPr="002A23B2">
        <w:rPr>
          <w:szCs w:val="28"/>
        </w:rPr>
        <w:t>2</w:t>
      </w:r>
      <w:r w:rsidR="00A40D19">
        <w:rPr>
          <w:szCs w:val="28"/>
        </w:rPr>
        <w:t>.</w:t>
      </w:r>
      <w:r w:rsidR="002A23B2" w:rsidRPr="002A23B2">
        <w:rPr>
          <w:szCs w:val="28"/>
        </w:rPr>
        <w:t>5</w:t>
      </w:r>
      <w:r w:rsidR="00A40D19">
        <w:rPr>
          <w:szCs w:val="28"/>
        </w:rPr>
        <w:t>.</w:t>
      </w:r>
      <w:r w:rsidRPr="00012737">
        <w:rPr>
          <w:szCs w:val="28"/>
        </w:rPr>
        <w:t xml:space="preserve"> представлен морфологический состав ТБО и КГО, собираемых в жилищном фонде и общественных и торговых предприятиях городов и регионов России.</w:t>
      </w:r>
    </w:p>
    <w:p w14:paraId="0B68E23D" w14:textId="77777777" w:rsidR="00012737" w:rsidRPr="00012737" w:rsidRDefault="00012737" w:rsidP="00012737">
      <w:pPr>
        <w:autoSpaceDE w:val="0"/>
        <w:autoSpaceDN w:val="0"/>
        <w:adjustRightInd w:val="0"/>
        <w:spacing w:before="240" w:after="120" w:line="276" w:lineRule="auto"/>
        <w:ind w:firstLine="740"/>
        <w:jc w:val="right"/>
        <w:rPr>
          <w:szCs w:val="28"/>
        </w:rPr>
      </w:pPr>
      <w:r w:rsidRPr="00012737">
        <w:rPr>
          <w:szCs w:val="28"/>
        </w:rPr>
        <w:t>Таблица 3.</w:t>
      </w:r>
      <w:r w:rsidR="002A23B2" w:rsidRPr="000E24EA">
        <w:rPr>
          <w:szCs w:val="28"/>
        </w:rPr>
        <w:t>6</w:t>
      </w:r>
      <w:r w:rsidR="00A40D19">
        <w:rPr>
          <w:szCs w:val="28"/>
        </w:rPr>
        <w:t>.</w:t>
      </w:r>
      <w:r w:rsidR="002A23B2" w:rsidRPr="000E24EA">
        <w:rPr>
          <w:szCs w:val="28"/>
        </w:rPr>
        <w:t>2</w:t>
      </w:r>
      <w:r w:rsidR="00A40D19">
        <w:rPr>
          <w:szCs w:val="28"/>
        </w:rPr>
        <w:t>.</w:t>
      </w:r>
      <w:r w:rsidR="002A23B2" w:rsidRPr="000E24EA">
        <w:rPr>
          <w:szCs w:val="28"/>
        </w:rPr>
        <w:t>4</w:t>
      </w:r>
      <w:r w:rsidRPr="00012737">
        <w:rPr>
          <w:szCs w:val="28"/>
        </w:rPr>
        <w:t>.</w:t>
      </w:r>
    </w:p>
    <w:p w14:paraId="51BBE379" w14:textId="77777777" w:rsidR="00012737" w:rsidRPr="001665FC" w:rsidRDefault="00012737" w:rsidP="00012737">
      <w:pPr>
        <w:spacing w:after="120"/>
        <w:ind w:firstLine="709"/>
        <w:jc w:val="center"/>
        <w:rPr>
          <w:bCs/>
          <w:color w:val="000000"/>
          <w:szCs w:val="28"/>
        </w:rPr>
      </w:pPr>
      <w:r w:rsidRPr="001665FC">
        <w:rPr>
          <w:bCs/>
          <w:color w:val="000000"/>
          <w:szCs w:val="28"/>
        </w:rPr>
        <w:t>Морфологический состав ТБО, собираемых в жилищном фонде и общественных и торговых предприятиях городов и регионов России, % по массе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1494"/>
        <w:gridCol w:w="1440"/>
        <w:gridCol w:w="2199"/>
        <w:gridCol w:w="1620"/>
      </w:tblGrid>
      <w:tr w:rsidR="00012737" w:rsidRPr="001665FC" w14:paraId="6ADF33F8" w14:textId="77777777" w:rsidTr="00CA1AFA">
        <w:trPr>
          <w:trHeight w:val="20"/>
          <w:jc w:val="center"/>
        </w:trPr>
        <w:tc>
          <w:tcPr>
            <w:tcW w:w="2426" w:type="dxa"/>
            <w:vAlign w:val="center"/>
          </w:tcPr>
          <w:p w14:paraId="30128455" w14:textId="77777777" w:rsidR="00012737" w:rsidRPr="001665FC" w:rsidRDefault="00012737" w:rsidP="00012737">
            <w:pPr>
              <w:spacing w:beforeLines="20" w:before="48" w:afterLines="20" w:after="48"/>
              <w:jc w:val="center"/>
              <w:rPr>
                <w:bCs/>
                <w:color w:val="000000"/>
                <w:sz w:val="22"/>
                <w:szCs w:val="22"/>
              </w:rPr>
            </w:pPr>
            <w:r w:rsidRPr="001665FC">
              <w:rPr>
                <w:bCs/>
                <w:color w:val="000000"/>
                <w:sz w:val="22"/>
                <w:szCs w:val="22"/>
              </w:rPr>
              <w:t>Компонент</w:t>
            </w:r>
          </w:p>
        </w:tc>
        <w:tc>
          <w:tcPr>
            <w:tcW w:w="1494" w:type="dxa"/>
            <w:vAlign w:val="center"/>
          </w:tcPr>
          <w:p w14:paraId="516B6F85" w14:textId="77777777" w:rsidR="00012737" w:rsidRPr="001665FC" w:rsidRDefault="00012737" w:rsidP="00012737">
            <w:pPr>
              <w:spacing w:beforeLines="20" w:before="48" w:afterLines="20" w:after="48"/>
              <w:jc w:val="center"/>
              <w:rPr>
                <w:bCs/>
                <w:color w:val="000000"/>
                <w:sz w:val="22"/>
                <w:szCs w:val="22"/>
              </w:rPr>
            </w:pPr>
            <w:r w:rsidRPr="001665FC">
              <w:rPr>
                <w:bCs/>
                <w:color w:val="000000"/>
                <w:sz w:val="22"/>
                <w:szCs w:val="22"/>
              </w:rPr>
              <w:t>ТБО жилищного фонда, %</w:t>
            </w:r>
          </w:p>
        </w:tc>
        <w:tc>
          <w:tcPr>
            <w:tcW w:w="1440" w:type="dxa"/>
            <w:vAlign w:val="center"/>
          </w:tcPr>
          <w:p w14:paraId="21A21577" w14:textId="77777777" w:rsidR="00012737" w:rsidRPr="001665FC" w:rsidRDefault="00012737" w:rsidP="00012737">
            <w:pPr>
              <w:spacing w:beforeLines="20" w:before="48" w:afterLines="20" w:after="48"/>
              <w:jc w:val="center"/>
              <w:rPr>
                <w:bCs/>
                <w:color w:val="000000"/>
                <w:sz w:val="22"/>
                <w:szCs w:val="22"/>
              </w:rPr>
            </w:pPr>
            <w:r w:rsidRPr="001665FC">
              <w:rPr>
                <w:bCs/>
                <w:color w:val="000000"/>
                <w:sz w:val="22"/>
                <w:szCs w:val="22"/>
              </w:rPr>
              <w:t>Среднее значение, %</w:t>
            </w:r>
          </w:p>
        </w:tc>
        <w:tc>
          <w:tcPr>
            <w:tcW w:w="2199" w:type="dxa"/>
            <w:vAlign w:val="center"/>
          </w:tcPr>
          <w:p w14:paraId="621E2908" w14:textId="77777777" w:rsidR="00012737" w:rsidRPr="001665FC" w:rsidRDefault="00012737" w:rsidP="00012737">
            <w:pPr>
              <w:spacing w:beforeLines="20" w:before="48" w:afterLines="20" w:after="48"/>
              <w:jc w:val="center"/>
              <w:rPr>
                <w:bCs/>
                <w:color w:val="000000"/>
                <w:sz w:val="22"/>
                <w:szCs w:val="22"/>
              </w:rPr>
            </w:pPr>
            <w:r w:rsidRPr="001665FC">
              <w:rPr>
                <w:bCs/>
                <w:color w:val="000000"/>
                <w:sz w:val="22"/>
                <w:szCs w:val="22"/>
              </w:rPr>
              <w:t>ТБО общественных и торговых предприятий, %</w:t>
            </w:r>
          </w:p>
        </w:tc>
        <w:tc>
          <w:tcPr>
            <w:tcW w:w="1620" w:type="dxa"/>
            <w:vAlign w:val="center"/>
          </w:tcPr>
          <w:p w14:paraId="3A18F797" w14:textId="77777777" w:rsidR="00012737" w:rsidRPr="001665FC" w:rsidRDefault="00012737" w:rsidP="00012737">
            <w:pPr>
              <w:spacing w:beforeLines="20" w:before="48" w:afterLines="20" w:after="48"/>
              <w:jc w:val="center"/>
              <w:rPr>
                <w:bCs/>
                <w:color w:val="000000"/>
                <w:sz w:val="22"/>
                <w:szCs w:val="22"/>
              </w:rPr>
            </w:pPr>
            <w:r w:rsidRPr="001665FC">
              <w:rPr>
                <w:bCs/>
                <w:color w:val="000000"/>
                <w:sz w:val="22"/>
                <w:szCs w:val="22"/>
              </w:rPr>
              <w:t>Среднее значение, %</w:t>
            </w:r>
          </w:p>
        </w:tc>
      </w:tr>
      <w:tr w:rsidR="00012737" w:rsidRPr="001665FC" w14:paraId="2C7D7A72" w14:textId="77777777" w:rsidTr="00CA1AFA">
        <w:trPr>
          <w:trHeight w:val="20"/>
          <w:jc w:val="center"/>
        </w:trPr>
        <w:tc>
          <w:tcPr>
            <w:tcW w:w="2426" w:type="dxa"/>
          </w:tcPr>
          <w:p w14:paraId="0FD9A250"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w:t>
            </w:r>
          </w:p>
        </w:tc>
        <w:tc>
          <w:tcPr>
            <w:tcW w:w="1494" w:type="dxa"/>
          </w:tcPr>
          <w:p w14:paraId="2B349C39"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2</w:t>
            </w:r>
          </w:p>
        </w:tc>
        <w:tc>
          <w:tcPr>
            <w:tcW w:w="1440" w:type="dxa"/>
          </w:tcPr>
          <w:p w14:paraId="1C5A0349"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3</w:t>
            </w:r>
          </w:p>
        </w:tc>
        <w:tc>
          <w:tcPr>
            <w:tcW w:w="2199" w:type="dxa"/>
          </w:tcPr>
          <w:p w14:paraId="443CD36C"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4</w:t>
            </w:r>
          </w:p>
        </w:tc>
        <w:tc>
          <w:tcPr>
            <w:tcW w:w="1620" w:type="dxa"/>
          </w:tcPr>
          <w:p w14:paraId="6C87B025"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5</w:t>
            </w:r>
          </w:p>
        </w:tc>
      </w:tr>
      <w:tr w:rsidR="00012737" w:rsidRPr="001665FC" w14:paraId="36A3D5AF" w14:textId="77777777" w:rsidTr="00CA1AFA">
        <w:trPr>
          <w:trHeight w:val="20"/>
          <w:jc w:val="center"/>
        </w:trPr>
        <w:tc>
          <w:tcPr>
            <w:tcW w:w="2426" w:type="dxa"/>
          </w:tcPr>
          <w:p w14:paraId="64CF3CC1" w14:textId="77777777" w:rsidR="00012737" w:rsidRPr="001665FC" w:rsidRDefault="00012737" w:rsidP="00012737">
            <w:pPr>
              <w:spacing w:beforeLines="20" w:before="48" w:afterLines="20" w:after="48"/>
              <w:jc w:val="left"/>
              <w:rPr>
                <w:color w:val="000000"/>
                <w:sz w:val="22"/>
                <w:szCs w:val="22"/>
              </w:rPr>
            </w:pPr>
            <w:r w:rsidRPr="001665FC">
              <w:rPr>
                <w:color w:val="000000"/>
                <w:sz w:val="22"/>
                <w:szCs w:val="22"/>
              </w:rPr>
              <w:t>Пищевые отходы</w:t>
            </w:r>
          </w:p>
        </w:tc>
        <w:tc>
          <w:tcPr>
            <w:tcW w:w="1494" w:type="dxa"/>
          </w:tcPr>
          <w:p w14:paraId="7D5AB40B"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27…37</w:t>
            </w:r>
          </w:p>
        </w:tc>
        <w:tc>
          <w:tcPr>
            <w:tcW w:w="1440" w:type="dxa"/>
          </w:tcPr>
          <w:p w14:paraId="1BB9F479"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32</w:t>
            </w:r>
          </w:p>
        </w:tc>
        <w:tc>
          <w:tcPr>
            <w:tcW w:w="2199" w:type="dxa"/>
          </w:tcPr>
          <w:p w14:paraId="47E47DC7"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13…16</w:t>
            </w:r>
          </w:p>
        </w:tc>
        <w:tc>
          <w:tcPr>
            <w:tcW w:w="1620" w:type="dxa"/>
          </w:tcPr>
          <w:p w14:paraId="23BA217F"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15</w:t>
            </w:r>
          </w:p>
        </w:tc>
      </w:tr>
      <w:tr w:rsidR="00012737" w:rsidRPr="001665FC" w14:paraId="18D3DB82" w14:textId="77777777" w:rsidTr="00CA1AFA">
        <w:trPr>
          <w:trHeight w:val="20"/>
          <w:jc w:val="center"/>
        </w:trPr>
        <w:tc>
          <w:tcPr>
            <w:tcW w:w="2426" w:type="dxa"/>
          </w:tcPr>
          <w:p w14:paraId="46497E87" w14:textId="77777777" w:rsidR="00012737" w:rsidRPr="001665FC" w:rsidRDefault="00012737" w:rsidP="00012737">
            <w:pPr>
              <w:spacing w:beforeLines="20" w:before="48" w:afterLines="20" w:after="48"/>
              <w:jc w:val="left"/>
              <w:rPr>
                <w:color w:val="000000"/>
                <w:sz w:val="22"/>
                <w:szCs w:val="22"/>
              </w:rPr>
            </w:pPr>
            <w:r w:rsidRPr="001665FC">
              <w:rPr>
                <w:color w:val="000000"/>
                <w:sz w:val="22"/>
                <w:szCs w:val="22"/>
              </w:rPr>
              <w:t>Бумага, картон</w:t>
            </w:r>
          </w:p>
        </w:tc>
        <w:tc>
          <w:tcPr>
            <w:tcW w:w="1494" w:type="dxa"/>
          </w:tcPr>
          <w:p w14:paraId="0C87E6B9"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37…41</w:t>
            </w:r>
          </w:p>
        </w:tc>
        <w:tc>
          <w:tcPr>
            <w:tcW w:w="1440" w:type="dxa"/>
          </w:tcPr>
          <w:p w14:paraId="54AB0D57"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39</w:t>
            </w:r>
          </w:p>
        </w:tc>
        <w:tc>
          <w:tcPr>
            <w:tcW w:w="2199" w:type="dxa"/>
          </w:tcPr>
          <w:p w14:paraId="412B9D0B"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45…52</w:t>
            </w:r>
          </w:p>
        </w:tc>
        <w:tc>
          <w:tcPr>
            <w:tcW w:w="1620" w:type="dxa"/>
          </w:tcPr>
          <w:p w14:paraId="4134920D"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48</w:t>
            </w:r>
          </w:p>
        </w:tc>
      </w:tr>
      <w:tr w:rsidR="00012737" w:rsidRPr="001665FC" w14:paraId="2B018681" w14:textId="77777777" w:rsidTr="00CA1AFA">
        <w:trPr>
          <w:trHeight w:val="20"/>
          <w:jc w:val="center"/>
        </w:trPr>
        <w:tc>
          <w:tcPr>
            <w:tcW w:w="2426" w:type="dxa"/>
          </w:tcPr>
          <w:p w14:paraId="1298DB74" w14:textId="77777777" w:rsidR="00012737" w:rsidRPr="001665FC" w:rsidRDefault="00012737" w:rsidP="00012737">
            <w:pPr>
              <w:spacing w:beforeLines="20" w:before="48" w:afterLines="20" w:after="48"/>
              <w:jc w:val="left"/>
              <w:rPr>
                <w:color w:val="000000"/>
                <w:sz w:val="22"/>
                <w:szCs w:val="22"/>
              </w:rPr>
            </w:pPr>
            <w:r w:rsidRPr="001665FC">
              <w:rPr>
                <w:color w:val="000000"/>
                <w:sz w:val="22"/>
                <w:szCs w:val="22"/>
              </w:rPr>
              <w:t xml:space="preserve">Дерево </w:t>
            </w:r>
          </w:p>
        </w:tc>
        <w:tc>
          <w:tcPr>
            <w:tcW w:w="1494" w:type="dxa"/>
          </w:tcPr>
          <w:p w14:paraId="0D27A0B9"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1…2</w:t>
            </w:r>
          </w:p>
        </w:tc>
        <w:tc>
          <w:tcPr>
            <w:tcW w:w="1440" w:type="dxa"/>
          </w:tcPr>
          <w:p w14:paraId="444D99CC"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2</w:t>
            </w:r>
          </w:p>
        </w:tc>
        <w:tc>
          <w:tcPr>
            <w:tcW w:w="2199" w:type="dxa"/>
          </w:tcPr>
          <w:p w14:paraId="7011F09D"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3…5</w:t>
            </w:r>
          </w:p>
        </w:tc>
        <w:tc>
          <w:tcPr>
            <w:tcW w:w="1620" w:type="dxa"/>
          </w:tcPr>
          <w:p w14:paraId="7B489824"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3</w:t>
            </w:r>
          </w:p>
        </w:tc>
      </w:tr>
      <w:tr w:rsidR="00012737" w:rsidRPr="001665FC" w14:paraId="6B8E585F" w14:textId="77777777" w:rsidTr="00CA1AFA">
        <w:trPr>
          <w:trHeight w:val="20"/>
          <w:jc w:val="center"/>
        </w:trPr>
        <w:tc>
          <w:tcPr>
            <w:tcW w:w="2426" w:type="dxa"/>
          </w:tcPr>
          <w:p w14:paraId="7491CC37" w14:textId="77777777" w:rsidR="00012737" w:rsidRPr="001665FC" w:rsidRDefault="00012737" w:rsidP="00012737">
            <w:pPr>
              <w:spacing w:beforeLines="20" w:before="48" w:afterLines="20" w:after="48"/>
              <w:jc w:val="left"/>
              <w:rPr>
                <w:color w:val="000000"/>
                <w:sz w:val="22"/>
                <w:szCs w:val="22"/>
              </w:rPr>
            </w:pPr>
            <w:r w:rsidRPr="001665FC">
              <w:rPr>
                <w:color w:val="000000"/>
                <w:sz w:val="22"/>
                <w:szCs w:val="22"/>
              </w:rPr>
              <w:t>Черный металлолом</w:t>
            </w:r>
          </w:p>
        </w:tc>
        <w:tc>
          <w:tcPr>
            <w:tcW w:w="1494" w:type="dxa"/>
          </w:tcPr>
          <w:p w14:paraId="18545384"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3…4</w:t>
            </w:r>
          </w:p>
        </w:tc>
        <w:tc>
          <w:tcPr>
            <w:tcW w:w="1440" w:type="dxa"/>
          </w:tcPr>
          <w:p w14:paraId="7614BA67"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4</w:t>
            </w:r>
          </w:p>
        </w:tc>
        <w:tc>
          <w:tcPr>
            <w:tcW w:w="2199" w:type="dxa"/>
          </w:tcPr>
          <w:p w14:paraId="143FFE40"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3…4</w:t>
            </w:r>
          </w:p>
        </w:tc>
        <w:tc>
          <w:tcPr>
            <w:tcW w:w="1620" w:type="dxa"/>
          </w:tcPr>
          <w:p w14:paraId="7609A866"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4</w:t>
            </w:r>
          </w:p>
        </w:tc>
      </w:tr>
      <w:tr w:rsidR="00012737" w:rsidRPr="001665FC" w14:paraId="6229438B" w14:textId="77777777" w:rsidTr="00CA1AFA">
        <w:trPr>
          <w:trHeight w:val="20"/>
          <w:jc w:val="center"/>
        </w:trPr>
        <w:tc>
          <w:tcPr>
            <w:tcW w:w="2426" w:type="dxa"/>
          </w:tcPr>
          <w:p w14:paraId="4EE13683" w14:textId="77777777" w:rsidR="00012737" w:rsidRPr="001665FC" w:rsidRDefault="00012737" w:rsidP="00012737">
            <w:pPr>
              <w:spacing w:beforeLines="20" w:before="48" w:afterLines="20" w:after="48"/>
              <w:jc w:val="left"/>
              <w:rPr>
                <w:color w:val="000000"/>
                <w:sz w:val="22"/>
                <w:szCs w:val="22"/>
              </w:rPr>
            </w:pPr>
            <w:r w:rsidRPr="001665FC">
              <w:rPr>
                <w:color w:val="000000"/>
                <w:sz w:val="22"/>
                <w:szCs w:val="22"/>
              </w:rPr>
              <w:t>Цветной металлолом</w:t>
            </w:r>
          </w:p>
        </w:tc>
        <w:tc>
          <w:tcPr>
            <w:tcW w:w="1494" w:type="dxa"/>
          </w:tcPr>
          <w:p w14:paraId="30F51F20"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1…2</w:t>
            </w:r>
          </w:p>
        </w:tc>
        <w:tc>
          <w:tcPr>
            <w:tcW w:w="1440" w:type="dxa"/>
          </w:tcPr>
          <w:p w14:paraId="46B7D8CE"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2</w:t>
            </w:r>
          </w:p>
        </w:tc>
        <w:tc>
          <w:tcPr>
            <w:tcW w:w="2199" w:type="dxa"/>
          </w:tcPr>
          <w:p w14:paraId="160529EF"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1…4</w:t>
            </w:r>
          </w:p>
        </w:tc>
        <w:tc>
          <w:tcPr>
            <w:tcW w:w="1620" w:type="dxa"/>
          </w:tcPr>
          <w:p w14:paraId="5F267A28"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3</w:t>
            </w:r>
          </w:p>
        </w:tc>
      </w:tr>
      <w:tr w:rsidR="00012737" w:rsidRPr="001665FC" w14:paraId="7895CB87" w14:textId="77777777" w:rsidTr="00CA1AFA">
        <w:trPr>
          <w:trHeight w:val="20"/>
          <w:jc w:val="center"/>
        </w:trPr>
        <w:tc>
          <w:tcPr>
            <w:tcW w:w="2426" w:type="dxa"/>
          </w:tcPr>
          <w:p w14:paraId="641124BA" w14:textId="77777777" w:rsidR="00012737" w:rsidRPr="001665FC" w:rsidRDefault="00012737" w:rsidP="00012737">
            <w:pPr>
              <w:spacing w:beforeLines="20" w:before="48" w:afterLines="20" w:after="48"/>
              <w:jc w:val="left"/>
              <w:rPr>
                <w:color w:val="000000"/>
                <w:sz w:val="22"/>
                <w:szCs w:val="22"/>
              </w:rPr>
            </w:pPr>
            <w:r w:rsidRPr="001665FC">
              <w:rPr>
                <w:color w:val="000000"/>
                <w:sz w:val="22"/>
                <w:szCs w:val="22"/>
              </w:rPr>
              <w:t>Текстиль</w:t>
            </w:r>
          </w:p>
        </w:tc>
        <w:tc>
          <w:tcPr>
            <w:tcW w:w="1494" w:type="dxa"/>
          </w:tcPr>
          <w:p w14:paraId="00BAEFBB"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3…5</w:t>
            </w:r>
          </w:p>
        </w:tc>
        <w:tc>
          <w:tcPr>
            <w:tcW w:w="1440" w:type="dxa"/>
          </w:tcPr>
          <w:p w14:paraId="1E8B8B96"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4</w:t>
            </w:r>
          </w:p>
        </w:tc>
        <w:tc>
          <w:tcPr>
            <w:tcW w:w="2199" w:type="dxa"/>
          </w:tcPr>
          <w:p w14:paraId="6A76CB3D"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3…5</w:t>
            </w:r>
          </w:p>
        </w:tc>
        <w:tc>
          <w:tcPr>
            <w:tcW w:w="1620" w:type="dxa"/>
          </w:tcPr>
          <w:p w14:paraId="6A5FCF04"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3</w:t>
            </w:r>
          </w:p>
        </w:tc>
      </w:tr>
      <w:tr w:rsidR="00012737" w:rsidRPr="001665FC" w14:paraId="2C6E19B5" w14:textId="77777777" w:rsidTr="00CA1AFA">
        <w:trPr>
          <w:trHeight w:val="20"/>
          <w:jc w:val="center"/>
        </w:trPr>
        <w:tc>
          <w:tcPr>
            <w:tcW w:w="2426" w:type="dxa"/>
          </w:tcPr>
          <w:p w14:paraId="25ADFCA5" w14:textId="77777777" w:rsidR="00012737" w:rsidRPr="001665FC" w:rsidRDefault="00012737" w:rsidP="00012737">
            <w:pPr>
              <w:spacing w:beforeLines="20" w:before="48" w:afterLines="20" w:after="48"/>
              <w:jc w:val="left"/>
              <w:rPr>
                <w:color w:val="000000"/>
                <w:sz w:val="22"/>
                <w:szCs w:val="22"/>
              </w:rPr>
            </w:pPr>
            <w:r w:rsidRPr="001665FC">
              <w:rPr>
                <w:color w:val="000000"/>
                <w:sz w:val="22"/>
                <w:szCs w:val="22"/>
              </w:rPr>
              <w:t>Кости</w:t>
            </w:r>
          </w:p>
        </w:tc>
        <w:tc>
          <w:tcPr>
            <w:tcW w:w="1494" w:type="dxa"/>
          </w:tcPr>
          <w:p w14:paraId="1EC2107F"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1…2</w:t>
            </w:r>
          </w:p>
        </w:tc>
        <w:tc>
          <w:tcPr>
            <w:tcW w:w="1440" w:type="dxa"/>
          </w:tcPr>
          <w:p w14:paraId="15FFA7B7"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1,5</w:t>
            </w:r>
          </w:p>
        </w:tc>
        <w:tc>
          <w:tcPr>
            <w:tcW w:w="2199" w:type="dxa"/>
          </w:tcPr>
          <w:p w14:paraId="0BD1C737"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1…2</w:t>
            </w:r>
          </w:p>
        </w:tc>
        <w:tc>
          <w:tcPr>
            <w:tcW w:w="1620" w:type="dxa"/>
          </w:tcPr>
          <w:p w14:paraId="09D43125"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w:t>
            </w:r>
          </w:p>
        </w:tc>
      </w:tr>
      <w:tr w:rsidR="00012737" w:rsidRPr="001665FC" w14:paraId="58423EC3" w14:textId="77777777" w:rsidTr="00CA1AFA">
        <w:trPr>
          <w:trHeight w:val="20"/>
          <w:jc w:val="center"/>
        </w:trPr>
        <w:tc>
          <w:tcPr>
            <w:tcW w:w="2426" w:type="dxa"/>
          </w:tcPr>
          <w:p w14:paraId="16DCF040" w14:textId="77777777" w:rsidR="00012737" w:rsidRPr="001665FC" w:rsidRDefault="00012737" w:rsidP="00012737">
            <w:pPr>
              <w:spacing w:beforeLines="20" w:before="48" w:afterLines="20" w:after="48"/>
              <w:jc w:val="left"/>
              <w:rPr>
                <w:color w:val="000000"/>
                <w:sz w:val="22"/>
                <w:szCs w:val="22"/>
              </w:rPr>
            </w:pPr>
            <w:r w:rsidRPr="001665FC">
              <w:rPr>
                <w:color w:val="000000"/>
                <w:sz w:val="22"/>
                <w:szCs w:val="22"/>
              </w:rPr>
              <w:t>Стекло</w:t>
            </w:r>
          </w:p>
        </w:tc>
        <w:tc>
          <w:tcPr>
            <w:tcW w:w="1494" w:type="dxa"/>
          </w:tcPr>
          <w:p w14:paraId="34F98345"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2…3</w:t>
            </w:r>
          </w:p>
        </w:tc>
        <w:tc>
          <w:tcPr>
            <w:tcW w:w="1440" w:type="dxa"/>
          </w:tcPr>
          <w:p w14:paraId="632DB47F"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1,5</w:t>
            </w:r>
          </w:p>
        </w:tc>
        <w:tc>
          <w:tcPr>
            <w:tcW w:w="2199" w:type="dxa"/>
          </w:tcPr>
          <w:p w14:paraId="6B726272"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1…2</w:t>
            </w:r>
          </w:p>
        </w:tc>
        <w:tc>
          <w:tcPr>
            <w:tcW w:w="1620" w:type="dxa"/>
          </w:tcPr>
          <w:p w14:paraId="1E37A85A"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2</w:t>
            </w:r>
          </w:p>
        </w:tc>
      </w:tr>
      <w:tr w:rsidR="00012737" w:rsidRPr="001665FC" w14:paraId="45264049" w14:textId="77777777" w:rsidTr="00CA1AFA">
        <w:trPr>
          <w:trHeight w:val="20"/>
          <w:jc w:val="center"/>
        </w:trPr>
        <w:tc>
          <w:tcPr>
            <w:tcW w:w="2426" w:type="dxa"/>
          </w:tcPr>
          <w:p w14:paraId="006EB648" w14:textId="77777777" w:rsidR="00012737" w:rsidRPr="001665FC" w:rsidRDefault="00012737" w:rsidP="00012737">
            <w:pPr>
              <w:spacing w:beforeLines="20" w:before="48" w:afterLines="20" w:after="48"/>
              <w:jc w:val="left"/>
              <w:rPr>
                <w:color w:val="000000"/>
                <w:sz w:val="22"/>
                <w:szCs w:val="22"/>
              </w:rPr>
            </w:pPr>
            <w:r w:rsidRPr="001665FC">
              <w:rPr>
                <w:color w:val="000000"/>
                <w:sz w:val="22"/>
                <w:szCs w:val="22"/>
              </w:rPr>
              <w:t>Камни, штукатурка</w:t>
            </w:r>
          </w:p>
        </w:tc>
        <w:tc>
          <w:tcPr>
            <w:tcW w:w="1494" w:type="dxa"/>
          </w:tcPr>
          <w:p w14:paraId="325389CD"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0,5…1</w:t>
            </w:r>
          </w:p>
        </w:tc>
        <w:tc>
          <w:tcPr>
            <w:tcW w:w="1440" w:type="dxa"/>
          </w:tcPr>
          <w:p w14:paraId="49DA464E"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w:t>
            </w:r>
          </w:p>
        </w:tc>
        <w:tc>
          <w:tcPr>
            <w:tcW w:w="2199" w:type="dxa"/>
          </w:tcPr>
          <w:p w14:paraId="55C7F298"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2…3</w:t>
            </w:r>
          </w:p>
        </w:tc>
        <w:tc>
          <w:tcPr>
            <w:tcW w:w="1620" w:type="dxa"/>
          </w:tcPr>
          <w:p w14:paraId="72B281B0"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2</w:t>
            </w:r>
          </w:p>
        </w:tc>
      </w:tr>
      <w:tr w:rsidR="00012737" w:rsidRPr="001665FC" w14:paraId="6BBE0A27" w14:textId="77777777" w:rsidTr="00CA1AFA">
        <w:trPr>
          <w:trHeight w:val="20"/>
          <w:jc w:val="center"/>
        </w:trPr>
        <w:tc>
          <w:tcPr>
            <w:tcW w:w="2426" w:type="dxa"/>
          </w:tcPr>
          <w:p w14:paraId="677D1A64" w14:textId="77777777" w:rsidR="00012737" w:rsidRPr="001665FC" w:rsidRDefault="00012737" w:rsidP="00012737">
            <w:pPr>
              <w:spacing w:beforeLines="20" w:before="48" w:afterLines="20" w:after="48"/>
              <w:jc w:val="left"/>
              <w:rPr>
                <w:color w:val="000000"/>
                <w:sz w:val="22"/>
                <w:szCs w:val="22"/>
              </w:rPr>
            </w:pPr>
            <w:r w:rsidRPr="001665FC">
              <w:rPr>
                <w:color w:val="000000"/>
                <w:sz w:val="22"/>
                <w:szCs w:val="22"/>
              </w:rPr>
              <w:t>Кожа, резина</w:t>
            </w:r>
          </w:p>
        </w:tc>
        <w:tc>
          <w:tcPr>
            <w:tcW w:w="1494" w:type="dxa"/>
          </w:tcPr>
          <w:p w14:paraId="456A616B"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0,5…1</w:t>
            </w:r>
          </w:p>
        </w:tc>
        <w:tc>
          <w:tcPr>
            <w:tcW w:w="1440" w:type="dxa"/>
          </w:tcPr>
          <w:p w14:paraId="1D281FB6"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w:t>
            </w:r>
          </w:p>
        </w:tc>
        <w:tc>
          <w:tcPr>
            <w:tcW w:w="2199" w:type="dxa"/>
          </w:tcPr>
          <w:p w14:paraId="27555ACA"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1…2</w:t>
            </w:r>
          </w:p>
        </w:tc>
        <w:tc>
          <w:tcPr>
            <w:tcW w:w="1620" w:type="dxa"/>
          </w:tcPr>
          <w:p w14:paraId="1088D0C7"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2</w:t>
            </w:r>
          </w:p>
        </w:tc>
      </w:tr>
      <w:tr w:rsidR="00012737" w:rsidRPr="001665FC" w14:paraId="72C9081D" w14:textId="77777777" w:rsidTr="00CA1AFA">
        <w:trPr>
          <w:trHeight w:val="20"/>
          <w:jc w:val="center"/>
        </w:trPr>
        <w:tc>
          <w:tcPr>
            <w:tcW w:w="2426" w:type="dxa"/>
          </w:tcPr>
          <w:p w14:paraId="74986C48" w14:textId="77777777" w:rsidR="00012737" w:rsidRPr="001665FC" w:rsidRDefault="00012737" w:rsidP="00012737">
            <w:pPr>
              <w:spacing w:beforeLines="20" w:before="48" w:afterLines="20" w:after="48"/>
              <w:jc w:val="left"/>
              <w:rPr>
                <w:color w:val="000000"/>
                <w:sz w:val="22"/>
                <w:szCs w:val="22"/>
              </w:rPr>
            </w:pPr>
            <w:r w:rsidRPr="001665FC">
              <w:rPr>
                <w:color w:val="000000"/>
                <w:sz w:val="22"/>
                <w:szCs w:val="22"/>
              </w:rPr>
              <w:t>Пластмасса</w:t>
            </w:r>
          </w:p>
        </w:tc>
        <w:tc>
          <w:tcPr>
            <w:tcW w:w="1494" w:type="dxa"/>
          </w:tcPr>
          <w:p w14:paraId="167EF893"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5…6</w:t>
            </w:r>
          </w:p>
        </w:tc>
        <w:tc>
          <w:tcPr>
            <w:tcW w:w="1440" w:type="dxa"/>
          </w:tcPr>
          <w:p w14:paraId="2012E0F8"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5</w:t>
            </w:r>
          </w:p>
        </w:tc>
        <w:tc>
          <w:tcPr>
            <w:tcW w:w="2199" w:type="dxa"/>
          </w:tcPr>
          <w:p w14:paraId="0F4D3B1A"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8…12</w:t>
            </w:r>
          </w:p>
        </w:tc>
        <w:tc>
          <w:tcPr>
            <w:tcW w:w="1620" w:type="dxa"/>
          </w:tcPr>
          <w:p w14:paraId="20E0FFFB"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10</w:t>
            </w:r>
          </w:p>
        </w:tc>
      </w:tr>
      <w:tr w:rsidR="00012737" w:rsidRPr="001665FC" w14:paraId="356D5D95" w14:textId="77777777" w:rsidTr="00CA1AFA">
        <w:trPr>
          <w:trHeight w:val="20"/>
          <w:jc w:val="center"/>
        </w:trPr>
        <w:tc>
          <w:tcPr>
            <w:tcW w:w="2426" w:type="dxa"/>
          </w:tcPr>
          <w:p w14:paraId="254928C3" w14:textId="77777777" w:rsidR="00012737" w:rsidRPr="001665FC" w:rsidRDefault="00012737" w:rsidP="00012737">
            <w:pPr>
              <w:spacing w:beforeLines="20" w:before="48" w:afterLines="20" w:after="48"/>
              <w:jc w:val="left"/>
              <w:rPr>
                <w:color w:val="000000"/>
                <w:sz w:val="22"/>
                <w:szCs w:val="22"/>
              </w:rPr>
            </w:pPr>
            <w:r w:rsidRPr="001665FC">
              <w:rPr>
                <w:color w:val="000000"/>
                <w:sz w:val="22"/>
                <w:szCs w:val="22"/>
              </w:rPr>
              <w:t>Прочее</w:t>
            </w:r>
          </w:p>
        </w:tc>
        <w:tc>
          <w:tcPr>
            <w:tcW w:w="1494" w:type="dxa"/>
          </w:tcPr>
          <w:p w14:paraId="02AD8DCC"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1…2</w:t>
            </w:r>
          </w:p>
        </w:tc>
        <w:tc>
          <w:tcPr>
            <w:tcW w:w="1440" w:type="dxa"/>
          </w:tcPr>
          <w:p w14:paraId="57256D20"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1</w:t>
            </w:r>
          </w:p>
        </w:tc>
        <w:tc>
          <w:tcPr>
            <w:tcW w:w="2199" w:type="dxa"/>
          </w:tcPr>
          <w:p w14:paraId="51D8504C"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2…3</w:t>
            </w:r>
          </w:p>
        </w:tc>
        <w:tc>
          <w:tcPr>
            <w:tcW w:w="1620" w:type="dxa"/>
          </w:tcPr>
          <w:p w14:paraId="728D651F"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2</w:t>
            </w:r>
          </w:p>
        </w:tc>
      </w:tr>
      <w:tr w:rsidR="00012737" w:rsidRPr="001665FC" w14:paraId="3713FE6E" w14:textId="77777777" w:rsidTr="00CA1AFA">
        <w:trPr>
          <w:trHeight w:val="20"/>
          <w:jc w:val="center"/>
        </w:trPr>
        <w:tc>
          <w:tcPr>
            <w:tcW w:w="2426" w:type="dxa"/>
          </w:tcPr>
          <w:p w14:paraId="3FABF8C4" w14:textId="77777777" w:rsidR="00012737" w:rsidRPr="001665FC" w:rsidRDefault="00012737" w:rsidP="00012737">
            <w:pPr>
              <w:spacing w:beforeLines="20" w:before="48" w:afterLines="20" w:after="48"/>
              <w:jc w:val="left"/>
              <w:rPr>
                <w:color w:val="000000"/>
                <w:sz w:val="22"/>
                <w:szCs w:val="22"/>
              </w:rPr>
            </w:pPr>
            <w:r w:rsidRPr="001665FC">
              <w:rPr>
                <w:color w:val="000000"/>
                <w:sz w:val="22"/>
                <w:szCs w:val="22"/>
              </w:rPr>
              <w:t xml:space="preserve">Отсев (менее </w:t>
            </w:r>
            <w:smartTag w:uri="urn:schemas-microsoft-com:office:smarttags" w:element="metricconverter">
              <w:smartTagPr>
                <w:attr w:name="ProductID" w:val="15 мм"/>
              </w:smartTagPr>
              <w:r w:rsidRPr="001665FC">
                <w:rPr>
                  <w:color w:val="000000"/>
                  <w:sz w:val="22"/>
                  <w:szCs w:val="22"/>
                </w:rPr>
                <w:t>15 мм</w:t>
              </w:r>
            </w:smartTag>
            <w:r w:rsidRPr="001665FC">
              <w:rPr>
                <w:color w:val="000000"/>
                <w:sz w:val="22"/>
                <w:szCs w:val="22"/>
              </w:rPr>
              <w:t>)</w:t>
            </w:r>
          </w:p>
        </w:tc>
        <w:tc>
          <w:tcPr>
            <w:tcW w:w="1494" w:type="dxa"/>
          </w:tcPr>
          <w:p w14:paraId="437356A9"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5…7</w:t>
            </w:r>
          </w:p>
        </w:tc>
        <w:tc>
          <w:tcPr>
            <w:tcW w:w="1440" w:type="dxa"/>
          </w:tcPr>
          <w:p w14:paraId="3AD07AF8"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6</w:t>
            </w:r>
          </w:p>
        </w:tc>
        <w:tc>
          <w:tcPr>
            <w:tcW w:w="2199" w:type="dxa"/>
          </w:tcPr>
          <w:p w14:paraId="6B0A534F"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5…7</w:t>
            </w:r>
          </w:p>
        </w:tc>
        <w:tc>
          <w:tcPr>
            <w:tcW w:w="1620" w:type="dxa"/>
          </w:tcPr>
          <w:p w14:paraId="062AE807" w14:textId="77777777" w:rsidR="00012737" w:rsidRPr="001665FC" w:rsidRDefault="00012737" w:rsidP="00012737">
            <w:pPr>
              <w:spacing w:beforeLines="20" w:before="48" w:afterLines="20" w:after="48"/>
              <w:jc w:val="center"/>
              <w:rPr>
                <w:color w:val="000000"/>
                <w:sz w:val="22"/>
                <w:szCs w:val="22"/>
              </w:rPr>
            </w:pPr>
            <w:r w:rsidRPr="001665FC">
              <w:rPr>
                <w:color w:val="000000"/>
                <w:sz w:val="22"/>
                <w:szCs w:val="22"/>
              </w:rPr>
              <w:t>5</w:t>
            </w:r>
          </w:p>
        </w:tc>
      </w:tr>
      <w:tr w:rsidR="00012737" w:rsidRPr="001665FC" w14:paraId="160F999D" w14:textId="77777777" w:rsidTr="00CA1AFA">
        <w:trPr>
          <w:trHeight w:val="20"/>
          <w:jc w:val="center"/>
        </w:trPr>
        <w:tc>
          <w:tcPr>
            <w:tcW w:w="3920" w:type="dxa"/>
            <w:gridSpan w:val="2"/>
          </w:tcPr>
          <w:p w14:paraId="15148A0B" w14:textId="77777777" w:rsidR="00012737" w:rsidRPr="001665FC" w:rsidRDefault="00012737" w:rsidP="00012737">
            <w:pPr>
              <w:spacing w:beforeLines="20" w:before="48" w:afterLines="20" w:after="48"/>
              <w:jc w:val="right"/>
              <w:rPr>
                <w:bCs/>
                <w:color w:val="000000"/>
                <w:sz w:val="22"/>
                <w:szCs w:val="22"/>
              </w:rPr>
            </w:pPr>
            <w:r w:rsidRPr="001665FC">
              <w:rPr>
                <w:bCs/>
                <w:color w:val="000000"/>
                <w:sz w:val="22"/>
                <w:szCs w:val="22"/>
              </w:rPr>
              <w:t>ИТОГО:</w:t>
            </w:r>
          </w:p>
        </w:tc>
        <w:tc>
          <w:tcPr>
            <w:tcW w:w="1440" w:type="dxa"/>
          </w:tcPr>
          <w:p w14:paraId="500097CB" w14:textId="77777777" w:rsidR="00012737" w:rsidRPr="001665FC" w:rsidRDefault="00012737" w:rsidP="00012737">
            <w:pPr>
              <w:spacing w:beforeLines="20" w:before="48" w:afterLines="20" w:after="48"/>
              <w:jc w:val="center"/>
              <w:rPr>
                <w:bCs/>
                <w:color w:val="000000"/>
                <w:sz w:val="22"/>
                <w:szCs w:val="22"/>
              </w:rPr>
            </w:pPr>
            <w:r w:rsidRPr="001665FC">
              <w:rPr>
                <w:bCs/>
                <w:color w:val="000000"/>
                <w:sz w:val="22"/>
                <w:szCs w:val="22"/>
              </w:rPr>
              <w:t>100</w:t>
            </w:r>
          </w:p>
        </w:tc>
        <w:tc>
          <w:tcPr>
            <w:tcW w:w="2199" w:type="dxa"/>
          </w:tcPr>
          <w:p w14:paraId="41CC31BE" w14:textId="77777777" w:rsidR="00012737" w:rsidRPr="001665FC" w:rsidRDefault="00012737" w:rsidP="00012737">
            <w:pPr>
              <w:spacing w:beforeLines="20" w:before="48" w:afterLines="20" w:after="48"/>
              <w:jc w:val="center"/>
              <w:rPr>
                <w:bCs/>
                <w:color w:val="000000"/>
                <w:sz w:val="22"/>
                <w:szCs w:val="22"/>
              </w:rPr>
            </w:pPr>
          </w:p>
        </w:tc>
        <w:tc>
          <w:tcPr>
            <w:tcW w:w="1620" w:type="dxa"/>
          </w:tcPr>
          <w:p w14:paraId="519D2E8C" w14:textId="77777777" w:rsidR="00012737" w:rsidRPr="001665FC" w:rsidRDefault="00012737" w:rsidP="00012737">
            <w:pPr>
              <w:spacing w:beforeLines="20" w:before="48" w:afterLines="20" w:after="48"/>
              <w:jc w:val="center"/>
              <w:rPr>
                <w:bCs/>
                <w:color w:val="000000"/>
                <w:sz w:val="22"/>
                <w:szCs w:val="22"/>
              </w:rPr>
            </w:pPr>
            <w:r w:rsidRPr="001665FC">
              <w:rPr>
                <w:bCs/>
                <w:color w:val="000000"/>
                <w:sz w:val="22"/>
                <w:szCs w:val="22"/>
              </w:rPr>
              <w:t>100</w:t>
            </w:r>
          </w:p>
        </w:tc>
      </w:tr>
    </w:tbl>
    <w:p w14:paraId="6F84CCF6" w14:textId="77777777" w:rsidR="00012737" w:rsidRPr="001665FC" w:rsidRDefault="00012737" w:rsidP="00012737">
      <w:pPr>
        <w:spacing w:after="120"/>
        <w:ind w:firstLine="709"/>
        <w:jc w:val="right"/>
        <w:rPr>
          <w:color w:val="000000"/>
          <w:sz w:val="22"/>
          <w:szCs w:val="22"/>
        </w:rPr>
      </w:pPr>
    </w:p>
    <w:p w14:paraId="54B7EAA8" w14:textId="77777777" w:rsidR="00A40D19" w:rsidRDefault="00A40D19" w:rsidP="00012737">
      <w:pPr>
        <w:spacing w:after="120"/>
        <w:ind w:firstLine="709"/>
        <w:jc w:val="right"/>
        <w:rPr>
          <w:color w:val="000000"/>
          <w:szCs w:val="28"/>
        </w:rPr>
      </w:pPr>
    </w:p>
    <w:p w14:paraId="2EB22173" w14:textId="77777777" w:rsidR="00012737" w:rsidRPr="00012737" w:rsidRDefault="00012737" w:rsidP="00012737">
      <w:pPr>
        <w:spacing w:after="120"/>
        <w:ind w:firstLine="709"/>
        <w:jc w:val="right"/>
        <w:rPr>
          <w:color w:val="000000"/>
          <w:szCs w:val="28"/>
        </w:rPr>
      </w:pPr>
      <w:r w:rsidRPr="00012737">
        <w:rPr>
          <w:color w:val="000000"/>
          <w:szCs w:val="28"/>
        </w:rPr>
        <w:t>Таблица 3.</w:t>
      </w:r>
      <w:r w:rsidR="002A23B2">
        <w:rPr>
          <w:color w:val="000000"/>
          <w:szCs w:val="28"/>
          <w:lang w:val="en-US"/>
        </w:rPr>
        <w:t>6</w:t>
      </w:r>
      <w:r w:rsidR="00A40D19">
        <w:rPr>
          <w:color w:val="000000"/>
          <w:szCs w:val="28"/>
        </w:rPr>
        <w:t>.</w:t>
      </w:r>
      <w:r w:rsidR="002A23B2">
        <w:rPr>
          <w:color w:val="000000"/>
          <w:szCs w:val="28"/>
          <w:lang w:val="en-US"/>
        </w:rPr>
        <w:t>2</w:t>
      </w:r>
      <w:r w:rsidRPr="00012737">
        <w:rPr>
          <w:color w:val="000000"/>
          <w:szCs w:val="28"/>
        </w:rPr>
        <w:t>.</w:t>
      </w:r>
      <w:r w:rsidR="002A23B2">
        <w:rPr>
          <w:color w:val="000000"/>
          <w:szCs w:val="28"/>
          <w:lang w:val="en-US"/>
        </w:rPr>
        <w:t>5</w:t>
      </w:r>
      <w:r w:rsidR="00A40D19">
        <w:rPr>
          <w:color w:val="000000"/>
          <w:szCs w:val="28"/>
        </w:rPr>
        <w:t>.</w:t>
      </w:r>
    </w:p>
    <w:p w14:paraId="02B9FA45" w14:textId="77777777" w:rsidR="00012737" w:rsidRPr="001665FC" w:rsidRDefault="00012737" w:rsidP="00012737">
      <w:pPr>
        <w:spacing w:after="120"/>
        <w:ind w:firstLine="709"/>
        <w:jc w:val="center"/>
        <w:rPr>
          <w:bCs/>
          <w:color w:val="000000"/>
          <w:szCs w:val="28"/>
        </w:rPr>
      </w:pPr>
      <w:r w:rsidRPr="001665FC">
        <w:rPr>
          <w:bCs/>
          <w:color w:val="000000"/>
          <w:szCs w:val="28"/>
        </w:rPr>
        <w:t xml:space="preserve">Ориентировочный состав крупногабаритных отходов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6"/>
        <w:gridCol w:w="1431"/>
        <w:gridCol w:w="4187"/>
      </w:tblGrid>
      <w:tr w:rsidR="00012737" w:rsidRPr="001665FC" w14:paraId="43BC2110" w14:textId="77777777" w:rsidTr="00CA1AFA">
        <w:trPr>
          <w:trHeight w:val="20"/>
          <w:jc w:val="center"/>
        </w:trPr>
        <w:tc>
          <w:tcPr>
            <w:tcW w:w="3985" w:type="dxa"/>
            <w:vAlign w:val="center"/>
          </w:tcPr>
          <w:p w14:paraId="33C2D31A" w14:textId="77777777" w:rsidR="00012737" w:rsidRPr="001665FC" w:rsidRDefault="00012737" w:rsidP="00012737">
            <w:pPr>
              <w:spacing w:before="20" w:after="20"/>
              <w:jc w:val="center"/>
              <w:rPr>
                <w:bCs/>
                <w:color w:val="000000"/>
                <w:sz w:val="22"/>
                <w:szCs w:val="22"/>
              </w:rPr>
            </w:pPr>
            <w:r w:rsidRPr="001665FC">
              <w:rPr>
                <w:bCs/>
                <w:color w:val="000000"/>
                <w:sz w:val="22"/>
                <w:szCs w:val="22"/>
              </w:rPr>
              <w:t>Материал</w:t>
            </w:r>
          </w:p>
        </w:tc>
        <w:tc>
          <w:tcPr>
            <w:tcW w:w="1002" w:type="dxa"/>
            <w:vAlign w:val="center"/>
          </w:tcPr>
          <w:p w14:paraId="54296277" w14:textId="77777777" w:rsidR="00012737" w:rsidRPr="001665FC" w:rsidRDefault="00012737" w:rsidP="00012737">
            <w:pPr>
              <w:spacing w:before="20" w:after="20"/>
              <w:jc w:val="center"/>
              <w:rPr>
                <w:bCs/>
                <w:color w:val="000000"/>
                <w:sz w:val="22"/>
                <w:szCs w:val="22"/>
              </w:rPr>
            </w:pPr>
            <w:r w:rsidRPr="001665FC">
              <w:rPr>
                <w:bCs/>
                <w:color w:val="000000"/>
                <w:sz w:val="22"/>
                <w:szCs w:val="22"/>
              </w:rPr>
              <w:t>Содержание, % по массе</w:t>
            </w:r>
          </w:p>
        </w:tc>
        <w:tc>
          <w:tcPr>
            <w:tcW w:w="4275" w:type="dxa"/>
            <w:vAlign w:val="center"/>
          </w:tcPr>
          <w:p w14:paraId="52B34DCA" w14:textId="77777777" w:rsidR="00012737" w:rsidRPr="001665FC" w:rsidRDefault="00012737" w:rsidP="00012737">
            <w:pPr>
              <w:spacing w:before="20" w:after="20"/>
              <w:jc w:val="center"/>
              <w:rPr>
                <w:bCs/>
                <w:color w:val="000000"/>
                <w:sz w:val="22"/>
                <w:szCs w:val="22"/>
              </w:rPr>
            </w:pPr>
            <w:r w:rsidRPr="001665FC">
              <w:rPr>
                <w:bCs/>
                <w:color w:val="000000"/>
                <w:sz w:val="22"/>
                <w:szCs w:val="22"/>
              </w:rPr>
              <w:t>Составляющие</w:t>
            </w:r>
          </w:p>
        </w:tc>
      </w:tr>
      <w:tr w:rsidR="00012737" w:rsidRPr="001665FC" w14:paraId="246649C7" w14:textId="77777777" w:rsidTr="00CA1AFA">
        <w:trPr>
          <w:trHeight w:val="20"/>
          <w:jc w:val="center"/>
        </w:trPr>
        <w:tc>
          <w:tcPr>
            <w:tcW w:w="3985" w:type="dxa"/>
            <w:vAlign w:val="center"/>
          </w:tcPr>
          <w:p w14:paraId="234D451F" w14:textId="77777777" w:rsidR="00012737" w:rsidRPr="001665FC" w:rsidRDefault="00012737" w:rsidP="00012737">
            <w:pPr>
              <w:spacing w:before="20" w:after="20"/>
              <w:jc w:val="left"/>
              <w:rPr>
                <w:color w:val="000000"/>
                <w:sz w:val="22"/>
                <w:szCs w:val="22"/>
              </w:rPr>
            </w:pPr>
            <w:r w:rsidRPr="001665FC">
              <w:rPr>
                <w:color w:val="000000"/>
                <w:sz w:val="22"/>
                <w:szCs w:val="22"/>
              </w:rPr>
              <w:t>Дерево</w:t>
            </w:r>
          </w:p>
        </w:tc>
        <w:tc>
          <w:tcPr>
            <w:tcW w:w="1002" w:type="dxa"/>
            <w:vAlign w:val="center"/>
          </w:tcPr>
          <w:p w14:paraId="666175B9" w14:textId="77777777" w:rsidR="00012737" w:rsidRPr="001665FC" w:rsidRDefault="00012737" w:rsidP="00012737">
            <w:pPr>
              <w:spacing w:before="20" w:after="20"/>
              <w:jc w:val="center"/>
              <w:rPr>
                <w:color w:val="000000"/>
                <w:sz w:val="22"/>
                <w:szCs w:val="22"/>
              </w:rPr>
            </w:pPr>
            <w:r w:rsidRPr="001665FC">
              <w:rPr>
                <w:color w:val="000000"/>
                <w:sz w:val="22"/>
                <w:szCs w:val="22"/>
              </w:rPr>
              <w:t>60</w:t>
            </w:r>
          </w:p>
        </w:tc>
        <w:tc>
          <w:tcPr>
            <w:tcW w:w="4275" w:type="dxa"/>
            <w:vAlign w:val="center"/>
          </w:tcPr>
          <w:p w14:paraId="43EE34A4" w14:textId="77777777" w:rsidR="00012737" w:rsidRPr="001665FC" w:rsidRDefault="00012737" w:rsidP="00012737">
            <w:pPr>
              <w:spacing w:before="20" w:after="20"/>
              <w:jc w:val="left"/>
              <w:rPr>
                <w:color w:val="000000"/>
                <w:sz w:val="22"/>
                <w:szCs w:val="22"/>
              </w:rPr>
            </w:pPr>
            <w:r w:rsidRPr="001665FC">
              <w:rPr>
                <w:color w:val="000000"/>
                <w:sz w:val="22"/>
                <w:szCs w:val="22"/>
              </w:rPr>
              <w:t>Мебель, обрезки деревьев, ящики, фанера</w:t>
            </w:r>
          </w:p>
        </w:tc>
      </w:tr>
      <w:tr w:rsidR="00012737" w:rsidRPr="001665FC" w14:paraId="49691B6B" w14:textId="77777777" w:rsidTr="00CA1AFA">
        <w:trPr>
          <w:trHeight w:val="20"/>
          <w:jc w:val="center"/>
        </w:trPr>
        <w:tc>
          <w:tcPr>
            <w:tcW w:w="3985" w:type="dxa"/>
            <w:vAlign w:val="center"/>
          </w:tcPr>
          <w:p w14:paraId="032914BD" w14:textId="77777777" w:rsidR="00012737" w:rsidRPr="001665FC" w:rsidRDefault="00012737" w:rsidP="00012737">
            <w:pPr>
              <w:spacing w:before="20" w:after="20"/>
              <w:jc w:val="left"/>
              <w:rPr>
                <w:color w:val="000000"/>
                <w:sz w:val="22"/>
                <w:szCs w:val="22"/>
              </w:rPr>
            </w:pPr>
            <w:r w:rsidRPr="001665FC">
              <w:rPr>
                <w:color w:val="000000"/>
                <w:sz w:val="22"/>
                <w:szCs w:val="22"/>
              </w:rPr>
              <w:t>Бумага, картон</w:t>
            </w:r>
          </w:p>
        </w:tc>
        <w:tc>
          <w:tcPr>
            <w:tcW w:w="1002" w:type="dxa"/>
            <w:vAlign w:val="center"/>
          </w:tcPr>
          <w:p w14:paraId="5A0D4809" w14:textId="77777777" w:rsidR="00012737" w:rsidRPr="001665FC" w:rsidRDefault="00012737" w:rsidP="00012737">
            <w:pPr>
              <w:spacing w:before="20" w:after="20"/>
              <w:jc w:val="center"/>
              <w:rPr>
                <w:color w:val="000000"/>
                <w:sz w:val="22"/>
                <w:szCs w:val="22"/>
              </w:rPr>
            </w:pPr>
            <w:r w:rsidRPr="001665FC">
              <w:rPr>
                <w:color w:val="000000"/>
                <w:sz w:val="22"/>
                <w:szCs w:val="22"/>
              </w:rPr>
              <w:t>6</w:t>
            </w:r>
          </w:p>
        </w:tc>
        <w:tc>
          <w:tcPr>
            <w:tcW w:w="4275" w:type="dxa"/>
            <w:vAlign w:val="center"/>
          </w:tcPr>
          <w:p w14:paraId="4A917603" w14:textId="77777777" w:rsidR="00012737" w:rsidRPr="001665FC" w:rsidRDefault="00012737" w:rsidP="00012737">
            <w:pPr>
              <w:spacing w:before="20" w:after="20"/>
              <w:jc w:val="left"/>
              <w:rPr>
                <w:color w:val="000000"/>
                <w:sz w:val="22"/>
                <w:szCs w:val="22"/>
              </w:rPr>
            </w:pPr>
            <w:r w:rsidRPr="001665FC">
              <w:rPr>
                <w:color w:val="000000"/>
                <w:sz w:val="22"/>
                <w:szCs w:val="22"/>
              </w:rPr>
              <w:t>Упаковочные материалы</w:t>
            </w:r>
          </w:p>
        </w:tc>
      </w:tr>
      <w:tr w:rsidR="00012737" w:rsidRPr="001665FC" w14:paraId="2827F79F" w14:textId="77777777" w:rsidTr="00CA1AFA">
        <w:trPr>
          <w:trHeight w:val="20"/>
          <w:jc w:val="center"/>
        </w:trPr>
        <w:tc>
          <w:tcPr>
            <w:tcW w:w="3985" w:type="dxa"/>
            <w:vAlign w:val="center"/>
          </w:tcPr>
          <w:p w14:paraId="604DB8E7" w14:textId="77777777" w:rsidR="00012737" w:rsidRPr="001665FC" w:rsidRDefault="00012737" w:rsidP="00012737">
            <w:pPr>
              <w:spacing w:before="20" w:after="20"/>
              <w:jc w:val="left"/>
              <w:rPr>
                <w:color w:val="000000"/>
                <w:sz w:val="22"/>
                <w:szCs w:val="22"/>
              </w:rPr>
            </w:pPr>
            <w:r w:rsidRPr="001665FC">
              <w:rPr>
                <w:color w:val="000000"/>
                <w:sz w:val="22"/>
                <w:szCs w:val="22"/>
              </w:rPr>
              <w:t>Пластмасса</w:t>
            </w:r>
          </w:p>
        </w:tc>
        <w:tc>
          <w:tcPr>
            <w:tcW w:w="1002" w:type="dxa"/>
            <w:vAlign w:val="center"/>
          </w:tcPr>
          <w:p w14:paraId="20BB5860" w14:textId="77777777" w:rsidR="00012737" w:rsidRPr="001665FC" w:rsidRDefault="00012737" w:rsidP="00012737">
            <w:pPr>
              <w:spacing w:before="20" w:after="20"/>
              <w:jc w:val="center"/>
              <w:rPr>
                <w:color w:val="000000"/>
                <w:sz w:val="22"/>
                <w:szCs w:val="22"/>
              </w:rPr>
            </w:pPr>
            <w:r w:rsidRPr="001665FC">
              <w:rPr>
                <w:color w:val="000000"/>
                <w:sz w:val="22"/>
                <w:szCs w:val="22"/>
              </w:rPr>
              <w:t>4</w:t>
            </w:r>
          </w:p>
        </w:tc>
        <w:tc>
          <w:tcPr>
            <w:tcW w:w="4275" w:type="dxa"/>
            <w:vAlign w:val="center"/>
          </w:tcPr>
          <w:p w14:paraId="4E3A2846" w14:textId="77777777" w:rsidR="00012737" w:rsidRPr="001665FC" w:rsidRDefault="00012737" w:rsidP="00012737">
            <w:pPr>
              <w:spacing w:before="20" w:after="20"/>
              <w:jc w:val="left"/>
              <w:rPr>
                <w:color w:val="000000"/>
                <w:sz w:val="22"/>
                <w:szCs w:val="22"/>
              </w:rPr>
            </w:pPr>
            <w:r w:rsidRPr="001665FC">
              <w:rPr>
                <w:color w:val="000000"/>
                <w:sz w:val="22"/>
                <w:szCs w:val="22"/>
              </w:rPr>
              <w:t>Тазы, линолеум, пленка</w:t>
            </w:r>
          </w:p>
        </w:tc>
      </w:tr>
      <w:tr w:rsidR="00012737" w:rsidRPr="001665FC" w14:paraId="6107C3F4" w14:textId="77777777" w:rsidTr="00CA1AFA">
        <w:trPr>
          <w:trHeight w:val="20"/>
          <w:jc w:val="center"/>
        </w:trPr>
        <w:tc>
          <w:tcPr>
            <w:tcW w:w="3985" w:type="dxa"/>
            <w:vAlign w:val="center"/>
          </w:tcPr>
          <w:p w14:paraId="205361B6" w14:textId="77777777" w:rsidR="00012737" w:rsidRPr="001665FC" w:rsidRDefault="00012737" w:rsidP="00012737">
            <w:pPr>
              <w:spacing w:before="20" w:after="20"/>
              <w:jc w:val="left"/>
              <w:rPr>
                <w:color w:val="000000"/>
                <w:sz w:val="22"/>
                <w:szCs w:val="22"/>
              </w:rPr>
            </w:pPr>
            <w:r w:rsidRPr="001665FC">
              <w:rPr>
                <w:color w:val="000000"/>
                <w:sz w:val="22"/>
                <w:szCs w:val="22"/>
              </w:rPr>
              <w:t>Керамика, стекло</w:t>
            </w:r>
          </w:p>
        </w:tc>
        <w:tc>
          <w:tcPr>
            <w:tcW w:w="1002" w:type="dxa"/>
            <w:vAlign w:val="center"/>
          </w:tcPr>
          <w:p w14:paraId="39D83984" w14:textId="77777777" w:rsidR="00012737" w:rsidRPr="001665FC" w:rsidRDefault="00012737" w:rsidP="00012737">
            <w:pPr>
              <w:spacing w:before="20" w:after="20"/>
              <w:jc w:val="center"/>
              <w:rPr>
                <w:color w:val="000000"/>
                <w:sz w:val="22"/>
                <w:szCs w:val="22"/>
              </w:rPr>
            </w:pPr>
            <w:r w:rsidRPr="001665FC">
              <w:rPr>
                <w:color w:val="000000"/>
                <w:sz w:val="22"/>
                <w:szCs w:val="22"/>
              </w:rPr>
              <w:t>15</w:t>
            </w:r>
          </w:p>
        </w:tc>
        <w:tc>
          <w:tcPr>
            <w:tcW w:w="4275" w:type="dxa"/>
            <w:vAlign w:val="center"/>
          </w:tcPr>
          <w:p w14:paraId="372351D9" w14:textId="77777777" w:rsidR="00012737" w:rsidRPr="001665FC" w:rsidRDefault="00012737" w:rsidP="00012737">
            <w:pPr>
              <w:spacing w:before="20" w:after="20"/>
              <w:jc w:val="left"/>
              <w:rPr>
                <w:color w:val="000000"/>
                <w:sz w:val="22"/>
                <w:szCs w:val="22"/>
              </w:rPr>
            </w:pPr>
            <w:r w:rsidRPr="001665FC">
              <w:rPr>
                <w:color w:val="000000"/>
                <w:sz w:val="22"/>
                <w:szCs w:val="22"/>
              </w:rPr>
              <w:t>Раковины, унитазы, листовое стекло</w:t>
            </w:r>
          </w:p>
        </w:tc>
      </w:tr>
      <w:tr w:rsidR="00012737" w:rsidRPr="001665FC" w14:paraId="3B6D3A1E" w14:textId="77777777" w:rsidTr="00CA1AFA">
        <w:trPr>
          <w:trHeight w:val="20"/>
          <w:jc w:val="center"/>
        </w:trPr>
        <w:tc>
          <w:tcPr>
            <w:tcW w:w="3985" w:type="dxa"/>
            <w:vAlign w:val="center"/>
          </w:tcPr>
          <w:p w14:paraId="01F5447B" w14:textId="77777777" w:rsidR="00012737" w:rsidRPr="001665FC" w:rsidRDefault="00012737" w:rsidP="00012737">
            <w:pPr>
              <w:spacing w:before="20" w:after="20"/>
              <w:jc w:val="left"/>
              <w:rPr>
                <w:color w:val="000000"/>
                <w:sz w:val="22"/>
                <w:szCs w:val="22"/>
              </w:rPr>
            </w:pPr>
            <w:r w:rsidRPr="001665FC">
              <w:rPr>
                <w:color w:val="000000"/>
                <w:sz w:val="22"/>
                <w:szCs w:val="22"/>
              </w:rPr>
              <w:t>Металл</w:t>
            </w:r>
          </w:p>
        </w:tc>
        <w:tc>
          <w:tcPr>
            <w:tcW w:w="1002" w:type="dxa"/>
            <w:vAlign w:val="center"/>
          </w:tcPr>
          <w:p w14:paraId="3950D82F" w14:textId="77777777" w:rsidR="00012737" w:rsidRPr="001665FC" w:rsidRDefault="00012737" w:rsidP="00012737">
            <w:pPr>
              <w:spacing w:before="20" w:after="20"/>
              <w:jc w:val="center"/>
              <w:rPr>
                <w:color w:val="000000"/>
                <w:sz w:val="22"/>
                <w:szCs w:val="22"/>
              </w:rPr>
            </w:pPr>
            <w:r w:rsidRPr="001665FC">
              <w:rPr>
                <w:color w:val="000000"/>
                <w:sz w:val="22"/>
                <w:szCs w:val="22"/>
              </w:rPr>
              <w:t>10</w:t>
            </w:r>
          </w:p>
        </w:tc>
        <w:tc>
          <w:tcPr>
            <w:tcW w:w="4275" w:type="dxa"/>
            <w:vAlign w:val="center"/>
          </w:tcPr>
          <w:p w14:paraId="6D825113" w14:textId="77777777" w:rsidR="00012737" w:rsidRPr="001665FC" w:rsidRDefault="00012737" w:rsidP="00012737">
            <w:pPr>
              <w:spacing w:before="20" w:after="20"/>
              <w:jc w:val="left"/>
              <w:rPr>
                <w:color w:val="000000"/>
                <w:sz w:val="22"/>
                <w:szCs w:val="22"/>
              </w:rPr>
            </w:pPr>
            <w:r w:rsidRPr="001665FC">
              <w:rPr>
                <w:color w:val="000000"/>
                <w:sz w:val="22"/>
                <w:szCs w:val="22"/>
              </w:rPr>
              <w:t>Бытовая техника, велосипеды, радиаторы отопления, детали а/машин</w:t>
            </w:r>
          </w:p>
        </w:tc>
      </w:tr>
      <w:tr w:rsidR="00012737" w:rsidRPr="001665FC" w14:paraId="53651CE7" w14:textId="77777777" w:rsidTr="00CA1AFA">
        <w:trPr>
          <w:trHeight w:val="20"/>
          <w:jc w:val="center"/>
        </w:trPr>
        <w:tc>
          <w:tcPr>
            <w:tcW w:w="3985" w:type="dxa"/>
            <w:vAlign w:val="center"/>
          </w:tcPr>
          <w:p w14:paraId="685B603F" w14:textId="77777777" w:rsidR="00012737" w:rsidRPr="001665FC" w:rsidRDefault="00012737" w:rsidP="00012737">
            <w:pPr>
              <w:spacing w:before="20" w:after="20"/>
              <w:jc w:val="left"/>
              <w:rPr>
                <w:color w:val="000000"/>
                <w:sz w:val="22"/>
                <w:szCs w:val="22"/>
              </w:rPr>
            </w:pPr>
            <w:r w:rsidRPr="001665FC">
              <w:rPr>
                <w:color w:val="000000"/>
                <w:sz w:val="22"/>
                <w:szCs w:val="22"/>
              </w:rPr>
              <w:t>Резина, кожа, изделия из смешанных материалов</w:t>
            </w:r>
          </w:p>
        </w:tc>
        <w:tc>
          <w:tcPr>
            <w:tcW w:w="1002" w:type="dxa"/>
            <w:vAlign w:val="center"/>
          </w:tcPr>
          <w:p w14:paraId="14883871" w14:textId="77777777" w:rsidR="00012737" w:rsidRPr="001665FC" w:rsidRDefault="00012737" w:rsidP="00012737">
            <w:pPr>
              <w:spacing w:before="20" w:after="20"/>
              <w:jc w:val="center"/>
              <w:rPr>
                <w:color w:val="000000"/>
                <w:sz w:val="22"/>
                <w:szCs w:val="22"/>
              </w:rPr>
            </w:pPr>
            <w:r w:rsidRPr="001665FC">
              <w:rPr>
                <w:color w:val="000000"/>
                <w:sz w:val="22"/>
                <w:szCs w:val="22"/>
              </w:rPr>
              <w:t>5</w:t>
            </w:r>
          </w:p>
        </w:tc>
        <w:tc>
          <w:tcPr>
            <w:tcW w:w="4275" w:type="dxa"/>
            <w:vAlign w:val="center"/>
          </w:tcPr>
          <w:p w14:paraId="48E9FB93" w14:textId="77777777" w:rsidR="00012737" w:rsidRPr="001665FC" w:rsidRDefault="00012737" w:rsidP="00012737">
            <w:pPr>
              <w:spacing w:before="20" w:after="20"/>
              <w:jc w:val="left"/>
              <w:rPr>
                <w:color w:val="000000"/>
                <w:sz w:val="22"/>
                <w:szCs w:val="22"/>
              </w:rPr>
            </w:pPr>
            <w:r w:rsidRPr="001665FC">
              <w:rPr>
                <w:color w:val="000000"/>
                <w:sz w:val="22"/>
                <w:szCs w:val="22"/>
              </w:rPr>
              <w:t>Шины, чемоданы, диваны, телевизоры</w:t>
            </w:r>
          </w:p>
        </w:tc>
      </w:tr>
    </w:tbl>
    <w:p w14:paraId="6912B656" w14:textId="77777777" w:rsidR="00012737" w:rsidRPr="001665FC" w:rsidRDefault="00012737" w:rsidP="00012737">
      <w:pPr>
        <w:autoSpaceDE w:val="0"/>
        <w:autoSpaceDN w:val="0"/>
        <w:adjustRightInd w:val="0"/>
        <w:spacing w:before="240" w:after="120"/>
        <w:ind w:left="-284" w:firstLine="1024"/>
        <w:rPr>
          <w:sz w:val="22"/>
          <w:szCs w:val="22"/>
        </w:rPr>
      </w:pPr>
    </w:p>
    <w:p w14:paraId="0DE9FB14" w14:textId="77777777" w:rsidR="00012737" w:rsidRPr="00012737" w:rsidRDefault="00012737" w:rsidP="00012737">
      <w:pPr>
        <w:autoSpaceDE w:val="0"/>
        <w:autoSpaceDN w:val="0"/>
        <w:adjustRightInd w:val="0"/>
        <w:spacing w:before="240" w:after="120" w:line="276" w:lineRule="auto"/>
        <w:ind w:left="-284" w:firstLine="1024"/>
        <w:rPr>
          <w:szCs w:val="28"/>
        </w:rPr>
      </w:pPr>
      <w:r w:rsidRPr="00012737">
        <w:rPr>
          <w:szCs w:val="28"/>
        </w:rPr>
        <w:t>При  развитии системы  сбора вторичного сырья возможны  три схемы:</w:t>
      </w:r>
    </w:p>
    <w:p w14:paraId="6451EF14" w14:textId="77777777" w:rsidR="00012737" w:rsidRPr="00012737" w:rsidRDefault="00012737" w:rsidP="00012737">
      <w:pPr>
        <w:spacing w:after="120" w:line="276" w:lineRule="auto"/>
        <w:ind w:left="-284" w:firstLine="1024"/>
        <w:rPr>
          <w:szCs w:val="28"/>
        </w:rPr>
      </w:pPr>
      <w:r w:rsidRPr="00012737">
        <w:rPr>
          <w:szCs w:val="28"/>
        </w:rPr>
        <w:t>1) установка контейнеров для селективного сбора бумаги, стекла, пластика, металла в  жилых кварталах;</w:t>
      </w:r>
    </w:p>
    <w:p w14:paraId="364DB0AD" w14:textId="77777777" w:rsidR="00012737" w:rsidRPr="00012737" w:rsidRDefault="00012737" w:rsidP="00012737">
      <w:pPr>
        <w:spacing w:after="120" w:line="276" w:lineRule="auto"/>
        <w:ind w:left="-284" w:firstLine="1024"/>
        <w:rPr>
          <w:szCs w:val="28"/>
        </w:rPr>
      </w:pPr>
      <w:r w:rsidRPr="00012737">
        <w:rPr>
          <w:szCs w:val="28"/>
        </w:rPr>
        <w:t>2) создание сети комплексных приемных пунктов сбора вторичных ресурсов;</w:t>
      </w:r>
    </w:p>
    <w:p w14:paraId="5D7FB197" w14:textId="77777777" w:rsidR="00012737" w:rsidRPr="00012737" w:rsidRDefault="00012737" w:rsidP="00012737">
      <w:pPr>
        <w:spacing w:after="120" w:line="276" w:lineRule="auto"/>
        <w:ind w:left="-284" w:firstLine="1024"/>
        <w:rPr>
          <w:szCs w:val="28"/>
        </w:rPr>
      </w:pPr>
      <w:r w:rsidRPr="00012737">
        <w:rPr>
          <w:szCs w:val="28"/>
        </w:rPr>
        <w:t>3) организация передвижных пунктов сбора вторичных материальных ресурсов.</w:t>
      </w:r>
    </w:p>
    <w:p w14:paraId="06CCD868" w14:textId="77777777" w:rsidR="00012737" w:rsidRPr="00012737" w:rsidRDefault="00012737" w:rsidP="00012737">
      <w:pPr>
        <w:autoSpaceDE w:val="0"/>
        <w:autoSpaceDN w:val="0"/>
        <w:adjustRightInd w:val="0"/>
        <w:spacing w:before="240" w:after="120" w:line="276" w:lineRule="auto"/>
        <w:ind w:left="-284" w:firstLine="1024"/>
        <w:rPr>
          <w:szCs w:val="28"/>
        </w:rPr>
      </w:pPr>
      <w:r w:rsidRPr="00012737">
        <w:rPr>
          <w:szCs w:val="28"/>
        </w:rPr>
        <w:t>Раздельный сбор вторичного сырья позволяет добиться значительного сокращения объемов ТБО, что существенно снижает загрузку полигона ТБО, уменьшает число стихийных свалок, оздоровляет экологическую обстановку. Дальнейшая переработка собираемого таким образом сырья является экологически приемлемым, энерго- и ресурсосберегающим производством.</w:t>
      </w:r>
    </w:p>
    <w:p w14:paraId="7B96CC7E" w14:textId="77777777" w:rsidR="00012737" w:rsidRPr="00012737" w:rsidRDefault="00012737" w:rsidP="00012737">
      <w:pPr>
        <w:spacing w:line="276" w:lineRule="auto"/>
        <w:ind w:left="-142" w:right="128" w:firstLine="720"/>
        <w:rPr>
          <w:szCs w:val="28"/>
        </w:rPr>
      </w:pPr>
      <w:r w:rsidRPr="00012737">
        <w:rPr>
          <w:szCs w:val="28"/>
        </w:rPr>
        <w:t>Раздельный сбор твердых коммунальных отходов предполагает накопление различных видов отходов в различных контейнерах, предназначенных для их сбора.</w:t>
      </w:r>
    </w:p>
    <w:p w14:paraId="632FFF3F" w14:textId="77777777" w:rsidR="00012737" w:rsidRPr="00012737" w:rsidRDefault="00012737" w:rsidP="00012737">
      <w:pPr>
        <w:spacing w:line="276" w:lineRule="auto"/>
        <w:ind w:left="-142" w:right="117" w:firstLine="720"/>
        <w:rPr>
          <w:szCs w:val="28"/>
        </w:rPr>
      </w:pPr>
      <w:r w:rsidRPr="00012737">
        <w:rPr>
          <w:szCs w:val="28"/>
        </w:rPr>
        <w:t xml:space="preserve">Раздельный сбор отходов осуществляется с использованием </w:t>
      </w:r>
      <w:proofErr w:type="spellStart"/>
      <w:r w:rsidRPr="00012737">
        <w:rPr>
          <w:szCs w:val="28"/>
        </w:rPr>
        <w:t>двухконтейнерной</w:t>
      </w:r>
      <w:proofErr w:type="spellEnd"/>
      <w:r w:rsidRPr="00012737">
        <w:rPr>
          <w:szCs w:val="28"/>
        </w:rPr>
        <w:t xml:space="preserve"> системы и заключается в разделении отходов на стадии сбора на две составляющие: полезные вторичные компоненты, пригодные для повторного использования (полимерные отходы, бумага и картон, металл, стекло и пр.) и прочие отходы (пищевые и растительные отходы, прочие виды отходов). Таким образом, не происходит смешивание и загрязнение ценных компонентов пищевыми отходами, а втор. сырье, собираемое отдельно, остается более высокого качества, чем смешанное. </w:t>
      </w:r>
      <w:proofErr w:type="spellStart"/>
      <w:r w:rsidRPr="00012737">
        <w:rPr>
          <w:szCs w:val="28"/>
        </w:rPr>
        <w:t>Двухконтейнерная</w:t>
      </w:r>
      <w:proofErr w:type="spellEnd"/>
      <w:r w:rsidRPr="00012737">
        <w:rPr>
          <w:szCs w:val="28"/>
        </w:rPr>
        <w:t xml:space="preserve"> система сбора твердых коммунальных отходов имеет следующие преимущества:</w:t>
      </w:r>
    </w:p>
    <w:p w14:paraId="43600F4B" w14:textId="77777777" w:rsidR="00012737" w:rsidRPr="00012737" w:rsidRDefault="00012737" w:rsidP="00012737">
      <w:pPr>
        <w:spacing w:line="276" w:lineRule="auto"/>
        <w:ind w:left="-142" w:right="175" w:firstLine="708"/>
        <w:rPr>
          <w:szCs w:val="28"/>
        </w:rPr>
      </w:pPr>
      <w:r w:rsidRPr="00012737">
        <w:rPr>
          <w:szCs w:val="28"/>
        </w:rPr>
        <w:t>уменьшение необходимой площади земельного участка для организации контейнерной площадки;</w:t>
      </w:r>
    </w:p>
    <w:p w14:paraId="5737904E" w14:textId="77777777" w:rsidR="00012737" w:rsidRPr="00012737" w:rsidRDefault="00012737" w:rsidP="00012737">
      <w:pPr>
        <w:spacing w:line="276" w:lineRule="auto"/>
        <w:ind w:left="-142" w:right="1592" w:firstLine="708"/>
        <w:rPr>
          <w:szCs w:val="28"/>
        </w:rPr>
      </w:pPr>
      <w:r w:rsidRPr="00012737">
        <w:rPr>
          <w:szCs w:val="28"/>
        </w:rPr>
        <w:t>снижение затрат на обустройство контейнерной площадки; снижение затрат на приобретение и обслуживание контейнерного парка;</w:t>
      </w:r>
    </w:p>
    <w:p w14:paraId="09A7D4EF" w14:textId="77777777" w:rsidR="00012737" w:rsidRPr="00012737" w:rsidRDefault="00012737" w:rsidP="00012737">
      <w:pPr>
        <w:spacing w:line="276" w:lineRule="auto"/>
        <w:ind w:left="-142" w:right="175"/>
        <w:rPr>
          <w:szCs w:val="28"/>
        </w:rPr>
      </w:pPr>
      <w:r w:rsidRPr="00012737">
        <w:rPr>
          <w:szCs w:val="28"/>
        </w:rPr>
        <w:t>снижение затрат на транспортирование отходов за счет сокращения количества транспортных средств и логистических маршрутов для сбора отходов.</w:t>
      </w:r>
    </w:p>
    <w:p w14:paraId="06A08B13" w14:textId="77777777" w:rsidR="00012737" w:rsidRPr="00012737" w:rsidRDefault="00012737" w:rsidP="00012737">
      <w:pPr>
        <w:spacing w:line="276" w:lineRule="auto"/>
        <w:ind w:left="-142" w:right="120" w:firstLine="708"/>
        <w:rPr>
          <w:szCs w:val="28"/>
        </w:rPr>
      </w:pPr>
      <w:r w:rsidRPr="00012737">
        <w:rPr>
          <w:szCs w:val="28"/>
        </w:rPr>
        <w:t xml:space="preserve">С учетом существующих технологических возможностей по сортировке отходов </w:t>
      </w:r>
      <w:proofErr w:type="spellStart"/>
      <w:r w:rsidRPr="00012737">
        <w:rPr>
          <w:szCs w:val="28"/>
        </w:rPr>
        <w:t>двухконтейнерная</w:t>
      </w:r>
      <w:proofErr w:type="spellEnd"/>
      <w:r w:rsidRPr="00012737">
        <w:rPr>
          <w:szCs w:val="28"/>
        </w:rPr>
        <w:t xml:space="preserve"> система раздельного сбора отходов экономически более эффективна, чем </w:t>
      </w:r>
      <w:proofErr w:type="spellStart"/>
      <w:r w:rsidRPr="00012737">
        <w:rPr>
          <w:szCs w:val="28"/>
        </w:rPr>
        <w:t>многоконтейнерная</w:t>
      </w:r>
      <w:proofErr w:type="spellEnd"/>
      <w:r w:rsidRPr="00012737">
        <w:rPr>
          <w:szCs w:val="28"/>
        </w:rPr>
        <w:t xml:space="preserve"> система сбора отходов.</w:t>
      </w:r>
    </w:p>
    <w:p w14:paraId="58041EDC" w14:textId="77777777" w:rsidR="00012737" w:rsidRPr="00012737" w:rsidRDefault="00012737" w:rsidP="00012737">
      <w:pPr>
        <w:spacing w:line="276" w:lineRule="auto"/>
        <w:ind w:left="-142" w:right="130" w:firstLine="720"/>
        <w:rPr>
          <w:szCs w:val="28"/>
        </w:rPr>
      </w:pPr>
      <w:r w:rsidRPr="00012737">
        <w:rPr>
          <w:szCs w:val="28"/>
        </w:rPr>
        <w:lastRenderedPageBreak/>
        <w:t>Московская область с 1 января 2019 года перешла на систему раздельного сбора отходов. Регион стал первым в стране, где в каждом муниципалитете внедрен раздельный сбор мусора.</w:t>
      </w:r>
    </w:p>
    <w:p w14:paraId="3120B849" w14:textId="77777777" w:rsidR="00012737" w:rsidRPr="00012737" w:rsidRDefault="00012737" w:rsidP="00E7451F">
      <w:pPr>
        <w:ind w:left="-142"/>
        <w:rPr>
          <w:szCs w:val="28"/>
        </w:rPr>
      </w:pPr>
      <w:r w:rsidRPr="00012737">
        <w:rPr>
          <w:szCs w:val="28"/>
        </w:rPr>
        <w:t>Раздельное накопление ТКО организуется региональным оператором по вывозу ТКО.В соответствии в Распоряжением Министерства экологии и природопользования Московской области от 09.10.2018 №608-рм</w:t>
      </w:r>
      <w:r w:rsidRPr="00012737">
        <w:t xml:space="preserve"> </w:t>
      </w:r>
      <w:r w:rsidRPr="00012737">
        <w:rPr>
          <w:szCs w:val="28"/>
        </w:rPr>
        <w:t>при раздельном накоплении ТКО из ТКО выделяются сухие отходы, подлежащие утилизации, а именно: бумага, картон, пластик, полиэтилен, металл, стекло, - годные к вторичной переработке, не загрязненные пищевыми отходами.</w:t>
      </w:r>
    </w:p>
    <w:p w14:paraId="4F4AA49B" w14:textId="77777777" w:rsidR="00012737" w:rsidRPr="00012737" w:rsidRDefault="00012737" w:rsidP="00E7451F">
      <w:pPr>
        <w:ind w:left="-142"/>
        <w:rPr>
          <w:szCs w:val="28"/>
        </w:rPr>
      </w:pPr>
      <w:r w:rsidRPr="00012737">
        <w:rPr>
          <w:szCs w:val="28"/>
        </w:rPr>
        <w:t>Сухие отходы размещаются в одном контейнере с синей цветовой идентификацией. Смешанные отходы, размещаются в контейнере с серой цветовой идентификацией.</w:t>
      </w:r>
    </w:p>
    <w:p w14:paraId="7D99B136" w14:textId="77777777" w:rsidR="00012737" w:rsidRDefault="00012737" w:rsidP="00E7451F">
      <w:pPr>
        <w:ind w:left="-142"/>
        <w:rPr>
          <w:szCs w:val="28"/>
        </w:rPr>
      </w:pPr>
      <w:r w:rsidRPr="00012737">
        <w:rPr>
          <w:szCs w:val="28"/>
        </w:rPr>
        <w:t>Каждая контейнерная площадка на территории МКД городского округа оборудуется отдельным контейнером для сухих отходов, годных к переработке, и контейнерами для смешанных отходов.</w:t>
      </w:r>
    </w:p>
    <w:p w14:paraId="0C305BD5" w14:textId="77777777" w:rsidR="006A0A04" w:rsidRDefault="006A0A04" w:rsidP="00E7451F">
      <w:pPr>
        <w:ind w:left="-142"/>
        <w:rPr>
          <w:szCs w:val="28"/>
        </w:rPr>
      </w:pPr>
    </w:p>
    <w:p w14:paraId="363FAD8E" w14:textId="77777777" w:rsidR="006A0A04" w:rsidRDefault="006A0A04" w:rsidP="00E7451F">
      <w:pPr>
        <w:ind w:left="-142"/>
        <w:rPr>
          <w:szCs w:val="28"/>
        </w:rPr>
      </w:pPr>
    </w:p>
    <w:p w14:paraId="43F1FCBF" w14:textId="77777777" w:rsidR="006A0A04" w:rsidRDefault="006A0A04" w:rsidP="00012737">
      <w:pPr>
        <w:rPr>
          <w:szCs w:val="28"/>
        </w:rPr>
      </w:pPr>
      <w:r>
        <w:rPr>
          <w:noProof/>
          <w:szCs w:val="28"/>
        </w:rPr>
        <w:drawing>
          <wp:inline distT="0" distB="0" distL="0" distR="0" wp14:anchorId="7EA7DB0A" wp14:editId="088B1AAD">
            <wp:extent cx="6212205" cy="3408045"/>
            <wp:effectExtent l="0" t="0" r="0" b="190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12205" cy="3408045"/>
                    </a:xfrm>
                    <a:prstGeom prst="rect">
                      <a:avLst/>
                    </a:prstGeom>
                    <a:noFill/>
                  </pic:spPr>
                </pic:pic>
              </a:graphicData>
            </a:graphic>
          </wp:inline>
        </w:drawing>
      </w:r>
    </w:p>
    <w:p w14:paraId="357A1543" w14:textId="77777777" w:rsidR="006A0A04" w:rsidRDefault="006A0A04" w:rsidP="00012737">
      <w:pPr>
        <w:rPr>
          <w:noProof/>
          <w:szCs w:val="28"/>
        </w:rPr>
      </w:pPr>
    </w:p>
    <w:p w14:paraId="278E7811" w14:textId="77777777" w:rsidR="006A0A04" w:rsidRDefault="006A0A04" w:rsidP="00012737">
      <w:pPr>
        <w:rPr>
          <w:noProof/>
          <w:szCs w:val="28"/>
        </w:rPr>
      </w:pPr>
    </w:p>
    <w:p w14:paraId="1FA0FE04" w14:textId="77777777" w:rsidR="006A0A04" w:rsidRDefault="006A0A04" w:rsidP="00012737">
      <w:pPr>
        <w:rPr>
          <w:szCs w:val="28"/>
        </w:rPr>
      </w:pPr>
    </w:p>
    <w:p w14:paraId="7E3DB11F" w14:textId="77777777" w:rsidR="00012737" w:rsidRPr="00012737" w:rsidRDefault="006A0A04" w:rsidP="00012737">
      <w:r>
        <w:rPr>
          <w:noProof/>
        </w:rPr>
        <w:lastRenderedPageBreak/>
        <w:drawing>
          <wp:inline distT="0" distB="0" distL="0" distR="0" wp14:anchorId="5B8B250E" wp14:editId="04196B7F">
            <wp:extent cx="6209665" cy="3543921"/>
            <wp:effectExtent l="0" t="0" r="635" b="0"/>
            <wp:docPr id="13" name="Рисунок 13" descr="https://russnabjenie.ru/published/publicdata/RUSSNABJENIENEW/attachments/SC/products_pictures/%D0%B4%D0%B2%D0%B0%20%D0%B1%D0%B0%D0%BA%D0%B04a1jz_en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russnabjenie.ru/published/publicdata/RUSSNABJENIENEW/attachments/SC/products_pictures/%D0%B4%D0%B2%D0%B0%20%D0%B1%D0%B0%D0%BA%D0%B04a1jz_enl.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09665" cy="3543921"/>
                    </a:xfrm>
                    <a:prstGeom prst="rect">
                      <a:avLst/>
                    </a:prstGeom>
                    <a:noFill/>
                    <a:ln>
                      <a:noFill/>
                    </a:ln>
                  </pic:spPr>
                </pic:pic>
              </a:graphicData>
            </a:graphic>
          </wp:inline>
        </w:drawing>
      </w:r>
    </w:p>
    <w:p w14:paraId="1FC0F204" w14:textId="77777777" w:rsidR="00712C76" w:rsidRDefault="00712C76" w:rsidP="00017BAD">
      <w:pPr>
        <w:rPr>
          <w:b/>
        </w:rPr>
      </w:pPr>
    </w:p>
    <w:p w14:paraId="481151C1" w14:textId="77777777" w:rsidR="00712C76" w:rsidRDefault="00712C76" w:rsidP="00017BAD">
      <w:pPr>
        <w:rPr>
          <w:b/>
        </w:rPr>
      </w:pPr>
    </w:p>
    <w:p w14:paraId="5B7A2BD5" w14:textId="77777777" w:rsidR="00712C76" w:rsidRPr="00F20291" w:rsidRDefault="00CF2F71" w:rsidP="002A23B2">
      <w:pPr>
        <w:pStyle w:val="a0"/>
        <w:numPr>
          <w:ilvl w:val="0"/>
          <w:numId w:val="29"/>
        </w:numPr>
        <w:ind w:left="284" w:hanging="284"/>
        <w:rPr>
          <w:b/>
          <w:sz w:val="28"/>
          <w:szCs w:val="28"/>
        </w:rPr>
      </w:pPr>
      <w:r w:rsidRPr="002A23B2">
        <w:rPr>
          <w:b/>
        </w:rPr>
        <w:tab/>
      </w:r>
      <w:r w:rsidRPr="00F20291">
        <w:rPr>
          <w:b/>
          <w:sz w:val="28"/>
          <w:szCs w:val="28"/>
        </w:rPr>
        <w:t xml:space="preserve">анализ имеющихся резервов и дефицитов мощности в системе </w:t>
      </w:r>
      <w:proofErr w:type="spellStart"/>
      <w:r w:rsidRPr="00F20291">
        <w:rPr>
          <w:b/>
          <w:sz w:val="28"/>
          <w:szCs w:val="28"/>
        </w:rPr>
        <w:t>ресурсоснабжения</w:t>
      </w:r>
      <w:proofErr w:type="spellEnd"/>
      <w:r w:rsidRPr="00F20291">
        <w:rPr>
          <w:b/>
          <w:sz w:val="28"/>
          <w:szCs w:val="28"/>
        </w:rPr>
        <w:t xml:space="preserve"> и ожидаемых резервов и дефицитов на перспективу с учетом будущего спроса;</w:t>
      </w:r>
    </w:p>
    <w:p w14:paraId="78F07898" w14:textId="77777777" w:rsidR="00015D19" w:rsidRDefault="00015D19" w:rsidP="00017BAD">
      <w:pPr>
        <w:rPr>
          <w:b/>
        </w:rPr>
      </w:pPr>
    </w:p>
    <w:p w14:paraId="3C4F66D7" w14:textId="77777777" w:rsidR="00015D19" w:rsidRPr="00E31EA2" w:rsidRDefault="00015D19" w:rsidP="00015D19">
      <w:pPr>
        <w:suppressAutoHyphens/>
        <w:spacing w:before="120"/>
        <w:ind w:firstLine="709"/>
        <w:rPr>
          <w:szCs w:val="28"/>
        </w:rPr>
      </w:pPr>
      <w:r w:rsidRPr="00E31EA2">
        <w:rPr>
          <w:szCs w:val="28"/>
        </w:rPr>
        <w:t>В соответствии с решениями генерального плана городского округа Молодёжный численность населения составит:</w:t>
      </w:r>
    </w:p>
    <w:p w14:paraId="4D291741" w14:textId="77777777" w:rsidR="00015D19" w:rsidRPr="00E31EA2" w:rsidRDefault="00015D19" w:rsidP="00015D19">
      <w:pPr>
        <w:suppressAutoHyphens/>
        <w:spacing w:before="120"/>
        <w:rPr>
          <w:szCs w:val="28"/>
        </w:rPr>
      </w:pPr>
      <w:r w:rsidRPr="00E31EA2">
        <w:rPr>
          <w:szCs w:val="28"/>
        </w:rPr>
        <w:t>на первую очередь – 2,85 тыс. человек;</w:t>
      </w:r>
    </w:p>
    <w:p w14:paraId="3C6DE797" w14:textId="77777777" w:rsidR="00015D19" w:rsidRPr="00E31EA2" w:rsidRDefault="00015D19" w:rsidP="00015D19">
      <w:pPr>
        <w:suppressAutoHyphens/>
        <w:spacing w:before="120"/>
        <w:rPr>
          <w:szCs w:val="28"/>
        </w:rPr>
      </w:pPr>
      <w:r w:rsidRPr="00E31EA2">
        <w:rPr>
          <w:szCs w:val="28"/>
        </w:rPr>
        <w:t>на расчётный срок – 4,56 тыс. человек.</w:t>
      </w:r>
    </w:p>
    <w:p w14:paraId="5F5A5090" w14:textId="77777777" w:rsidR="00015D19" w:rsidRPr="00E31EA2" w:rsidRDefault="00015D19" w:rsidP="00015D19">
      <w:pPr>
        <w:suppressAutoHyphens/>
        <w:spacing w:before="120"/>
        <w:ind w:firstLine="709"/>
        <w:rPr>
          <w:szCs w:val="28"/>
        </w:rPr>
      </w:pPr>
      <w:r w:rsidRPr="00E31EA2">
        <w:rPr>
          <w:szCs w:val="28"/>
        </w:rPr>
        <w:t>Оценка объёмов образования ТКО по срокам реализации генерального плана проводится с использованием удельных показателей СП 42.13330.2016 «СНиП 2.07.01-89*. Градостроительство. Планировка и застройка городских и сельских поселений». Удельный норматив составляет в среднем 1,5 куб. м/чел (с учётом общественных зданий). Согласно справочным данным, ежегодный прирост нормы накопления отходов составляет порядка 2 – 3%.</w:t>
      </w:r>
    </w:p>
    <w:p w14:paraId="26D193CF" w14:textId="77777777" w:rsidR="00015D19" w:rsidRPr="005D5AE1" w:rsidRDefault="00015D19" w:rsidP="00015D19">
      <w:pPr>
        <w:suppressAutoHyphens/>
        <w:spacing w:before="120"/>
        <w:ind w:firstLine="709"/>
        <w:rPr>
          <w:szCs w:val="28"/>
        </w:rPr>
      </w:pPr>
      <w:r w:rsidRPr="00E31EA2">
        <w:rPr>
          <w:szCs w:val="28"/>
        </w:rPr>
        <w:t>Результаты расчётов объемов образования бытовых отходов на территории городского округа Молодёжный отображены в таблице 2.</w:t>
      </w:r>
      <w:r w:rsidR="005D5AE1" w:rsidRPr="005D5AE1">
        <w:rPr>
          <w:szCs w:val="28"/>
        </w:rPr>
        <w:t>6</w:t>
      </w:r>
      <w:r w:rsidRPr="00E31EA2">
        <w:rPr>
          <w:szCs w:val="28"/>
        </w:rPr>
        <w:t>.</w:t>
      </w:r>
      <w:r w:rsidR="005D5AE1" w:rsidRPr="005D5AE1">
        <w:rPr>
          <w:szCs w:val="28"/>
        </w:rPr>
        <w:t>4</w:t>
      </w:r>
      <w:r w:rsidRPr="00E31EA2">
        <w:rPr>
          <w:szCs w:val="28"/>
        </w:rPr>
        <w:t>.</w:t>
      </w:r>
      <w:r w:rsidR="005D5AE1" w:rsidRPr="005D5AE1">
        <w:rPr>
          <w:szCs w:val="28"/>
        </w:rPr>
        <w:t>1</w:t>
      </w:r>
    </w:p>
    <w:p w14:paraId="51202A77" w14:textId="77777777" w:rsidR="00015D19" w:rsidRPr="005D5AE1" w:rsidRDefault="00015D19" w:rsidP="00015D19">
      <w:pPr>
        <w:keepNext/>
        <w:suppressAutoHyphens/>
        <w:jc w:val="right"/>
        <w:rPr>
          <w:sz w:val="24"/>
        </w:rPr>
      </w:pPr>
      <w:r w:rsidRPr="00BA65BB">
        <w:rPr>
          <w:sz w:val="24"/>
        </w:rPr>
        <w:t>Таблица 2.</w:t>
      </w:r>
      <w:r w:rsidR="005D5AE1">
        <w:rPr>
          <w:sz w:val="24"/>
          <w:lang w:val="en-US"/>
        </w:rPr>
        <w:t>6</w:t>
      </w:r>
      <w:r w:rsidRPr="00BA65BB">
        <w:rPr>
          <w:sz w:val="24"/>
        </w:rPr>
        <w:t>.</w:t>
      </w:r>
      <w:r w:rsidR="005D5AE1">
        <w:rPr>
          <w:sz w:val="24"/>
          <w:lang w:val="en-US"/>
        </w:rPr>
        <w:t>4</w:t>
      </w:r>
      <w:r w:rsidR="005D5AE1">
        <w:rPr>
          <w:sz w:val="24"/>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24"/>
        <w:gridCol w:w="2196"/>
        <w:gridCol w:w="2198"/>
        <w:gridCol w:w="2196"/>
      </w:tblGrid>
      <w:tr w:rsidR="00015D19" w:rsidRPr="00BA65BB" w14:paraId="3D77F6B1" w14:textId="77777777" w:rsidTr="00E0520F">
        <w:trPr>
          <w:trHeight w:val="737"/>
          <w:tblHeader/>
          <w:jc w:val="center"/>
        </w:trPr>
        <w:tc>
          <w:tcPr>
            <w:tcW w:w="1537" w:type="pct"/>
            <w:vAlign w:val="center"/>
          </w:tcPr>
          <w:p w14:paraId="5A09EEE5" w14:textId="77777777" w:rsidR="00015D19" w:rsidRPr="00BA65BB" w:rsidRDefault="00015D19" w:rsidP="00E0520F">
            <w:pPr>
              <w:suppressAutoHyphens/>
              <w:jc w:val="center"/>
              <w:rPr>
                <w:sz w:val="24"/>
              </w:rPr>
            </w:pPr>
            <w:r w:rsidRPr="00BA65BB">
              <w:rPr>
                <w:sz w:val="22"/>
                <w:szCs w:val="22"/>
              </w:rPr>
              <w:t>Сроки реализации генерального плана</w:t>
            </w:r>
          </w:p>
        </w:tc>
        <w:tc>
          <w:tcPr>
            <w:tcW w:w="1154" w:type="pct"/>
            <w:vAlign w:val="center"/>
          </w:tcPr>
          <w:p w14:paraId="4A1EB4F6" w14:textId="77777777" w:rsidR="00015D19" w:rsidRPr="00BA65BB" w:rsidRDefault="00015D19" w:rsidP="00E0520F">
            <w:pPr>
              <w:suppressAutoHyphens/>
              <w:jc w:val="center"/>
              <w:rPr>
                <w:sz w:val="24"/>
              </w:rPr>
            </w:pPr>
            <w:r w:rsidRPr="00BA65BB">
              <w:rPr>
                <w:sz w:val="22"/>
                <w:szCs w:val="22"/>
              </w:rPr>
              <w:t>Численность населения,</w:t>
            </w:r>
            <w:r w:rsidRPr="00BA65BB">
              <w:rPr>
                <w:sz w:val="22"/>
                <w:szCs w:val="22"/>
              </w:rPr>
              <w:br/>
              <w:t>тыс. чел</w:t>
            </w:r>
          </w:p>
        </w:tc>
        <w:tc>
          <w:tcPr>
            <w:tcW w:w="1155" w:type="pct"/>
            <w:vAlign w:val="center"/>
          </w:tcPr>
          <w:p w14:paraId="17111F2E" w14:textId="77777777" w:rsidR="00015D19" w:rsidRPr="00BA65BB" w:rsidRDefault="00015D19" w:rsidP="00E0520F">
            <w:pPr>
              <w:suppressAutoHyphens/>
              <w:jc w:val="center"/>
              <w:rPr>
                <w:sz w:val="24"/>
              </w:rPr>
            </w:pPr>
            <w:r w:rsidRPr="00BA65BB">
              <w:rPr>
                <w:sz w:val="22"/>
                <w:szCs w:val="22"/>
              </w:rPr>
              <w:t>Удельный норматив образования ТКО, куб. м/чел</w:t>
            </w:r>
          </w:p>
        </w:tc>
        <w:tc>
          <w:tcPr>
            <w:tcW w:w="1154" w:type="pct"/>
            <w:vAlign w:val="center"/>
          </w:tcPr>
          <w:p w14:paraId="06E5EB13" w14:textId="77777777" w:rsidR="00015D19" w:rsidRPr="00BA65BB" w:rsidRDefault="00015D19" w:rsidP="00E0520F">
            <w:pPr>
              <w:suppressAutoHyphens/>
              <w:jc w:val="center"/>
              <w:rPr>
                <w:sz w:val="24"/>
              </w:rPr>
            </w:pPr>
            <w:r w:rsidRPr="00BA65BB">
              <w:rPr>
                <w:sz w:val="22"/>
                <w:szCs w:val="22"/>
              </w:rPr>
              <w:t>Объём образования отходов,</w:t>
            </w:r>
            <w:r w:rsidRPr="00BA65BB">
              <w:rPr>
                <w:sz w:val="22"/>
                <w:szCs w:val="22"/>
              </w:rPr>
              <w:br/>
              <w:t>тыс. куб. м/год</w:t>
            </w:r>
          </w:p>
        </w:tc>
      </w:tr>
      <w:tr w:rsidR="00015D19" w:rsidRPr="00BA65BB" w14:paraId="277B90AE" w14:textId="77777777" w:rsidTr="00015D19">
        <w:trPr>
          <w:trHeight w:val="358"/>
          <w:jc w:val="center"/>
        </w:trPr>
        <w:tc>
          <w:tcPr>
            <w:tcW w:w="1537" w:type="pct"/>
            <w:vAlign w:val="center"/>
          </w:tcPr>
          <w:p w14:paraId="3E3FC662" w14:textId="77777777" w:rsidR="00015D19" w:rsidRPr="00BA65BB" w:rsidRDefault="00015D19" w:rsidP="00E0520F">
            <w:pPr>
              <w:suppressAutoHyphens/>
              <w:jc w:val="left"/>
              <w:rPr>
                <w:sz w:val="22"/>
                <w:szCs w:val="22"/>
              </w:rPr>
            </w:pPr>
            <w:r w:rsidRPr="00BA65BB">
              <w:rPr>
                <w:sz w:val="22"/>
                <w:szCs w:val="22"/>
              </w:rPr>
              <w:t xml:space="preserve">Первая очередь </w:t>
            </w:r>
          </w:p>
        </w:tc>
        <w:tc>
          <w:tcPr>
            <w:tcW w:w="1154" w:type="pct"/>
            <w:vAlign w:val="center"/>
          </w:tcPr>
          <w:p w14:paraId="2FAA6E87" w14:textId="77777777" w:rsidR="00015D19" w:rsidRPr="00BA65BB" w:rsidRDefault="00015D19" w:rsidP="00E0520F">
            <w:pPr>
              <w:suppressAutoHyphens/>
              <w:jc w:val="center"/>
              <w:rPr>
                <w:sz w:val="22"/>
                <w:szCs w:val="22"/>
              </w:rPr>
            </w:pPr>
            <w:r w:rsidRPr="00BA65BB">
              <w:rPr>
                <w:sz w:val="22"/>
                <w:szCs w:val="22"/>
              </w:rPr>
              <w:t>2,85</w:t>
            </w:r>
          </w:p>
        </w:tc>
        <w:tc>
          <w:tcPr>
            <w:tcW w:w="1155" w:type="pct"/>
            <w:vAlign w:val="center"/>
          </w:tcPr>
          <w:p w14:paraId="385EEB1D" w14:textId="77777777" w:rsidR="00015D19" w:rsidRPr="00BA65BB" w:rsidRDefault="00015D19" w:rsidP="00E0520F">
            <w:pPr>
              <w:suppressAutoHyphens/>
              <w:jc w:val="center"/>
              <w:rPr>
                <w:sz w:val="22"/>
                <w:szCs w:val="22"/>
              </w:rPr>
            </w:pPr>
            <w:r w:rsidRPr="00BA65BB">
              <w:rPr>
                <w:sz w:val="22"/>
                <w:szCs w:val="22"/>
              </w:rPr>
              <w:t>1,96</w:t>
            </w:r>
          </w:p>
        </w:tc>
        <w:tc>
          <w:tcPr>
            <w:tcW w:w="1154" w:type="pct"/>
            <w:vAlign w:val="center"/>
          </w:tcPr>
          <w:p w14:paraId="2C6E889C" w14:textId="77777777" w:rsidR="00015D19" w:rsidRPr="00BA65BB" w:rsidRDefault="00015D19" w:rsidP="00E0520F">
            <w:pPr>
              <w:suppressAutoHyphens/>
              <w:jc w:val="center"/>
              <w:rPr>
                <w:sz w:val="22"/>
                <w:szCs w:val="22"/>
              </w:rPr>
            </w:pPr>
            <w:r w:rsidRPr="00BA65BB">
              <w:rPr>
                <w:sz w:val="22"/>
                <w:szCs w:val="22"/>
              </w:rPr>
              <w:t>5,59</w:t>
            </w:r>
          </w:p>
        </w:tc>
      </w:tr>
      <w:tr w:rsidR="00015D19" w:rsidRPr="00BA65BB" w14:paraId="1F21688D" w14:textId="77777777" w:rsidTr="00015D19">
        <w:trPr>
          <w:trHeight w:val="291"/>
          <w:jc w:val="center"/>
        </w:trPr>
        <w:tc>
          <w:tcPr>
            <w:tcW w:w="1537" w:type="pct"/>
            <w:vAlign w:val="center"/>
          </w:tcPr>
          <w:p w14:paraId="4A6A2C0A" w14:textId="77777777" w:rsidR="00015D19" w:rsidRPr="00BA65BB" w:rsidRDefault="00015D19" w:rsidP="00E0520F">
            <w:pPr>
              <w:suppressAutoHyphens/>
              <w:jc w:val="left"/>
              <w:rPr>
                <w:sz w:val="22"/>
                <w:szCs w:val="22"/>
              </w:rPr>
            </w:pPr>
            <w:r w:rsidRPr="00BA65BB">
              <w:rPr>
                <w:sz w:val="22"/>
                <w:szCs w:val="22"/>
              </w:rPr>
              <w:t>Расчётный срок</w:t>
            </w:r>
          </w:p>
        </w:tc>
        <w:tc>
          <w:tcPr>
            <w:tcW w:w="1154" w:type="pct"/>
            <w:vAlign w:val="center"/>
          </w:tcPr>
          <w:p w14:paraId="66286AC0" w14:textId="77777777" w:rsidR="00015D19" w:rsidRPr="00BA65BB" w:rsidRDefault="00015D19" w:rsidP="00E0520F">
            <w:pPr>
              <w:suppressAutoHyphens/>
              <w:jc w:val="center"/>
              <w:rPr>
                <w:sz w:val="22"/>
                <w:szCs w:val="22"/>
              </w:rPr>
            </w:pPr>
            <w:r w:rsidRPr="00BA65BB">
              <w:rPr>
                <w:sz w:val="22"/>
                <w:szCs w:val="22"/>
              </w:rPr>
              <w:t>4,56</w:t>
            </w:r>
          </w:p>
        </w:tc>
        <w:tc>
          <w:tcPr>
            <w:tcW w:w="1155" w:type="pct"/>
            <w:vAlign w:val="center"/>
          </w:tcPr>
          <w:p w14:paraId="37942FE7" w14:textId="77777777" w:rsidR="00015D19" w:rsidRPr="00BA65BB" w:rsidRDefault="00015D19" w:rsidP="00E0520F">
            <w:pPr>
              <w:suppressAutoHyphens/>
              <w:jc w:val="center"/>
              <w:rPr>
                <w:sz w:val="22"/>
                <w:szCs w:val="22"/>
              </w:rPr>
            </w:pPr>
            <w:r w:rsidRPr="00BA65BB">
              <w:rPr>
                <w:sz w:val="22"/>
                <w:szCs w:val="22"/>
              </w:rPr>
              <w:t>2,87</w:t>
            </w:r>
          </w:p>
        </w:tc>
        <w:tc>
          <w:tcPr>
            <w:tcW w:w="1154" w:type="pct"/>
            <w:vAlign w:val="center"/>
          </w:tcPr>
          <w:p w14:paraId="4AFE76D3" w14:textId="77777777" w:rsidR="00015D19" w:rsidRPr="00BA65BB" w:rsidRDefault="00015D19" w:rsidP="00E0520F">
            <w:pPr>
              <w:suppressAutoHyphens/>
              <w:jc w:val="center"/>
              <w:rPr>
                <w:sz w:val="22"/>
                <w:szCs w:val="22"/>
              </w:rPr>
            </w:pPr>
            <w:r w:rsidRPr="00BA65BB">
              <w:rPr>
                <w:sz w:val="22"/>
                <w:szCs w:val="22"/>
              </w:rPr>
              <w:t>13,09</w:t>
            </w:r>
          </w:p>
        </w:tc>
      </w:tr>
    </w:tbl>
    <w:p w14:paraId="5FB4B247" w14:textId="77777777" w:rsidR="00015D19" w:rsidRDefault="00015D19" w:rsidP="00017BAD">
      <w:pPr>
        <w:rPr>
          <w:b/>
        </w:rPr>
      </w:pPr>
    </w:p>
    <w:p w14:paraId="32282B74" w14:textId="77777777" w:rsidR="00015D19" w:rsidRPr="00015D19" w:rsidRDefault="00015D19" w:rsidP="00015D19">
      <w:r w:rsidRPr="00015D19">
        <w:t>Основным источником ТКО является население. На долю населения приходится 92% объема вывозимого мусора.</w:t>
      </w:r>
    </w:p>
    <w:p w14:paraId="4A17DCED" w14:textId="77777777" w:rsidR="00015D19" w:rsidRPr="00015D19" w:rsidRDefault="00015D19" w:rsidP="00015D19">
      <w:r w:rsidRPr="00015D19">
        <w:t>Средствами сбора – контейнерами, обеспечены в удовлетворительной степени потребители, проживающие в МКД.</w:t>
      </w:r>
      <w:r w:rsidRPr="00015D19">
        <w:t> </w:t>
      </w:r>
    </w:p>
    <w:p w14:paraId="10835D7F" w14:textId="77777777" w:rsidR="00CF2F71" w:rsidRDefault="00CF2F71" w:rsidP="00017BAD">
      <w:pPr>
        <w:rPr>
          <w:b/>
        </w:rPr>
      </w:pPr>
    </w:p>
    <w:p w14:paraId="1AA68C1C" w14:textId="77777777" w:rsidR="00CF2F71" w:rsidRPr="00F20291" w:rsidRDefault="00CF2F71" w:rsidP="005D5AE1">
      <w:pPr>
        <w:pStyle w:val="a0"/>
        <w:numPr>
          <w:ilvl w:val="0"/>
          <w:numId w:val="29"/>
        </w:numPr>
        <w:ind w:left="426" w:hanging="426"/>
        <w:rPr>
          <w:b/>
          <w:sz w:val="28"/>
          <w:szCs w:val="28"/>
        </w:rPr>
      </w:pPr>
      <w:r w:rsidRPr="005D5AE1">
        <w:rPr>
          <w:b/>
        </w:rPr>
        <w:t xml:space="preserve"> </w:t>
      </w:r>
      <w:r w:rsidRPr="00F20291">
        <w:rPr>
          <w:b/>
          <w:sz w:val="28"/>
          <w:szCs w:val="28"/>
        </w:rPr>
        <w:t xml:space="preserve">анализ показателей готовности системы </w:t>
      </w:r>
      <w:proofErr w:type="spellStart"/>
      <w:r w:rsidRPr="00F20291">
        <w:rPr>
          <w:b/>
          <w:sz w:val="28"/>
          <w:szCs w:val="28"/>
        </w:rPr>
        <w:t>ресурсоснабжения</w:t>
      </w:r>
      <w:proofErr w:type="spellEnd"/>
      <w:r w:rsidRPr="00F20291">
        <w:rPr>
          <w:b/>
          <w:sz w:val="28"/>
          <w:szCs w:val="28"/>
        </w:rPr>
        <w:t>, имеющиеся проблемы и направления их решения;</w:t>
      </w:r>
    </w:p>
    <w:p w14:paraId="0259BFC7" w14:textId="77777777" w:rsidR="00CF2F71" w:rsidRDefault="00CF2F71" w:rsidP="00017BAD">
      <w:pPr>
        <w:rPr>
          <w:b/>
        </w:rPr>
      </w:pPr>
    </w:p>
    <w:p w14:paraId="481EF236" w14:textId="77777777" w:rsidR="00BA65BB" w:rsidRPr="00E31EA2" w:rsidRDefault="00BA65BB" w:rsidP="00BA65BB">
      <w:pPr>
        <w:shd w:val="clear" w:color="auto" w:fill="FFFFFF"/>
        <w:suppressAutoHyphens/>
        <w:spacing w:before="120"/>
        <w:ind w:firstLine="709"/>
        <w:rPr>
          <w:szCs w:val="28"/>
        </w:rPr>
      </w:pPr>
      <w:r w:rsidRPr="00E31EA2">
        <w:rPr>
          <w:szCs w:val="28"/>
        </w:rPr>
        <w:t>Поскольку ТКО содержат многие компоненты, которые с успехом могут использоваться в качестве сырья, предлагается организовать систему сбора вторичных отходов. Для этого либо в нежилом помещении, либо в отдельном сооружении на основе торгового контейнера возможна организация пункта приёма вторичного сырья. Кроме этого, на всех контейнерных площадках должны быть установлены специальные ёмкости для раздельного сбора отходов.</w:t>
      </w:r>
      <w:r w:rsidR="001E2007">
        <w:rPr>
          <w:szCs w:val="28"/>
        </w:rPr>
        <w:t xml:space="preserve"> </w:t>
      </w:r>
      <w:r w:rsidRPr="00E31EA2">
        <w:rPr>
          <w:szCs w:val="28"/>
        </w:rPr>
        <w:t>При организации селективного сбора мусора количество отходов, вывозимых на захоронение, может быть сокращено на первую очередь на 20 % (до 4,7 тыс. куб. м/год), на расчётный срок – на 40-50 % (до 8,5-10,2 тыс. куб. м/год).</w:t>
      </w:r>
    </w:p>
    <w:p w14:paraId="663ECEF2" w14:textId="77777777" w:rsidR="00BA65BB" w:rsidRPr="00E31EA2" w:rsidRDefault="00BA65BB" w:rsidP="00BA65BB">
      <w:pPr>
        <w:shd w:val="clear" w:color="auto" w:fill="FFFFFF"/>
        <w:suppressAutoHyphens/>
        <w:spacing w:before="120"/>
        <w:ind w:firstLine="709"/>
        <w:rPr>
          <w:szCs w:val="28"/>
        </w:rPr>
      </w:pPr>
      <w:r w:rsidRPr="00E31EA2">
        <w:rPr>
          <w:szCs w:val="28"/>
        </w:rPr>
        <w:t xml:space="preserve">На расчётный срок сохраняется сложившаяся планово-регулярная контейнерная система очистки территории от домового мусора с применением стандартных герметических мусоросборников, обработанных антикоррозийным и </w:t>
      </w:r>
      <w:proofErr w:type="spellStart"/>
      <w:r w:rsidRPr="00E31EA2">
        <w:rPr>
          <w:szCs w:val="28"/>
        </w:rPr>
        <w:t>антиадгезионным</w:t>
      </w:r>
      <w:proofErr w:type="spellEnd"/>
      <w:r w:rsidRPr="00E31EA2">
        <w:rPr>
          <w:szCs w:val="28"/>
        </w:rPr>
        <w:t xml:space="preserve"> покрытием.</w:t>
      </w:r>
    </w:p>
    <w:p w14:paraId="1295F5C7" w14:textId="77777777" w:rsidR="00BA65BB" w:rsidRPr="00E31EA2" w:rsidRDefault="00BA65BB" w:rsidP="00BA65BB">
      <w:pPr>
        <w:suppressAutoHyphens/>
        <w:spacing w:before="120"/>
        <w:ind w:firstLine="709"/>
        <w:rPr>
          <w:szCs w:val="28"/>
        </w:rPr>
      </w:pPr>
      <w:r w:rsidRPr="00E31EA2">
        <w:rPr>
          <w:szCs w:val="28"/>
        </w:rPr>
        <w:t xml:space="preserve">В настоящее время с составе Государственной программы Московской области «Экология и окружающая среда Подмосковья» на 2017-2026 годы, утверждённой постановлением Правительства Московской области от 25.10.2016 № 795/39 предусмотрен комплекс основных мероприятий, направленных на сокращение объемов захоронения отходов и вовлечения их в повторный хозяйственный оборот в качестве вторичного сырья, на ликвидацию экологического ущерба в результате прошлой хозяйственной деятельности, повышение экологической культуры населения в сфере обращения с отходами. </w:t>
      </w:r>
    </w:p>
    <w:p w14:paraId="1E02A14C" w14:textId="77777777" w:rsidR="00CF2F71" w:rsidRDefault="00CF2F71" w:rsidP="00017BAD">
      <w:pPr>
        <w:rPr>
          <w:b/>
        </w:rPr>
      </w:pPr>
    </w:p>
    <w:p w14:paraId="65F29774" w14:textId="77777777" w:rsidR="00712C76" w:rsidRPr="00F20291" w:rsidRDefault="00CF2F71" w:rsidP="005D5AE1">
      <w:pPr>
        <w:pStyle w:val="a0"/>
        <w:numPr>
          <w:ilvl w:val="0"/>
          <w:numId w:val="29"/>
        </w:numPr>
        <w:ind w:left="426" w:hanging="426"/>
        <w:rPr>
          <w:b/>
          <w:sz w:val="28"/>
          <w:szCs w:val="28"/>
        </w:rPr>
      </w:pPr>
      <w:r w:rsidRPr="00F20291">
        <w:rPr>
          <w:b/>
          <w:sz w:val="28"/>
          <w:szCs w:val="28"/>
        </w:rPr>
        <w:t>анализ воздействия на окружающую среду (оценка выбросов, сбросов, шумовых воздействий).</w:t>
      </w:r>
    </w:p>
    <w:p w14:paraId="26A93BD9" w14:textId="77777777" w:rsidR="00CF2F71" w:rsidRDefault="00CF2F71" w:rsidP="00017BAD">
      <w:pPr>
        <w:rPr>
          <w:b/>
        </w:rPr>
      </w:pPr>
    </w:p>
    <w:p w14:paraId="4569AD3A" w14:textId="77777777" w:rsidR="00BA65BB" w:rsidRPr="00BA65BB" w:rsidRDefault="00015D19" w:rsidP="00BA65BB">
      <w:r>
        <w:t>О</w:t>
      </w:r>
      <w:r w:rsidR="00BA65BB" w:rsidRPr="00BA65BB">
        <w:t>существляется промышленными лабораториями предприятия. Вся деятельность предприятия по обращению с отходами должна вестись под контролем территориальных природоохранных организаций – Ростехнадзором, Роспотребнадзором.</w:t>
      </w:r>
    </w:p>
    <w:p w14:paraId="02276929" w14:textId="77777777" w:rsidR="00BA65BB" w:rsidRPr="00BA65BB" w:rsidRDefault="00BA65BB" w:rsidP="00BA65BB">
      <w:r w:rsidRPr="00BA65BB">
        <w:lastRenderedPageBreak/>
        <w:t>Те отходы, которые не могут быть употреблены в других отраслях промышленности или сельском хозяйстве передаются на утилизацию специализированным организациям.</w:t>
      </w:r>
    </w:p>
    <w:p w14:paraId="3CF9EA44" w14:textId="77777777" w:rsidR="00BA65BB" w:rsidRPr="00BA65BB" w:rsidRDefault="00BA65BB" w:rsidP="00BA65BB">
      <w:r w:rsidRPr="00BA65BB">
        <w:t xml:space="preserve">Отходы 3 и 4 классов опасности, имеющие влажность не более 85%, невзрывоопасные, несамовоспламеняющиеся и </w:t>
      </w:r>
      <w:proofErr w:type="spellStart"/>
      <w:r w:rsidRPr="00BA65BB">
        <w:t>несамовозгорающиеся</w:t>
      </w:r>
      <w:proofErr w:type="spellEnd"/>
      <w:r w:rsidRPr="00BA65BB">
        <w:t xml:space="preserve"> допускаются к совместному складированию с ТКО с разрешения местных органов Роспотребнадзора и инспекции пожарной охраны. Основным санитарным условием является требование, чтобы токсичность смеси промышленных отходов с бытовыми не превышала токсичности бытовых отходов по данным анализа водной вытяжки. Анализ водной вытяжки должен осуществляться аккредитованной организацией, имеющей соответствующую лицензию.</w:t>
      </w:r>
    </w:p>
    <w:p w14:paraId="5A9CF82A" w14:textId="77777777" w:rsidR="00BA65BB" w:rsidRPr="00BA65BB" w:rsidRDefault="00BA65BB" w:rsidP="00BA65BB">
      <w:r w:rsidRPr="00BA65BB">
        <w:t xml:space="preserve">При отсутствии или недостаточной эффективности системы сбора мусора ТКО могут стать серьезным источником загрязнения всех компонентов окружающей среды. Являясь отходами 5 – 4 класса опасности (малоопасными), ТКО, тем не менее, могут сформировать на прилегающей территории крайне неблагоприятную экологическую ситуацию за счет возникновения резких неприятных запахов в процессе трансформации отходов, а также поступления загрязняющих веществ в поверхностные и подземные воды и почвы. </w:t>
      </w:r>
    </w:p>
    <w:p w14:paraId="52E93C59" w14:textId="77777777" w:rsidR="00BA65BB" w:rsidRPr="00BA65BB" w:rsidRDefault="00BA65BB" w:rsidP="00BA65BB">
      <w:r w:rsidRPr="00BA65BB">
        <w:t>Для предотвращения негативного воздействия отходов на окружающую среду в генеральном плане городского округа предусматривается:</w:t>
      </w:r>
    </w:p>
    <w:p w14:paraId="58BCFB0C" w14:textId="77777777" w:rsidR="00BA65BB" w:rsidRPr="00BA65BB" w:rsidRDefault="00BA65BB" w:rsidP="00BA65BB">
      <w:r w:rsidRPr="00BA65BB">
        <w:t>-</w:t>
      </w:r>
      <w:r w:rsidRPr="00BA65BB">
        <w:tab/>
        <w:t>организация раздельного сбора отходов;</w:t>
      </w:r>
    </w:p>
    <w:p w14:paraId="64F7D798" w14:textId="035617A9" w:rsidR="00BA65BB" w:rsidRPr="00BA65BB" w:rsidRDefault="00BA65BB" w:rsidP="00BA65BB">
      <w:r w:rsidRPr="00BA65BB">
        <w:t>-</w:t>
      </w:r>
      <w:r w:rsidRPr="00BA65BB">
        <w:tab/>
        <w:t>оборудование площадок с твёрдым покрытием для временного хранения отходов за пределами водоохранных зон рек и зон санитарной охраны водозаборов;</w:t>
      </w:r>
    </w:p>
    <w:p w14:paraId="1316D310" w14:textId="18D6647F" w:rsidR="00BA65BB" w:rsidRPr="00BA65BB" w:rsidRDefault="00BA65BB" w:rsidP="00BA65BB">
      <w:r w:rsidRPr="00BA65BB">
        <w:t>-</w:t>
      </w:r>
      <w:r w:rsidRPr="00BA65BB">
        <w:tab/>
        <w:t xml:space="preserve">размещение на оборудованных площадках металлических контейнеров ёмкостью 0,75 – 1,1 куб. м для временного хранения отходов, а также контейнеров ёмкостью 5 – 8 куб. м для крупногабаритных отходов и урн в общественных зонах; </w:t>
      </w:r>
    </w:p>
    <w:p w14:paraId="6DABD56A" w14:textId="73DA1528" w:rsidR="00BA65BB" w:rsidRPr="00BA65BB" w:rsidRDefault="00BA65BB" w:rsidP="00BA65BB">
      <w:r w:rsidRPr="00BA65BB">
        <w:t>-</w:t>
      </w:r>
      <w:r w:rsidRPr="00BA65BB">
        <w:tab/>
        <w:t>передачу опасных отходов на переработку и захоронение организациям, имеющим лицензию на осуществление данного вида деятельности.</w:t>
      </w:r>
    </w:p>
    <w:p w14:paraId="74274415" w14:textId="77777777" w:rsidR="00CF2F71" w:rsidRDefault="00BA65BB" w:rsidP="00BA65BB">
      <w:r w:rsidRPr="00BA65BB">
        <w:t>В соответствии с Территориальной схемой обращения с отходами, в том числе с твердыми коммунальными отходами, Московской области, утверждённой постановлением Правительства Московской области от 22.12.2016 № 984/47, городской округ Молодёжный отнесён к Рузской зоне деятельности регионального оператора. На расчётный срок вывоз отходов должен осуществляться на один из объектов ТКО, планируемый в этой зоне. Ближайшим объектом будет являться завод по термическому обезвреживанию отходов «Наро-Фоминск».</w:t>
      </w:r>
    </w:p>
    <w:p w14:paraId="216BCE25" w14:textId="77777777" w:rsidR="005153DE" w:rsidRDefault="005153DE" w:rsidP="00BA65BB"/>
    <w:p w14:paraId="3FD0264D" w14:textId="77777777" w:rsidR="005153DE" w:rsidRPr="00463BFA" w:rsidRDefault="005153DE" w:rsidP="005153DE">
      <w:pPr>
        <w:pStyle w:val="a0"/>
        <w:numPr>
          <w:ilvl w:val="0"/>
          <w:numId w:val="29"/>
        </w:numPr>
        <w:ind w:left="284" w:hanging="284"/>
        <w:rPr>
          <w:rFonts w:eastAsia="TimesNewRomanPSMT"/>
          <w:b/>
          <w:sz w:val="28"/>
          <w:szCs w:val="28"/>
        </w:rPr>
      </w:pPr>
      <w:r w:rsidRPr="00463BFA">
        <w:rPr>
          <w:rFonts w:eastAsia="TimesNewRomanPSMT"/>
          <w:b/>
          <w:sz w:val="28"/>
          <w:szCs w:val="28"/>
        </w:rPr>
        <w:t>анализ воздействия на окружающую среду (оценка выбросов парниковых газов);</w:t>
      </w:r>
    </w:p>
    <w:p w14:paraId="2F5A2F0A" w14:textId="77777777" w:rsidR="005153DE" w:rsidRPr="00944A9E" w:rsidRDefault="005153DE" w:rsidP="005153DE">
      <w:pPr>
        <w:rPr>
          <w:rFonts w:eastAsia="TimesNewRomanPSMT"/>
        </w:rPr>
      </w:pPr>
      <w:r w:rsidRPr="00944A9E">
        <w:rPr>
          <w:rFonts w:eastAsia="TimesNewRomanPSMT"/>
        </w:rPr>
        <w:lastRenderedPageBreak/>
        <w:t>Объекты размещения (утилизации) ТКО потенциально опасны для окружающей природной среды. Описание воздействия мусора и их последствия для ОПС сведены в таблицу 3.6.2.3.</w:t>
      </w:r>
    </w:p>
    <w:p w14:paraId="31CB6F05" w14:textId="77777777" w:rsidR="005153DE" w:rsidRPr="00944A9E" w:rsidRDefault="005153DE" w:rsidP="005153DE">
      <w:pPr>
        <w:rPr>
          <w:rFonts w:eastAsia="TimesNewRomanPSMT"/>
        </w:rPr>
      </w:pPr>
      <w:r w:rsidRPr="00944A9E">
        <w:rPr>
          <w:rFonts w:eastAsia="TimesNewRomanPSMT"/>
        </w:rPr>
        <w:t>Воздействия размещенного мусора и возможные последствия для окружающей среды.</w:t>
      </w:r>
      <w:r w:rsidR="00A27E69">
        <w:rPr>
          <w:rFonts w:eastAsia="TimesNewRomanPSMT"/>
        </w:rPr>
        <w:t xml:space="preserve">                                                                      </w:t>
      </w:r>
      <w:r w:rsidR="00A27E69" w:rsidRPr="00A27E69">
        <w:rPr>
          <w:rFonts w:eastAsia="TimesNewRomanPSMT"/>
        </w:rPr>
        <w:t xml:space="preserve"> </w:t>
      </w:r>
      <w:r w:rsidR="00A27E69" w:rsidRPr="00944A9E">
        <w:rPr>
          <w:rFonts w:eastAsia="TimesNewRomanPSMT"/>
        </w:rPr>
        <w:t>Таблица 3.6.</w:t>
      </w:r>
      <w:r w:rsidR="00A27E69">
        <w:rPr>
          <w:rFonts w:eastAsia="TimesNewRomanPSMT"/>
        </w:rPr>
        <w:t>5</w:t>
      </w:r>
      <w:r w:rsidR="00A27E69" w:rsidRPr="00944A9E">
        <w:rPr>
          <w:rFonts w:eastAsia="TimesNewRomanPSMT"/>
        </w:rPr>
        <w:t>.</w:t>
      </w:r>
      <w:r w:rsidR="00A27E69">
        <w:rPr>
          <w:rFonts w:eastAsia="TimesNewRomanPSMT"/>
        </w:rPr>
        <w:t>2</w:t>
      </w:r>
      <w:r w:rsidR="00A27E69" w:rsidRPr="00944A9E">
        <w:rPr>
          <w:rFonts w:eastAsia="TimesNewRomanPSMT"/>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4"/>
        <w:gridCol w:w="3840"/>
        <w:gridCol w:w="3310"/>
      </w:tblGrid>
      <w:tr w:rsidR="005153DE" w:rsidRPr="00944A9E" w14:paraId="25092708" w14:textId="77777777" w:rsidTr="00CA755B">
        <w:tc>
          <w:tcPr>
            <w:tcW w:w="2405" w:type="dxa"/>
          </w:tcPr>
          <w:p w14:paraId="646EEB3B" w14:textId="77777777" w:rsidR="005153DE" w:rsidRPr="00263225" w:rsidRDefault="005153DE" w:rsidP="00CA755B">
            <w:pPr>
              <w:rPr>
                <w:rFonts w:eastAsia="TimesNewRomanPSMT"/>
                <w:sz w:val="22"/>
                <w:szCs w:val="22"/>
              </w:rPr>
            </w:pPr>
            <w:r w:rsidRPr="00263225">
              <w:rPr>
                <w:rFonts w:eastAsia="TimesNewRomanPSMT"/>
                <w:sz w:val="22"/>
                <w:szCs w:val="22"/>
              </w:rPr>
              <w:t>Компоненты ОПС</w:t>
            </w:r>
          </w:p>
        </w:tc>
        <w:tc>
          <w:tcPr>
            <w:tcW w:w="3969" w:type="dxa"/>
          </w:tcPr>
          <w:p w14:paraId="0E431D2A" w14:textId="77777777" w:rsidR="005153DE" w:rsidRPr="00263225" w:rsidRDefault="005153DE" w:rsidP="00CA755B">
            <w:pPr>
              <w:rPr>
                <w:rFonts w:eastAsia="TimesNewRomanPSMT"/>
                <w:sz w:val="22"/>
                <w:szCs w:val="22"/>
              </w:rPr>
            </w:pPr>
            <w:r w:rsidRPr="00263225">
              <w:rPr>
                <w:rFonts w:eastAsia="TimesNewRomanPSMT"/>
                <w:sz w:val="22"/>
                <w:szCs w:val="22"/>
              </w:rPr>
              <w:t>Воздействия</w:t>
            </w:r>
          </w:p>
        </w:tc>
        <w:tc>
          <w:tcPr>
            <w:tcW w:w="3395" w:type="dxa"/>
          </w:tcPr>
          <w:p w14:paraId="3FC288DC" w14:textId="77777777" w:rsidR="005153DE" w:rsidRPr="00263225" w:rsidRDefault="005153DE" w:rsidP="00CA755B">
            <w:pPr>
              <w:rPr>
                <w:rFonts w:eastAsia="TimesNewRomanPSMT"/>
                <w:sz w:val="22"/>
                <w:szCs w:val="22"/>
              </w:rPr>
            </w:pPr>
            <w:r w:rsidRPr="00263225">
              <w:rPr>
                <w:rFonts w:eastAsia="TimesNewRomanPSMT"/>
                <w:sz w:val="22"/>
                <w:szCs w:val="22"/>
              </w:rPr>
              <w:t>Результаты</w:t>
            </w:r>
          </w:p>
        </w:tc>
      </w:tr>
      <w:tr w:rsidR="005153DE" w:rsidRPr="00944A9E" w14:paraId="7BEA7997" w14:textId="77777777" w:rsidTr="00CA755B">
        <w:tc>
          <w:tcPr>
            <w:tcW w:w="2405" w:type="dxa"/>
          </w:tcPr>
          <w:p w14:paraId="6B2B1FD7" w14:textId="77777777" w:rsidR="005153DE" w:rsidRPr="00263225" w:rsidRDefault="005153DE" w:rsidP="00CA755B">
            <w:pPr>
              <w:rPr>
                <w:rFonts w:eastAsia="TimesNewRomanPSMT"/>
                <w:sz w:val="22"/>
                <w:szCs w:val="22"/>
              </w:rPr>
            </w:pPr>
            <w:r w:rsidRPr="00263225">
              <w:rPr>
                <w:rFonts w:eastAsia="TimesNewRomanPSMT"/>
                <w:sz w:val="22"/>
                <w:szCs w:val="22"/>
              </w:rPr>
              <w:t>Атмосферный воздух</w:t>
            </w:r>
          </w:p>
        </w:tc>
        <w:tc>
          <w:tcPr>
            <w:tcW w:w="3969" w:type="dxa"/>
          </w:tcPr>
          <w:p w14:paraId="70717550" w14:textId="77777777" w:rsidR="005153DE" w:rsidRPr="00263225" w:rsidRDefault="005153DE" w:rsidP="00CA755B">
            <w:pPr>
              <w:rPr>
                <w:rFonts w:eastAsia="TimesNewRomanPSMT"/>
                <w:sz w:val="22"/>
                <w:szCs w:val="22"/>
              </w:rPr>
            </w:pPr>
            <w:r w:rsidRPr="00263225">
              <w:rPr>
                <w:rFonts w:eastAsia="TimesNewRomanPSMT"/>
                <w:sz w:val="22"/>
                <w:szCs w:val="22"/>
              </w:rPr>
              <w:t xml:space="preserve">Выбросы в атмосферу пыли и газов, образующихся в процессе эксплуатации полигона ТБО (СН4, СО2, </w:t>
            </w:r>
            <w:proofErr w:type="spellStart"/>
            <w:r w:rsidRPr="00263225">
              <w:rPr>
                <w:rFonts w:eastAsia="TimesNewRomanPSMT"/>
                <w:sz w:val="22"/>
                <w:szCs w:val="22"/>
              </w:rPr>
              <w:t>NOx</w:t>
            </w:r>
            <w:proofErr w:type="spellEnd"/>
            <w:r w:rsidRPr="00263225">
              <w:rPr>
                <w:rFonts w:eastAsia="TimesNewRomanPSMT"/>
                <w:sz w:val="22"/>
                <w:szCs w:val="22"/>
              </w:rPr>
              <w:t xml:space="preserve"> и др.)</w:t>
            </w:r>
          </w:p>
        </w:tc>
        <w:tc>
          <w:tcPr>
            <w:tcW w:w="3395" w:type="dxa"/>
          </w:tcPr>
          <w:p w14:paraId="4BAE61CB" w14:textId="77777777" w:rsidR="005153DE" w:rsidRPr="00263225" w:rsidRDefault="005153DE" w:rsidP="00CA755B">
            <w:pPr>
              <w:rPr>
                <w:rFonts w:eastAsia="TimesNewRomanPSMT"/>
                <w:sz w:val="22"/>
                <w:szCs w:val="22"/>
              </w:rPr>
            </w:pPr>
            <w:r w:rsidRPr="00263225">
              <w:rPr>
                <w:rFonts w:eastAsia="TimesNewRomanPSMT"/>
                <w:sz w:val="22"/>
                <w:szCs w:val="22"/>
              </w:rPr>
              <w:t>Запыление, загрязнение, загазовывание атмосферы, самовозгорание, распространение неприятного запаха аммиака, сероводорода, диоксида серы и др. летучих компонентов</w:t>
            </w:r>
          </w:p>
        </w:tc>
      </w:tr>
      <w:tr w:rsidR="005153DE" w:rsidRPr="00944A9E" w14:paraId="143E049C" w14:textId="77777777" w:rsidTr="00CA755B">
        <w:tc>
          <w:tcPr>
            <w:tcW w:w="2405" w:type="dxa"/>
          </w:tcPr>
          <w:p w14:paraId="6D4795AE" w14:textId="77777777" w:rsidR="005153DE" w:rsidRPr="00263225" w:rsidRDefault="005153DE" w:rsidP="00CA755B">
            <w:pPr>
              <w:rPr>
                <w:rFonts w:eastAsia="TimesNewRomanPSMT"/>
                <w:sz w:val="22"/>
                <w:szCs w:val="22"/>
              </w:rPr>
            </w:pPr>
            <w:r w:rsidRPr="00263225">
              <w:rPr>
                <w:rFonts w:eastAsia="TimesNewRomanPSMT"/>
                <w:sz w:val="22"/>
                <w:szCs w:val="22"/>
              </w:rPr>
              <w:t>Поверхностные воды</w:t>
            </w:r>
          </w:p>
        </w:tc>
        <w:tc>
          <w:tcPr>
            <w:tcW w:w="3969" w:type="dxa"/>
          </w:tcPr>
          <w:p w14:paraId="6E462FEA" w14:textId="77777777" w:rsidR="005153DE" w:rsidRPr="00263225" w:rsidRDefault="005153DE" w:rsidP="00CA755B">
            <w:pPr>
              <w:rPr>
                <w:rFonts w:eastAsia="TimesNewRomanPSMT"/>
                <w:sz w:val="22"/>
                <w:szCs w:val="22"/>
              </w:rPr>
            </w:pPr>
            <w:r w:rsidRPr="00263225">
              <w:rPr>
                <w:rFonts w:eastAsia="TimesNewRomanPSMT"/>
                <w:sz w:val="22"/>
                <w:szCs w:val="22"/>
              </w:rPr>
              <w:t>Сброс сточных и дренажных вод в поверхностные водотоки, в т. ч. обогащенные примесью токсичных элементов, тяжелых металлов</w:t>
            </w:r>
          </w:p>
        </w:tc>
        <w:tc>
          <w:tcPr>
            <w:tcW w:w="3395" w:type="dxa"/>
          </w:tcPr>
          <w:p w14:paraId="15A92004" w14:textId="77777777" w:rsidR="005153DE" w:rsidRPr="00263225" w:rsidRDefault="005153DE" w:rsidP="00CA755B">
            <w:pPr>
              <w:rPr>
                <w:rFonts w:eastAsia="TimesNewRomanPSMT"/>
                <w:sz w:val="22"/>
                <w:szCs w:val="22"/>
              </w:rPr>
            </w:pPr>
            <w:r w:rsidRPr="00263225">
              <w:rPr>
                <w:rFonts w:eastAsia="TimesNewRomanPSMT"/>
                <w:sz w:val="22"/>
                <w:szCs w:val="22"/>
              </w:rPr>
              <w:t>Загрязнение поверхностных водных источников, изменение гидрохимических и биологических показателей поверхностных вод, ухудшение их качества</w:t>
            </w:r>
          </w:p>
        </w:tc>
      </w:tr>
      <w:tr w:rsidR="005153DE" w:rsidRPr="00944A9E" w14:paraId="2480579B" w14:textId="77777777" w:rsidTr="00CA755B">
        <w:tc>
          <w:tcPr>
            <w:tcW w:w="2405" w:type="dxa"/>
          </w:tcPr>
          <w:p w14:paraId="2A438F44" w14:textId="77777777" w:rsidR="005153DE" w:rsidRPr="00263225" w:rsidRDefault="005153DE" w:rsidP="00CA755B">
            <w:pPr>
              <w:rPr>
                <w:rFonts w:eastAsia="TimesNewRomanPSMT"/>
                <w:sz w:val="22"/>
                <w:szCs w:val="22"/>
              </w:rPr>
            </w:pPr>
            <w:r w:rsidRPr="00263225">
              <w:rPr>
                <w:rFonts w:eastAsia="TimesNewRomanPSMT"/>
                <w:sz w:val="22"/>
                <w:szCs w:val="22"/>
              </w:rPr>
              <w:t>Подземные воды</w:t>
            </w:r>
          </w:p>
        </w:tc>
        <w:tc>
          <w:tcPr>
            <w:tcW w:w="3969" w:type="dxa"/>
          </w:tcPr>
          <w:p w14:paraId="7CDBFF30" w14:textId="77777777" w:rsidR="005153DE" w:rsidRPr="00263225" w:rsidRDefault="005153DE" w:rsidP="00CA755B">
            <w:pPr>
              <w:rPr>
                <w:rFonts w:eastAsia="TimesNewRomanPSMT"/>
                <w:sz w:val="22"/>
                <w:szCs w:val="22"/>
              </w:rPr>
            </w:pPr>
            <w:r w:rsidRPr="00263225">
              <w:rPr>
                <w:rFonts w:eastAsia="TimesNewRomanPSMT"/>
                <w:sz w:val="22"/>
                <w:szCs w:val="22"/>
              </w:rPr>
              <w:t xml:space="preserve">Поступление солей тяжелых металлов, </w:t>
            </w:r>
            <w:proofErr w:type="spellStart"/>
            <w:r w:rsidRPr="00263225">
              <w:rPr>
                <w:rFonts w:eastAsia="TimesNewRomanPSMT"/>
                <w:sz w:val="22"/>
                <w:szCs w:val="22"/>
              </w:rPr>
              <w:t>биоразлагаемых</w:t>
            </w:r>
            <w:proofErr w:type="spellEnd"/>
            <w:r w:rsidRPr="00263225">
              <w:rPr>
                <w:rFonts w:eastAsia="TimesNewRomanPSMT"/>
                <w:sz w:val="22"/>
                <w:szCs w:val="22"/>
              </w:rPr>
              <w:t xml:space="preserve"> и устойчивых органических соединений в грунтовые воды. Формирование фильтрата</w:t>
            </w:r>
          </w:p>
        </w:tc>
        <w:tc>
          <w:tcPr>
            <w:tcW w:w="3395" w:type="dxa"/>
          </w:tcPr>
          <w:p w14:paraId="1ED9CC53" w14:textId="77777777" w:rsidR="005153DE" w:rsidRPr="00263225" w:rsidRDefault="005153DE" w:rsidP="00CA755B">
            <w:pPr>
              <w:rPr>
                <w:rFonts w:eastAsia="TimesNewRomanPSMT"/>
                <w:sz w:val="22"/>
                <w:szCs w:val="22"/>
              </w:rPr>
            </w:pPr>
            <w:r w:rsidRPr="00263225">
              <w:rPr>
                <w:rFonts w:eastAsia="TimesNewRomanPSMT"/>
                <w:sz w:val="22"/>
                <w:szCs w:val="22"/>
              </w:rPr>
              <w:t>Ухудшение экологического состояния подземных вод, изменение их экологического состава.</w:t>
            </w:r>
          </w:p>
        </w:tc>
      </w:tr>
      <w:tr w:rsidR="005153DE" w:rsidRPr="00944A9E" w14:paraId="24A14066" w14:textId="77777777" w:rsidTr="00CA755B">
        <w:tc>
          <w:tcPr>
            <w:tcW w:w="2405" w:type="dxa"/>
          </w:tcPr>
          <w:p w14:paraId="6AADABC6" w14:textId="77777777" w:rsidR="005153DE" w:rsidRPr="00263225" w:rsidRDefault="005153DE" w:rsidP="00CA755B">
            <w:pPr>
              <w:rPr>
                <w:rFonts w:eastAsia="TimesNewRomanPSMT"/>
                <w:sz w:val="22"/>
                <w:szCs w:val="22"/>
              </w:rPr>
            </w:pPr>
            <w:r w:rsidRPr="00263225">
              <w:rPr>
                <w:rFonts w:eastAsia="TimesNewRomanPSMT"/>
                <w:sz w:val="22"/>
                <w:szCs w:val="22"/>
              </w:rPr>
              <w:t>Земли, почвы</w:t>
            </w:r>
          </w:p>
        </w:tc>
        <w:tc>
          <w:tcPr>
            <w:tcW w:w="3969" w:type="dxa"/>
          </w:tcPr>
          <w:p w14:paraId="23A3BC4C" w14:textId="77777777" w:rsidR="005153DE" w:rsidRPr="00263225" w:rsidRDefault="005153DE" w:rsidP="00CA755B">
            <w:pPr>
              <w:rPr>
                <w:rFonts w:eastAsia="TimesNewRomanPSMT"/>
                <w:sz w:val="22"/>
                <w:szCs w:val="22"/>
              </w:rPr>
            </w:pPr>
            <w:r w:rsidRPr="00263225">
              <w:rPr>
                <w:rFonts w:eastAsia="TimesNewRomanPSMT"/>
                <w:sz w:val="22"/>
                <w:szCs w:val="22"/>
              </w:rPr>
              <w:t xml:space="preserve">Сооружение полигона, снятие и </w:t>
            </w:r>
          </w:p>
          <w:p w14:paraId="5B7B82A1" w14:textId="77777777" w:rsidR="005153DE" w:rsidRPr="00263225" w:rsidRDefault="005153DE" w:rsidP="00CA755B">
            <w:pPr>
              <w:rPr>
                <w:rFonts w:eastAsia="TimesNewRomanPSMT"/>
                <w:sz w:val="22"/>
                <w:szCs w:val="22"/>
              </w:rPr>
            </w:pPr>
            <w:r w:rsidRPr="00263225">
              <w:rPr>
                <w:rFonts w:eastAsia="TimesNewRomanPSMT"/>
                <w:sz w:val="22"/>
                <w:szCs w:val="22"/>
              </w:rPr>
              <w:t>уничтожение плодородного слоя земли, строительство дорог и коммуникаций</w:t>
            </w:r>
          </w:p>
        </w:tc>
        <w:tc>
          <w:tcPr>
            <w:tcW w:w="3395" w:type="dxa"/>
          </w:tcPr>
          <w:p w14:paraId="2C4F3E38" w14:textId="77777777" w:rsidR="005153DE" w:rsidRPr="00263225" w:rsidRDefault="005153DE" w:rsidP="00CA755B">
            <w:pPr>
              <w:rPr>
                <w:rFonts w:eastAsia="TimesNewRomanPSMT"/>
                <w:sz w:val="22"/>
                <w:szCs w:val="22"/>
              </w:rPr>
            </w:pPr>
            <w:r w:rsidRPr="00263225">
              <w:rPr>
                <w:rFonts w:eastAsia="TimesNewRomanPSMT"/>
                <w:sz w:val="22"/>
                <w:szCs w:val="22"/>
              </w:rPr>
              <w:t xml:space="preserve">Деформация земной поверхности, уничтожение </w:t>
            </w:r>
          </w:p>
          <w:p w14:paraId="7712BB1D" w14:textId="77777777" w:rsidR="005153DE" w:rsidRPr="00263225" w:rsidRDefault="005153DE" w:rsidP="00CA755B">
            <w:pPr>
              <w:rPr>
                <w:rFonts w:eastAsia="TimesNewRomanPSMT"/>
                <w:sz w:val="22"/>
                <w:szCs w:val="22"/>
              </w:rPr>
            </w:pPr>
            <w:r w:rsidRPr="00263225">
              <w:rPr>
                <w:rFonts w:eastAsia="TimesNewRomanPSMT"/>
                <w:sz w:val="22"/>
                <w:szCs w:val="22"/>
              </w:rPr>
              <w:t>почвенного покрова. Загрязнение почв</w:t>
            </w:r>
          </w:p>
        </w:tc>
      </w:tr>
      <w:tr w:rsidR="005153DE" w:rsidRPr="00944A9E" w14:paraId="464B6584" w14:textId="77777777" w:rsidTr="00CA755B">
        <w:tc>
          <w:tcPr>
            <w:tcW w:w="2405" w:type="dxa"/>
          </w:tcPr>
          <w:p w14:paraId="59303C14" w14:textId="77777777" w:rsidR="005153DE" w:rsidRPr="00263225" w:rsidRDefault="005153DE" w:rsidP="00CA755B">
            <w:pPr>
              <w:rPr>
                <w:rFonts w:eastAsia="TimesNewRomanPSMT"/>
                <w:sz w:val="22"/>
                <w:szCs w:val="22"/>
              </w:rPr>
            </w:pPr>
            <w:r w:rsidRPr="00263225">
              <w:rPr>
                <w:rFonts w:eastAsia="TimesNewRomanPSMT"/>
                <w:sz w:val="22"/>
                <w:szCs w:val="22"/>
              </w:rPr>
              <w:t>Ландшафт</w:t>
            </w:r>
          </w:p>
        </w:tc>
        <w:tc>
          <w:tcPr>
            <w:tcW w:w="3969" w:type="dxa"/>
          </w:tcPr>
          <w:p w14:paraId="2A7DBFDB" w14:textId="77777777" w:rsidR="005153DE" w:rsidRPr="00263225" w:rsidRDefault="005153DE" w:rsidP="00CA755B">
            <w:pPr>
              <w:rPr>
                <w:rFonts w:eastAsia="TimesNewRomanPSMT"/>
                <w:sz w:val="22"/>
                <w:szCs w:val="22"/>
              </w:rPr>
            </w:pPr>
            <w:r w:rsidRPr="00263225">
              <w:rPr>
                <w:rFonts w:eastAsia="TimesNewRomanPSMT"/>
                <w:sz w:val="22"/>
                <w:szCs w:val="22"/>
              </w:rPr>
              <w:t>Занятие территории под полигон ТКО</w:t>
            </w:r>
          </w:p>
        </w:tc>
        <w:tc>
          <w:tcPr>
            <w:tcW w:w="3395" w:type="dxa"/>
          </w:tcPr>
          <w:p w14:paraId="35360050" w14:textId="77777777" w:rsidR="005153DE" w:rsidRPr="00263225" w:rsidRDefault="005153DE" w:rsidP="00CA755B">
            <w:pPr>
              <w:rPr>
                <w:rFonts w:eastAsia="TimesNewRomanPSMT"/>
                <w:sz w:val="22"/>
                <w:szCs w:val="22"/>
              </w:rPr>
            </w:pPr>
            <w:r w:rsidRPr="00263225">
              <w:rPr>
                <w:rFonts w:eastAsia="TimesNewRomanPSMT"/>
                <w:sz w:val="22"/>
                <w:szCs w:val="22"/>
              </w:rPr>
              <w:t xml:space="preserve">Техногенные загрязнения ландшафта, ограничения </w:t>
            </w:r>
          </w:p>
          <w:p w14:paraId="73B6C909" w14:textId="77777777" w:rsidR="005153DE" w:rsidRPr="00263225" w:rsidRDefault="005153DE" w:rsidP="00CA755B">
            <w:pPr>
              <w:rPr>
                <w:rFonts w:eastAsia="TimesNewRomanPSMT"/>
                <w:sz w:val="22"/>
                <w:szCs w:val="22"/>
              </w:rPr>
            </w:pPr>
            <w:r w:rsidRPr="00263225">
              <w:rPr>
                <w:rFonts w:eastAsia="TimesNewRomanPSMT"/>
                <w:sz w:val="22"/>
                <w:szCs w:val="22"/>
              </w:rPr>
              <w:t>на другие способы использования территории</w:t>
            </w:r>
          </w:p>
        </w:tc>
      </w:tr>
      <w:tr w:rsidR="005153DE" w:rsidRPr="00944A9E" w14:paraId="55EEC69A" w14:textId="77777777" w:rsidTr="00CA755B">
        <w:tc>
          <w:tcPr>
            <w:tcW w:w="2405" w:type="dxa"/>
          </w:tcPr>
          <w:p w14:paraId="55824D8C" w14:textId="77777777" w:rsidR="005153DE" w:rsidRPr="00263225" w:rsidRDefault="005153DE" w:rsidP="00CA755B">
            <w:pPr>
              <w:rPr>
                <w:rFonts w:eastAsia="TimesNewRomanPSMT"/>
                <w:sz w:val="22"/>
                <w:szCs w:val="22"/>
              </w:rPr>
            </w:pPr>
            <w:r w:rsidRPr="00263225">
              <w:rPr>
                <w:rFonts w:eastAsia="TimesNewRomanPSMT"/>
                <w:sz w:val="22"/>
                <w:szCs w:val="22"/>
              </w:rPr>
              <w:t>Недра</w:t>
            </w:r>
          </w:p>
        </w:tc>
        <w:tc>
          <w:tcPr>
            <w:tcW w:w="3969" w:type="dxa"/>
          </w:tcPr>
          <w:p w14:paraId="02E5D07A" w14:textId="77777777" w:rsidR="005153DE" w:rsidRPr="00263225" w:rsidRDefault="005153DE" w:rsidP="00CA755B">
            <w:pPr>
              <w:rPr>
                <w:rFonts w:eastAsia="TimesNewRomanPSMT"/>
                <w:sz w:val="22"/>
                <w:szCs w:val="22"/>
              </w:rPr>
            </w:pPr>
            <w:r w:rsidRPr="00263225">
              <w:rPr>
                <w:rFonts w:eastAsia="TimesNewRomanPSMT"/>
                <w:sz w:val="22"/>
                <w:szCs w:val="22"/>
              </w:rPr>
              <w:t>Формирование техногенного рельефа, образование техногенного горизонта подземных вод</w:t>
            </w:r>
          </w:p>
        </w:tc>
        <w:tc>
          <w:tcPr>
            <w:tcW w:w="3395" w:type="dxa"/>
          </w:tcPr>
          <w:p w14:paraId="457B78EA" w14:textId="77777777" w:rsidR="005153DE" w:rsidRPr="00263225" w:rsidRDefault="005153DE" w:rsidP="00CA755B">
            <w:pPr>
              <w:rPr>
                <w:rFonts w:eastAsia="TimesNewRomanPSMT"/>
                <w:sz w:val="22"/>
                <w:szCs w:val="22"/>
              </w:rPr>
            </w:pPr>
            <w:r w:rsidRPr="00263225">
              <w:rPr>
                <w:rFonts w:eastAsia="TimesNewRomanPSMT"/>
                <w:sz w:val="22"/>
                <w:szCs w:val="22"/>
              </w:rPr>
              <w:t xml:space="preserve">Изменение напряжено-деформационного состояния </w:t>
            </w:r>
          </w:p>
          <w:p w14:paraId="2CDA8360" w14:textId="77777777" w:rsidR="005153DE" w:rsidRPr="00263225" w:rsidRDefault="005153DE" w:rsidP="00CA755B">
            <w:pPr>
              <w:rPr>
                <w:rFonts w:eastAsia="TimesNewRomanPSMT"/>
                <w:sz w:val="22"/>
                <w:szCs w:val="22"/>
              </w:rPr>
            </w:pPr>
            <w:r w:rsidRPr="00263225">
              <w:rPr>
                <w:rFonts w:eastAsia="TimesNewRomanPSMT"/>
                <w:sz w:val="22"/>
                <w:szCs w:val="22"/>
              </w:rPr>
              <w:t>массива горных пород, загрязнение недр, проседание земной поверхности, развитие кастовых и оползневых процессов, потеря минеральных грунтов</w:t>
            </w:r>
          </w:p>
        </w:tc>
      </w:tr>
      <w:tr w:rsidR="005153DE" w:rsidRPr="00944A9E" w14:paraId="2E6A9CCC" w14:textId="77777777" w:rsidTr="00CA755B">
        <w:tc>
          <w:tcPr>
            <w:tcW w:w="2405" w:type="dxa"/>
          </w:tcPr>
          <w:p w14:paraId="4445DBC9" w14:textId="77777777" w:rsidR="005153DE" w:rsidRPr="00263225" w:rsidRDefault="005153DE" w:rsidP="00CA755B">
            <w:pPr>
              <w:rPr>
                <w:rFonts w:eastAsia="TimesNewRomanPSMT"/>
                <w:sz w:val="22"/>
                <w:szCs w:val="22"/>
              </w:rPr>
            </w:pPr>
            <w:r w:rsidRPr="00263225">
              <w:rPr>
                <w:rFonts w:eastAsia="TimesNewRomanPSMT"/>
                <w:sz w:val="22"/>
                <w:szCs w:val="22"/>
              </w:rPr>
              <w:t>Животный и растительный мир</w:t>
            </w:r>
          </w:p>
        </w:tc>
        <w:tc>
          <w:tcPr>
            <w:tcW w:w="3969" w:type="dxa"/>
          </w:tcPr>
          <w:p w14:paraId="470D7FB1" w14:textId="77777777" w:rsidR="005153DE" w:rsidRPr="00263225" w:rsidRDefault="005153DE" w:rsidP="00CA755B">
            <w:pPr>
              <w:rPr>
                <w:rFonts w:eastAsia="TimesNewRomanPSMT"/>
                <w:sz w:val="22"/>
                <w:szCs w:val="22"/>
              </w:rPr>
            </w:pPr>
            <w:r w:rsidRPr="00263225">
              <w:rPr>
                <w:rFonts w:eastAsia="TimesNewRomanPSMT"/>
                <w:sz w:val="22"/>
                <w:szCs w:val="22"/>
              </w:rPr>
              <w:t>Нарушение почвенного и растительного покрова, уменьшение кормовой базы</w:t>
            </w:r>
          </w:p>
        </w:tc>
        <w:tc>
          <w:tcPr>
            <w:tcW w:w="3395" w:type="dxa"/>
          </w:tcPr>
          <w:p w14:paraId="6BE882B0" w14:textId="77777777" w:rsidR="005153DE" w:rsidRPr="00263225" w:rsidRDefault="005153DE" w:rsidP="00CA755B">
            <w:pPr>
              <w:rPr>
                <w:rFonts w:eastAsia="TimesNewRomanPSMT"/>
                <w:sz w:val="22"/>
                <w:szCs w:val="22"/>
              </w:rPr>
            </w:pPr>
            <w:r w:rsidRPr="00263225">
              <w:rPr>
                <w:rFonts w:eastAsia="TimesNewRomanPSMT"/>
                <w:sz w:val="22"/>
                <w:szCs w:val="22"/>
              </w:rPr>
              <w:t xml:space="preserve">Сокращение растительных сообществ, миграция животных, потеря биологического разнообразия </w:t>
            </w:r>
          </w:p>
          <w:p w14:paraId="51EA8E86" w14:textId="77777777" w:rsidR="005153DE" w:rsidRPr="00263225" w:rsidRDefault="005153DE" w:rsidP="00CA755B">
            <w:pPr>
              <w:rPr>
                <w:rFonts w:eastAsia="TimesNewRomanPSMT"/>
                <w:sz w:val="22"/>
                <w:szCs w:val="22"/>
              </w:rPr>
            </w:pPr>
            <w:r w:rsidRPr="00263225">
              <w:rPr>
                <w:rFonts w:eastAsia="TimesNewRomanPSMT"/>
                <w:sz w:val="22"/>
                <w:szCs w:val="22"/>
              </w:rPr>
              <w:t>природных комплексов</w:t>
            </w:r>
          </w:p>
        </w:tc>
      </w:tr>
    </w:tbl>
    <w:p w14:paraId="4B0E0A16" w14:textId="77777777" w:rsidR="005153DE" w:rsidRPr="00944A9E" w:rsidRDefault="005153DE" w:rsidP="005153DE"/>
    <w:p w14:paraId="74A5CEDF" w14:textId="77777777" w:rsidR="005153DE" w:rsidRPr="00944A9E" w:rsidRDefault="005153DE" w:rsidP="005153DE">
      <w:r w:rsidRPr="00944A9E">
        <w:t>описание основных проблем и пути их решения;</w:t>
      </w:r>
    </w:p>
    <w:p w14:paraId="17FE3BE6" w14:textId="77777777" w:rsidR="005153DE" w:rsidRPr="00944A9E" w:rsidRDefault="005153DE" w:rsidP="005153DE"/>
    <w:p w14:paraId="0F4C95D6" w14:textId="77777777" w:rsidR="005153DE" w:rsidRPr="00944A9E" w:rsidRDefault="005153DE" w:rsidP="005153DE">
      <w:r w:rsidRPr="00944A9E">
        <w:t xml:space="preserve">Основными проблемами в сфере ТКО на территории являются: </w:t>
      </w:r>
    </w:p>
    <w:p w14:paraId="081CFDD3" w14:textId="77777777" w:rsidR="005153DE" w:rsidRPr="00944A9E" w:rsidRDefault="005153DE" w:rsidP="005153DE">
      <w:r w:rsidRPr="00944A9E">
        <w:t xml:space="preserve">-  отсутствие развитой вторичной переработки; </w:t>
      </w:r>
    </w:p>
    <w:p w14:paraId="5B423B47" w14:textId="77777777" w:rsidR="005153DE" w:rsidRPr="00944A9E" w:rsidRDefault="005153DE" w:rsidP="005153DE">
      <w:r w:rsidRPr="00944A9E">
        <w:t xml:space="preserve">-  низкая экологическая грамотность населения; </w:t>
      </w:r>
    </w:p>
    <w:p w14:paraId="16E8F268" w14:textId="77777777" w:rsidR="005153DE" w:rsidRPr="00944A9E" w:rsidRDefault="005153DE" w:rsidP="005153DE">
      <w:r w:rsidRPr="00944A9E">
        <w:lastRenderedPageBreak/>
        <w:t xml:space="preserve">-  превышение уровня шума при сборе мусора в спец автотранспорт </w:t>
      </w:r>
    </w:p>
    <w:p w14:paraId="01A82A92" w14:textId="77777777" w:rsidR="005153DE" w:rsidRPr="00944A9E" w:rsidRDefault="005153DE" w:rsidP="005153DE">
      <w:r w:rsidRPr="00944A9E">
        <w:t xml:space="preserve">Требуемые технические и технологические мероприятия, направленные на решение существующих проблем: </w:t>
      </w:r>
    </w:p>
    <w:p w14:paraId="2B75CBA7" w14:textId="77777777" w:rsidR="005153DE" w:rsidRPr="00944A9E" w:rsidRDefault="005153DE" w:rsidP="005153DE">
      <w:r w:rsidRPr="00944A9E">
        <w:t xml:space="preserve">-  оборудование пункта приема вторсырья; </w:t>
      </w:r>
    </w:p>
    <w:p w14:paraId="61128A60" w14:textId="77777777" w:rsidR="005153DE" w:rsidRPr="00944A9E" w:rsidRDefault="005153DE" w:rsidP="005153DE">
      <w:r w:rsidRPr="00944A9E">
        <w:t xml:space="preserve">-  включение потребителей частного сектора в общую систему обращения с отходами; </w:t>
      </w:r>
    </w:p>
    <w:p w14:paraId="1F537FDF" w14:textId="77777777" w:rsidR="005153DE" w:rsidRPr="00944A9E" w:rsidRDefault="005153DE" w:rsidP="005153DE">
      <w:r w:rsidRPr="00944A9E">
        <w:t>-  проведение эколого-просветительской работы среди населения по вопросам обращения с отходами для повышения экологической грамотности.</w:t>
      </w:r>
    </w:p>
    <w:p w14:paraId="615D5AE3" w14:textId="77777777" w:rsidR="005153DE" w:rsidRDefault="005153DE" w:rsidP="005153DE">
      <w:r w:rsidRPr="00944A9E">
        <w:t>Анализ финансового состояния организаций коммунального комплекса, действующих тарифов, платежей и задолженности потребителей за поставленные коммунальные ресурсы.</w:t>
      </w:r>
    </w:p>
    <w:p w14:paraId="55749E3D" w14:textId="77777777" w:rsidR="00015D19" w:rsidRPr="00BA65BB" w:rsidRDefault="00015D19" w:rsidP="00BA65BB"/>
    <w:p w14:paraId="75E779F3" w14:textId="77777777" w:rsidR="00712C76" w:rsidRPr="00F20291" w:rsidRDefault="00CF2F71" w:rsidP="005D5AE1">
      <w:pPr>
        <w:pStyle w:val="a0"/>
        <w:numPr>
          <w:ilvl w:val="0"/>
          <w:numId w:val="29"/>
        </w:numPr>
        <w:ind w:left="284"/>
        <w:rPr>
          <w:b/>
          <w:sz w:val="28"/>
          <w:szCs w:val="28"/>
        </w:rPr>
      </w:pPr>
      <w:r w:rsidRPr="00F20291">
        <w:rPr>
          <w:b/>
          <w:sz w:val="28"/>
          <w:szCs w:val="28"/>
        </w:rPr>
        <w:t>Анализ финансового состояния организаций коммунального комплекса, действующих тарифов (обеспечиваются ли необходимые объемы ремонтов и развития), платежей и задолженности потребителей за поставленные коммунальные ресурсы.</w:t>
      </w:r>
    </w:p>
    <w:p w14:paraId="4C3E5FC7" w14:textId="77777777" w:rsidR="000335DD" w:rsidRDefault="000335DD" w:rsidP="00CF2F71">
      <w:pPr>
        <w:rPr>
          <w:b/>
        </w:rPr>
      </w:pPr>
    </w:p>
    <w:p w14:paraId="0FED42EB" w14:textId="77777777" w:rsidR="000335DD" w:rsidRPr="000335DD" w:rsidRDefault="000335DD" w:rsidP="000335DD">
      <w:r w:rsidRPr="000335DD">
        <w:t>Утвержденные тарифы регионального оператора ООО "Рузский региональный оператор" приведены в таблице 3.6.</w:t>
      </w:r>
      <w:r w:rsidR="005D5AE1">
        <w:t>5</w:t>
      </w:r>
      <w:r w:rsidRPr="000335DD">
        <w:t>.</w:t>
      </w:r>
      <w:r w:rsidR="005D5AE1">
        <w:t>1.</w:t>
      </w:r>
    </w:p>
    <w:p w14:paraId="1C2CDAE2" w14:textId="77777777" w:rsidR="000335DD" w:rsidRPr="000335DD" w:rsidRDefault="000335DD" w:rsidP="000335DD">
      <w:r w:rsidRPr="000335DD">
        <w:rPr>
          <w:color w:val="111111"/>
          <w:szCs w:val="28"/>
        </w:rPr>
        <w:t>Тариф за вывоз мусора в Подмосковье на 2021 год</w:t>
      </w:r>
      <w:r w:rsidRPr="000335DD">
        <w:t xml:space="preserve"> </w:t>
      </w:r>
      <w:r>
        <w:t xml:space="preserve">                     </w:t>
      </w:r>
      <w:r w:rsidRPr="000335DD">
        <w:t>Таблица 3.6.</w:t>
      </w:r>
      <w:r w:rsidR="005D5AE1">
        <w:t>5</w:t>
      </w:r>
      <w:r w:rsidRPr="000335DD">
        <w:t>.</w:t>
      </w:r>
      <w:r w:rsidR="005D5AE1">
        <w:t>1.</w:t>
      </w:r>
    </w:p>
    <w:tbl>
      <w:tblPr>
        <w:tblW w:w="1005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835"/>
        <w:gridCol w:w="2087"/>
        <w:gridCol w:w="1360"/>
        <w:gridCol w:w="1394"/>
        <w:gridCol w:w="1687"/>
        <w:gridCol w:w="1687"/>
      </w:tblGrid>
      <w:tr w:rsidR="000335DD" w:rsidRPr="000335DD" w14:paraId="451ADCE5" w14:textId="77777777" w:rsidTr="00F20291">
        <w:trPr>
          <w:trHeight w:val="726"/>
        </w:trPr>
        <w:tc>
          <w:tcPr>
            <w:tcW w:w="1835" w:type="dxa"/>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7FD5DBB3" w14:textId="77777777" w:rsidR="000335DD" w:rsidRPr="000335DD" w:rsidRDefault="000335DD" w:rsidP="000335DD">
            <w:pPr>
              <w:spacing w:line="332" w:lineRule="atLeast"/>
              <w:jc w:val="center"/>
              <w:rPr>
                <w:color w:val="1A1818"/>
                <w:sz w:val="20"/>
                <w:szCs w:val="20"/>
              </w:rPr>
            </w:pPr>
            <w:r w:rsidRPr="000335DD">
              <w:rPr>
                <w:color w:val="1A1818"/>
                <w:sz w:val="20"/>
                <w:szCs w:val="20"/>
              </w:rPr>
              <w:t>Зона деятельности</w:t>
            </w:r>
          </w:p>
        </w:tc>
        <w:tc>
          <w:tcPr>
            <w:tcW w:w="2087" w:type="dxa"/>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4A5A6CCB" w14:textId="77777777" w:rsidR="000335DD" w:rsidRPr="000335DD" w:rsidRDefault="000335DD" w:rsidP="000335DD">
            <w:pPr>
              <w:spacing w:line="332" w:lineRule="atLeast"/>
              <w:jc w:val="center"/>
              <w:rPr>
                <w:color w:val="1A1818"/>
                <w:sz w:val="20"/>
                <w:szCs w:val="20"/>
              </w:rPr>
            </w:pPr>
            <w:r w:rsidRPr="000335DD">
              <w:rPr>
                <w:bCs/>
                <w:color w:val="1A1818"/>
                <w:sz w:val="20"/>
                <w:szCs w:val="20"/>
              </w:rPr>
              <w:t>Региональный оператор</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0A0C90E0" w14:textId="77777777" w:rsidR="000335DD" w:rsidRPr="000335DD" w:rsidRDefault="000335DD" w:rsidP="000335DD">
            <w:pPr>
              <w:spacing w:line="332" w:lineRule="atLeast"/>
              <w:jc w:val="center"/>
              <w:rPr>
                <w:color w:val="1A1818"/>
                <w:sz w:val="20"/>
                <w:szCs w:val="20"/>
              </w:rPr>
            </w:pPr>
            <w:r w:rsidRPr="000335DD">
              <w:rPr>
                <w:color w:val="1A1818"/>
                <w:sz w:val="20"/>
                <w:szCs w:val="20"/>
              </w:rPr>
              <w:t>Категория</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1F1E8EC9" w14:textId="77777777" w:rsidR="000335DD" w:rsidRPr="000335DD" w:rsidRDefault="000335DD" w:rsidP="000335DD">
            <w:pPr>
              <w:spacing w:line="332" w:lineRule="atLeast"/>
              <w:jc w:val="center"/>
              <w:rPr>
                <w:color w:val="1A1818"/>
                <w:sz w:val="20"/>
                <w:szCs w:val="20"/>
              </w:rPr>
            </w:pPr>
            <w:r w:rsidRPr="000335DD">
              <w:rPr>
                <w:color w:val="1A1818"/>
                <w:sz w:val="20"/>
                <w:szCs w:val="20"/>
              </w:rPr>
              <w:t>Порядок</w:t>
            </w:r>
          </w:p>
        </w:tc>
        <w:tc>
          <w:tcPr>
            <w:tcW w:w="0" w:type="auto"/>
            <w:gridSpan w:val="2"/>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72586B57" w14:textId="77777777" w:rsidR="000335DD" w:rsidRPr="000335DD" w:rsidRDefault="000335DD" w:rsidP="000335DD">
            <w:pPr>
              <w:spacing w:line="332" w:lineRule="atLeast"/>
              <w:jc w:val="center"/>
              <w:rPr>
                <w:color w:val="1A1818"/>
                <w:sz w:val="20"/>
                <w:szCs w:val="20"/>
              </w:rPr>
            </w:pPr>
            <w:r w:rsidRPr="000335DD">
              <w:rPr>
                <w:color w:val="1A1818"/>
                <w:sz w:val="20"/>
                <w:szCs w:val="20"/>
              </w:rPr>
              <w:t>2021</w:t>
            </w:r>
          </w:p>
        </w:tc>
      </w:tr>
      <w:tr w:rsidR="000335DD" w:rsidRPr="000335DD" w14:paraId="42C0C0C3" w14:textId="77777777" w:rsidTr="000335DD">
        <w:tc>
          <w:tcPr>
            <w:tcW w:w="1835" w:type="dxa"/>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3299136F" w14:textId="77777777" w:rsidR="000335DD" w:rsidRPr="000335DD" w:rsidRDefault="000335DD" w:rsidP="000335DD">
            <w:pPr>
              <w:spacing w:line="332" w:lineRule="atLeast"/>
              <w:jc w:val="center"/>
              <w:rPr>
                <w:color w:val="1A1818"/>
                <w:sz w:val="20"/>
                <w:szCs w:val="20"/>
              </w:rPr>
            </w:pPr>
            <w:r w:rsidRPr="000335DD">
              <w:rPr>
                <w:color w:val="1A1818"/>
                <w:sz w:val="20"/>
                <w:szCs w:val="20"/>
              </w:rPr>
              <w:t> </w:t>
            </w:r>
          </w:p>
        </w:tc>
        <w:tc>
          <w:tcPr>
            <w:tcW w:w="2087" w:type="dxa"/>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358B65C9" w14:textId="77777777" w:rsidR="000335DD" w:rsidRPr="000335DD" w:rsidRDefault="000335DD" w:rsidP="000335DD">
            <w:pPr>
              <w:spacing w:line="332" w:lineRule="atLeast"/>
              <w:jc w:val="center"/>
              <w:rPr>
                <w:color w:val="1A1818"/>
                <w:sz w:val="20"/>
                <w:szCs w:val="20"/>
              </w:rPr>
            </w:pPr>
            <w:r w:rsidRPr="000335DD">
              <w:rPr>
                <w:color w:val="1A1818"/>
                <w:sz w:val="20"/>
                <w:szCs w:val="20"/>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3FCCAF67" w14:textId="77777777" w:rsidR="000335DD" w:rsidRPr="000335DD" w:rsidRDefault="000335DD" w:rsidP="000335DD">
            <w:pPr>
              <w:spacing w:line="332" w:lineRule="atLeast"/>
              <w:jc w:val="center"/>
              <w:rPr>
                <w:color w:val="1A1818"/>
                <w:sz w:val="20"/>
                <w:szCs w:val="20"/>
              </w:rPr>
            </w:pPr>
            <w:r w:rsidRPr="000335DD">
              <w:rPr>
                <w:color w:val="1A1818"/>
                <w:sz w:val="20"/>
                <w:szCs w:val="20"/>
              </w:rPr>
              <w:t>потребителя</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2A71E506" w14:textId="77777777" w:rsidR="000335DD" w:rsidRPr="000335DD" w:rsidRDefault="000335DD" w:rsidP="000335DD">
            <w:pPr>
              <w:spacing w:line="332" w:lineRule="atLeast"/>
              <w:jc w:val="center"/>
              <w:rPr>
                <w:color w:val="1A1818"/>
                <w:sz w:val="20"/>
                <w:szCs w:val="20"/>
              </w:rPr>
            </w:pPr>
            <w:r w:rsidRPr="000335DD">
              <w:rPr>
                <w:color w:val="1A1818"/>
                <w:sz w:val="20"/>
                <w:szCs w:val="20"/>
              </w:rPr>
              <w:t>учета НДС в тарифе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6E6BF284" w14:textId="77777777" w:rsidR="000335DD" w:rsidRPr="000335DD" w:rsidRDefault="000335DD" w:rsidP="000335DD">
            <w:pPr>
              <w:spacing w:line="332" w:lineRule="atLeast"/>
              <w:jc w:val="center"/>
              <w:rPr>
                <w:color w:val="1A1818"/>
                <w:sz w:val="20"/>
                <w:szCs w:val="20"/>
              </w:rPr>
            </w:pPr>
            <w:r w:rsidRPr="000335DD">
              <w:rPr>
                <w:color w:val="1A1818"/>
                <w:sz w:val="20"/>
                <w:szCs w:val="20"/>
              </w:rPr>
              <w:t>с 01.01.2021 по 30.06.2021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3E439BE7" w14:textId="77777777" w:rsidR="000335DD" w:rsidRPr="000335DD" w:rsidRDefault="000335DD" w:rsidP="000335DD">
            <w:pPr>
              <w:spacing w:line="332" w:lineRule="atLeast"/>
              <w:jc w:val="center"/>
              <w:rPr>
                <w:color w:val="1A1818"/>
                <w:sz w:val="20"/>
                <w:szCs w:val="20"/>
              </w:rPr>
            </w:pPr>
            <w:r w:rsidRPr="000335DD">
              <w:rPr>
                <w:color w:val="1A1818"/>
                <w:sz w:val="20"/>
                <w:szCs w:val="20"/>
              </w:rPr>
              <w:t>с 01.07.2021 по 31.12.2021</w:t>
            </w:r>
          </w:p>
        </w:tc>
      </w:tr>
      <w:tr w:rsidR="000335DD" w:rsidRPr="000335DD" w14:paraId="55D126D7" w14:textId="77777777" w:rsidTr="000335DD">
        <w:tc>
          <w:tcPr>
            <w:tcW w:w="1835" w:type="dxa"/>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77AFDC7E" w14:textId="77777777" w:rsidR="000335DD" w:rsidRPr="000335DD" w:rsidRDefault="000335DD" w:rsidP="000335DD">
            <w:pPr>
              <w:spacing w:line="332" w:lineRule="atLeast"/>
              <w:jc w:val="left"/>
              <w:rPr>
                <w:color w:val="1A1818"/>
                <w:sz w:val="20"/>
                <w:szCs w:val="20"/>
              </w:rPr>
            </w:pPr>
            <w:r w:rsidRPr="000335DD">
              <w:rPr>
                <w:color w:val="1A1818"/>
                <w:sz w:val="20"/>
                <w:szCs w:val="20"/>
              </w:rPr>
              <w:t>Рузская</w:t>
            </w:r>
          </w:p>
        </w:tc>
        <w:tc>
          <w:tcPr>
            <w:tcW w:w="2087" w:type="dxa"/>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30AABDF1" w14:textId="77777777" w:rsidR="000335DD" w:rsidRPr="000335DD" w:rsidRDefault="00273FC2" w:rsidP="000335DD">
            <w:pPr>
              <w:spacing w:line="332" w:lineRule="atLeast"/>
              <w:jc w:val="left"/>
              <w:rPr>
                <w:color w:val="1A1818"/>
                <w:sz w:val="20"/>
                <w:szCs w:val="20"/>
              </w:rPr>
            </w:pPr>
            <w:hyperlink r:id="rId33" w:tgtFrame="_blank" w:history="1">
              <w:r w:rsidR="000335DD" w:rsidRPr="000335DD">
                <w:rPr>
                  <w:color w:val="000000"/>
                  <w:sz w:val="20"/>
                  <w:szCs w:val="20"/>
                  <w:u w:val="single"/>
                </w:rPr>
                <w:t>ООО "Рузский региональный оператор"</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21459D3F" w14:textId="77777777" w:rsidR="000335DD" w:rsidRPr="000335DD" w:rsidRDefault="000335DD" w:rsidP="000335DD">
            <w:pPr>
              <w:spacing w:line="332" w:lineRule="atLeast"/>
              <w:jc w:val="center"/>
              <w:rPr>
                <w:color w:val="1A1818"/>
                <w:sz w:val="20"/>
                <w:szCs w:val="20"/>
              </w:rPr>
            </w:pPr>
            <w:r w:rsidRPr="000335DD">
              <w:rPr>
                <w:color w:val="1A1818"/>
                <w:sz w:val="20"/>
                <w:szCs w:val="20"/>
              </w:rPr>
              <w:t>прочие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06AE336F" w14:textId="77777777" w:rsidR="000335DD" w:rsidRPr="000335DD" w:rsidRDefault="000335DD" w:rsidP="000335DD">
            <w:pPr>
              <w:spacing w:line="332" w:lineRule="atLeast"/>
              <w:jc w:val="center"/>
              <w:rPr>
                <w:color w:val="1A1818"/>
                <w:sz w:val="20"/>
                <w:szCs w:val="20"/>
              </w:rPr>
            </w:pPr>
            <w:r w:rsidRPr="000335DD">
              <w:rPr>
                <w:color w:val="1A1818"/>
                <w:sz w:val="20"/>
                <w:szCs w:val="20"/>
              </w:rPr>
              <w:t>без НДС</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63F7EFFB" w14:textId="77777777" w:rsidR="000335DD" w:rsidRPr="000335DD" w:rsidRDefault="000335DD" w:rsidP="000335DD">
            <w:pPr>
              <w:spacing w:line="332" w:lineRule="atLeast"/>
              <w:jc w:val="center"/>
              <w:rPr>
                <w:color w:val="1A1818"/>
                <w:sz w:val="20"/>
                <w:szCs w:val="20"/>
              </w:rPr>
            </w:pPr>
            <w:r w:rsidRPr="000335DD">
              <w:rPr>
                <w:color w:val="1A1818"/>
                <w:sz w:val="20"/>
                <w:szCs w:val="20"/>
              </w:rPr>
              <w:t>791,30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39BE550A" w14:textId="77777777" w:rsidR="000335DD" w:rsidRPr="000335DD" w:rsidRDefault="000335DD" w:rsidP="000335DD">
            <w:pPr>
              <w:spacing w:line="332" w:lineRule="atLeast"/>
              <w:jc w:val="center"/>
              <w:rPr>
                <w:color w:val="1A1818"/>
                <w:sz w:val="20"/>
                <w:szCs w:val="20"/>
              </w:rPr>
            </w:pPr>
            <w:r w:rsidRPr="000335DD">
              <w:rPr>
                <w:color w:val="1A1818"/>
                <w:sz w:val="20"/>
                <w:szCs w:val="20"/>
              </w:rPr>
              <w:t>821,92</w:t>
            </w:r>
          </w:p>
        </w:tc>
      </w:tr>
      <w:tr w:rsidR="000335DD" w:rsidRPr="000335DD" w14:paraId="2EE3A03E" w14:textId="77777777" w:rsidTr="000335DD">
        <w:tc>
          <w:tcPr>
            <w:tcW w:w="1835" w:type="dxa"/>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53CBE783" w14:textId="77777777" w:rsidR="000335DD" w:rsidRPr="000335DD" w:rsidRDefault="000335DD" w:rsidP="000335DD">
            <w:pPr>
              <w:jc w:val="left"/>
              <w:rPr>
                <w:color w:val="1A1818"/>
                <w:sz w:val="20"/>
                <w:szCs w:val="20"/>
              </w:rPr>
            </w:pPr>
            <w:r w:rsidRPr="000335DD">
              <w:rPr>
                <w:color w:val="1A1818"/>
                <w:sz w:val="20"/>
                <w:szCs w:val="20"/>
              </w:rPr>
              <w:t> </w:t>
            </w:r>
          </w:p>
        </w:tc>
        <w:tc>
          <w:tcPr>
            <w:tcW w:w="2087" w:type="dxa"/>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507D6B86" w14:textId="77777777" w:rsidR="000335DD" w:rsidRPr="000335DD" w:rsidRDefault="000335DD" w:rsidP="000335DD">
            <w:pPr>
              <w:jc w:val="left"/>
              <w:rPr>
                <w:color w:val="1A1818"/>
                <w:sz w:val="20"/>
                <w:szCs w:val="20"/>
              </w:rPr>
            </w:pPr>
            <w:r w:rsidRPr="000335DD">
              <w:rPr>
                <w:color w:val="1A1818"/>
                <w:sz w:val="20"/>
                <w:szCs w:val="20"/>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7692D2D6" w14:textId="77777777" w:rsidR="000335DD" w:rsidRPr="000335DD" w:rsidRDefault="000335DD" w:rsidP="000335DD">
            <w:pPr>
              <w:spacing w:line="332" w:lineRule="atLeast"/>
              <w:jc w:val="center"/>
              <w:rPr>
                <w:color w:val="1A1818"/>
                <w:sz w:val="20"/>
                <w:szCs w:val="20"/>
              </w:rPr>
            </w:pPr>
            <w:r w:rsidRPr="000335DD">
              <w:rPr>
                <w:color w:val="1A1818"/>
                <w:sz w:val="20"/>
                <w:szCs w:val="20"/>
              </w:rPr>
              <w:t>население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79AF4FCE" w14:textId="77777777" w:rsidR="000335DD" w:rsidRPr="000335DD" w:rsidRDefault="000335DD" w:rsidP="000335DD">
            <w:pPr>
              <w:spacing w:line="332" w:lineRule="atLeast"/>
              <w:jc w:val="center"/>
              <w:rPr>
                <w:color w:val="1A1818"/>
                <w:sz w:val="20"/>
                <w:szCs w:val="20"/>
              </w:rPr>
            </w:pPr>
            <w:r w:rsidRPr="000335DD">
              <w:rPr>
                <w:color w:val="1A1818"/>
                <w:sz w:val="20"/>
                <w:szCs w:val="20"/>
              </w:rPr>
              <w:t>с НДС</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5595799C" w14:textId="77777777" w:rsidR="000335DD" w:rsidRPr="000335DD" w:rsidRDefault="000335DD" w:rsidP="000335DD">
            <w:pPr>
              <w:spacing w:line="332" w:lineRule="atLeast"/>
              <w:jc w:val="center"/>
              <w:rPr>
                <w:color w:val="1A1818"/>
                <w:sz w:val="20"/>
                <w:szCs w:val="20"/>
              </w:rPr>
            </w:pPr>
            <w:r w:rsidRPr="000335DD">
              <w:rPr>
                <w:color w:val="1A1818"/>
                <w:sz w:val="20"/>
                <w:szCs w:val="20"/>
              </w:rPr>
              <w:t>949,56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6267458A" w14:textId="77777777" w:rsidR="000335DD" w:rsidRPr="000335DD" w:rsidRDefault="000335DD" w:rsidP="000335DD">
            <w:pPr>
              <w:spacing w:line="332" w:lineRule="atLeast"/>
              <w:jc w:val="center"/>
              <w:rPr>
                <w:color w:val="1A1818"/>
                <w:sz w:val="20"/>
                <w:szCs w:val="20"/>
              </w:rPr>
            </w:pPr>
            <w:r w:rsidRPr="000335DD">
              <w:rPr>
                <w:color w:val="1A1818"/>
                <w:sz w:val="20"/>
                <w:szCs w:val="20"/>
              </w:rPr>
              <w:t>986,30</w:t>
            </w:r>
          </w:p>
        </w:tc>
      </w:tr>
    </w:tbl>
    <w:p w14:paraId="6D872D95" w14:textId="77777777" w:rsidR="00944A9E" w:rsidRPr="00944A9E" w:rsidRDefault="00944A9E" w:rsidP="00944A9E">
      <w:pPr>
        <w:rPr>
          <w:rFonts w:eastAsia="TimesNewRomanPSMT"/>
        </w:rPr>
      </w:pPr>
    </w:p>
    <w:p w14:paraId="75EC9CC5" w14:textId="77777777" w:rsidR="00F10DF8" w:rsidRDefault="00F10DF8" w:rsidP="00944A9E"/>
    <w:p w14:paraId="11472449" w14:textId="77777777" w:rsidR="00F10DF8" w:rsidRDefault="00F10DF8" w:rsidP="00944A9E"/>
    <w:p w14:paraId="7147BB97" w14:textId="77777777" w:rsidR="00F10DF8" w:rsidRDefault="00F10DF8" w:rsidP="00944A9E"/>
    <w:p w14:paraId="67F47D19" w14:textId="77777777" w:rsidR="00F10DF8" w:rsidRDefault="00F10DF8" w:rsidP="00944A9E"/>
    <w:p w14:paraId="297021FE" w14:textId="77777777" w:rsidR="00F10DF8" w:rsidRDefault="00F10DF8" w:rsidP="00944A9E"/>
    <w:p w14:paraId="4DD4D50E" w14:textId="77777777" w:rsidR="00F10DF8" w:rsidRDefault="00F10DF8" w:rsidP="00944A9E"/>
    <w:p w14:paraId="78FE545F" w14:textId="77777777" w:rsidR="00F10DF8" w:rsidRDefault="00F10DF8" w:rsidP="00944A9E"/>
    <w:p w14:paraId="4FF7BBFE" w14:textId="77777777" w:rsidR="00E31EA2" w:rsidRPr="00A27E69" w:rsidRDefault="00944A9E" w:rsidP="00A27E69">
      <w:pPr>
        <w:pStyle w:val="1"/>
        <w:jc w:val="left"/>
        <w:rPr>
          <w:rFonts w:ascii="Times New Roman" w:hAnsi="Times New Roman" w:cs="Times New Roman"/>
        </w:rPr>
      </w:pPr>
      <w:r w:rsidRPr="00944A9E">
        <w:rPr>
          <w:rFonts w:eastAsia="TimesNewRomanPSMT"/>
        </w:rPr>
        <w:br w:type="page"/>
      </w:r>
      <w:bookmarkStart w:id="22" w:name="_Toc75977805"/>
      <w:r w:rsidR="00BA65BB" w:rsidRPr="00A27E69">
        <w:rPr>
          <w:rFonts w:ascii="Times New Roman" w:hAnsi="Times New Roman" w:cs="Times New Roman"/>
        </w:rPr>
        <w:lastRenderedPageBreak/>
        <w:t>Раздел 4. Характеристика проблем и их решения в сфере энерго- и ресурсосбережения и учета коммунальных ресурсов.</w:t>
      </w:r>
      <w:bookmarkEnd w:id="22"/>
      <w:r w:rsidR="00BA65BB" w:rsidRPr="00A27E69">
        <w:rPr>
          <w:rFonts w:ascii="Times New Roman" w:hAnsi="Times New Roman" w:cs="Times New Roman"/>
        </w:rPr>
        <w:t xml:space="preserve">  </w:t>
      </w:r>
    </w:p>
    <w:p w14:paraId="6DF3E64C" w14:textId="77777777" w:rsidR="00E31EA2" w:rsidRPr="00E31EA2" w:rsidRDefault="00E31EA2" w:rsidP="00944A9E">
      <w:pPr>
        <w:rPr>
          <w:b/>
        </w:rPr>
      </w:pPr>
    </w:p>
    <w:p w14:paraId="40D6E872" w14:textId="77777777" w:rsidR="00E31EA2" w:rsidRDefault="00E31EA2" w:rsidP="00E31EA2">
      <w:pPr>
        <w:autoSpaceDE w:val="0"/>
        <w:autoSpaceDN w:val="0"/>
        <w:adjustRightInd w:val="0"/>
        <w:ind w:firstLine="567"/>
        <w:rPr>
          <w:rFonts w:eastAsia="TimesNewRomanPSMT"/>
          <w:b/>
        </w:rPr>
      </w:pPr>
      <w:r w:rsidRPr="00E31EA2">
        <w:rPr>
          <w:rFonts w:eastAsia="TimesNewRomanPSMT"/>
          <w:b/>
        </w:rPr>
        <w:t xml:space="preserve">Топливно-энергетический баланс и баланс воды ЗАТО городской округ Молодежный по видам потребляемых энергетических ресурсов приведен в таблице 4.1.1. </w:t>
      </w:r>
    </w:p>
    <w:p w14:paraId="0FA03A8E" w14:textId="77777777" w:rsidR="00E31EA2" w:rsidRDefault="00E31EA2" w:rsidP="00E31EA2">
      <w:pPr>
        <w:autoSpaceDE w:val="0"/>
        <w:autoSpaceDN w:val="0"/>
        <w:adjustRightInd w:val="0"/>
        <w:ind w:firstLine="567"/>
        <w:rPr>
          <w:rFonts w:eastAsia="TimesNewRomanPSMT"/>
          <w:b/>
        </w:rPr>
      </w:pPr>
    </w:p>
    <w:p w14:paraId="10F30499" w14:textId="77777777" w:rsidR="00E31EA2" w:rsidRPr="00E31EA2" w:rsidRDefault="00E31EA2" w:rsidP="00E31EA2">
      <w:pPr>
        <w:autoSpaceDE w:val="0"/>
        <w:autoSpaceDN w:val="0"/>
        <w:adjustRightInd w:val="0"/>
        <w:ind w:firstLine="567"/>
        <w:rPr>
          <w:rFonts w:eastAsia="TimesNewRomanPSMT"/>
          <w:b/>
        </w:rPr>
      </w:pPr>
    </w:p>
    <w:p w14:paraId="56041F19" w14:textId="77777777" w:rsidR="00E31EA2" w:rsidRPr="00E31EA2" w:rsidRDefault="00E31EA2" w:rsidP="00E31EA2">
      <w:pPr>
        <w:spacing w:before="120"/>
        <w:ind w:firstLine="680"/>
        <w:jc w:val="left"/>
        <w:rPr>
          <w:rFonts w:eastAsia="Calibri"/>
          <w:szCs w:val="28"/>
        </w:rPr>
      </w:pPr>
      <w:r w:rsidRPr="00E31EA2">
        <w:rPr>
          <w:rFonts w:eastAsia="Calibri"/>
          <w:szCs w:val="28"/>
        </w:rPr>
        <w:t>Выработка, отпуск тепла и расход условного топлива по котельной</w:t>
      </w:r>
    </w:p>
    <w:p w14:paraId="7729E0CA" w14:textId="77777777" w:rsidR="00E31EA2" w:rsidRPr="00E31EA2" w:rsidRDefault="00E31EA2" w:rsidP="00E31EA2">
      <w:pPr>
        <w:jc w:val="left"/>
        <w:rPr>
          <w:szCs w:val="28"/>
        </w:rPr>
      </w:pPr>
      <w:r w:rsidRPr="00E31EA2">
        <w:rPr>
          <w:color w:val="000000"/>
          <w:szCs w:val="28"/>
        </w:rPr>
        <w:t>ЗАТО городского округа Молодежный</w:t>
      </w:r>
      <w:r w:rsidRPr="00E31EA2">
        <w:rPr>
          <w:szCs w:val="28"/>
        </w:rPr>
        <w:t xml:space="preserve">  на 20</w:t>
      </w:r>
      <w:r w:rsidR="00D436F1">
        <w:rPr>
          <w:szCs w:val="28"/>
        </w:rPr>
        <w:t>20</w:t>
      </w:r>
      <w:r w:rsidRPr="00E31EA2">
        <w:rPr>
          <w:szCs w:val="28"/>
        </w:rPr>
        <w:t>г.</w:t>
      </w:r>
    </w:p>
    <w:p w14:paraId="1CA19601" w14:textId="77777777" w:rsidR="00E31EA2" w:rsidRPr="00E31EA2" w:rsidRDefault="00E31EA2" w:rsidP="00E31EA2">
      <w:pPr>
        <w:ind w:left="709" w:right="-576"/>
        <w:jc w:val="center"/>
        <w:rPr>
          <w:szCs w:val="28"/>
        </w:rPr>
      </w:pPr>
      <w:r w:rsidRPr="00E31EA2">
        <w:rPr>
          <w:szCs w:val="28"/>
        </w:rPr>
        <w:t xml:space="preserve">                                                                                           Таблица </w:t>
      </w:r>
      <w:r>
        <w:rPr>
          <w:szCs w:val="28"/>
        </w:rPr>
        <w:t>4</w:t>
      </w:r>
      <w:r w:rsidRPr="00E31EA2">
        <w:rPr>
          <w:szCs w:val="28"/>
        </w:rPr>
        <w:t>.</w:t>
      </w:r>
      <w:r>
        <w:rPr>
          <w:szCs w:val="28"/>
        </w:rPr>
        <w:t>1</w:t>
      </w:r>
      <w:r w:rsidRPr="00E31EA2">
        <w:rPr>
          <w:szCs w:val="28"/>
        </w:rPr>
        <w:t>.</w:t>
      </w:r>
      <w:r>
        <w:rPr>
          <w:szCs w:val="28"/>
        </w:rPr>
        <w:t>1</w:t>
      </w:r>
      <w:r w:rsidRPr="00E31EA2">
        <w:rPr>
          <w:szCs w:val="28"/>
        </w:rPr>
        <w:t>.</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6"/>
        <w:gridCol w:w="1843"/>
        <w:gridCol w:w="1276"/>
        <w:gridCol w:w="1530"/>
        <w:gridCol w:w="1560"/>
        <w:gridCol w:w="1559"/>
        <w:gridCol w:w="1559"/>
      </w:tblGrid>
      <w:tr w:rsidR="00E31EA2" w:rsidRPr="00E31EA2" w14:paraId="482516F3" w14:textId="77777777" w:rsidTr="00D807EC">
        <w:trPr>
          <w:trHeight w:val="451"/>
        </w:trPr>
        <w:tc>
          <w:tcPr>
            <w:tcW w:w="596" w:type="dxa"/>
          </w:tcPr>
          <w:p w14:paraId="7E045823" w14:textId="77777777" w:rsidR="00E31EA2" w:rsidRPr="00E31EA2" w:rsidRDefault="00E31EA2" w:rsidP="00E31EA2">
            <w:pPr>
              <w:keepNext/>
              <w:ind w:left="113" w:hanging="238"/>
              <w:jc w:val="left"/>
              <w:outlineLvl w:val="0"/>
              <w:rPr>
                <w:sz w:val="24"/>
              </w:rPr>
            </w:pPr>
          </w:p>
          <w:p w14:paraId="07B62444" w14:textId="77777777" w:rsidR="00E31EA2" w:rsidRPr="00E31EA2" w:rsidRDefault="00E31EA2" w:rsidP="00E31EA2">
            <w:pPr>
              <w:keepNext/>
              <w:ind w:left="113" w:hanging="238"/>
              <w:jc w:val="left"/>
              <w:outlineLvl w:val="0"/>
              <w:rPr>
                <w:sz w:val="24"/>
              </w:rPr>
            </w:pPr>
          </w:p>
          <w:p w14:paraId="7199E764" w14:textId="77777777" w:rsidR="00E31EA2" w:rsidRPr="00E31EA2" w:rsidRDefault="00E31EA2" w:rsidP="00E31EA2">
            <w:pPr>
              <w:keepNext/>
              <w:ind w:left="113" w:hanging="238"/>
              <w:jc w:val="center"/>
              <w:outlineLvl w:val="0"/>
              <w:rPr>
                <w:sz w:val="24"/>
              </w:rPr>
            </w:pPr>
            <w:bookmarkStart w:id="23" w:name="_Toc51269871"/>
            <w:bookmarkStart w:id="24" w:name="_Toc56639702"/>
            <w:bookmarkStart w:id="25" w:name="_Toc56763520"/>
            <w:bookmarkStart w:id="26" w:name="_Toc56882263"/>
            <w:bookmarkStart w:id="27" w:name="_Toc75977078"/>
            <w:bookmarkStart w:id="28" w:name="_Toc75977806"/>
            <w:r w:rsidRPr="00E31EA2">
              <w:rPr>
                <w:sz w:val="24"/>
              </w:rPr>
              <w:t>№</w:t>
            </w:r>
            <w:bookmarkEnd w:id="23"/>
            <w:bookmarkEnd w:id="24"/>
            <w:bookmarkEnd w:id="25"/>
            <w:bookmarkEnd w:id="26"/>
            <w:bookmarkEnd w:id="27"/>
            <w:bookmarkEnd w:id="28"/>
          </w:p>
          <w:p w14:paraId="384EEB5A" w14:textId="77777777" w:rsidR="00E31EA2" w:rsidRPr="00E31EA2" w:rsidRDefault="00E31EA2" w:rsidP="00E31EA2">
            <w:pPr>
              <w:keepNext/>
              <w:ind w:left="113" w:hanging="238"/>
              <w:jc w:val="center"/>
              <w:outlineLvl w:val="0"/>
              <w:rPr>
                <w:sz w:val="24"/>
              </w:rPr>
            </w:pPr>
            <w:bookmarkStart w:id="29" w:name="_Toc51269872"/>
            <w:bookmarkStart w:id="30" w:name="_Toc56639703"/>
            <w:bookmarkStart w:id="31" w:name="_Toc56763521"/>
            <w:bookmarkStart w:id="32" w:name="_Toc56882264"/>
            <w:bookmarkStart w:id="33" w:name="_Toc75977079"/>
            <w:bookmarkStart w:id="34" w:name="_Toc75977807"/>
            <w:r w:rsidRPr="00E31EA2">
              <w:rPr>
                <w:sz w:val="24"/>
              </w:rPr>
              <w:t>п/п</w:t>
            </w:r>
            <w:bookmarkEnd w:id="29"/>
            <w:bookmarkEnd w:id="30"/>
            <w:bookmarkEnd w:id="31"/>
            <w:bookmarkEnd w:id="32"/>
            <w:bookmarkEnd w:id="33"/>
            <w:bookmarkEnd w:id="34"/>
          </w:p>
        </w:tc>
        <w:tc>
          <w:tcPr>
            <w:tcW w:w="1843" w:type="dxa"/>
          </w:tcPr>
          <w:p w14:paraId="46A7B7A2" w14:textId="77777777" w:rsidR="00E31EA2" w:rsidRPr="00E31EA2" w:rsidRDefault="00E31EA2" w:rsidP="00E31EA2">
            <w:pPr>
              <w:keepNext/>
              <w:ind w:left="113" w:hanging="238"/>
              <w:jc w:val="center"/>
              <w:outlineLvl w:val="1"/>
              <w:rPr>
                <w:sz w:val="24"/>
              </w:rPr>
            </w:pPr>
            <w:bookmarkStart w:id="35" w:name="_Toc50114971"/>
            <w:bookmarkStart w:id="36" w:name="_Toc51269873"/>
            <w:bookmarkStart w:id="37" w:name="_Toc56639704"/>
            <w:bookmarkStart w:id="38" w:name="_Toc56763522"/>
            <w:bookmarkStart w:id="39" w:name="_Toc56882265"/>
            <w:bookmarkStart w:id="40" w:name="_Toc75977080"/>
            <w:bookmarkStart w:id="41" w:name="_Toc75977808"/>
            <w:r w:rsidRPr="00E31EA2">
              <w:rPr>
                <w:sz w:val="24"/>
              </w:rPr>
              <w:t>Наименование  объекта</w:t>
            </w:r>
            <w:bookmarkEnd w:id="35"/>
            <w:bookmarkEnd w:id="36"/>
            <w:bookmarkEnd w:id="37"/>
            <w:bookmarkEnd w:id="38"/>
            <w:bookmarkEnd w:id="39"/>
            <w:bookmarkEnd w:id="40"/>
            <w:bookmarkEnd w:id="41"/>
          </w:p>
        </w:tc>
        <w:tc>
          <w:tcPr>
            <w:tcW w:w="1276" w:type="dxa"/>
          </w:tcPr>
          <w:p w14:paraId="2B3C96D2" w14:textId="77777777" w:rsidR="00E31EA2" w:rsidRPr="00E31EA2" w:rsidRDefault="00E31EA2" w:rsidP="00E31EA2">
            <w:pPr>
              <w:keepNext/>
              <w:ind w:left="113" w:hanging="238"/>
              <w:jc w:val="center"/>
              <w:outlineLvl w:val="1"/>
              <w:rPr>
                <w:sz w:val="24"/>
              </w:rPr>
            </w:pPr>
            <w:bookmarkStart w:id="42" w:name="_Toc50114972"/>
            <w:bookmarkStart w:id="43" w:name="_Toc51269874"/>
            <w:bookmarkStart w:id="44" w:name="_Toc56639705"/>
            <w:bookmarkStart w:id="45" w:name="_Toc56763523"/>
            <w:bookmarkStart w:id="46" w:name="_Toc56882266"/>
            <w:bookmarkStart w:id="47" w:name="_Toc75977081"/>
            <w:bookmarkStart w:id="48" w:name="_Toc75977809"/>
            <w:r w:rsidRPr="00E31EA2">
              <w:rPr>
                <w:sz w:val="24"/>
              </w:rPr>
              <w:t>Выработка тепловой энергии Гкал</w:t>
            </w:r>
            <w:bookmarkEnd w:id="42"/>
            <w:bookmarkEnd w:id="43"/>
            <w:bookmarkEnd w:id="44"/>
            <w:bookmarkEnd w:id="45"/>
            <w:bookmarkEnd w:id="46"/>
            <w:bookmarkEnd w:id="47"/>
            <w:bookmarkEnd w:id="48"/>
          </w:p>
        </w:tc>
        <w:tc>
          <w:tcPr>
            <w:tcW w:w="1530" w:type="dxa"/>
          </w:tcPr>
          <w:p w14:paraId="4E72CF61" w14:textId="77777777" w:rsidR="00E31EA2" w:rsidRPr="00E31EA2" w:rsidRDefault="00E31EA2" w:rsidP="00E31EA2">
            <w:pPr>
              <w:keepNext/>
              <w:ind w:left="113" w:hanging="238"/>
              <w:jc w:val="center"/>
              <w:outlineLvl w:val="2"/>
              <w:rPr>
                <w:sz w:val="24"/>
              </w:rPr>
            </w:pPr>
            <w:bookmarkStart w:id="49" w:name="_Toc50114973"/>
            <w:bookmarkStart w:id="50" w:name="_Toc51269875"/>
            <w:bookmarkStart w:id="51" w:name="_Toc56639706"/>
            <w:bookmarkStart w:id="52" w:name="_Toc56763524"/>
            <w:bookmarkStart w:id="53" w:name="_Toc56882267"/>
            <w:bookmarkStart w:id="54" w:name="_Toc75977082"/>
            <w:bookmarkStart w:id="55" w:name="_Toc75977810"/>
            <w:r w:rsidRPr="00E31EA2">
              <w:rPr>
                <w:sz w:val="24"/>
              </w:rPr>
              <w:t>Собственные нужды       Гкал</w:t>
            </w:r>
            <w:bookmarkEnd w:id="49"/>
            <w:bookmarkEnd w:id="50"/>
            <w:bookmarkEnd w:id="51"/>
            <w:bookmarkEnd w:id="52"/>
            <w:bookmarkEnd w:id="53"/>
            <w:bookmarkEnd w:id="54"/>
            <w:bookmarkEnd w:id="55"/>
          </w:p>
        </w:tc>
        <w:tc>
          <w:tcPr>
            <w:tcW w:w="1560" w:type="dxa"/>
          </w:tcPr>
          <w:p w14:paraId="258A94F5" w14:textId="77777777" w:rsidR="00E31EA2" w:rsidRPr="00E31EA2" w:rsidRDefault="00D807EC" w:rsidP="00E31EA2">
            <w:pPr>
              <w:ind w:hanging="109"/>
              <w:jc w:val="left"/>
              <w:rPr>
                <w:sz w:val="24"/>
              </w:rPr>
            </w:pPr>
            <w:r>
              <w:rPr>
                <w:sz w:val="24"/>
              </w:rPr>
              <w:t xml:space="preserve">  </w:t>
            </w:r>
            <w:r w:rsidR="00E31EA2" w:rsidRPr="00E31EA2">
              <w:rPr>
                <w:sz w:val="24"/>
              </w:rPr>
              <w:t>Отпуск тепловой энергии с коллекторов котельной, Гкал</w:t>
            </w:r>
          </w:p>
        </w:tc>
        <w:tc>
          <w:tcPr>
            <w:tcW w:w="1559" w:type="dxa"/>
          </w:tcPr>
          <w:p w14:paraId="508130E0" w14:textId="77777777" w:rsidR="00E31EA2" w:rsidRPr="00E31EA2" w:rsidRDefault="00E31EA2" w:rsidP="00E31EA2">
            <w:pPr>
              <w:keepNext/>
              <w:ind w:left="113" w:hanging="238"/>
              <w:jc w:val="center"/>
              <w:outlineLvl w:val="2"/>
              <w:rPr>
                <w:sz w:val="24"/>
              </w:rPr>
            </w:pPr>
            <w:bookmarkStart w:id="56" w:name="_Toc51269876"/>
            <w:bookmarkStart w:id="57" w:name="_Toc56639707"/>
            <w:bookmarkStart w:id="58" w:name="_Toc56763525"/>
            <w:bookmarkStart w:id="59" w:name="_Toc56882268"/>
            <w:bookmarkStart w:id="60" w:name="_Toc75977083"/>
            <w:bookmarkStart w:id="61" w:name="_Toc75977811"/>
            <w:r w:rsidRPr="00E31EA2">
              <w:rPr>
                <w:sz w:val="24"/>
              </w:rPr>
              <w:t>Вид топлива</w:t>
            </w:r>
            <w:bookmarkEnd w:id="56"/>
            <w:bookmarkEnd w:id="57"/>
            <w:bookmarkEnd w:id="58"/>
            <w:bookmarkEnd w:id="59"/>
            <w:bookmarkEnd w:id="60"/>
            <w:bookmarkEnd w:id="61"/>
          </w:p>
        </w:tc>
        <w:tc>
          <w:tcPr>
            <w:tcW w:w="1559" w:type="dxa"/>
          </w:tcPr>
          <w:p w14:paraId="073CF239" w14:textId="77777777" w:rsidR="00E31EA2" w:rsidRPr="00E31EA2" w:rsidRDefault="00E31EA2" w:rsidP="00E31EA2">
            <w:pPr>
              <w:keepNext/>
              <w:ind w:left="113" w:hanging="238"/>
              <w:jc w:val="center"/>
              <w:outlineLvl w:val="0"/>
              <w:rPr>
                <w:sz w:val="24"/>
              </w:rPr>
            </w:pPr>
            <w:bookmarkStart w:id="62" w:name="_Toc51269877"/>
            <w:bookmarkStart w:id="63" w:name="_Toc56639708"/>
            <w:bookmarkStart w:id="64" w:name="_Toc56763526"/>
            <w:bookmarkStart w:id="65" w:name="_Toc56882269"/>
            <w:bookmarkStart w:id="66" w:name="_Toc75977084"/>
            <w:bookmarkStart w:id="67" w:name="_Toc75977812"/>
            <w:r w:rsidRPr="00E31EA2">
              <w:rPr>
                <w:sz w:val="24"/>
              </w:rPr>
              <w:t xml:space="preserve">Расход топлива, </w:t>
            </w:r>
            <w:proofErr w:type="spellStart"/>
            <w:r w:rsidRPr="00E31EA2">
              <w:rPr>
                <w:sz w:val="24"/>
              </w:rPr>
              <w:t>т.у.т</w:t>
            </w:r>
            <w:bookmarkEnd w:id="62"/>
            <w:bookmarkEnd w:id="63"/>
            <w:bookmarkEnd w:id="64"/>
            <w:bookmarkEnd w:id="65"/>
            <w:bookmarkEnd w:id="66"/>
            <w:bookmarkEnd w:id="67"/>
            <w:proofErr w:type="spellEnd"/>
          </w:p>
        </w:tc>
      </w:tr>
      <w:tr w:rsidR="00E31EA2" w:rsidRPr="00E31EA2" w14:paraId="6D313C7B" w14:textId="77777777" w:rsidTr="00D807EC">
        <w:trPr>
          <w:trHeight w:val="420"/>
        </w:trPr>
        <w:tc>
          <w:tcPr>
            <w:tcW w:w="596" w:type="dxa"/>
          </w:tcPr>
          <w:p w14:paraId="51EE427E" w14:textId="77777777" w:rsidR="00E31EA2" w:rsidRPr="00E31EA2" w:rsidRDefault="00E31EA2" w:rsidP="00E31EA2">
            <w:pPr>
              <w:jc w:val="center"/>
              <w:rPr>
                <w:b/>
                <w:sz w:val="24"/>
              </w:rPr>
            </w:pPr>
            <w:r w:rsidRPr="00E31EA2">
              <w:rPr>
                <w:b/>
                <w:sz w:val="24"/>
              </w:rPr>
              <w:t>1</w:t>
            </w:r>
          </w:p>
        </w:tc>
        <w:tc>
          <w:tcPr>
            <w:tcW w:w="1843" w:type="dxa"/>
          </w:tcPr>
          <w:p w14:paraId="3C79A9ED" w14:textId="77777777" w:rsidR="00E31EA2" w:rsidRPr="00E31EA2" w:rsidRDefault="00E31EA2" w:rsidP="00E31EA2">
            <w:pPr>
              <w:jc w:val="center"/>
              <w:rPr>
                <w:b/>
                <w:sz w:val="24"/>
              </w:rPr>
            </w:pPr>
            <w:r w:rsidRPr="00E31EA2">
              <w:rPr>
                <w:b/>
                <w:sz w:val="24"/>
              </w:rPr>
              <w:t>2</w:t>
            </w:r>
          </w:p>
        </w:tc>
        <w:tc>
          <w:tcPr>
            <w:tcW w:w="1276" w:type="dxa"/>
          </w:tcPr>
          <w:p w14:paraId="2278ADE2" w14:textId="77777777" w:rsidR="00E31EA2" w:rsidRPr="00E31EA2" w:rsidRDefault="00E31EA2" w:rsidP="00E31EA2">
            <w:pPr>
              <w:jc w:val="center"/>
              <w:rPr>
                <w:b/>
                <w:sz w:val="24"/>
              </w:rPr>
            </w:pPr>
            <w:r w:rsidRPr="00E31EA2">
              <w:rPr>
                <w:b/>
                <w:sz w:val="24"/>
              </w:rPr>
              <w:t>3</w:t>
            </w:r>
          </w:p>
        </w:tc>
        <w:tc>
          <w:tcPr>
            <w:tcW w:w="1530" w:type="dxa"/>
          </w:tcPr>
          <w:p w14:paraId="0AB38734" w14:textId="77777777" w:rsidR="00E31EA2" w:rsidRPr="00E31EA2" w:rsidRDefault="00E31EA2" w:rsidP="00E31EA2">
            <w:pPr>
              <w:jc w:val="center"/>
              <w:rPr>
                <w:b/>
                <w:sz w:val="24"/>
              </w:rPr>
            </w:pPr>
            <w:r w:rsidRPr="00E31EA2">
              <w:rPr>
                <w:b/>
                <w:sz w:val="24"/>
              </w:rPr>
              <w:t>4</w:t>
            </w:r>
          </w:p>
        </w:tc>
        <w:tc>
          <w:tcPr>
            <w:tcW w:w="1560" w:type="dxa"/>
          </w:tcPr>
          <w:p w14:paraId="24569009" w14:textId="77777777" w:rsidR="00E31EA2" w:rsidRPr="00E31EA2" w:rsidRDefault="00E31EA2" w:rsidP="00E31EA2">
            <w:pPr>
              <w:jc w:val="center"/>
              <w:rPr>
                <w:b/>
                <w:sz w:val="24"/>
              </w:rPr>
            </w:pPr>
            <w:r w:rsidRPr="00E31EA2">
              <w:rPr>
                <w:b/>
                <w:sz w:val="24"/>
              </w:rPr>
              <w:t>5</w:t>
            </w:r>
          </w:p>
        </w:tc>
        <w:tc>
          <w:tcPr>
            <w:tcW w:w="1559" w:type="dxa"/>
          </w:tcPr>
          <w:p w14:paraId="27E08150" w14:textId="77777777" w:rsidR="00E31EA2" w:rsidRPr="00E31EA2" w:rsidRDefault="00E31EA2" w:rsidP="00E31EA2">
            <w:pPr>
              <w:jc w:val="center"/>
              <w:rPr>
                <w:b/>
                <w:sz w:val="24"/>
              </w:rPr>
            </w:pPr>
            <w:r w:rsidRPr="00E31EA2">
              <w:rPr>
                <w:b/>
                <w:sz w:val="24"/>
              </w:rPr>
              <w:t>6</w:t>
            </w:r>
          </w:p>
        </w:tc>
        <w:tc>
          <w:tcPr>
            <w:tcW w:w="1559" w:type="dxa"/>
          </w:tcPr>
          <w:p w14:paraId="6ACD9DF2" w14:textId="77777777" w:rsidR="00E31EA2" w:rsidRPr="00E31EA2" w:rsidRDefault="00E31EA2" w:rsidP="00E31EA2">
            <w:pPr>
              <w:jc w:val="center"/>
              <w:rPr>
                <w:b/>
                <w:sz w:val="24"/>
              </w:rPr>
            </w:pPr>
            <w:r w:rsidRPr="00E31EA2">
              <w:rPr>
                <w:b/>
                <w:sz w:val="24"/>
              </w:rPr>
              <w:t>7</w:t>
            </w:r>
          </w:p>
        </w:tc>
      </w:tr>
      <w:tr w:rsidR="00E31EA2" w:rsidRPr="00E31EA2" w14:paraId="4A239A32" w14:textId="77777777" w:rsidTr="00D807EC">
        <w:trPr>
          <w:trHeight w:val="693"/>
        </w:trPr>
        <w:tc>
          <w:tcPr>
            <w:tcW w:w="596" w:type="dxa"/>
            <w:vAlign w:val="center"/>
          </w:tcPr>
          <w:p w14:paraId="14EA265C" w14:textId="77777777" w:rsidR="00E31EA2" w:rsidRPr="00E31EA2" w:rsidRDefault="00E31EA2" w:rsidP="00E31EA2">
            <w:pPr>
              <w:jc w:val="center"/>
              <w:rPr>
                <w:sz w:val="24"/>
              </w:rPr>
            </w:pPr>
            <w:r w:rsidRPr="00E31EA2">
              <w:rPr>
                <w:sz w:val="24"/>
              </w:rPr>
              <w:t>1</w:t>
            </w:r>
          </w:p>
        </w:tc>
        <w:tc>
          <w:tcPr>
            <w:tcW w:w="1843" w:type="dxa"/>
            <w:vAlign w:val="center"/>
          </w:tcPr>
          <w:p w14:paraId="75CE4BA5" w14:textId="77777777" w:rsidR="00E31EA2" w:rsidRPr="00E31EA2" w:rsidRDefault="00E31EA2" w:rsidP="00D807EC">
            <w:pPr>
              <w:jc w:val="left"/>
              <w:rPr>
                <w:color w:val="000000"/>
                <w:sz w:val="24"/>
              </w:rPr>
            </w:pPr>
            <w:r w:rsidRPr="00E31EA2">
              <w:rPr>
                <w:color w:val="000000"/>
                <w:sz w:val="24"/>
              </w:rPr>
              <w:t xml:space="preserve">Котельная </w:t>
            </w:r>
            <w:r w:rsidR="00D807EC">
              <w:rPr>
                <w:color w:val="000000"/>
                <w:sz w:val="24"/>
              </w:rPr>
              <w:t>р</w:t>
            </w:r>
            <w:r w:rsidR="00594C25">
              <w:rPr>
                <w:color w:val="000000"/>
                <w:sz w:val="24"/>
              </w:rPr>
              <w:t>есурсоснабжающ</w:t>
            </w:r>
            <w:r w:rsidR="00D807EC">
              <w:rPr>
                <w:color w:val="000000"/>
                <w:sz w:val="24"/>
              </w:rPr>
              <w:t>ей</w:t>
            </w:r>
            <w:r w:rsidR="00594C25">
              <w:rPr>
                <w:color w:val="000000"/>
                <w:sz w:val="24"/>
              </w:rPr>
              <w:t xml:space="preserve"> организаци</w:t>
            </w:r>
            <w:r w:rsidR="00D807EC">
              <w:rPr>
                <w:color w:val="000000"/>
                <w:sz w:val="24"/>
              </w:rPr>
              <w:t>и</w:t>
            </w:r>
          </w:p>
        </w:tc>
        <w:tc>
          <w:tcPr>
            <w:tcW w:w="1276" w:type="dxa"/>
            <w:vAlign w:val="center"/>
          </w:tcPr>
          <w:p w14:paraId="0638E9F0" w14:textId="77777777" w:rsidR="00E31EA2" w:rsidRPr="00E31EA2" w:rsidRDefault="00E31EA2" w:rsidP="00E31EA2">
            <w:pPr>
              <w:keepNext/>
              <w:jc w:val="center"/>
              <w:outlineLvl w:val="0"/>
              <w:rPr>
                <w:color w:val="000000" w:themeColor="text1"/>
                <w:sz w:val="24"/>
              </w:rPr>
            </w:pPr>
            <w:bookmarkStart w:id="68" w:name="_Toc50114976"/>
            <w:bookmarkStart w:id="69" w:name="_Toc51269878"/>
            <w:bookmarkStart w:id="70" w:name="_Toc56639709"/>
            <w:bookmarkStart w:id="71" w:name="_Toc56763527"/>
            <w:bookmarkStart w:id="72" w:name="_Toc56882270"/>
            <w:bookmarkStart w:id="73" w:name="_Toc75977085"/>
            <w:bookmarkStart w:id="74" w:name="_Toc75977813"/>
            <w:r w:rsidRPr="00E31EA2">
              <w:rPr>
                <w:color w:val="000000" w:themeColor="text1"/>
                <w:sz w:val="24"/>
              </w:rPr>
              <w:t>24074</w:t>
            </w:r>
            <w:bookmarkEnd w:id="68"/>
            <w:r w:rsidRPr="00E31EA2">
              <w:rPr>
                <w:color w:val="000000" w:themeColor="text1"/>
                <w:sz w:val="24"/>
              </w:rPr>
              <w:t>,9</w:t>
            </w:r>
            <w:bookmarkEnd w:id="69"/>
            <w:bookmarkEnd w:id="70"/>
            <w:bookmarkEnd w:id="71"/>
            <w:bookmarkEnd w:id="72"/>
            <w:bookmarkEnd w:id="73"/>
            <w:bookmarkEnd w:id="74"/>
          </w:p>
        </w:tc>
        <w:tc>
          <w:tcPr>
            <w:tcW w:w="1530" w:type="dxa"/>
            <w:vAlign w:val="center"/>
          </w:tcPr>
          <w:p w14:paraId="50734C5E" w14:textId="77777777" w:rsidR="00E31EA2" w:rsidRPr="00E31EA2" w:rsidRDefault="00E31EA2" w:rsidP="00E31EA2">
            <w:pPr>
              <w:jc w:val="center"/>
              <w:rPr>
                <w:color w:val="000000" w:themeColor="text1"/>
                <w:sz w:val="24"/>
              </w:rPr>
            </w:pPr>
            <w:r w:rsidRPr="00E31EA2">
              <w:rPr>
                <w:color w:val="000000" w:themeColor="text1"/>
                <w:sz w:val="24"/>
              </w:rPr>
              <w:t>233,97</w:t>
            </w:r>
          </w:p>
        </w:tc>
        <w:tc>
          <w:tcPr>
            <w:tcW w:w="1560" w:type="dxa"/>
            <w:vAlign w:val="center"/>
          </w:tcPr>
          <w:p w14:paraId="7245841E" w14:textId="77777777" w:rsidR="00E31EA2" w:rsidRPr="00E31EA2" w:rsidRDefault="00E31EA2" w:rsidP="00E31EA2">
            <w:pPr>
              <w:keepNext/>
              <w:jc w:val="center"/>
              <w:outlineLvl w:val="2"/>
              <w:rPr>
                <w:color w:val="000000" w:themeColor="text1"/>
                <w:sz w:val="24"/>
              </w:rPr>
            </w:pPr>
            <w:bookmarkStart w:id="75" w:name="_Toc50114977"/>
            <w:bookmarkStart w:id="76" w:name="_Toc51269879"/>
            <w:bookmarkStart w:id="77" w:name="_Toc56639710"/>
            <w:bookmarkStart w:id="78" w:name="_Toc56763528"/>
            <w:bookmarkStart w:id="79" w:name="_Toc56882271"/>
            <w:bookmarkStart w:id="80" w:name="_Toc75977086"/>
            <w:bookmarkStart w:id="81" w:name="_Toc75977814"/>
            <w:r w:rsidRPr="00E31EA2">
              <w:rPr>
                <w:color w:val="000000" w:themeColor="text1"/>
                <w:sz w:val="24"/>
              </w:rPr>
              <w:t>21735,</w:t>
            </w:r>
            <w:bookmarkEnd w:id="75"/>
            <w:r w:rsidRPr="00E31EA2">
              <w:rPr>
                <w:color w:val="000000" w:themeColor="text1"/>
                <w:sz w:val="24"/>
              </w:rPr>
              <w:t>2</w:t>
            </w:r>
            <w:bookmarkEnd w:id="76"/>
            <w:bookmarkEnd w:id="77"/>
            <w:bookmarkEnd w:id="78"/>
            <w:bookmarkEnd w:id="79"/>
            <w:bookmarkEnd w:id="80"/>
            <w:bookmarkEnd w:id="81"/>
          </w:p>
        </w:tc>
        <w:tc>
          <w:tcPr>
            <w:tcW w:w="1559" w:type="dxa"/>
            <w:vAlign w:val="center"/>
          </w:tcPr>
          <w:p w14:paraId="6FEA6829" w14:textId="77777777" w:rsidR="00E31EA2" w:rsidRPr="00E31EA2" w:rsidRDefault="00E31EA2" w:rsidP="00E31EA2">
            <w:pPr>
              <w:jc w:val="center"/>
              <w:rPr>
                <w:color w:val="000000" w:themeColor="text1"/>
                <w:sz w:val="24"/>
              </w:rPr>
            </w:pPr>
            <w:r w:rsidRPr="00E31EA2">
              <w:rPr>
                <w:sz w:val="24"/>
              </w:rPr>
              <w:t>Природный газ</w:t>
            </w:r>
          </w:p>
        </w:tc>
        <w:tc>
          <w:tcPr>
            <w:tcW w:w="1559" w:type="dxa"/>
            <w:vAlign w:val="center"/>
          </w:tcPr>
          <w:p w14:paraId="0EAAD114" w14:textId="77777777" w:rsidR="00E31EA2" w:rsidRPr="00E31EA2" w:rsidRDefault="00E31EA2" w:rsidP="00E31EA2">
            <w:pPr>
              <w:jc w:val="center"/>
              <w:rPr>
                <w:color w:val="000000" w:themeColor="text1"/>
                <w:sz w:val="24"/>
              </w:rPr>
            </w:pPr>
            <w:r w:rsidRPr="00E31EA2">
              <w:rPr>
                <w:sz w:val="24"/>
              </w:rPr>
              <w:t>3946,69</w:t>
            </w:r>
          </w:p>
        </w:tc>
      </w:tr>
      <w:tr w:rsidR="00E31EA2" w:rsidRPr="00E31EA2" w14:paraId="079FEDB0" w14:textId="77777777" w:rsidTr="00D807EC">
        <w:trPr>
          <w:trHeight w:val="693"/>
        </w:trPr>
        <w:tc>
          <w:tcPr>
            <w:tcW w:w="2439" w:type="dxa"/>
            <w:gridSpan w:val="2"/>
            <w:vAlign w:val="center"/>
          </w:tcPr>
          <w:p w14:paraId="52DF5744" w14:textId="77777777" w:rsidR="00E31EA2" w:rsidRPr="00E31EA2" w:rsidRDefault="00E31EA2" w:rsidP="00E31EA2">
            <w:pPr>
              <w:jc w:val="center"/>
              <w:rPr>
                <w:color w:val="000000"/>
                <w:sz w:val="24"/>
              </w:rPr>
            </w:pPr>
            <w:r w:rsidRPr="00E31EA2">
              <w:rPr>
                <w:color w:val="000000"/>
                <w:sz w:val="24"/>
              </w:rPr>
              <w:t>Итого</w:t>
            </w:r>
          </w:p>
        </w:tc>
        <w:tc>
          <w:tcPr>
            <w:tcW w:w="1276" w:type="dxa"/>
            <w:vAlign w:val="center"/>
          </w:tcPr>
          <w:p w14:paraId="5D23A325" w14:textId="77777777" w:rsidR="00E31EA2" w:rsidRPr="00E31EA2" w:rsidRDefault="00E31EA2" w:rsidP="00E31EA2">
            <w:pPr>
              <w:keepNext/>
              <w:jc w:val="center"/>
              <w:outlineLvl w:val="0"/>
              <w:rPr>
                <w:color w:val="000000" w:themeColor="text1"/>
                <w:sz w:val="24"/>
              </w:rPr>
            </w:pPr>
            <w:bookmarkStart w:id="82" w:name="_Toc56639711"/>
            <w:bookmarkStart w:id="83" w:name="_Toc56763529"/>
            <w:bookmarkStart w:id="84" w:name="_Toc56882272"/>
            <w:bookmarkStart w:id="85" w:name="_Toc75977087"/>
            <w:bookmarkStart w:id="86" w:name="_Toc75977815"/>
            <w:r w:rsidRPr="00E31EA2">
              <w:rPr>
                <w:color w:val="000000" w:themeColor="text1"/>
                <w:sz w:val="24"/>
              </w:rPr>
              <w:t>24074,9</w:t>
            </w:r>
            <w:bookmarkEnd w:id="82"/>
            <w:bookmarkEnd w:id="83"/>
            <w:bookmarkEnd w:id="84"/>
            <w:bookmarkEnd w:id="85"/>
            <w:bookmarkEnd w:id="86"/>
          </w:p>
        </w:tc>
        <w:tc>
          <w:tcPr>
            <w:tcW w:w="1530" w:type="dxa"/>
            <w:vAlign w:val="center"/>
          </w:tcPr>
          <w:p w14:paraId="3B369B4F" w14:textId="77777777" w:rsidR="00E31EA2" w:rsidRPr="00E31EA2" w:rsidRDefault="00E31EA2" w:rsidP="00E31EA2">
            <w:pPr>
              <w:jc w:val="center"/>
              <w:rPr>
                <w:color w:val="000000" w:themeColor="text1"/>
                <w:sz w:val="24"/>
              </w:rPr>
            </w:pPr>
            <w:r w:rsidRPr="00E31EA2">
              <w:rPr>
                <w:color w:val="000000" w:themeColor="text1"/>
                <w:sz w:val="24"/>
              </w:rPr>
              <w:t>233,97</w:t>
            </w:r>
          </w:p>
        </w:tc>
        <w:tc>
          <w:tcPr>
            <w:tcW w:w="1560" w:type="dxa"/>
            <w:vAlign w:val="center"/>
          </w:tcPr>
          <w:p w14:paraId="38F0E983" w14:textId="77777777" w:rsidR="00E31EA2" w:rsidRPr="00E31EA2" w:rsidRDefault="00E31EA2" w:rsidP="00E31EA2">
            <w:pPr>
              <w:keepNext/>
              <w:jc w:val="center"/>
              <w:outlineLvl w:val="2"/>
              <w:rPr>
                <w:color w:val="000000" w:themeColor="text1"/>
                <w:sz w:val="24"/>
              </w:rPr>
            </w:pPr>
            <w:bookmarkStart w:id="87" w:name="_Toc56639712"/>
            <w:bookmarkStart w:id="88" w:name="_Toc56763530"/>
            <w:bookmarkStart w:id="89" w:name="_Toc56882273"/>
            <w:bookmarkStart w:id="90" w:name="_Toc75977088"/>
            <w:bookmarkStart w:id="91" w:name="_Toc75977816"/>
            <w:r w:rsidRPr="00E31EA2">
              <w:rPr>
                <w:color w:val="000000" w:themeColor="text1"/>
                <w:sz w:val="24"/>
              </w:rPr>
              <w:t>21735,2</w:t>
            </w:r>
            <w:bookmarkEnd w:id="87"/>
            <w:bookmarkEnd w:id="88"/>
            <w:bookmarkEnd w:id="89"/>
            <w:bookmarkEnd w:id="90"/>
            <w:bookmarkEnd w:id="91"/>
          </w:p>
        </w:tc>
        <w:tc>
          <w:tcPr>
            <w:tcW w:w="1559" w:type="dxa"/>
            <w:vAlign w:val="center"/>
          </w:tcPr>
          <w:p w14:paraId="0D3B08D4" w14:textId="77777777" w:rsidR="00E31EA2" w:rsidRPr="00E31EA2" w:rsidRDefault="00E31EA2" w:rsidP="00E31EA2">
            <w:pPr>
              <w:jc w:val="center"/>
              <w:rPr>
                <w:sz w:val="24"/>
              </w:rPr>
            </w:pPr>
          </w:p>
        </w:tc>
        <w:tc>
          <w:tcPr>
            <w:tcW w:w="1559" w:type="dxa"/>
            <w:vAlign w:val="center"/>
          </w:tcPr>
          <w:p w14:paraId="2CCE765F" w14:textId="77777777" w:rsidR="00E31EA2" w:rsidRPr="00E31EA2" w:rsidRDefault="00E31EA2" w:rsidP="00E31EA2">
            <w:pPr>
              <w:jc w:val="center"/>
              <w:rPr>
                <w:sz w:val="24"/>
              </w:rPr>
            </w:pPr>
            <w:r w:rsidRPr="00E31EA2">
              <w:rPr>
                <w:sz w:val="24"/>
              </w:rPr>
              <w:t>3946,69</w:t>
            </w:r>
          </w:p>
        </w:tc>
      </w:tr>
    </w:tbl>
    <w:p w14:paraId="1D6E1DE1" w14:textId="77777777" w:rsidR="00E31EA2" w:rsidRDefault="00E31EA2" w:rsidP="00E31EA2">
      <w:pPr>
        <w:autoSpaceDE w:val="0"/>
        <w:autoSpaceDN w:val="0"/>
        <w:adjustRightInd w:val="0"/>
        <w:ind w:firstLine="567"/>
        <w:jc w:val="right"/>
        <w:rPr>
          <w:rFonts w:eastAsia="TimesNewRomanPSMT"/>
        </w:rPr>
      </w:pPr>
    </w:p>
    <w:p w14:paraId="247D0945" w14:textId="77777777" w:rsidR="00E31EA2" w:rsidRPr="00E31EA2" w:rsidRDefault="00E31EA2" w:rsidP="00595875">
      <w:pPr>
        <w:autoSpaceDE w:val="0"/>
        <w:autoSpaceDN w:val="0"/>
        <w:adjustRightInd w:val="0"/>
        <w:ind w:hanging="142"/>
        <w:jc w:val="left"/>
        <w:rPr>
          <w:rFonts w:eastAsia="TimesNewRomanPSMT"/>
          <w:vertAlign w:val="superscript"/>
        </w:rPr>
      </w:pPr>
      <w:r w:rsidRPr="00E31EA2">
        <w:rPr>
          <w:rFonts w:eastAsia="TimesNewRomanPSMT"/>
        </w:rPr>
        <w:t xml:space="preserve">Баланс реализации газа в 2019 году на территории </w:t>
      </w:r>
      <w:r w:rsidR="00264CF1" w:rsidRPr="00264CF1">
        <w:rPr>
          <w:rFonts w:eastAsia="TimesNewRomanPSMT"/>
        </w:rPr>
        <w:t>ЗАТО городской округ Молодежный</w:t>
      </w:r>
      <w:r w:rsidRPr="00E31EA2">
        <w:rPr>
          <w:rFonts w:eastAsia="TimesNewRomanPSMT"/>
        </w:rPr>
        <w:t>, тыс. м</w:t>
      </w:r>
      <w:r w:rsidRPr="00E31EA2">
        <w:rPr>
          <w:rFonts w:eastAsia="TimesNewRomanPSMT"/>
          <w:vertAlign w:val="superscript"/>
        </w:rPr>
        <w:t>3</w:t>
      </w:r>
    </w:p>
    <w:p w14:paraId="6BD96F4F" w14:textId="77777777" w:rsidR="00A27E69" w:rsidRDefault="00A27E69" w:rsidP="00A27E69">
      <w:pPr>
        <w:autoSpaceDE w:val="0"/>
        <w:autoSpaceDN w:val="0"/>
        <w:adjustRightInd w:val="0"/>
        <w:ind w:firstLine="567"/>
        <w:jc w:val="right"/>
        <w:rPr>
          <w:rFonts w:eastAsia="TimesNewRomanPSMT"/>
        </w:rPr>
      </w:pPr>
    </w:p>
    <w:p w14:paraId="0F902256" w14:textId="77777777" w:rsidR="00E31EA2" w:rsidRPr="00E31EA2" w:rsidRDefault="00A27E69" w:rsidP="00A27E69">
      <w:pPr>
        <w:autoSpaceDE w:val="0"/>
        <w:autoSpaceDN w:val="0"/>
        <w:adjustRightInd w:val="0"/>
        <w:ind w:firstLine="567"/>
        <w:jc w:val="right"/>
        <w:rPr>
          <w:rFonts w:eastAsia="TimesNewRomanPSMT"/>
        </w:rPr>
      </w:pPr>
      <w:r w:rsidRPr="00A27E69">
        <w:rPr>
          <w:rFonts w:eastAsia="TimesNewRomanPSMT"/>
        </w:rPr>
        <w:t>Таблица 4.1.</w:t>
      </w:r>
      <w:r>
        <w:rPr>
          <w:rFonts w:eastAsia="TimesNewRomanPSMT"/>
        </w:rPr>
        <w:t>2</w:t>
      </w:r>
      <w:r w:rsidRPr="00A27E69">
        <w:rPr>
          <w:rFonts w:eastAsia="TimesNewRomanPSMT"/>
        </w:rPr>
        <w:t>.</w:t>
      </w:r>
    </w:p>
    <w:tbl>
      <w:tblPr>
        <w:tblStyle w:val="ac"/>
        <w:tblW w:w="0" w:type="auto"/>
        <w:tblLook w:val="04A0" w:firstRow="1" w:lastRow="0" w:firstColumn="1" w:lastColumn="0" w:noHBand="0" w:noVBand="1"/>
      </w:tblPr>
      <w:tblGrid>
        <w:gridCol w:w="5514"/>
        <w:gridCol w:w="4000"/>
      </w:tblGrid>
      <w:tr w:rsidR="00E31EA2" w:rsidRPr="00E31EA2" w14:paraId="3190B46A" w14:textId="77777777" w:rsidTr="00E31EA2">
        <w:tc>
          <w:tcPr>
            <w:tcW w:w="5665" w:type="dxa"/>
          </w:tcPr>
          <w:p w14:paraId="278201CE" w14:textId="77777777" w:rsidR="00E31EA2" w:rsidRPr="00E31EA2" w:rsidRDefault="00E31EA2" w:rsidP="00E31EA2">
            <w:pPr>
              <w:autoSpaceDE w:val="0"/>
              <w:autoSpaceDN w:val="0"/>
              <w:adjustRightInd w:val="0"/>
              <w:jc w:val="center"/>
              <w:rPr>
                <w:b/>
                <w:sz w:val="24"/>
              </w:rPr>
            </w:pPr>
            <w:r w:rsidRPr="00E31EA2">
              <w:rPr>
                <w:b/>
                <w:sz w:val="24"/>
              </w:rPr>
              <w:t>Наименование потребителя</w:t>
            </w:r>
          </w:p>
        </w:tc>
        <w:tc>
          <w:tcPr>
            <w:tcW w:w="4104" w:type="dxa"/>
          </w:tcPr>
          <w:p w14:paraId="418BF708" w14:textId="77777777" w:rsidR="00E31EA2" w:rsidRPr="00E31EA2" w:rsidRDefault="00E31EA2" w:rsidP="00E31EA2">
            <w:pPr>
              <w:autoSpaceDE w:val="0"/>
              <w:autoSpaceDN w:val="0"/>
              <w:adjustRightInd w:val="0"/>
              <w:jc w:val="center"/>
              <w:rPr>
                <w:b/>
                <w:sz w:val="24"/>
                <w:vertAlign w:val="superscript"/>
              </w:rPr>
            </w:pPr>
            <w:r w:rsidRPr="00E31EA2">
              <w:rPr>
                <w:b/>
                <w:sz w:val="24"/>
              </w:rPr>
              <w:t>Значение потребления, тыс. м</w:t>
            </w:r>
            <w:r w:rsidRPr="00E31EA2">
              <w:rPr>
                <w:b/>
                <w:sz w:val="24"/>
                <w:vertAlign w:val="superscript"/>
              </w:rPr>
              <w:t>3</w:t>
            </w:r>
          </w:p>
        </w:tc>
      </w:tr>
      <w:tr w:rsidR="00E31EA2" w:rsidRPr="00E31EA2" w14:paraId="2D928605" w14:textId="77777777" w:rsidTr="00E31EA2">
        <w:tc>
          <w:tcPr>
            <w:tcW w:w="5665" w:type="dxa"/>
          </w:tcPr>
          <w:p w14:paraId="17661D6D" w14:textId="77777777" w:rsidR="00E31EA2" w:rsidRPr="00E31EA2" w:rsidRDefault="00E31EA2" w:rsidP="00E31EA2">
            <w:pPr>
              <w:autoSpaceDE w:val="0"/>
              <w:autoSpaceDN w:val="0"/>
              <w:adjustRightInd w:val="0"/>
              <w:rPr>
                <w:sz w:val="24"/>
              </w:rPr>
            </w:pPr>
            <w:r w:rsidRPr="00E31EA2">
              <w:rPr>
                <w:sz w:val="24"/>
              </w:rPr>
              <w:t>Население</w:t>
            </w:r>
          </w:p>
        </w:tc>
        <w:tc>
          <w:tcPr>
            <w:tcW w:w="4104" w:type="dxa"/>
          </w:tcPr>
          <w:p w14:paraId="4383AD0C" w14:textId="77777777" w:rsidR="00E31EA2" w:rsidRPr="00E31EA2" w:rsidRDefault="00E31EA2" w:rsidP="00E31EA2">
            <w:pPr>
              <w:autoSpaceDE w:val="0"/>
              <w:autoSpaceDN w:val="0"/>
              <w:adjustRightInd w:val="0"/>
              <w:jc w:val="center"/>
              <w:rPr>
                <w:sz w:val="24"/>
              </w:rPr>
            </w:pPr>
            <w:r w:rsidRPr="00E31EA2">
              <w:rPr>
                <w:sz w:val="24"/>
              </w:rPr>
              <w:t>0</w:t>
            </w:r>
          </w:p>
        </w:tc>
      </w:tr>
      <w:tr w:rsidR="00E31EA2" w:rsidRPr="00E31EA2" w14:paraId="1493120D" w14:textId="77777777" w:rsidTr="00E31EA2">
        <w:tc>
          <w:tcPr>
            <w:tcW w:w="5665" w:type="dxa"/>
          </w:tcPr>
          <w:p w14:paraId="692C2D6E" w14:textId="77777777" w:rsidR="00E31EA2" w:rsidRPr="00E31EA2" w:rsidRDefault="00E31EA2" w:rsidP="00E31EA2">
            <w:pPr>
              <w:autoSpaceDE w:val="0"/>
              <w:autoSpaceDN w:val="0"/>
              <w:adjustRightInd w:val="0"/>
              <w:rPr>
                <w:sz w:val="24"/>
              </w:rPr>
            </w:pPr>
            <w:r w:rsidRPr="00E31EA2">
              <w:rPr>
                <w:sz w:val="24"/>
              </w:rPr>
              <w:t>Бюджетные учреждения</w:t>
            </w:r>
          </w:p>
        </w:tc>
        <w:tc>
          <w:tcPr>
            <w:tcW w:w="4104" w:type="dxa"/>
          </w:tcPr>
          <w:p w14:paraId="5ED7B6F7" w14:textId="77777777" w:rsidR="00E31EA2" w:rsidRPr="00E31EA2" w:rsidRDefault="00E31EA2" w:rsidP="00E31EA2">
            <w:pPr>
              <w:autoSpaceDE w:val="0"/>
              <w:autoSpaceDN w:val="0"/>
              <w:adjustRightInd w:val="0"/>
              <w:jc w:val="center"/>
              <w:rPr>
                <w:sz w:val="24"/>
              </w:rPr>
            </w:pPr>
            <w:r w:rsidRPr="00E31EA2">
              <w:rPr>
                <w:sz w:val="24"/>
              </w:rPr>
              <w:t>0</w:t>
            </w:r>
          </w:p>
        </w:tc>
      </w:tr>
      <w:tr w:rsidR="00E31EA2" w:rsidRPr="00E31EA2" w14:paraId="205A3249" w14:textId="77777777" w:rsidTr="00E31EA2">
        <w:tc>
          <w:tcPr>
            <w:tcW w:w="5665" w:type="dxa"/>
          </w:tcPr>
          <w:p w14:paraId="69283AE9" w14:textId="77777777" w:rsidR="00E31EA2" w:rsidRPr="00E31EA2" w:rsidRDefault="00E31EA2" w:rsidP="00E31EA2">
            <w:pPr>
              <w:autoSpaceDE w:val="0"/>
              <w:autoSpaceDN w:val="0"/>
              <w:adjustRightInd w:val="0"/>
              <w:rPr>
                <w:sz w:val="24"/>
              </w:rPr>
            </w:pPr>
            <w:r w:rsidRPr="00E31EA2">
              <w:rPr>
                <w:sz w:val="24"/>
              </w:rPr>
              <w:t>Прочие (включая централизованные источники теплоснабжения)</w:t>
            </w:r>
          </w:p>
        </w:tc>
        <w:tc>
          <w:tcPr>
            <w:tcW w:w="4104" w:type="dxa"/>
          </w:tcPr>
          <w:p w14:paraId="4768F3B5" w14:textId="77777777" w:rsidR="00E31EA2" w:rsidRPr="00E31EA2" w:rsidRDefault="00E31EA2" w:rsidP="00E31EA2">
            <w:pPr>
              <w:autoSpaceDE w:val="0"/>
              <w:autoSpaceDN w:val="0"/>
              <w:adjustRightInd w:val="0"/>
              <w:jc w:val="center"/>
              <w:rPr>
                <w:sz w:val="24"/>
              </w:rPr>
            </w:pPr>
            <w:r w:rsidRPr="00E31EA2">
              <w:rPr>
                <w:sz w:val="24"/>
              </w:rPr>
              <w:t>0</w:t>
            </w:r>
          </w:p>
        </w:tc>
      </w:tr>
    </w:tbl>
    <w:p w14:paraId="3F47D198" w14:textId="77777777" w:rsidR="00E31EA2" w:rsidRDefault="00E31EA2" w:rsidP="00E31EA2">
      <w:pPr>
        <w:autoSpaceDE w:val="0"/>
        <w:autoSpaceDN w:val="0"/>
        <w:adjustRightInd w:val="0"/>
        <w:ind w:firstLine="567"/>
        <w:rPr>
          <w:rFonts w:eastAsia="TimesNewRomanPSMT"/>
        </w:rPr>
      </w:pPr>
    </w:p>
    <w:p w14:paraId="41407B1A" w14:textId="77777777" w:rsidR="00264CF1" w:rsidRPr="00264CF1" w:rsidRDefault="00264CF1" w:rsidP="00595875">
      <w:pPr>
        <w:autoSpaceDE w:val="0"/>
        <w:autoSpaceDN w:val="0"/>
        <w:adjustRightInd w:val="0"/>
        <w:rPr>
          <w:rFonts w:eastAsia="TimesNewRomanPSMT"/>
        </w:rPr>
      </w:pPr>
      <w:r w:rsidRPr="00264CF1">
        <w:rPr>
          <w:rFonts w:eastAsia="TimesNewRomanPSMT"/>
        </w:rPr>
        <w:t>Водный баланс подачи и реализации воды на территории ЗАТО городского округа Молодежный приведен в таблице 4.1.3.</w:t>
      </w:r>
    </w:p>
    <w:p w14:paraId="61BF67D7" w14:textId="77777777" w:rsidR="00D436F1" w:rsidRDefault="00D436F1" w:rsidP="00264CF1">
      <w:pPr>
        <w:autoSpaceDE w:val="0"/>
        <w:autoSpaceDN w:val="0"/>
        <w:adjustRightInd w:val="0"/>
        <w:ind w:firstLine="567"/>
        <w:jc w:val="right"/>
        <w:rPr>
          <w:rFonts w:eastAsia="TimesNewRomanPSMT"/>
        </w:rPr>
      </w:pPr>
    </w:p>
    <w:p w14:paraId="06FF8351" w14:textId="77777777" w:rsidR="00595875" w:rsidRPr="00264CF1" w:rsidRDefault="00264CF1" w:rsidP="00595875">
      <w:pPr>
        <w:autoSpaceDE w:val="0"/>
        <w:autoSpaceDN w:val="0"/>
        <w:adjustRightInd w:val="0"/>
        <w:jc w:val="left"/>
        <w:rPr>
          <w:rFonts w:eastAsia="TimesNewRomanPSMT"/>
          <w:vertAlign w:val="superscript"/>
        </w:rPr>
      </w:pPr>
      <w:r w:rsidRPr="00264CF1">
        <w:rPr>
          <w:rFonts w:eastAsia="TimesNewRomanPSMT"/>
        </w:rPr>
        <w:t>Таблица 4.1.3 – Баланс холодной воды в 20</w:t>
      </w:r>
      <w:r w:rsidR="00595875">
        <w:rPr>
          <w:rFonts w:eastAsia="TimesNewRomanPSMT"/>
        </w:rPr>
        <w:t>20</w:t>
      </w:r>
      <w:r w:rsidRPr="00264CF1">
        <w:rPr>
          <w:rFonts w:eastAsia="TimesNewRomanPSMT"/>
        </w:rPr>
        <w:t xml:space="preserve"> году ЗАТО городского округа Молодежный</w:t>
      </w:r>
    </w:p>
    <w:p w14:paraId="135D7699" w14:textId="77777777" w:rsidR="00595875" w:rsidRDefault="00595875" w:rsidP="00595875">
      <w:pPr>
        <w:spacing w:line="276" w:lineRule="auto"/>
        <w:jc w:val="center"/>
      </w:pPr>
    </w:p>
    <w:p w14:paraId="039B7998" w14:textId="77777777" w:rsidR="00431CDF" w:rsidRDefault="00431CDF" w:rsidP="00595875">
      <w:pPr>
        <w:spacing w:line="20" w:lineRule="atLeast"/>
        <w:ind w:left="360" w:hanging="502"/>
        <w:jc w:val="right"/>
        <w:rPr>
          <w:szCs w:val="28"/>
        </w:rPr>
      </w:pPr>
    </w:p>
    <w:p w14:paraId="7E945D8F" w14:textId="77777777" w:rsidR="00431CDF" w:rsidRDefault="00431CDF" w:rsidP="00595875">
      <w:pPr>
        <w:spacing w:line="20" w:lineRule="atLeast"/>
        <w:ind w:left="360" w:hanging="502"/>
        <w:jc w:val="right"/>
        <w:rPr>
          <w:szCs w:val="28"/>
        </w:rPr>
      </w:pPr>
    </w:p>
    <w:p w14:paraId="1CD630A3" w14:textId="77777777" w:rsidR="00595875" w:rsidRPr="00066F53" w:rsidRDefault="00595875" w:rsidP="00595875">
      <w:pPr>
        <w:spacing w:line="20" w:lineRule="atLeast"/>
        <w:ind w:left="360" w:hanging="502"/>
        <w:jc w:val="right"/>
        <w:rPr>
          <w:szCs w:val="28"/>
        </w:rPr>
      </w:pPr>
      <w:r w:rsidRPr="00066F53">
        <w:rPr>
          <w:szCs w:val="28"/>
        </w:rPr>
        <w:t xml:space="preserve">Таблица </w:t>
      </w:r>
      <w:r>
        <w:rPr>
          <w:szCs w:val="28"/>
        </w:rPr>
        <w:t>4</w:t>
      </w:r>
      <w:r w:rsidRPr="00066F53">
        <w:rPr>
          <w:szCs w:val="28"/>
        </w:rPr>
        <w:t>.</w:t>
      </w:r>
      <w:r>
        <w:rPr>
          <w:szCs w:val="28"/>
        </w:rPr>
        <w:t>1</w:t>
      </w:r>
      <w:r w:rsidRPr="00066F53">
        <w:rPr>
          <w:szCs w:val="28"/>
        </w:rPr>
        <w:t>.</w:t>
      </w:r>
      <w:r>
        <w:rPr>
          <w:szCs w:val="28"/>
        </w:rPr>
        <w:t>3</w:t>
      </w:r>
      <w:r w:rsidRPr="00066F53">
        <w:rPr>
          <w:szCs w:val="28"/>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6946"/>
        <w:gridCol w:w="1134"/>
        <w:gridCol w:w="1701"/>
      </w:tblGrid>
      <w:tr w:rsidR="00595875" w:rsidRPr="0057199C" w14:paraId="3B1ED570" w14:textId="77777777" w:rsidTr="003F16B9">
        <w:trPr>
          <w:trHeight w:val="245"/>
        </w:trPr>
        <w:tc>
          <w:tcPr>
            <w:tcW w:w="6946" w:type="dxa"/>
            <w:shd w:val="clear" w:color="auto" w:fill="FFFFFF"/>
            <w:vAlign w:val="center"/>
          </w:tcPr>
          <w:p w14:paraId="60149017" w14:textId="77777777" w:rsidR="00595875" w:rsidRPr="00E53FB5" w:rsidRDefault="00595875" w:rsidP="003F16B9">
            <w:pPr>
              <w:spacing w:line="20" w:lineRule="atLeast"/>
              <w:ind w:firstLine="709"/>
              <w:jc w:val="center"/>
              <w:rPr>
                <w:sz w:val="22"/>
                <w:szCs w:val="22"/>
              </w:rPr>
            </w:pPr>
            <w:r w:rsidRPr="00E53FB5">
              <w:rPr>
                <w:sz w:val="22"/>
                <w:szCs w:val="22"/>
              </w:rPr>
              <w:t>Наименование показателей</w:t>
            </w:r>
          </w:p>
        </w:tc>
        <w:tc>
          <w:tcPr>
            <w:tcW w:w="1134" w:type="dxa"/>
            <w:shd w:val="clear" w:color="auto" w:fill="FFFFFF"/>
            <w:vAlign w:val="center"/>
          </w:tcPr>
          <w:p w14:paraId="0FE8A903" w14:textId="77777777" w:rsidR="00595875" w:rsidRPr="00E53FB5" w:rsidRDefault="00595875" w:rsidP="003F16B9">
            <w:pPr>
              <w:spacing w:line="20" w:lineRule="atLeast"/>
              <w:jc w:val="center"/>
              <w:rPr>
                <w:sz w:val="22"/>
                <w:szCs w:val="22"/>
              </w:rPr>
            </w:pPr>
            <w:r w:rsidRPr="00E53FB5">
              <w:rPr>
                <w:sz w:val="22"/>
                <w:szCs w:val="22"/>
              </w:rPr>
              <w:t>Ед. изм.</w:t>
            </w:r>
          </w:p>
        </w:tc>
        <w:tc>
          <w:tcPr>
            <w:tcW w:w="1701" w:type="dxa"/>
            <w:shd w:val="clear" w:color="auto" w:fill="FFFFFF"/>
            <w:vAlign w:val="center"/>
          </w:tcPr>
          <w:p w14:paraId="6BA885B8" w14:textId="77777777" w:rsidR="00595875" w:rsidRPr="00E53FB5" w:rsidRDefault="00595875" w:rsidP="003F16B9">
            <w:pPr>
              <w:spacing w:line="20" w:lineRule="atLeast"/>
              <w:jc w:val="center"/>
              <w:rPr>
                <w:sz w:val="22"/>
                <w:szCs w:val="22"/>
              </w:rPr>
            </w:pPr>
            <w:r w:rsidRPr="00E53FB5">
              <w:rPr>
                <w:sz w:val="22"/>
                <w:szCs w:val="22"/>
              </w:rPr>
              <w:t>Объем</w:t>
            </w:r>
          </w:p>
        </w:tc>
      </w:tr>
      <w:tr w:rsidR="00595875" w:rsidRPr="0057199C" w14:paraId="6D49439D" w14:textId="77777777" w:rsidTr="003F16B9">
        <w:trPr>
          <w:trHeight w:val="435"/>
        </w:trPr>
        <w:tc>
          <w:tcPr>
            <w:tcW w:w="6946" w:type="dxa"/>
            <w:shd w:val="clear" w:color="auto" w:fill="FFFFFF"/>
            <w:vAlign w:val="center"/>
          </w:tcPr>
          <w:p w14:paraId="28EEEB40" w14:textId="77777777" w:rsidR="00595875" w:rsidRPr="00E53FB5" w:rsidRDefault="00595875" w:rsidP="003F16B9">
            <w:pPr>
              <w:spacing w:line="20" w:lineRule="atLeast"/>
              <w:jc w:val="center"/>
              <w:rPr>
                <w:sz w:val="22"/>
                <w:szCs w:val="22"/>
              </w:rPr>
            </w:pPr>
            <w:r w:rsidRPr="00E53FB5">
              <w:rPr>
                <w:sz w:val="22"/>
                <w:szCs w:val="22"/>
              </w:rPr>
              <w:t>Общий объем воды, поданной в ВС</w:t>
            </w:r>
          </w:p>
        </w:tc>
        <w:tc>
          <w:tcPr>
            <w:tcW w:w="1134" w:type="dxa"/>
            <w:shd w:val="clear" w:color="auto" w:fill="FFFFFF"/>
            <w:vAlign w:val="center"/>
          </w:tcPr>
          <w:p w14:paraId="70C3CD9D" w14:textId="77777777" w:rsidR="00595875" w:rsidRPr="00E53FB5" w:rsidRDefault="00595875" w:rsidP="003F16B9">
            <w:pPr>
              <w:spacing w:line="20" w:lineRule="atLeast"/>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22B3F84C" w14:textId="77777777" w:rsidR="00595875" w:rsidRPr="00E53FB5" w:rsidRDefault="00595875" w:rsidP="003F16B9">
            <w:pPr>
              <w:jc w:val="center"/>
              <w:rPr>
                <w:sz w:val="22"/>
                <w:szCs w:val="22"/>
              </w:rPr>
            </w:pPr>
            <w:r w:rsidRPr="00E53FB5">
              <w:rPr>
                <w:sz w:val="22"/>
                <w:szCs w:val="22"/>
              </w:rPr>
              <w:t>324,44</w:t>
            </w:r>
          </w:p>
        </w:tc>
      </w:tr>
      <w:tr w:rsidR="00595875" w:rsidRPr="0057199C" w14:paraId="60EC1CC3" w14:textId="77777777" w:rsidTr="003F16B9">
        <w:trPr>
          <w:trHeight w:val="165"/>
        </w:trPr>
        <w:tc>
          <w:tcPr>
            <w:tcW w:w="6946" w:type="dxa"/>
            <w:shd w:val="clear" w:color="auto" w:fill="FFFFFF"/>
            <w:vAlign w:val="center"/>
          </w:tcPr>
          <w:p w14:paraId="2EB3CD3B" w14:textId="77777777" w:rsidR="00595875" w:rsidRPr="00E53FB5" w:rsidRDefault="00595875" w:rsidP="003F16B9">
            <w:pPr>
              <w:spacing w:line="20" w:lineRule="atLeast"/>
              <w:jc w:val="center"/>
              <w:rPr>
                <w:sz w:val="22"/>
                <w:szCs w:val="22"/>
              </w:rPr>
            </w:pPr>
            <w:r w:rsidRPr="00E53FB5">
              <w:rPr>
                <w:sz w:val="22"/>
                <w:szCs w:val="22"/>
              </w:rPr>
              <w:t xml:space="preserve">Объем потерь воды в централизованных системах водоснабжения </w:t>
            </w:r>
          </w:p>
        </w:tc>
        <w:tc>
          <w:tcPr>
            <w:tcW w:w="1134" w:type="dxa"/>
            <w:shd w:val="clear" w:color="auto" w:fill="FFFFFF"/>
            <w:vAlign w:val="center"/>
          </w:tcPr>
          <w:p w14:paraId="42D51930" w14:textId="77777777" w:rsidR="00595875" w:rsidRPr="00E53FB5" w:rsidRDefault="00595875" w:rsidP="003F16B9">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04342E98" w14:textId="77777777" w:rsidR="00595875" w:rsidRPr="00E53FB5" w:rsidRDefault="00595875" w:rsidP="003F16B9">
            <w:pPr>
              <w:jc w:val="center"/>
              <w:rPr>
                <w:color w:val="000000"/>
                <w:sz w:val="22"/>
                <w:szCs w:val="22"/>
              </w:rPr>
            </w:pPr>
            <w:r w:rsidRPr="00E53FB5">
              <w:rPr>
                <w:color w:val="000000"/>
                <w:sz w:val="22"/>
                <w:szCs w:val="22"/>
              </w:rPr>
              <w:t>48,323</w:t>
            </w:r>
          </w:p>
        </w:tc>
      </w:tr>
      <w:tr w:rsidR="00595875" w:rsidRPr="0057199C" w14:paraId="04DFE5DF" w14:textId="77777777" w:rsidTr="003F16B9">
        <w:trPr>
          <w:trHeight w:val="165"/>
        </w:trPr>
        <w:tc>
          <w:tcPr>
            <w:tcW w:w="6946" w:type="dxa"/>
            <w:shd w:val="clear" w:color="auto" w:fill="FFFFFF"/>
            <w:vAlign w:val="center"/>
          </w:tcPr>
          <w:p w14:paraId="5D1850BC" w14:textId="77777777" w:rsidR="00595875" w:rsidRPr="00E53FB5" w:rsidRDefault="00595875" w:rsidP="003F16B9">
            <w:pPr>
              <w:spacing w:line="20" w:lineRule="atLeast"/>
              <w:jc w:val="center"/>
              <w:rPr>
                <w:sz w:val="22"/>
                <w:szCs w:val="22"/>
              </w:rPr>
            </w:pPr>
            <w:r w:rsidRPr="00E53FB5">
              <w:rPr>
                <w:sz w:val="22"/>
                <w:szCs w:val="22"/>
              </w:rPr>
              <w:t>Расход воды на технологические нужды</w:t>
            </w:r>
          </w:p>
        </w:tc>
        <w:tc>
          <w:tcPr>
            <w:tcW w:w="1134" w:type="dxa"/>
            <w:shd w:val="clear" w:color="auto" w:fill="FFFFFF"/>
            <w:vAlign w:val="center"/>
          </w:tcPr>
          <w:p w14:paraId="08DE2BB8" w14:textId="77777777" w:rsidR="00595875" w:rsidRPr="00E53FB5" w:rsidRDefault="00595875" w:rsidP="003F16B9">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4E3FE924" w14:textId="77777777" w:rsidR="00595875" w:rsidRPr="00E53FB5" w:rsidRDefault="00595875" w:rsidP="003F16B9">
            <w:pPr>
              <w:jc w:val="center"/>
              <w:rPr>
                <w:color w:val="000000"/>
                <w:sz w:val="22"/>
                <w:szCs w:val="22"/>
              </w:rPr>
            </w:pPr>
            <w:r w:rsidRPr="00E53FB5">
              <w:rPr>
                <w:color w:val="000000"/>
                <w:sz w:val="22"/>
                <w:szCs w:val="22"/>
              </w:rPr>
              <w:t>57,39</w:t>
            </w:r>
          </w:p>
        </w:tc>
      </w:tr>
      <w:tr w:rsidR="00595875" w:rsidRPr="0057199C" w14:paraId="5706CE25" w14:textId="77777777" w:rsidTr="003F16B9">
        <w:trPr>
          <w:trHeight w:val="271"/>
        </w:trPr>
        <w:tc>
          <w:tcPr>
            <w:tcW w:w="6946" w:type="dxa"/>
            <w:shd w:val="clear" w:color="auto" w:fill="FFFFFF"/>
            <w:vAlign w:val="center"/>
          </w:tcPr>
          <w:p w14:paraId="1C823CAF" w14:textId="77777777" w:rsidR="00595875" w:rsidRPr="00E53FB5" w:rsidRDefault="00595875" w:rsidP="003F16B9">
            <w:pPr>
              <w:spacing w:line="20" w:lineRule="atLeast"/>
              <w:ind w:firstLine="709"/>
              <w:jc w:val="center"/>
              <w:rPr>
                <w:sz w:val="22"/>
                <w:szCs w:val="22"/>
              </w:rPr>
            </w:pPr>
            <w:r w:rsidRPr="00E53FB5">
              <w:rPr>
                <w:sz w:val="22"/>
                <w:szCs w:val="22"/>
              </w:rPr>
              <w:t>Реализация водоснабжения, в том числе</w:t>
            </w:r>
          </w:p>
        </w:tc>
        <w:tc>
          <w:tcPr>
            <w:tcW w:w="1134" w:type="dxa"/>
            <w:shd w:val="clear" w:color="auto" w:fill="FFFFFF"/>
            <w:vAlign w:val="center"/>
          </w:tcPr>
          <w:p w14:paraId="4B5EC08B" w14:textId="77777777" w:rsidR="00595875" w:rsidRPr="00E53FB5" w:rsidRDefault="00595875" w:rsidP="003F16B9">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0D0D6C77" w14:textId="77777777" w:rsidR="00595875" w:rsidRPr="00E53FB5" w:rsidRDefault="00595875" w:rsidP="003F16B9">
            <w:pPr>
              <w:contextualSpacing/>
              <w:jc w:val="center"/>
              <w:rPr>
                <w:sz w:val="22"/>
                <w:szCs w:val="22"/>
              </w:rPr>
            </w:pPr>
            <w:r w:rsidRPr="00E53FB5">
              <w:rPr>
                <w:sz w:val="22"/>
                <w:szCs w:val="22"/>
              </w:rPr>
              <w:t>218,727</w:t>
            </w:r>
          </w:p>
        </w:tc>
      </w:tr>
      <w:tr w:rsidR="00595875" w:rsidRPr="0057199C" w14:paraId="1249B9F7" w14:textId="77777777" w:rsidTr="003F16B9">
        <w:trPr>
          <w:trHeight w:val="271"/>
        </w:trPr>
        <w:tc>
          <w:tcPr>
            <w:tcW w:w="6946" w:type="dxa"/>
            <w:shd w:val="clear" w:color="auto" w:fill="FFFFFF"/>
            <w:vAlign w:val="center"/>
          </w:tcPr>
          <w:p w14:paraId="3B1F5522" w14:textId="77777777" w:rsidR="00595875" w:rsidRPr="00E53FB5" w:rsidRDefault="00595875" w:rsidP="003F16B9">
            <w:pPr>
              <w:spacing w:line="20" w:lineRule="atLeast"/>
              <w:ind w:firstLine="709"/>
              <w:jc w:val="center"/>
              <w:rPr>
                <w:sz w:val="22"/>
                <w:szCs w:val="22"/>
              </w:rPr>
            </w:pPr>
            <w:r w:rsidRPr="00E53FB5">
              <w:rPr>
                <w:sz w:val="22"/>
                <w:szCs w:val="22"/>
              </w:rPr>
              <w:t>Собственные нужды</w:t>
            </w:r>
          </w:p>
        </w:tc>
        <w:tc>
          <w:tcPr>
            <w:tcW w:w="1134" w:type="dxa"/>
            <w:shd w:val="clear" w:color="auto" w:fill="FFFFFF"/>
            <w:vAlign w:val="center"/>
          </w:tcPr>
          <w:p w14:paraId="3C11BE36" w14:textId="77777777" w:rsidR="00595875" w:rsidRPr="00E53FB5" w:rsidRDefault="00595875" w:rsidP="003F16B9">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0FBAF4B0" w14:textId="77777777" w:rsidR="00595875" w:rsidRPr="00E53FB5" w:rsidRDefault="00595875" w:rsidP="003F16B9">
            <w:pPr>
              <w:autoSpaceDE w:val="0"/>
              <w:autoSpaceDN w:val="0"/>
              <w:adjustRightInd w:val="0"/>
              <w:jc w:val="center"/>
              <w:rPr>
                <w:sz w:val="22"/>
                <w:szCs w:val="22"/>
              </w:rPr>
            </w:pPr>
            <w:r w:rsidRPr="00E53FB5">
              <w:rPr>
                <w:sz w:val="22"/>
                <w:szCs w:val="22"/>
              </w:rPr>
              <w:t>12,623</w:t>
            </w:r>
          </w:p>
        </w:tc>
      </w:tr>
      <w:tr w:rsidR="00595875" w:rsidRPr="0057199C" w14:paraId="2AEB4CC9" w14:textId="77777777" w:rsidTr="003F16B9">
        <w:trPr>
          <w:trHeight w:val="291"/>
        </w:trPr>
        <w:tc>
          <w:tcPr>
            <w:tcW w:w="6946" w:type="dxa"/>
            <w:shd w:val="clear" w:color="auto" w:fill="FFFFFF"/>
            <w:vAlign w:val="center"/>
          </w:tcPr>
          <w:p w14:paraId="316FEAC9" w14:textId="77777777" w:rsidR="00595875" w:rsidRPr="00E53FB5" w:rsidRDefault="00595875" w:rsidP="003F16B9">
            <w:pPr>
              <w:spacing w:line="20" w:lineRule="atLeast"/>
              <w:ind w:firstLine="709"/>
              <w:jc w:val="center"/>
              <w:rPr>
                <w:sz w:val="22"/>
                <w:szCs w:val="22"/>
              </w:rPr>
            </w:pPr>
            <w:r w:rsidRPr="00E53FB5">
              <w:rPr>
                <w:sz w:val="22"/>
                <w:szCs w:val="22"/>
              </w:rPr>
              <w:t>Население, в том числе:</w:t>
            </w:r>
          </w:p>
        </w:tc>
        <w:tc>
          <w:tcPr>
            <w:tcW w:w="1134" w:type="dxa"/>
            <w:shd w:val="clear" w:color="auto" w:fill="FFFFFF"/>
            <w:vAlign w:val="center"/>
          </w:tcPr>
          <w:p w14:paraId="2D8EE162" w14:textId="77777777" w:rsidR="00595875" w:rsidRPr="00E53FB5" w:rsidRDefault="00595875" w:rsidP="003F16B9">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5D694790" w14:textId="77777777" w:rsidR="00595875" w:rsidRPr="00E53FB5" w:rsidRDefault="00595875" w:rsidP="003F16B9">
            <w:pPr>
              <w:autoSpaceDE w:val="0"/>
              <w:autoSpaceDN w:val="0"/>
              <w:adjustRightInd w:val="0"/>
              <w:jc w:val="center"/>
              <w:rPr>
                <w:sz w:val="22"/>
                <w:szCs w:val="22"/>
              </w:rPr>
            </w:pPr>
            <w:r w:rsidRPr="00E53FB5">
              <w:rPr>
                <w:sz w:val="22"/>
                <w:szCs w:val="22"/>
              </w:rPr>
              <w:t>187,955</w:t>
            </w:r>
          </w:p>
        </w:tc>
      </w:tr>
      <w:tr w:rsidR="00595875" w:rsidRPr="0057199C" w14:paraId="7759135D" w14:textId="77777777" w:rsidTr="003F16B9">
        <w:trPr>
          <w:trHeight w:val="233"/>
        </w:trPr>
        <w:tc>
          <w:tcPr>
            <w:tcW w:w="6946" w:type="dxa"/>
            <w:shd w:val="clear" w:color="auto" w:fill="FFFFFF"/>
            <w:vAlign w:val="center"/>
          </w:tcPr>
          <w:p w14:paraId="1FED7CF5" w14:textId="77777777" w:rsidR="00595875" w:rsidRPr="00E53FB5" w:rsidRDefault="00595875" w:rsidP="003F16B9">
            <w:pPr>
              <w:spacing w:line="20" w:lineRule="atLeast"/>
              <w:ind w:firstLine="709"/>
              <w:jc w:val="center"/>
              <w:rPr>
                <w:sz w:val="22"/>
                <w:szCs w:val="22"/>
              </w:rPr>
            </w:pPr>
            <w:r w:rsidRPr="00E53FB5">
              <w:rPr>
                <w:sz w:val="22"/>
                <w:szCs w:val="22"/>
              </w:rPr>
              <w:t>Управляющие компании (*ОДН), холодное водоснабжение (ХВ)</w:t>
            </w:r>
          </w:p>
        </w:tc>
        <w:tc>
          <w:tcPr>
            <w:tcW w:w="1134" w:type="dxa"/>
            <w:vMerge w:val="restart"/>
            <w:shd w:val="clear" w:color="auto" w:fill="FFFFFF"/>
            <w:vAlign w:val="center"/>
          </w:tcPr>
          <w:p w14:paraId="74DF96D9" w14:textId="77777777" w:rsidR="00595875" w:rsidRPr="00E53FB5" w:rsidRDefault="00595875" w:rsidP="003F16B9">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40AAE67D" w14:textId="77777777" w:rsidR="00595875" w:rsidRPr="00E53FB5" w:rsidRDefault="00595875" w:rsidP="003F16B9">
            <w:pPr>
              <w:autoSpaceDE w:val="0"/>
              <w:autoSpaceDN w:val="0"/>
              <w:adjustRightInd w:val="0"/>
              <w:jc w:val="center"/>
              <w:rPr>
                <w:sz w:val="22"/>
                <w:szCs w:val="22"/>
              </w:rPr>
            </w:pPr>
            <w:r w:rsidRPr="00E53FB5">
              <w:rPr>
                <w:sz w:val="22"/>
                <w:szCs w:val="22"/>
              </w:rPr>
              <w:t>1,197</w:t>
            </w:r>
          </w:p>
        </w:tc>
      </w:tr>
      <w:tr w:rsidR="00595875" w:rsidRPr="0057199C" w14:paraId="54A34F80" w14:textId="77777777" w:rsidTr="003F16B9">
        <w:trPr>
          <w:trHeight w:val="232"/>
        </w:trPr>
        <w:tc>
          <w:tcPr>
            <w:tcW w:w="6946" w:type="dxa"/>
            <w:shd w:val="clear" w:color="auto" w:fill="FFFFFF"/>
            <w:vAlign w:val="center"/>
          </w:tcPr>
          <w:p w14:paraId="2F48BB57" w14:textId="77777777" w:rsidR="00595875" w:rsidRPr="00E53FB5" w:rsidRDefault="00595875" w:rsidP="003F16B9">
            <w:pPr>
              <w:spacing w:line="20" w:lineRule="atLeast"/>
              <w:jc w:val="center"/>
              <w:rPr>
                <w:sz w:val="22"/>
                <w:szCs w:val="22"/>
              </w:rPr>
            </w:pPr>
            <w:r w:rsidRPr="00E53FB5">
              <w:rPr>
                <w:sz w:val="22"/>
                <w:szCs w:val="22"/>
              </w:rPr>
              <w:t>Управляющие компании (*ОДН), ХВ для приготовления ГВ</w:t>
            </w:r>
          </w:p>
        </w:tc>
        <w:tc>
          <w:tcPr>
            <w:tcW w:w="1134" w:type="dxa"/>
            <w:vMerge/>
            <w:shd w:val="clear" w:color="auto" w:fill="FFFFFF"/>
            <w:vAlign w:val="center"/>
          </w:tcPr>
          <w:p w14:paraId="1447C975" w14:textId="77777777" w:rsidR="00595875" w:rsidRPr="00E53FB5" w:rsidRDefault="00595875" w:rsidP="003F16B9">
            <w:pPr>
              <w:jc w:val="center"/>
              <w:rPr>
                <w:sz w:val="22"/>
                <w:szCs w:val="22"/>
              </w:rPr>
            </w:pPr>
          </w:p>
        </w:tc>
        <w:tc>
          <w:tcPr>
            <w:tcW w:w="1701" w:type="dxa"/>
            <w:shd w:val="clear" w:color="auto" w:fill="FFFFFF"/>
            <w:vAlign w:val="center"/>
          </w:tcPr>
          <w:p w14:paraId="2108409B" w14:textId="77777777" w:rsidR="00595875" w:rsidRPr="00E53FB5" w:rsidRDefault="00595875" w:rsidP="003F16B9">
            <w:pPr>
              <w:autoSpaceDE w:val="0"/>
              <w:autoSpaceDN w:val="0"/>
              <w:adjustRightInd w:val="0"/>
              <w:jc w:val="center"/>
              <w:rPr>
                <w:sz w:val="22"/>
                <w:szCs w:val="22"/>
              </w:rPr>
            </w:pPr>
            <w:r w:rsidRPr="00E53FB5">
              <w:rPr>
                <w:sz w:val="22"/>
                <w:szCs w:val="22"/>
              </w:rPr>
              <w:t>1,133</w:t>
            </w:r>
          </w:p>
        </w:tc>
      </w:tr>
      <w:tr w:rsidR="00595875" w:rsidRPr="0057199C" w14:paraId="7D5322D7" w14:textId="77777777" w:rsidTr="003F16B9">
        <w:trPr>
          <w:trHeight w:val="233"/>
        </w:trPr>
        <w:tc>
          <w:tcPr>
            <w:tcW w:w="6946" w:type="dxa"/>
            <w:shd w:val="clear" w:color="auto" w:fill="FFFFFF"/>
            <w:vAlign w:val="center"/>
          </w:tcPr>
          <w:p w14:paraId="182DCF7F" w14:textId="77777777" w:rsidR="00595875" w:rsidRPr="00E53FB5" w:rsidRDefault="00595875" w:rsidP="003F16B9">
            <w:pPr>
              <w:spacing w:line="20" w:lineRule="atLeast"/>
              <w:ind w:firstLine="709"/>
              <w:jc w:val="center"/>
              <w:rPr>
                <w:sz w:val="22"/>
                <w:szCs w:val="22"/>
              </w:rPr>
            </w:pPr>
            <w:r w:rsidRPr="00E53FB5">
              <w:rPr>
                <w:sz w:val="22"/>
                <w:szCs w:val="22"/>
              </w:rPr>
              <w:t>Население, ХВ</w:t>
            </w:r>
          </w:p>
        </w:tc>
        <w:tc>
          <w:tcPr>
            <w:tcW w:w="1134" w:type="dxa"/>
            <w:vMerge w:val="restart"/>
            <w:shd w:val="clear" w:color="auto" w:fill="FFFFFF"/>
            <w:vAlign w:val="center"/>
          </w:tcPr>
          <w:p w14:paraId="307E077D" w14:textId="77777777" w:rsidR="00595875" w:rsidRPr="00E53FB5" w:rsidRDefault="00595875" w:rsidP="003F16B9">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6DF223C5" w14:textId="77777777" w:rsidR="00595875" w:rsidRPr="00E53FB5" w:rsidRDefault="00595875" w:rsidP="003F16B9">
            <w:pPr>
              <w:autoSpaceDE w:val="0"/>
              <w:autoSpaceDN w:val="0"/>
              <w:adjustRightInd w:val="0"/>
              <w:jc w:val="center"/>
              <w:rPr>
                <w:sz w:val="22"/>
                <w:szCs w:val="22"/>
              </w:rPr>
            </w:pPr>
            <w:r w:rsidRPr="00E53FB5">
              <w:rPr>
                <w:sz w:val="22"/>
                <w:szCs w:val="22"/>
              </w:rPr>
              <w:t>111,085</w:t>
            </w:r>
          </w:p>
        </w:tc>
      </w:tr>
      <w:tr w:rsidR="00595875" w:rsidRPr="0057199C" w14:paraId="5E0EB2D2" w14:textId="77777777" w:rsidTr="003F16B9">
        <w:trPr>
          <w:trHeight w:val="232"/>
        </w:trPr>
        <w:tc>
          <w:tcPr>
            <w:tcW w:w="6946" w:type="dxa"/>
            <w:shd w:val="clear" w:color="auto" w:fill="FFFFFF"/>
            <w:vAlign w:val="center"/>
          </w:tcPr>
          <w:p w14:paraId="796C900F" w14:textId="77777777" w:rsidR="00595875" w:rsidRPr="00E53FB5" w:rsidRDefault="00595875" w:rsidP="003F16B9">
            <w:pPr>
              <w:spacing w:line="20" w:lineRule="atLeast"/>
              <w:ind w:firstLine="709"/>
              <w:jc w:val="center"/>
              <w:rPr>
                <w:sz w:val="22"/>
                <w:szCs w:val="22"/>
              </w:rPr>
            </w:pPr>
            <w:r w:rsidRPr="00E53FB5">
              <w:rPr>
                <w:sz w:val="22"/>
                <w:szCs w:val="22"/>
              </w:rPr>
              <w:t>Население, ХВ для приготовления ГВ</w:t>
            </w:r>
          </w:p>
        </w:tc>
        <w:tc>
          <w:tcPr>
            <w:tcW w:w="1134" w:type="dxa"/>
            <w:vMerge/>
            <w:shd w:val="clear" w:color="auto" w:fill="FFFFFF"/>
            <w:vAlign w:val="center"/>
          </w:tcPr>
          <w:p w14:paraId="54DF7653" w14:textId="77777777" w:rsidR="00595875" w:rsidRPr="00E53FB5" w:rsidRDefault="00595875" w:rsidP="003F16B9">
            <w:pPr>
              <w:jc w:val="center"/>
              <w:rPr>
                <w:sz w:val="22"/>
                <w:szCs w:val="22"/>
              </w:rPr>
            </w:pPr>
          </w:p>
        </w:tc>
        <w:tc>
          <w:tcPr>
            <w:tcW w:w="1701" w:type="dxa"/>
            <w:shd w:val="clear" w:color="auto" w:fill="FFFFFF"/>
            <w:vAlign w:val="center"/>
          </w:tcPr>
          <w:p w14:paraId="1BCB3721" w14:textId="77777777" w:rsidR="00595875" w:rsidRPr="00E53FB5" w:rsidRDefault="00595875" w:rsidP="003F16B9">
            <w:pPr>
              <w:autoSpaceDE w:val="0"/>
              <w:autoSpaceDN w:val="0"/>
              <w:adjustRightInd w:val="0"/>
              <w:jc w:val="center"/>
              <w:rPr>
                <w:sz w:val="22"/>
                <w:szCs w:val="22"/>
              </w:rPr>
            </w:pPr>
            <w:r w:rsidRPr="00E53FB5">
              <w:rPr>
                <w:sz w:val="22"/>
                <w:szCs w:val="22"/>
              </w:rPr>
              <w:t>74,54</w:t>
            </w:r>
          </w:p>
        </w:tc>
      </w:tr>
      <w:tr w:rsidR="00595875" w:rsidRPr="0057199C" w14:paraId="17290E00" w14:textId="77777777" w:rsidTr="003F16B9">
        <w:trPr>
          <w:trHeight w:val="291"/>
        </w:trPr>
        <w:tc>
          <w:tcPr>
            <w:tcW w:w="6946" w:type="dxa"/>
            <w:shd w:val="clear" w:color="auto" w:fill="FFFFFF"/>
            <w:vAlign w:val="center"/>
          </w:tcPr>
          <w:p w14:paraId="74EF0737" w14:textId="77777777" w:rsidR="00595875" w:rsidRPr="00E53FB5" w:rsidRDefault="00595875" w:rsidP="003F16B9">
            <w:pPr>
              <w:spacing w:line="20" w:lineRule="atLeast"/>
              <w:ind w:firstLine="709"/>
              <w:jc w:val="center"/>
              <w:rPr>
                <w:sz w:val="22"/>
                <w:szCs w:val="22"/>
              </w:rPr>
            </w:pPr>
            <w:r w:rsidRPr="00E53FB5">
              <w:rPr>
                <w:sz w:val="22"/>
                <w:szCs w:val="22"/>
              </w:rPr>
              <w:t xml:space="preserve">Бюджетные потребители, в том числе: </w:t>
            </w:r>
          </w:p>
        </w:tc>
        <w:tc>
          <w:tcPr>
            <w:tcW w:w="1134" w:type="dxa"/>
            <w:shd w:val="clear" w:color="auto" w:fill="FFFFFF"/>
            <w:vAlign w:val="center"/>
          </w:tcPr>
          <w:p w14:paraId="10F4BC86" w14:textId="77777777" w:rsidR="00595875" w:rsidRPr="00E53FB5" w:rsidRDefault="00595875" w:rsidP="003F16B9">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17F117C1" w14:textId="77777777" w:rsidR="00595875" w:rsidRPr="00E53FB5" w:rsidRDefault="00595875" w:rsidP="003F16B9">
            <w:pPr>
              <w:autoSpaceDE w:val="0"/>
              <w:autoSpaceDN w:val="0"/>
              <w:adjustRightInd w:val="0"/>
              <w:jc w:val="center"/>
              <w:rPr>
                <w:sz w:val="22"/>
                <w:szCs w:val="22"/>
              </w:rPr>
            </w:pPr>
            <w:r w:rsidRPr="00E53FB5">
              <w:rPr>
                <w:sz w:val="22"/>
                <w:szCs w:val="22"/>
              </w:rPr>
              <w:t>12,035</w:t>
            </w:r>
          </w:p>
        </w:tc>
      </w:tr>
      <w:tr w:rsidR="00595875" w:rsidRPr="0057199C" w14:paraId="00B5898D" w14:textId="77777777" w:rsidTr="003F16B9">
        <w:trPr>
          <w:trHeight w:val="233"/>
        </w:trPr>
        <w:tc>
          <w:tcPr>
            <w:tcW w:w="6946" w:type="dxa"/>
            <w:shd w:val="clear" w:color="auto" w:fill="FFFFFF"/>
            <w:vAlign w:val="bottom"/>
          </w:tcPr>
          <w:p w14:paraId="1D0AC309" w14:textId="77777777" w:rsidR="00595875" w:rsidRPr="00E53FB5" w:rsidRDefault="00595875" w:rsidP="003F16B9">
            <w:pPr>
              <w:jc w:val="center"/>
              <w:rPr>
                <w:sz w:val="22"/>
                <w:szCs w:val="22"/>
              </w:rPr>
            </w:pPr>
            <w:r w:rsidRPr="00E53FB5">
              <w:rPr>
                <w:sz w:val="22"/>
                <w:szCs w:val="22"/>
              </w:rPr>
              <w:t>Федеральный бюджет (ХВ/ХВ для приготовления ГВ)</w:t>
            </w:r>
          </w:p>
        </w:tc>
        <w:tc>
          <w:tcPr>
            <w:tcW w:w="1134" w:type="dxa"/>
            <w:vMerge w:val="restart"/>
            <w:shd w:val="clear" w:color="auto" w:fill="FFFFFF"/>
            <w:vAlign w:val="center"/>
          </w:tcPr>
          <w:p w14:paraId="40E8EA1D" w14:textId="77777777" w:rsidR="00595875" w:rsidRPr="00E53FB5" w:rsidRDefault="00595875" w:rsidP="003F16B9">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426A3D11" w14:textId="77777777" w:rsidR="00595875" w:rsidRPr="00E53FB5" w:rsidRDefault="00595875" w:rsidP="003F16B9">
            <w:pPr>
              <w:autoSpaceDE w:val="0"/>
              <w:autoSpaceDN w:val="0"/>
              <w:adjustRightInd w:val="0"/>
              <w:jc w:val="center"/>
              <w:rPr>
                <w:sz w:val="22"/>
                <w:szCs w:val="22"/>
              </w:rPr>
            </w:pPr>
            <w:r w:rsidRPr="00E53FB5">
              <w:rPr>
                <w:sz w:val="22"/>
                <w:szCs w:val="22"/>
              </w:rPr>
              <w:t>4,387/4,196</w:t>
            </w:r>
          </w:p>
        </w:tc>
      </w:tr>
      <w:tr w:rsidR="00595875" w:rsidRPr="0057199C" w14:paraId="21730F3E" w14:textId="77777777" w:rsidTr="003F16B9">
        <w:trPr>
          <w:trHeight w:val="232"/>
        </w:trPr>
        <w:tc>
          <w:tcPr>
            <w:tcW w:w="6946" w:type="dxa"/>
            <w:shd w:val="clear" w:color="auto" w:fill="FFFFFF"/>
            <w:vAlign w:val="bottom"/>
          </w:tcPr>
          <w:p w14:paraId="4F6A8791" w14:textId="77777777" w:rsidR="00595875" w:rsidRPr="00E53FB5" w:rsidRDefault="00595875" w:rsidP="003F16B9">
            <w:pPr>
              <w:jc w:val="center"/>
              <w:rPr>
                <w:sz w:val="22"/>
                <w:szCs w:val="22"/>
              </w:rPr>
            </w:pPr>
            <w:r w:rsidRPr="00E53FB5">
              <w:rPr>
                <w:sz w:val="22"/>
                <w:szCs w:val="22"/>
              </w:rPr>
              <w:t>Бюджет субъекта РФ (ХВ/ХВ для приготовления ГВ)</w:t>
            </w:r>
          </w:p>
        </w:tc>
        <w:tc>
          <w:tcPr>
            <w:tcW w:w="1134" w:type="dxa"/>
            <w:vMerge/>
            <w:shd w:val="clear" w:color="auto" w:fill="FFFFFF"/>
            <w:vAlign w:val="center"/>
          </w:tcPr>
          <w:p w14:paraId="44DF98FF" w14:textId="77777777" w:rsidR="00595875" w:rsidRPr="00E53FB5" w:rsidRDefault="00595875" w:rsidP="003F16B9">
            <w:pPr>
              <w:jc w:val="center"/>
              <w:rPr>
                <w:sz w:val="22"/>
                <w:szCs w:val="22"/>
              </w:rPr>
            </w:pPr>
          </w:p>
        </w:tc>
        <w:tc>
          <w:tcPr>
            <w:tcW w:w="1701" w:type="dxa"/>
            <w:shd w:val="clear" w:color="auto" w:fill="FFFFFF"/>
            <w:vAlign w:val="center"/>
          </w:tcPr>
          <w:p w14:paraId="50FD5357" w14:textId="77777777" w:rsidR="00595875" w:rsidRPr="00E53FB5" w:rsidRDefault="00595875" w:rsidP="003F16B9">
            <w:pPr>
              <w:autoSpaceDE w:val="0"/>
              <w:autoSpaceDN w:val="0"/>
              <w:adjustRightInd w:val="0"/>
              <w:jc w:val="center"/>
              <w:rPr>
                <w:sz w:val="22"/>
                <w:szCs w:val="22"/>
              </w:rPr>
            </w:pPr>
            <w:r w:rsidRPr="00E53FB5">
              <w:rPr>
                <w:sz w:val="22"/>
                <w:szCs w:val="22"/>
              </w:rPr>
              <w:t>0,118/0,088</w:t>
            </w:r>
          </w:p>
        </w:tc>
      </w:tr>
      <w:tr w:rsidR="00595875" w:rsidRPr="0057199C" w14:paraId="17E98B63" w14:textId="77777777" w:rsidTr="003F16B9">
        <w:trPr>
          <w:trHeight w:val="233"/>
        </w:trPr>
        <w:tc>
          <w:tcPr>
            <w:tcW w:w="6946" w:type="dxa"/>
            <w:shd w:val="clear" w:color="auto" w:fill="FFFFFF"/>
            <w:vAlign w:val="bottom"/>
          </w:tcPr>
          <w:p w14:paraId="561C80CF" w14:textId="77777777" w:rsidR="00595875" w:rsidRPr="00E53FB5" w:rsidRDefault="00595875" w:rsidP="003F16B9">
            <w:pPr>
              <w:jc w:val="center"/>
              <w:rPr>
                <w:sz w:val="22"/>
                <w:szCs w:val="22"/>
              </w:rPr>
            </w:pPr>
            <w:r w:rsidRPr="00E53FB5">
              <w:rPr>
                <w:sz w:val="22"/>
                <w:szCs w:val="22"/>
              </w:rPr>
              <w:t>Местный бюджет РФ (ХВ/ХВ для приготовления ГВ)</w:t>
            </w:r>
          </w:p>
        </w:tc>
        <w:tc>
          <w:tcPr>
            <w:tcW w:w="1134" w:type="dxa"/>
            <w:vMerge/>
            <w:shd w:val="clear" w:color="auto" w:fill="FFFFFF"/>
            <w:vAlign w:val="center"/>
          </w:tcPr>
          <w:p w14:paraId="1E866363" w14:textId="77777777" w:rsidR="00595875" w:rsidRPr="00E53FB5" w:rsidRDefault="00595875" w:rsidP="003F16B9">
            <w:pPr>
              <w:jc w:val="center"/>
              <w:rPr>
                <w:sz w:val="22"/>
                <w:szCs w:val="22"/>
              </w:rPr>
            </w:pPr>
          </w:p>
        </w:tc>
        <w:tc>
          <w:tcPr>
            <w:tcW w:w="1701" w:type="dxa"/>
            <w:shd w:val="clear" w:color="auto" w:fill="FFFFFF"/>
            <w:vAlign w:val="center"/>
          </w:tcPr>
          <w:p w14:paraId="249F8CCE" w14:textId="77777777" w:rsidR="00595875" w:rsidRPr="00E53FB5" w:rsidRDefault="00595875" w:rsidP="003F16B9">
            <w:pPr>
              <w:autoSpaceDE w:val="0"/>
              <w:autoSpaceDN w:val="0"/>
              <w:adjustRightInd w:val="0"/>
              <w:jc w:val="center"/>
              <w:rPr>
                <w:sz w:val="22"/>
                <w:szCs w:val="22"/>
              </w:rPr>
            </w:pPr>
            <w:r w:rsidRPr="00E53FB5">
              <w:rPr>
                <w:sz w:val="22"/>
                <w:szCs w:val="22"/>
              </w:rPr>
              <w:t>1,97/1,276</w:t>
            </w:r>
          </w:p>
        </w:tc>
      </w:tr>
      <w:tr w:rsidR="00595875" w:rsidRPr="0057199C" w14:paraId="0F12D921" w14:textId="77777777" w:rsidTr="003F16B9">
        <w:trPr>
          <w:trHeight w:val="291"/>
        </w:trPr>
        <w:tc>
          <w:tcPr>
            <w:tcW w:w="6946" w:type="dxa"/>
            <w:shd w:val="clear" w:color="auto" w:fill="FFFFFF"/>
            <w:vAlign w:val="center"/>
          </w:tcPr>
          <w:p w14:paraId="7595128E" w14:textId="77777777" w:rsidR="00595875" w:rsidRPr="00E53FB5" w:rsidRDefault="00595875" w:rsidP="003F16B9">
            <w:pPr>
              <w:spacing w:line="20" w:lineRule="atLeast"/>
              <w:ind w:firstLine="709"/>
              <w:jc w:val="center"/>
              <w:rPr>
                <w:sz w:val="22"/>
                <w:szCs w:val="22"/>
              </w:rPr>
            </w:pPr>
            <w:r w:rsidRPr="00E53FB5">
              <w:rPr>
                <w:sz w:val="22"/>
                <w:szCs w:val="22"/>
              </w:rPr>
              <w:t>Прочие потребители, в том числе:</w:t>
            </w:r>
          </w:p>
        </w:tc>
        <w:tc>
          <w:tcPr>
            <w:tcW w:w="1134" w:type="dxa"/>
            <w:shd w:val="clear" w:color="auto" w:fill="FFFFFF"/>
            <w:vAlign w:val="center"/>
          </w:tcPr>
          <w:p w14:paraId="72F5B743" w14:textId="77777777" w:rsidR="00595875" w:rsidRPr="00E53FB5" w:rsidRDefault="00595875" w:rsidP="003F16B9">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578471E9" w14:textId="77777777" w:rsidR="00595875" w:rsidRPr="00E53FB5" w:rsidRDefault="00595875" w:rsidP="003F16B9">
            <w:pPr>
              <w:autoSpaceDE w:val="0"/>
              <w:autoSpaceDN w:val="0"/>
              <w:adjustRightInd w:val="0"/>
              <w:jc w:val="center"/>
              <w:rPr>
                <w:sz w:val="22"/>
                <w:szCs w:val="22"/>
              </w:rPr>
            </w:pPr>
            <w:r w:rsidRPr="00E53FB5">
              <w:rPr>
                <w:sz w:val="22"/>
                <w:szCs w:val="22"/>
              </w:rPr>
              <w:t>6,114</w:t>
            </w:r>
          </w:p>
        </w:tc>
      </w:tr>
      <w:tr w:rsidR="00595875" w:rsidRPr="0057199C" w14:paraId="32900892" w14:textId="77777777" w:rsidTr="003F16B9">
        <w:trPr>
          <w:trHeight w:val="233"/>
        </w:trPr>
        <w:tc>
          <w:tcPr>
            <w:tcW w:w="6946" w:type="dxa"/>
            <w:shd w:val="clear" w:color="auto" w:fill="FFFFFF"/>
            <w:vAlign w:val="center"/>
          </w:tcPr>
          <w:p w14:paraId="61208687" w14:textId="77777777" w:rsidR="00595875" w:rsidRPr="00E53FB5" w:rsidRDefault="00595875" w:rsidP="003F16B9">
            <w:pPr>
              <w:spacing w:line="20" w:lineRule="atLeast"/>
              <w:ind w:firstLine="709"/>
              <w:jc w:val="center"/>
              <w:rPr>
                <w:sz w:val="22"/>
                <w:szCs w:val="22"/>
              </w:rPr>
            </w:pPr>
            <w:r w:rsidRPr="00E53FB5">
              <w:rPr>
                <w:sz w:val="22"/>
                <w:szCs w:val="22"/>
              </w:rPr>
              <w:t>Прочие потребители ХВ</w:t>
            </w:r>
          </w:p>
        </w:tc>
        <w:tc>
          <w:tcPr>
            <w:tcW w:w="1134" w:type="dxa"/>
            <w:vMerge w:val="restart"/>
            <w:shd w:val="clear" w:color="auto" w:fill="FFFFFF"/>
            <w:vAlign w:val="center"/>
          </w:tcPr>
          <w:p w14:paraId="37D5C415" w14:textId="77777777" w:rsidR="00595875" w:rsidRPr="00E53FB5" w:rsidRDefault="00595875" w:rsidP="003F16B9">
            <w:pPr>
              <w:jc w:val="center"/>
              <w:rPr>
                <w:sz w:val="22"/>
                <w:szCs w:val="22"/>
              </w:rPr>
            </w:pPr>
            <w:r w:rsidRPr="00E53FB5">
              <w:rPr>
                <w:sz w:val="22"/>
                <w:szCs w:val="22"/>
              </w:rPr>
              <w:t>тыс. м</w:t>
            </w:r>
            <w:r w:rsidRPr="00E53FB5">
              <w:rPr>
                <w:sz w:val="22"/>
                <w:szCs w:val="22"/>
                <w:vertAlign w:val="superscript"/>
              </w:rPr>
              <w:t>3</w:t>
            </w:r>
          </w:p>
        </w:tc>
        <w:tc>
          <w:tcPr>
            <w:tcW w:w="1701" w:type="dxa"/>
            <w:shd w:val="clear" w:color="auto" w:fill="FFFFFF"/>
            <w:vAlign w:val="center"/>
          </w:tcPr>
          <w:p w14:paraId="1ED027B5" w14:textId="77777777" w:rsidR="00595875" w:rsidRPr="00E53FB5" w:rsidRDefault="00595875" w:rsidP="003F16B9">
            <w:pPr>
              <w:autoSpaceDE w:val="0"/>
              <w:autoSpaceDN w:val="0"/>
              <w:adjustRightInd w:val="0"/>
              <w:jc w:val="center"/>
              <w:rPr>
                <w:sz w:val="22"/>
                <w:szCs w:val="22"/>
              </w:rPr>
            </w:pPr>
            <w:r w:rsidRPr="00E53FB5">
              <w:rPr>
                <w:sz w:val="22"/>
                <w:szCs w:val="22"/>
              </w:rPr>
              <w:t>6,101</w:t>
            </w:r>
          </w:p>
        </w:tc>
      </w:tr>
      <w:tr w:rsidR="00595875" w:rsidRPr="0057199C" w14:paraId="56C0B2C9" w14:textId="77777777" w:rsidTr="003F16B9">
        <w:trPr>
          <w:trHeight w:val="232"/>
        </w:trPr>
        <w:tc>
          <w:tcPr>
            <w:tcW w:w="6946" w:type="dxa"/>
            <w:shd w:val="clear" w:color="auto" w:fill="FFFFFF"/>
            <w:vAlign w:val="center"/>
          </w:tcPr>
          <w:p w14:paraId="5AA59D42" w14:textId="77777777" w:rsidR="00595875" w:rsidRPr="00E53FB5" w:rsidRDefault="00595875" w:rsidP="003F16B9">
            <w:pPr>
              <w:spacing w:line="20" w:lineRule="atLeast"/>
              <w:ind w:firstLine="709"/>
              <w:jc w:val="center"/>
              <w:rPr>
                <w:sz w:val="22"/>
                <w:szCs w:val="22"/>
              </w:rPr>
            </w:pPr>
            <w:r w:rsidRPr="00E53FB5">
              <w:rPr>
                <w:sz w:val="22"/>
                <w:szCs w:val="22"/>
              </w:rPr>
              <w:t>Прочие потребители ХВ для приготовления ГВ</w:t>
            </w:r>
          </w:p>
        </w:tc>
        <w:tc>
          <w:tcPr>
            <w:tcW w:w="1134" w:type="dxa"/>
            <w:vMerge/>
            <w:shd w:val="clear" w:color="auto" w:fill="FFFFFF"/>
            <w:vAlign w:val="center"/>
          </w:tcPr>
          <w:p w14:paraId="1E8ECD1D" w14:textId="77777777" w:rsidR="00595875" w:rsidRPr="00E53FB5" w:rsidRDefault="00595875" w:rsidP="003F16B9">
            <w:pPr>
              <w:jc w:val="center"/>
              <w:rPr>
                <w:sz w:val="22"/>
                <w:szCs w:val="22"/>
              </w:rPr>
            </w:pPr>
          </w:p>
        </w:tc>
        <w:tc>
          <w:tcPr>
            <w:tcW w:w="1701" w:type="dxa"/>
            <w:shd w:val="clear" w:color="auto" w:fill="FFFFFF"/>
            <w:vAlign w:val="center"/>
          </w:tcPr>
          <w:p w14:paraId="675F86BB" w14:textId="77777777" w:rsidR="00595875" w:rsidRPr="00E53FB5" w:rsidRDefault="00595875" w:rsidP="003F16B9">
            <w:pPr>
              <w:autoSpaceDE w:val="0"/>
              <w:autoSpaceDN w:val="0"/>
              <w:adjustRightInd w:val="0"/>
              <w:jc w:val="center"/>
              <w:rPr>
                <w:sz w:val="22"/>
                <w:szCs w:val="22"/>
              </w:rPr>
            </w:pPr>
            <w:r w:rsidRPr="00E53FB5">
              <w:rPr>
                <w:sz w:val="22"/>
                <w:szCs w:val="22"/>
              </w:rPr>
              <w:t>0,013</w:t>
            </w:r>
          </w:p>
        </w:tc>
      </w:tr>
    </w:tbl>
    <w:p w14:paraId="3997B6B7" w14:textId="77777777" w:rsidR="00264CF1" w:rsidRPr="00264CF1" w:rsidRDefault="00264CF1" w:rsidP="00264CF1">
      <w:pPr>
        <w:autoSpaceDE w:val="0"/>
        <w:autoSpaceDN w:val="0"/>
        <w:adjustRightInd w:val="0"/>
        <w:ind w:firstLine="567"/>
        <w:jc w:val="right"/>
        <w:rPr>
          <w:rFonts w:eastAsia="TimesNewRomanPSMT"/>
          <w:vertAlign w:val="superscript"/>
        </w:rPr>
      </w:pPr>
    </w:p>
    <w:p w14:paraId="0C496153" w14:textId="77777777" w:rsidR="00264CF1" w:rsidRPr="00264CF1" w:rsidRDefault="00264CF1" w:rsidP="00264CF1">
      <w:pPr>
        <w:autoSpaceDE w:val="0"/>
        <w:autoSpaceDN w:val="0"/>
        <w:adjustRightInd w:val="0"/>
        <w:ind w:firstLine="567"/>
        <w:rPr>
          <w:rFonts w:eastAsia="TimesNewRomanPSMT"/>
        </w:rPr>
      </w:pPr>
    </w:p>
    <w:p w14:paraId="762774A2" w14:textId="77777777" w:rsidR="00264CF1" w:rsidRPr="00264CF1" w:rsidRDefault="00264CF1" w:rsidP="00595875">
      <w:pPr>
        <w:autoSpaceDE w:val="0"/>
        <w:autoSpaceDN w:val="0"/>
        <w:adjustRightInd w:val="0"/>
        <w:rPr>
          <w:rFonts w:eastAsia="TimesNewRomanPSMT"/>
        </w:rPr>
      </w:pPr>
      <w:r w:rsidRPr="00264CF1">
        <w:rPr>
          <w:rFonts w:eastAsia="TimesNewRomanPSMT"/>
        </w:rPr>
        <w:t>Баланс объема принимаемых стоков на территории ЗАТО городского округа Молодежный представлен в таблице 4.1.4.</w:t>
      </w:r>
    </w:p>
    <w:p w14:paraId="62B24FA1" w14:textId="77777777" w:rsidR="00264CF1" w:rsidRDefault="00264CF1" w:rsidP="00264CF1">
      <w:pPr>
        <w:autoSpaceDE w:val="0"/>
        <w:autoSpaceDN w:val="0"/>
        <w:adjustRightInd w:val="0"/>
        <w:ind w:firstLine="567"/>
        <w:jc w:val="right"/>
        <w:rPr>
          <w:rFonts w:eastAsia="TimesNewRomanPSMT"/>
        </w:rPr>
      </w:pPr>
      <w:r w:rsidRPr="00264CF1">
        <w:rPr>
          <w:rFonts w:eastAsia="TimesNewRomanPSMT"/>
        </w:rPr>
        <w:t>Баланс приема сточных вод в 201</w:t>
      </w:r>
      <w:r w:rsidR="00D436F1">
        <w:rPr>
          <w:rFonts w:eastAsia="TimesNewRomanPSMT"/>
        </w:rPr>
        <w:t>8-2020</w:t>
      </w:r>
      <w:r w:rsidRPr="00264CF1">
        <w:rPr>
          <w:rFonts w:eastAsia="TimesNewRomanPSMT"/>
        </w:rPr>
        <w:t xml:space="preserve"> году на территории ЗАТО городского округа Молодежный</w:t>
      </w:r>
    </w:p>
    <w:p w14:paraId="6DA5B92A" w14:textId="77777777" w:rsidR="00595875" w:rsidRDefault="00595875" w:rsidP="00595875">
      <w:pPr>
        <w:autoSpaceDE w:val="0"/>
        <w:autoSpaceDN w:val="0"/>
        <w:adjustRightInd w:val="0"/>
        <w:ind w:firstLine="567"/>
        <w:jc w:val="right"/>
        <w:rPr>
          <w:rFonts w:eastAsia="TimesNewRomanPSMT"/>
        </w:rPr>
      </w:pPr>
    </w:p>
    <w:p w14:paraId="09BD6CC2" w14:textId="77777777" w:rsidR="00595875" w:rsidRPr="00264CF1" w:rsidRDefault="00595875" w:rsidP="00595875">
      <w:pPr>
        <w:autoSpaceDE w:val="0"/>
        <w:autoSpaceDN w:val="0"/>
        <w:adjustRightInd w:val="0"/>
        <w:ind w:firstLine="567"/>
        <w:jc w:val="right"/>
        <w:rPr>
          <w:rFonts w:eastAsia="TimesNewRomanPSMT"/>
          <w:highlight w:val="yellow"/>
        </w:rPr>
      </w:pPr>
      <w:r w:rsidRPr="00595875">
        <w:rPr>
          <w:rFonts w:eastAsia="TimesNewRomanPSMT"/>
        </w:rPr>
        <w:t>Таблица 4.1.4.</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3939"/>
        <w:gridCol w:w="1578"/>
        <w:gridCol w:w="1134"/>
        <w:gridCol w:w="1163"/>
        <w:gridCol w:w="1247"/>
      </w:tblGrid>
      <w:tr w:rsidR="00D436F1" w:rsidRPr="00103D1B" w14:paraId="25057A76" w14:textId="77777777" w:rsidTr="00595875">
        <w:tc>
          <w:tcPr>
            <w:tcW w:w="720" w:type="dxa"/>
            <w:shd w:val="clear" w:color="auto" w:fill="auto"/>
          </w:tcPr>
          <w:p w14:paraId="4302028D" w14:textId="77777777" w:rsidR="00D436F1" w:rsidRPr="00103D1B" w:rsidRDefault="00D436F1" w:rsidP="003F16B9">
            <w:pPr>
              <w:suppressAutoHyphens/>
              <w:ind w:right="180"/>
              <w:rPr>
                <w:sz w:val="24"/>
              </w:rPr>
            </w:pPr>
            <w:r w:rsidRPr="00103D1B">
              <w:rPr>
                <w:sz w:val="24"/>
              </w:rPr>
              <w:t>№ п/п</w:t>
            </w:r>
          </w:p>
        </w:tc>
        <w:tc>
          <w:tcPr>
            <w:tcW w:w="3939" w:type="dxa"/>
            <w:shd w:val="clear" w:color="auto" w:fill="auto"/>
          </w:tcPr>
          <w:p w14:paraId="3F28BE47" w14:textId="77777777" w:rsidR="00D436F1" w:rsidRPr="00103D1B" w:rsidRDefault="00D436F1" w:rsidP="003F16B9">
            <w:pPr>
              <w:suppressAutoHyphens/>
              <w:ind w:right="180"/>
              <w:rPr>
                <w:sz w:val="24"/>
              </w:rPr>
            </w:pPr>
            <w:r w:rsidRPr="00103D1B">
              <w:rPr>
                <w:sz w:val="24"/>
              </w:rPr>
              <w:t>Наименование потребителей</w:t>
            </w:r>
          </w:p>
        </w:tc>
        <w:tc>
          <w:tcPr>
            <w:tcW w:w="1578" w:type="dxa"/>
            <w:shd w:val="clear" w:color="auto" w:fill="auto"/>
          </w:tcPr>
          <w:p w14:paraId="19188894" w14:textId="77777777" w:rsidR="00D436F1" w:rsidRPr="00103D1B" w:rsidRDefault="00D436F1" w:rsidP="003F16B9">
            <w:pPr>
              <w:suppressAutoHyphens/>
              <w:ind w:right="180"/>
              <w:rPr>
                <w:sz w:val="24"/>
              </w:rPr>
            </w:pPr>
            <w:r w:rsidRPr="00103D1B">
              <w:rPr>
                <w:sz w:val="24"/>
              </w:rPr>
              <w:t>Ед. измерения</w:t>
            </w:r>
          </w:p>
        </w:tc>
        <w:tc>
          <w:tcPr>
            <w:tcW w:w="1134" w:type="dxa"/>
            <w:shd w:val="clear" w:color="auto" w:fill="auto"/>
            <w:vAlign w:val="center"/>
          </w:tcPr>
          <w:p w14:paraId="5D3C66FD" w14:textId="77777777" w:rsidR="00D436F1" w:rsidRPr="00103D1B" w:rsidRDefault="00D436F1" w:rsidP="003F16B9">
            <w:pPr>
              <w:suppressAutoHyphens/>
              <w:ind w:right="180"/>
              <w:rPr>
                <w:sz w:val="24"/>
              </w:rPr>
            </w:pPr>
            <w:r w:rsidRPr="00103D1B">
              <w:rPr>
                <w:sz w:val="24"/>
              </w:rPr>
              <w:t>2018 г</w:t>
            </w:r>
          </w:p>
        </w:tc>
        <w:tc>
          <w:tcPr>
            <w:tcW w:w="1163" w:type="dxa"/>
            <w:shd w:val="clear" w:color="auto" w:fill="auto"/>
            <w:vAlign w:val="center"/>
          </w:tcPr>
          <w:p w14:paraId="7147CDDA" w14:textId="77777777" w:rsidR="00D436F1" w:rsidRPr="00103D1B" w:rsidRDefault="00D436F1" w:rsidP="003F16B9">
            <w:pPr>
              <w:widowControl w:val="0"/>
              <w:autoSpaceDE w:val="0"/>
              <w:autoSpaceDN w:val="0"/>
              <w:adjustRightInd w:val="0"/>
              <w:ind w:hanging="108"/>
              <w:jc w:val="center"/>
              <w:rPr>
                <w:sz w:val="22"/>
                <w:szCs w:val="22"/>
              </w:rPr>
            </w:pPr>
            <w:r w:rsidRPr="00103D1B">
              <w:rPr>
                <w:bCs/>
                <w:sz w:val="22"/>
                <w:szCs w:val="22"/>
              </w:rPr>
              <w:t>2019 г.</w:t>
            </w:r>
          </w:p>
        </w:tc>
        <w:tc>
          <w:tcPr>
            <w:tcW w:w="1247" w:type="dxa"/>
            <w:shd w:val="clear" w:color="auto" w:fill="auto"/>
            <w:vAlign w:val="center"/>
          </w:tcPr>
          <w:p w14:paraId="6AB10B25" w14:textId="77777777" w:rsidR="00D436F1" w:rsidRPr="00103D1B" w:rsidRDefault="00D436F1" w:rsidP="003F16B9">
            <w:pPr>
              <w:widowControl w:val="0"/>
              <w:autoSpaceDE w:val="0"/>
              <w:autoSpaceDN w:val="0"/>
              <w:adjustRightInd w:val="0"/>
              <w:ind w:firstLine="34"/>
              <w:jc w:val="center"/>
              <w:rPr>
                <w:sz w:val="22"/>
                <w:szCs w:val="22"/>
              </w:rPr>
            </w:pPr>
            <w:r w:rsidRPr="00103D1B">
              <w:rPr>
                <w:bCs/>
                <w:sz w:val="22"/>
                <w:szCs w:val="22"/>
              </w:rPr>
              <w:t>2020 г.</w:t>
            </w:r>
          </w:p>
        </w:tc>
      </w:tr>
      <w:tr w:rsidR="00D436F1" w:rsidRPr="00103D1B" w14:paraId="037D49DE" w14:textId="77777777" w:rsidTr="00595875">
        <w:tc>
          <w:tcPr>
            <w:tcW w:w="720" w:type="dxa"/>
            <w:shd w:val="clear" w:color="auto" w:fill="auto"/>
            <w:vAlign w:val="center"/>
          </w:tcPr>
          <w:p w14:paraId="5E37C98C" w14:textId="77777777" w:rsidR="00D436F1" w:rsidRPr="00103D1B" w:rsidRDefault="00D436F1" w:rsidP="003F16B9">
            <w:pPr>
              <w:suppressAutoHyphens/>
              <w:ind w:right="180"/>
              <w:rPr>
                <w:sz w:val="24"/>
              </w:rPr>
            </w:pPr>
            <w:r w:rsidRPr="00103D1B">
              <w:rPr>
                <w:sz w:val="24"/>
              </w:rPr>
              <w:t>1</w:t>
            </w:r>
          </w:p>
        </w:tc>
        <w:tc>
          <w:tcPr>
            <w:tcW w:w="3939" w:type="dxa"/>
            <w:shd w:val="clear" w:color="auto" w:fill="auto"/>
          </w:tcPr>
          <w:p w14:paraId="1D3BE10B" w14:textId="77777777" w:rsidR="00D436F1" w:rsidRPr="00103D1B" w:rsidRDefault="00D436F1" w:rsidP="003F16B9">
            <w:pPr>
              <w:suppressAutoHyphens/>
              <w:ind w:right="180"/>
              <w:rPr>
                <w:sz w:val="24"/>
              </w:rPr>
            </w:pPr>
            <w:r w:rsidRPr="00103D1B">
              <w:rPr>
                <w:sz w:val="24"/>
              </w:rPr>
              <w:t>Общий объем</w:t>
            </w:r>
          </w:p>
          <w:p w14:paraId="1D352D07" w14:textId="77777777" w:rsidR="00D436F1" w:rsidRPr="00103D1B" w:rsidRDefault="00D436F1" w:rsidP="003F16B9">
            <w:pPr>
              <w:suppressAutoHyphens/>
              <w:ind w:right="180"/>
              <w:rPr>
                <w:sz w:val="24"/>
              </w:rPr>
            </w:pPr>
            <w:r w:rsidRPr="00103D1B">
              <w:rPr>
                <w:sz w:val="24"/>
              </w:rPr>
              <w:t>стоков</w:t>
            </w:r>
          </w:p>
        </w:tc>
        <w:tc>
          <w:tcPr>
            <w:tcW w:w="1578" w:type="dxa"/>
            <w:shd w:val="clear" w:color="auto" w:fill="auto"/>
          </w:tcPr>
          <w:p w14:paraId="1C0D2AB4" w14:textId="77777777" w:rsidR="00D436F1" w:rsidRPr="00103D1B" w:rsidRDefault="00D436F1" w:rsidP="003F16B9">
            <w:pPr>
              <w:suppressAutoHyphens/>
              <w:ind w:right="180"/>
              <w:rPr>
                <w:sz w:val="24"/>
              </w:rPr>
            </w:pPr>
            <w:r w:rsidRPr="00103D1B">
              <w:rPr>
                <w:sz w:val="24"/>
              </w:rPr>
              <w:t>куб. м/час</w:t>
            </w:r>
          </w:p>
        </w:tc>
        <w:tc>
          <w:tcPr>
            <w:tcW w:w="1134" w:type="dxa"/>
            <w:shd w:val="clear" w:color="auto" w:fill="auto"/>
          </w:tcPr>
          <w:p w14:paraId="402C07F8" w14:textId="77777777" w:rsidR="00D436F1" w:rsidRPr="00103D1B" w:rsidRDefault="00D436F1" w:rsidP="003F16B9">
            <w:pPr>
              <w:suppressAutoHyphens/>
              <w:ind w:right="180"/>
              <w:rPr>
                <w:sz w:val="24"/>
                <w:lang w:val="en-US"/>
              </w:rPr>
            </w:pPr>
            <w:r w:rsidRPr="00103D1B">
              <w:rPr>
                <w:sz w:val="24"/>
              </w:rPr>
              <w:t xml:space="preserve"> </w:t>
            </w:r>
            <w:r w:rsidRPr="001309B2">
              <w:rPr>
                <w:sz w:val="24"/>
              </w:rPr>
              <w:t>258,05</w:t>
            </w:r>
          </w:p>
        </w:tc>
        <w:tc>
          <w:tcPr>
            <w:tcW w:w="1163" w:type="dxa"/>
            <w:shd w:val="clear" w:color="auto" w:fill="auto"/>
          </w:tcPr>
          <w:p w14:paraId="743A80FE" w14:textId="77777777" w:rsidR="00D436F1" w:rsidRPr="00103D1B" w:rsidRDefault="00D436F1" w:rsidP="003F16B9">
            <w:pPr>
              <w:suppressAutoHyphens/>
              <w:ind w:right="180"/>
              <w:rPr>
                <w:sz w:val="24"/>
              </w:rPr>
            </w:pPr>
            <w:r w:rsidRPr="001309B2">
              <w:rPr>
                <w:sz w:val="24"/>
              </w:rPr>
              <w:t>258,05</w:t>
            </w:r>
          </w:p>
        </w:tc>
        <w:tc>
          <w:tcPr>
            <w:tcW w:w="1247" w:type="dxa"/>
            <w:shd w:val="clear" w:color="auto" w:fill="auto"/>
          </w:tcPr>
          <w:p w14:paraId="0373908E" w14:textId="77777777" w:rsidR="00D436F1" w:rsidRPr="00103D1B" w:rsidRDefault="00D436F1" w:rsidP="003F16B9">
            <w:pPr>
              <w:suppressAutoHyphens/>
              <w:ind w:right="180"/>
              <w:rPr>
                <w:sz w:val="24"/>
              </w:rPr>
            </w:pPr>
            <w:r w:rsidRPr="001309B2">
              <w:rPr>
                <w:sz w:val="24"/>
              </w:rPr>
              <w:t>258,05</w:t>
            </w:r>
          </w:p>
        </w:tc>
      </w:tr>
      <w:tr w:rsidR="00D436F1" w:rsidRPr="001309B2" w14:paraId="6FD6B953" w14:textId="77777777" w:rsidTr="00595875">
        <w:tc>
          <w:tcPr>
            <w:tcW w:w="720" w:type="dxa"/>
            <w:shd w:val="clear" w:color="auto" w:fill="auto"/>
            <w:vAlign w:val="center"/>
          </w:tcPr>
          <w:p w14:paraId="7887788D" w14:textId="77777777" w:rsidR="00D436F1" w:rsidRPr="00103D1B" w:rsidRDefault="00D436F1" w:rsidP="003F16B9">
            <w:pPr>
              <w:suppressAutoHyphens/>
              <w:ind w:right="180"/>
              <w:rPr>
                <w:sz w:val="24"/>
              </w:rPr>
            </w:pPr>
            <w:r w:rsidRPr="00103D1B">
              <w:rPr>
                <w:sz w:val="24"/>
              </w:rPr>
              <w:t>2</w:t>
            </w:r>
          </w:p>
        </w:tc>
        <w:tc>
          <w:tcPr>
            <w:tcW w:w="3939" w:type="dxa"/>
            <w:shd w:val="clear" w:color="auto" w:fill="auto"/>
          </w:tcPr>
          <w:p w14:paraId="0028AE31" w14:textId="77777777" w:rsidR="00D436F1" w:rsidRPr="00103D1B" w:rsidRDefault="00D436F1" w:rsidP="00595875">
            <w:pPr>
              <w:suppressAutoHyphens/>
              <w:ind w:right="180"/>
              <w:rPr>
                <w:sz w:val="24"/>
              </w:rPr>
            </w:pPr>
            <w:r>
              <w:rPr>
                <w:sz w:val="24"/>
              </w:rPr>
              <w:t>О</w:t>
            </w:r>
            <w:r w:rsidRPr="00103D1B">
              <w:rPr>
                <w:sz w:val="24"/>
              </w:rPr>
              <w:t>бъем</w:t>
            </w:r>
            <w:r w:rsidR="00595875">
              <w:rPr>
                <w:sz w:val="24"/>
              </w:rPr>
              <w:t xml:space="preserve"> </w:t>
            </w:r>
            <w:r w:rsidRPr="00103D1B">
              <w:rPr>
                <w:sz w:val="24"/>
              </w:rPr>
              <w:t xml:space="preserve">стоков </w:t>
            </w:r>
            <w:r w:rsidRPr="001309B2">
              <w:rPr>
                <w:sz w:val="24"/>
              </w:rPr>
              <w:t>от населения</w:t>
            </w:r>
            <w:r>
              <w:rPr>
                <w:sz w:val="24"/>
              </w:rPr>
              <w:t xml:space="preserve"> к о</w:t>
            </w:r>
            <w:r w:rsidRPr="001309B2">
              <w:rPr>
                <w:sz w:val="24"/>
              </w:rPr>
              <w:t>бщ</w:t>
            </w:r>
            <w:r>
              <w:rPr>
                <w:sz w:val="24"/>
              </w:rPr>
              <w:t>ему</w:t>
            </w:r>
            <w:r w:rsidRPr="001309B2">
              <w:rPr>
                <w:sz w:val="24"/>
              </w:rPr>
              <w:t xml:space="preserve"> объем</w:t>
            </w:r>
            <w:r>
              <w:rPr>
                <w:sz w:val="24"/>
              </w:rPr>
              <w:t xml:space="preserve">у  </w:t>
            </w:r>
            <w:r w:rsidRPr="001309B2">
              <w:rPr>
                <w:sz w:val="24"/>
              </w:rPr>
              <w:t>стоков</w:t>
            </w:r>
          </w:p>
        </w:tc>
        <w:tc>
          <w:tcPr>
            <w:tcW w:w="1578" w:type="dxa"/>
            <w:shd w:val="clear" w:color="auto" w:fill="auto"/>
          </w:tcPr>
          <w:p w14:paraId="33AF2FBF" w14:textId="77777777" w:rsidR="00D436F1" w:rsidRPr="00103D1B" w:rsidRDefault="00D436F1" w:rsidP="003F16B9">
            <w:pPr>
              <w:suppressAutoHyphens/>
              <w:ind w:right="180"/>
              <w:jc w:val="center"/>
              <w:rPr>
                <w:sz w:val="24"/>
              </w:rPr>
            </w:pPr>
            <w:r w:rsidRPr="00103D1B">
              <w:rPr>
                <w:sz w:val="24"/>
              </w:rPr>
              <w:t>%</w:t>
            </w:r>
          </w:p>
        </w:tc>
        <w:tc>
          <w:tcPr>
            <w:tcW w:w="1134" w:type="dxa"/>
            <w:shd w:val="clear" w:color="auto" w:fill="auto"/>
          </w:tcPr>
          <w:p w14:paraId="62C770BA" w14:textId="77777777" w:rsidR="00D436F1" w:rsidRPr="001309B2" w:rsidRDefault="00D436F1" w:rsidP="003F16B9">
            <w:pPr>
              <w:suppressAutoHyphens/>
              <w:ind w:right="180"/>
              <w:rPr>
                <w:sz w:val="24"/>
              </w:rPr>
            </w:pPr>
            <w:r>
              <w:rPr>
                <w:sz w:val="24"/>
              </w:rPr>
              <w:t>72</w:t>
            </w:r>
          </w:p>
        </w:tc>
        <w:tc>
          <w:tcPr>
            <w:tcW w:w="1163" w:type="dxa"/>
            <w:shd w:val="clear" w:color="auto" w:fill="auto"/>
          </w:tcPr>
          <w:p w14:paraId="183C7C98" w14:textId="77777777" w:rsidR="00D436F1" w:rsidRPr="001309B2" w:rsidRDefault="00D436F1" w:rsidP="003F16B9">
            <w:pPr>
              <w:suppressAutoHyphens/>
              <w:ind w:right="180"/>
              <w:rPr>
                <w:sz w:val="24"/>
              </w:rPr>
            </w:pPr>
            <w:r>
              <w:rPr>
                <w:sz w:val="24"/>
              </w:rPr>
              <w:t>72</w:t>
            </w:r>
          </w:p>
        </w:tc>
        <w:tc>
          <w:tcPr>
            <w:tcW w:w="1247" w:type="dxa"/>
            <w:shd w:val="clear" w:color="auto" w:fill="auto"/>
          </w:tcPr>
          <w:p w14:paraId="638491B5" w14:textId="77777777" w:rsidR="00D436F1" w:rsidRPr="001309B2" w:rsidRDefault="00D436F1" w:rsidP="003F16B9">
            <w:pPr>
              <w:suppressAutoHyphens/>
              <w:ind w:right="180"/>
              <w:rPr>
                <w:sz w:val="24"/>
              </w:rPr>
            </w:pPr>
            <w:r>
              <w:rPr>
                <w:sz w:val="24"/>
              </w:rPr>
              <w:t>72</w:t>
            </w:r>
          </w:p>
        </w:tc>
      </w:tr>
      <w:tr w:rsidR="00D436F1" w:rsidRPr="00103D1B" w14:paraId="35439EA7" w14:textId="77777777" w:rsidTr="00595875">
        <w:trPr>
          <w:trHeight w:val="738"/>
        </w:trPr>
        <w:tc>
          <w:tcPr>
            <w:tcW w:w="720" w:type="dxa"/>
            <w:shd w:val="clear" w:color="auto" w:fill="auto"/>
            <w:vAlign w:val="center"/>
          </w:tcPr>
          <w:p w14:paraId="1B908690" w14:textId="77777777" w:rsidR="00D436F1" w:rsidRPr="00103D1B" w:rsidRDefault="00D436F1" w:rsidP="003F16B9">
            <w:pPr>
              <w:suppressAutoHyphens/>
              <w:ind w:right="180"/>
              <w:rPr>
                <w:sz w:val="24"/>
              </w:rPr>
            </w:pPr>
            <w:r w:rsidRPr="00103D1B">
              <w:rPr>
                <w:sz w:val="24"/>
              </w:rPr>
              <w:t>3</w:t>
            </w:r>
          </w:p>
        </w:tc>
        <w:tc>
          <w:tcPr>
            <w:tcW w:w="3939" w:type="dxa"/>
            <w:shd w:val="clear" w:color="auto" w:fill="auto"/>
          </w:tcPr>
          <w:p w14:paraId="1286FAE3" w14:textId="77777777" w:rsidR="00D436F1" w:rsidRPr="00103D1B" w:rsidRDefault="00D436F1" w:rsidP="003F16B9">
            <w:pPr>
              <w:suppressAutoHyphens/>
              <w:ind w:right="180"/>
              <w:rPr>
                <w:sz w:val="24"/>
              </w:rPr>
            </w:pPr>
            <w:r w:rsidRPr="00103D1B">
              <w:rPr>
                <w:sz w:val="24"/>
              </w:rPr>
              <w:t>от населения</w:t>
            </w:r>
          </w:p>
        </w:tc>
        <w:tc>
          <w:tcPr>
            <w:tcW w:w="1578" w:type="dxa"/>
            <w:shd w:val="clear" w:color="auto" w:fill="auto"/>
          </w:tcPr>
          <w:p w14:paraId="5F538F42" w14:textId="77777777" w:rsidR="00D436F1" w:rsidRPr="00103D1B" w:rsidRDefault="00D436F1" w:rsidP="003F16B9">
            <w:pPr>
              <w:suppressAutoHyphens/>
              <w:ind w:right="180"/>
              <w:rPr>
                <w:sz w:val="24"/>
              </w:rPr>
            </w:pPr>
            <w:r w:rsidRPr="00103D1B">
              <w:rPr>
                <w:sz w:val="24"/>
              </w:rPr>
              <w:t>куб. м/час</w:t>
            </w:r>
          </w:p>
        </w:tc>
        <w:tc>
          <w:tcPr>
            <w:tcW w:w="1134" w:type="dxa"/>
            <w:shd w:val="clear" w:color="auto" w:fill="auto"/>
          </w:tcPr>
          <w:p w14:paraId="23ABCB0B" w14:textId="77777777" w:rsidR="00D436F1" w:rsidRPr="00103D1B" w:rsidRDefault="00D436F1" w:rsidP="003F16B9">
            <w:pPr>
              <w:suppressAutoHyphens/>
              <w:ind w:right="180"/>
              <w:rPr>
                <w:sz w:val="24"/>
              </w:rPr>
            </w:pPr>
            <w:r w:rsidRPr="001309B2">
              <w:rPr>
                <w:sz w:val="24"/>
              </w:rPr>
              <w:t>187,88</w:t>
            </w:r>
          </w:p>
        </w:tc>
        <w:tc>
          <w:tcPr>
            <w:tcW w:w="1163" w:type="dxa"/>
            <w:shd w:val="clear" w:color="auto" w:fill="auto"/>
          </w:tcPr>
          <w:p w14:paraId="10992656" w14:textId="77777777" w:rsidR="00D436F1" w:rsidRPr="00103D1B" w:rsidRDefault="00D436F1" w:rsidP="003F16B9">
            <w:pPr>
              <w:suppressAutoHyphens/>
              <w:ind w:right="180"/>
              <w:rPr>
                <w:sz w:val="24"/>
              </w:rPr>
            </w:pPr>
            <w:r w:rsidRPr="001309B2">
              <w:rPr>
                <w:sz w:val="24"/>
              </w:rPr>
              <w:t>187,88</w:t>
            </w:r>
          </w:p>
        </w:tc>
        <w:tc>
          <w:tcPr>
            <w:tcW w:w="1247" w:type="dxa"/>
            <w:shd w:val="clear" w:color="auto" w:fill="auto"/>
          </w:tcPr>
          <w:p w14:paraId="5E6073B4" w14:textId="77777777" w:rsidR="00D436F1" w:rsidRPr="00103D1B" w:rsidRDefault="00D436F1" w:rsidP="003F16B9">
            <w:pPr>
              <w:suppressAutoHyphens/>
              <w:ind w:right="180"/>
              <w:rPr>
                <w:sz w:val="24"/>
              </w:rPr>
            </w:pPr>
            <w:r w:rsidRPr="001309B2">
              <w:rPr>
                <w:sz w:val="24"/>
              </w:rPr>
              <w:t>187,88</w:t>
            </w:r>
          </w:p>
        </w:tc>
      </w:tr>
    </w:tbl>
    <w:p w14:paraId="7E2A3379" w14:textId="77777777" w:rsidR="00D436F1" w:rsidRDefault="00D436F1" w:rsidP="00264CF1">
      <w:pPr>
        <w:autoSpaceDE w:val="0"/>
        <w:autoSpaceDN w:val="0"/>
        <w:adjustRightInd w:val="0"/>
        <w:ind w:firstLine="567"/>
        <w:rPr>
          <w:rFonts w:eastAsia="TimesNewRomanPSMT"/>
        </w:rPr>
      </w:pPr>
    </w:p>
    <w:p w14:paraId="34059BC0" w14:textId="77777777" w:rsidR="00D436F1" w:rsidRDefault="00D436F1" w:rsidP="00264CF1">
      <w:pPr>
        <w:autoSpaceDE w:val="0"/>
        <w:autoSpaceDN w:val="0"/>
        <w:adjustRightInd w:val="0"/>
        <w:ind w:firstLine="567"/>
        <w:rPr>
          <w:rFonts w:eastAsia="TimesNewRomanPSMT"/>
        </w:rPr>
      </w:pPr>
    </w:p>
    <w:p w14:paraId="5634D2B7" w14:textId="77777777" w:rsidR="00264CF1" w:rsidRPr="00264CF1" w:rsidRDefault="00264CF1" w:rsidP="00595875">
      <w:pPr>
        <w:autoSpaceDE w:val="0"/>
        <w:autoSpaceDN w:val="0"/>
        <w:adjustRightInd w:val="0"/>
        <w:rPr>
          <w:rFonts w:eastAsia="TimesNewRomanPSMT"/>
        </w:rPr>
      </w:pPr>
      <w:r w:rsidRPr="00264CF1">
        <w:rPr>
          <w:rFonts w:eastAsia="TimesNewRomanPSMT"/>
        </w:rPr>
        <w:t>Баланс реализации электроэнергии на территории ЗАТО городского округа Молодежный приведен в таблице 4.1.5.</w:t>
      </w:r>
    </w:p>
    <w:p w14:paraId="438498A3" w14:textId="77777777" w:rsidR="00264CF1" w:rsidRPr="00264CF1" w:rsidRDefault="00264CF1" w:rsidP="00264CF1">
      <w:pPr>
        <w:autoSpaceDE w:val="0"/>
        <w:autoSpaceDN w:val="0"/>
        <w:adjustRightInd w:val="0"/>
        <w:ind w:firstLine="567"/>
        <w:rPr>
          <w:rFonts w:eastAsia="TimesNewRomanPSMT"/>
        </w:rPr>
      </w:pPr>
    </w:p>
    <w:p w14:paraId="50E07D1B" w14:textId="77777777" w:rsidR="00D807EC" w:rsidRDefault="00D807EC" w:rsidP="008E4ADF">
      <w:pPr>
        <w:autoSpaceDE w:val="0"/>
        <w:autoSpaceDN w:val="0"/>
        <w:adjustRightInd w:val="0"/>
        <w:ind w:firstLine="142"/>
        <w:jc w:val="left"/>
        <w:rPr>
          <w:rFonts w:eastAsia="TimesNewRomanPSMT"/>
        </w:rPr>
      </w:pPr>
    </w:p>
    <w:p w14:paraId="4F2C511F" w14:textId="77777777" w:rsidR="00263225" w:rsidRDefault="00264CF1" w:rsidP="008E4ADF">
      <w:pPr>
        <w:autoSpaceDE w:val="0"/>
        <w:autoSpaceDN w:val="0"/>
        <w:adjustRightInd w:val="0"/>
        <w:ind w:firstLine="142"/>
        <w:jc w:val="left"/>
      </w:pPr>
      <w:r w:rsidRPr="00264CF1">
        <w:rPr>
          <w:rFonts w:eastAsia="TimesNewRomanPSMT"/>
        </w:rPr>
        <w:t>Баланс реализации электроэнергии на территории ЗАТО городского округа Молодежный</w:t>
      </w:r>
      <w:r w:rsidR="008E4ADF">
        <w:rPr>
          <w:rFonts w:eastAsia="TimesNewRomanPSMT"/>
        </w:rPr>
        <w:t xml:space="preserve">                                    </w:t>
      </w:r>
      <w:r w:rsidR="00595875" w:rsidRPr="00595875">
        <w:t xml:space="preserve"> </w:t>
      </w:r>
      <w:r w:rsidR="008E4ADF">
        <w:t xml:space="preserve">                    </w:t>
      </w:r>
    </w:p>
    <w:p w14:paraId="7230E3B5" w14:textId="77777777" w:rsidR="00431CDF" w:rsidRDefault="008E4ADF" w:rsidP="00263225">
      <w:pPr>
        <w:autoSpaceDE w:val="0"/>
        <w:autoSpaceDN w:val="0"/>
        <w:adjustRightInd w:val="0"/>
        <w:ind w:firstLine="142"/>
        <w:jc w:val="right"/>
      </w:pPr>
      <w:r>
        <w:lastRenderedPageBreak/>
        <w:t xml:space="preserve"> </w:t>
      </w:r>
    </w:p>
    <w:p w14:paraId="589C819A" w14:textId="77777777" w:rsidR="00431CDF" w:rsidRDefault="00431CDF" w:rsidP="00263225">
      <w:pPr>
        <w:autoSpaceDE w:val="0"/>
        <w:autoSpaceDN w:val="0"/>
        <w:adjustRightInd w:val="0"/>
        <w:ind w:firstLine="142"/>
        <w:jc w:val="right"/>
      </w:pPr>
    </w:p>
    <w:p w14:paraId="0724CBB0" w14:textId="77777777" w:rsidR="00264CF1" w:rsidRPr="00595875" w:rsidRDefault="00595875" w:rsidP="00263225">
      <w:pPr>
        <w:autoSpaceDE w:val="0"/>
        <w:autoSpaceDN w:val="0"/>
        <w:adjustRightInd w:val="0"/>
        <w:ind w:firstLine="142"/>
        <w:jc w:val="right"/>
        <w:rPr>
          <w:rFonts w:eastAsia="TimesNewRomanPSMT"/>
        </w:rPr>
      </w:pPr>
      <w:r w:rsidRPr="00595875">
        <w:rPr>
          <w:rFonts w:eastAsia="TimesNewRomanPSMT"/>
        </w:rPr>
        <w:t>Таблица 4.1.5.</w:t>
      </w:r>
    </w:p>
    <w:p w14:paraId="29A6D124" w14:textId="77777777" w:rsidR="00595875" w:rsidRDefault="00595875" w:rsidP="00264CF1">
      <w:pPr>
        <w:autoSpaceDE w:val="0"/>
        <w:autoSpaceDN w:val="0"/>
        <w:adjustRightInd w:val="0"/>
        <w:ind w:firstLine="567"/>
        <w:jc w:val="right"/>
        <w:rPr>
          <w:rFonts w:eastAsia="TimesNewRomanPSMT"/>
        </w:rPr>
      </w:pPr>
    </w:p>
    <w:tbl>
      <w:tblPr>
        <w:tblW w:w="479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2"/>
        <w:gridCol w:w="4800"/>
      </w:tblGrid>
      <w:tr w:rsidR="00264CF1" w:rsidRPr="00264CF1" w14:paraId="41C0700A" w14:textId="77777777" w:rsidTr="003F16B9">
        <w:trPr>
          <w:trHeight w:val="328"/>
        </w:trPr>
        <w:tc>
          <w:tcPr>
            <w:tcW w:w="2369" w:type="pct"/>
            <w:vMerge w:val="restart"/>
            <w:vAlign w:val="center"/>
          </w:tcPr>
          <w:p w14:paraId="7FB22060" w14:textId="77777777" w:rsidR="00264CF1" w:rsidRPr="00263225" w:rsidRDefault="00264CF1" w:rsidP="00264CF1">
            <w:pPr>
              <w:jc w:val="center"/>
              <w:rPr>
                <w:sz w:val="22"/>
                <w:szCs w:val="22"/>
              </w:rPr>
            </w:pPr>
          </w:p>
          <w:p w14:paraId="6F90FBF5" w14:textId="77777777" w:rsidR="00264CF1" w:rsidRPr="00263225" w:rsidRDefault="00264CF1" w:rsidP="00264CF1">
            <w:pPr>
              <w:ind w:left="113" w:right="113"/>
              <w:jc w:val="center"/>
              <w:rPr>
                <w:sz w:val="22"/>
                <w:szCs w:val="22"/>
              </w:rPr>
            </w:pPr>
            <w:r w:rsidRPr="00263225">
              <w:rPr>
                <w:sz w:val="22"/>
                <w:szCs w:val="22"/>
              </w:rPr>
              <w:t>Наименование объекта</w:t>
            </w:r>
          </w:p>
        </w:tc>
        <w:tc>
          <w:tcPr>
            <w:tcW w:w="2631" w:type="pct"/>
            <w:vAlign w:val="center"/>
          </w:tcPr>
          <w:p w14:paraId="281ED43A" w14:textId="77777777" w:rsidR="00264CF1" w:rsidRPr="00263225" w:rsidRDefault="00264CF1" w:rsidP="00264CF1">
            <w:pPr>
              <w:jc w:val="center"/>
              <w:rPr>
                <w:sz w:val="22"/>
                <w:szCs w:val="22"/>
              </w:rPr>
            </w:pPr>
            <w:r w:rsidRPr="00263225">
              <w:rPr>
                <w:sz w:val="22"/>
                <w:szCs w:val="22"/>
              </w:rPr>
              <w:t>Существующее положение</w:t>
            </w:r>
          </w:p>
        </w:tc>
      </w:tr>
      <w:tr w:rsidR="005153DE" w:rsidRPr="00264CF1" w14:paraId="75CFFA9C" w14:textId="77777777" w:rsidTr="005153DE">
        <w:trPr>
          <w:trHeight w:val="261"/>
        </w:trPr>
        <w:tc>
          <w:tcPr>
            <w:tcW w:w="2369" w:type="pct"/>
            <w:vMerge/>
            <w:vAlign w:val="center"/>
          </w:tcPr>
          <w:p w14:paraId="0E97079A" w14:textId="77777777" w:rsidR="005153DE" w:rsidRPr="00263225" w:rsidRDefault="005153DE" w:rsidP="00264CF1">
            <w:pPr>
              <w:jc w:val="center"/>
              <w:rPr>
                <w:sz w:val="22"/>
                <w:szCs w:val="22"/>
              </w:rPr>
            </w:pPr>
          </w:p>
        </w:tc>
        <w:tc>
          <w:tcPr>
            <w:tcW w:w="2631" w:type="pct"/>
            <w:vAlign w:val="center"/>
          </w:tcPr>
          <w:p w14:paraId="530B5BDC" w14:textId="77777777" w:rsidR="005153DE" w:rsidRPr="00263225" w:rsidRDefault="005153DE" w:rsidP="00264CF1">
            <w:pPr>
              <w:jc w:val="center"/>
              <w:rPr>
                <w:sz w:val="22"/>
                <w:szCs w:val="22"/>
              </w:rPr>
            </w:pPr>
            <w:r w:rsidRPr="00263225">
              <w:rPr>
                <w:sz w:val="22"/>
                <w:szCs w:val="22"/>
              </w:rPr>
              <w:t>2020г</w:t>
            </w:r>
          </w:p>
        </w:tc>
      </w:tr>
      <w:tr w:rsidR="005153DE" w:rsidRPr="00264CF1" w14:paraId="6168ED3B" w14:textId="77777777" w:rsidTr="005153DE">
        <w:trPr>
          <w:trHeight w:val="320"/>
        </w:trPr>
        <w:tc>
          <w:tcPr>
            <w:tcW w:w="2369" w:type="pct"/>
            <w:vMerge/>
            <w:vAlign w:val="center"/>
          </w:tcPr>
          <w:p w14:paraId="46CE1DE5" w14:textId="77777777" w:rsidR="005153DE" w:rsidRPr="00263225" w:rsidRDefault="005153DE" w:rsidP="00264CF1">
            <w:pPr>
              <w:jc w:val="center"/>
              <w:rPr>
                <w:sz w:val="22"/>
                <w:szCs w:val="22"/>
              </w:rPr>
            </w:pPr>
          </w:p>
        </w:tc>
        <w:tc>
          <w:tcPr>
            <w:tcW w:w="2631" w:type="pct"/>
            <w:vAlign w:val="center"/>
          </w:tcPr>
          <w:p w14:paraId="6C5DB155" w14:textId="77777777" w:rsidR="005153DE" w:rsidRPr="00263225" w:rsidRDefault="005153DE" w:rsidP="00264CF1">
            <w:pPr>
              <w:jc w:val="center"/>
              <w:rPr>
                <w:sz w:val="22"/>
                <w:szCs w:val="22"/>
              </w:rPr>
            </w:pPr>
            <w:r w:rsidRPr="00263225">
              <w:rPr>
                <w:sz w:val="22"/>
                <w:szCs w:val="22"/>
              </w:rPr>
              <w:t xml:space="preserve">Тыс. </w:t>
            </w:r>
            <w:proofErr w:type="spellStart"/>
            <w:r w:rsidRPr="00263225">
              <w:rPr>
                <w:sz w:val="22"/>
                <w:szCs w:val="22"/>
              </w:rPr>
              <w:t>кВт.ч</w:t>
            </w:r>
            <w:proofErr w:type="spellEnd"/>
          </w:p>
        </w:tc>
      </w:tr>
      <w:tr w:rsidR="005153DE" w:rsidRPr="00264CF1" w14:paraId="7F320BB9" w14:textId="77777777" w:rsidTr="005153DE">
        <w:trPr>
          <w:trHeight w:val="369"/>
        </w:trPr>
        <w:tc>
          <w:tcPr>
            <w:tcW w:w="2369" w:type="pct"/>
            <w:vAlign w:val="center"/>
          </w:tcPr>
          <w:p w14:paraId="1161EB3F" w14:textId="77777777" w:rsidR="005153DE" w:rsidRPr="00264CF1" w:rsidRDefault="005153DE" w:rsidP="00264CF1">
            <w:pPr>
              <w:jc w:val="center"/>
              <w:rPr>
                <w:sz w:val="22"/>
                <w:szCs w:val="22"/>
              </w:rPr>
            </w:pPr>
            <w:r w:rsidRPr="00264CF1">
              <w:rPr>
                <w:sz w:val="22"/>
                <w:szCs w:val="22"/>
              </w:rPr>
              <w:t>Промышленность</w:t>
            </w:r>
            <w:r>
              <w:rPr>
                <w:sz w:val="22"/>
                <w:szCs w:val="22"/>
              </w:rPr>
              <w:t xml:space="preserve"> и население</w:t>
            </w:r>
          </w:p>
        </w:tc>
        <w:tc>
          <w:tcPr>
            <w:tcW w:w="2631" w:type="pct"/>
            <w:vAlign w:val="center"/>
          </w:tcPr>
          <w:p w14:paraId="748A7832" w14:textId="77777777" w:rsidR="005153DE" w:rsidRPr="00264CF1" w:rsidRDefault="00083FBB" w:rsidP="00083FBB">
            <w:pPr>
              <w:jc w:val="center"/>
              <w:rPr>
                <w:color w:val="FF0000"/>
                <w:sz w:val="22"/>
                <w:szCs w:val="22"/>
              </w:rPr>
            </w:pPr>
            <w:r>
              <w:rPr>
                <w:color w:val="000000" w:themeColor="text1"/>
                <w:sz w:val="22"/>
                <w:szCs w:val="22"/>
              </w:rPr>
              <w:t xml:space="preserve">    </w:t>
            </w:r>
            <w:r w:rsidR="005153DE" w:rsidRPr="005153DE">
              <w:rPr>
                <w:color w:val="000000" w:themeColor="text1"/>
                <w:sz w:val="22"/>
                <w:szCs w:val="22"/>
              </w:rPr>
              <w:t>4420,720</w:t>
            </w:r>
          </w:p>
        </w:tc>
      </w:tr>
      <w:tr w:rsidR="005153DE" w:rsidRPr="00264CF1" w14:paraId="650FE867" w14:textId="77777777" w:rsidTr="005153DE">
        <w:trPr>
          <w:trHeight w:val="416"/>
        </w:trPr>
        <w:tc>
          <w:tcPr>
            <w:tcW w:w="2369" w:type="pct"/>
            <w:vAlign w:val="center"/>
          </w:tcPr>
          <w:p w14:paraId="3DF8B843" w14:textId="77777777" w:rsidR="005153DE" w:rsidRPr="00264CF1" w:rsidRDefault="005153DE" w:rsidP="00264CF1">
            <w:pPr>
              <w:jc w:val="center"/>
              <w:rPr>
                <w:sz w:val="22"/>
                <w:szCs w:val="22"/>
              </w:rPr>
            </w:pPr>
            <w:r>
              <w:rPr>
                <w:sz w:val="22"/>
                <w:szCs w:val="22"/>
              </w:rPr>
              <w:t>Итого</w:t>
            </w:r>
          </w:p>
        </w:tc>
        <w:tc>
          <w:tcPr>
            <w:tcW w:w="2631" w:type="pct"/>
            <w:vAlign w:val="center"/>
          </w:tcPr>
          <w:p w14:paraId="09C1A627" w14:textId="77777777" w:rsidR="005153DE" w:rsidRPr="005153DE" w:rsidRDefault="005153DE" w:rsidP="00083FBB">
            <w:pPr>
              <w:ind w:left="360"/>
              <w:jc w:val="center"/>
              <w:rPr>
                <w:color w:val="FF0000"/>
                <w:sz w:val="22"/>
                <w:szCs w:val="22"/>
              </w:rPr>
            </w:pPr>
            <w:r w:rsidRPr="005153DE">
              <w:rPr>
                <w:color w:val="000000" w:themeColor="text1"/>
                <w:sz w:val="22"/>
                <w:szCs w:val="22"/>
              </w:rPr>
              <w:t>4420,720</w:t>
            </w:r>
          </w:p>
        </w:tc>
      </w:tr>
    </w:tbl>
    <w:p w14:paraId="2E53A723" w14:textId="77777777" w:rsidR="00264CF1" w:rsidRPr="00264CF1" w:rsidRDefault="00264CF1" w:rsidP="00264CF1">
      <w:pPr>
        <w:autoSpaceDE w:val="0"/>
        <w:autoSpaceDN w:val="0"/>
        <w:adjustRightInd w:val="0"/>
        <w:ind w:firstLine="567"/>
        <w:rPr>
          <w:rFonts w:eastAsia="TimesNewRomanPSMT"/>
        </w:rPr>
      </w:pPr>
    </w:p>
    <w:p w14:paraId="5A3FBCE2" w14:textId="77777777" w:rsidR="00264CF1" w:rsidRPr="00E31EA2" w:rsidRDefault="00264CF1" w:rsidP="00E31EA2">
      <w:pPr>
        <w:autoSpaceDE w:val="0"/>
        <w:autoSpaceDN w:val="0"/>
        <w:adjustRightInd w:val="0"/>
        <w:ind w:firstLine="567"/>
        <w:rPr>
          <w:rFonts w:eastAsia="TimesNewRomanPSMT"/>
        </w:rPr>
      </w:pPr>
    </w:p>
    <w:p w14:paraId="5A3E1BC4" w14:textId="77777777" w:rsidR="008E4ADF" w:rsidRPr="00F8755D" w:rsidRDefault="00431CDF" w:rsidP="00F8755D">
      <w:pPr>
        <w:pStyle w:val="a0"/>
        <w:numPr>
          <w:ilvl w:val="0"/>
          <w:numId w:val="29"/>
        </w:numPr>
        <w:ind w:left="426" w:hanging="284"/>
        <w:jc w:val="both"/>
        <w:rPr>
          <w:b/>
          <w:sz w:val="28"/>
          <w:szCs w:val="28"/>
        </w:rPr>
      </w:pPr>
      <w:bookmarkStart w:id="92" w:name="_Toc75977817"/>
      <w:r w:rsidRPr="00F8755D">
        <w:rPr>
          <w:b/>
          <w:sz w:val="28"/>
          <w:szCs w:val="28"/>
        </w:rPr>
        <w:t>а</w:t>
      </w:r>
      <w:r w:rsidR="008E4ADF" w:rsidRPr="00F8755D">
        <w:rPr>
          <w:b/>
          <w:sz w:val="28"/>
          <w:szCs w:val="28"/>
        </w:rPr>
        <w:t>нализ энергетической эффективности отдельных секторов (население, бюджетные потребители, промышленный сектор, генерация тепловой и/или электрической энергии, другое).</w:t>
      </w:r>
      <w:bookmarkEnd w:id="92"/>
    </w:p>
    <w:p w14:paraId="1BBC1D19" w14:textId="77777777" w:rsidR="008E4ADF" w:rsidRPr="008E4ADF" w:rsidRDefault="008E4ADF" w:rsidP="008E4ADF">
      <w:pPr>
        <w:rPr>
          <w:lang w:eastAsia="en-US"/>
        </w:rPr>
      </w:pPr>
    </w:p>
    <w:p w14:paraId="1AB51B54" w14:textId="77777777" w:rsidR="008E4ADF" w:rsidRDefault="008E4ADF" w:rsidP="008E4ADF">
      <w:pPr>
        <w:pStyle w:val="a0"/>
        <w:autoSpaceDE w:val="0"/>
        <w:autoSpaceDN w:val="0"/>
        <w:adjustRightInd w:val="0"/>
        <w:ind w:left="0" w:firstLine="567"/>
        <w:jc w:val="both"/>
        <w:rPr>
          <w:rFonts w:eastAsia="TimesNewRomanPSMT"/>
          <w:sz w:val="28"/>
        </w:rPr>
      </w:pPr>
      <w:r w:rsidRPr="00A47EC1">
        <w:rPr>
          <w:rFonts w:eastAsia="TimesNewRomanPSMT"/>
          <w:sz w:val="28"/>
        </w:rPr>
        <w:t xml:space="preserve">Формирование энергоэффективного общества - это неотъемлемая составляющая развития экономики </w:t>
      </w:r>
      <w:r>
        <w:rPr>
          <w:rFonts w:eastAsia="TimesNewRomanPSMT"/>
          <w:sz w:val="28"/>
        </w:rPr>
        <w:t>муниципального района</w:t>
      </w:r>
      <w:r w:rsidRPr="00A47EC1">
        <w:rPr>
          <w:rFonts w:eastAsia="TimesNewRomanPSMT"/>
          <w:sz w:val="28"/>
        </w:rPr>
        <w:t xml:space="preserve"> по инновационному пути. Переход</w:t>
      </w:r>
      <w:r>
        <w:rPr>
          <w:rFonts w:eastAsia="TimesNewRomanPSMT"/>
          <w:sz w:val="28"/>
        </w:rPr>
        <w:t xml:space="preserve"> к энергоэффективному варианту </w:t>
      </w:r>
      <w:r w:rsidRPr="00A47EC1">
        <w:rPr>
          <w:rFonts w:eastAsia="TimesNewRomanPSMT"/>
          <w:sz w:val="28"/>
        </w:rPr>
        <w:t>развития должен быть совершен в ближайшие годы, иначе</w:t>
      </w:r>
      <w:r>
        <w:rPr>
          <w:rFonts w:eastAsia="TimesNewRomanPSMT"/>
          <w:sz w:val="28"/>
        </w:rPr>
        <w:t xml:space="preserve"> экономический рост будет </w:t>
      </w:r>
      <w:r w:rsidRPr="00A47EC1">
        <w:rPr>
          <w:rFonts w:eastAsia="TimesNewRomanPSMT"/>
          <w:sz w:val="28"/>
        </w:rPr>
        <w:t>сдерживаться из-за высоких цен и снижения доступности энергетических ресурсов.</w:t>
      </w:r>
    </w:p>
    <w:p w14:paraId="30E637CA" w14:textId="77777777" w:rsidR="008E4ADF" w:rsidRDefault="008E4ADF" w:rsidP="008E4ADF">
      <w:pPr>
        <w:pStyle w:val="a0"/>
        <w:autoSpaceDE w:val="0"/>
        <w:autoSpaceDN w:val="0"/>
        <w:adjustRightInd w:val="0"/>
        <w:ind w:left="0" w:firstLine="567"/>
        <w:jc w:val="both"/>
        <w:rPr>
          <w:rFonts w:eastAsia="TimesNewRomanPSMT"/>
          <w:sz w:val="28"/>
        </w:rPr>
      </w:pPr>
    </w:p>
    <w:p w14:paraId="0AF704CC" w14:textId="77777777" w:rsidR="008E4ADF" w:rsidRDefault="008E4ADF" w:rsidP="008E4ADF">
      <w:pPr>
        <w:pStyle w:val="a0"/>
        <w:autoSpaceDE w:val="0"/>
        <w:autoSpaceDN w:val="0"/>
        <w:adjustRightInd w:val="0"/>
        <w:ind w:left="0" w:firstLine="567"/>
        <w:jc w:val="both"/>
        <w:rPr>
          <w:rFonts w:eastAsia="TimesNewRomanPSMT"/>
          <w:sz w:val="28"/>
        </w:rPr>
      </w:pPr>
    </w:p>
    <w:p w14:paraId="417FB35E" w14:textId="77777777" w:rsidR="008E4ADF" w:rsidRDefault="008E4ADF" w:rsidP="00944952">
      <w:pPr>
        <w:pStyle w:val="a0"/>
        <w:autoSpaceDE w:val="0"/>
        <w:autoSpaceDN w:val="0"/>
        <w:adjustRightInd w:val="0"/>
        <w:ind w:left="0" w:firstLine="567"/>
        <w:rPr>
          <w:rFonts w:eastAsia="TimesNewRomanPSMT"/>
          <w:sz w:val="28"/>
        </w:rPr>
      </w:pPr>
      <w:r w:rsidRPr="00A47EC1">
        <w:rPr>
          <w:rFonts w:eastAsia="TimesNewRomanPSMT"/>
          <w:sz w:val="28"/>
        </w:rPr>
        <w:t>Удельные показатели потребления энергети</w:t>
      </w:r>
      <w:r>
        <w:rPr>
          <w:rFonts w:eastAsia="TimesNewRomanPSMT"/>
          <w:sz w:val="28"/>
        </w:rPr>
        <w:t xml:space="preserve">ческих ресурсов </w:t>
      </w:r>
      <w:r w:rsidR="00AB7C8D" w:rsidRPr="00AB7C8D">
        <w:rPr>
          <w:rFonts w:eastAsia="TimesNewRomanPSMT"/>
          <w:sz w:val="28"/>
        </w:rPr>
        <w:t xml:space="preserve">ЗАТО городского округа Молодежный </w:t>
      </w:r>
      <w:r w:rsidR="00AB7C8D">
        <w:rPr>
          <w:rFonts w:eastAsia="TimesNewRomanPSMT"/>
          <w:sz w:val="28"/>
        </w:rPr>
        <w:t xml:space="preserve"> </w:t>
      </w:r>
      <w:r>
        <w:rPr>
          <w:rFonts w:eastAsia="TimesNewRomanPSMT"/>
          <w:sz w:val="28"/>
        </w:rPr>
        <w:t xml:space="preserve">за </w:t>
      </w:r>
      <w:r w:rsidRPr="00A47EC1">
        <w:rPr>
          <w:rFonts w:eastAsia="TimesNewRomanPSMT"/>
          <w:sz w:val="28"/>
        </w:rPr>
        <w:t>20</w:t>
      </w:r>
      <w:r w:rsidR="00AB7C8D">
        <w:rPr>
          <w:rFonts w:eastAsia="TimesNewRomanPSMT"/>
          <w:sz w:val="28"/>
        </w:rPr>
        <w:t>20</w:t>
      </w:r>
      <w:r w:rsidRPr="00A47EC1">
        <w:rPr>
          <w:rFonts w:eastAsia="TimesNewRomanPSMT"/>
          <w:sz w:val="28"/>
        </w:rPr>
        <w:t xml:space="preserve"> г.</w:t>
      </w:r>
    </w:p>
    <w:p w14:paraId="5B10EBE6" w14:textId="77777777" w:rsidR="00944952" w:rsidRPr="00944952" w:rsidRDefault="00944952" w:rsidP="00944952">
      <w:pPr>
        <w:pStyle w:val="a0"/>
        <w:autoSpaceDE w:val="0"/>
        <w:autoSpaceDN w:val="0"/>
        <w:adjustRightInd w:val="0"/>
        <w:ind w:left="0" w:firstLine="567"/>
        <w:jc w:val="right"/>
        <w:rPr>
          <w:rFonts w:eastAsia="TimesNewRomanPSMT"/>
          <w:sz w:val="28"/>
        </w:rPr>
      </w:pPr>
      <w:r w:rsidRPr="00944952">
        <w:rPr>
          <w:rFonts w:eastAsia="TimesNewRomanPSMT"/>
          <w:sz w:val="28"/>
        </w:rPr>
        <w:t>Таблица 4.2.1</w:t>
      </w:r>
    </w:p>
    <w:p w14:paraId="3336ACB9" w14:textId="77777777" w:rsidR="00944952" w:rsidRDefault="00944952" w:rsidP="00944952">
      <w:pPr>
        <w:pStyle w:val="a0"/>
        <w:autoSpaceDE w:val="0"/>
        <w:autoSpaceDN w:val="0"/>
        <w:adjustRightInd w:val="0"/>
        <w:ind w:left="0" w:firstLine="567"/>
        <w:jc w:val="center"/>
        <w:rPr>
          <w:rFonts w:eastAsia="TimesNewRomanPSMT"/>
          <w:sz w:val="28"/>
        </w:rPr>
      </w:pPr>
    </w:p>
    <w:tbl>
      <w:tblPr>
        <w:tblStyle w:val="ac"/>
        <w:tblW w:w="0" w:type="auto"/>
        <w:jc w:val="center"/>
        <w:tblLook w:val="04A0" w:firstRow="1" w:lastRow="0" w:firstColumn="1" w:lastColumn="0" w:noHBand="0" w:noVBand="1"/>
      </w:tblPr>
      <w:tblGrid>
        <w:gridCol w:w="1585"/>
        <w:gridCol w:w="1624"/>
        <w:gridCol w:w="1485"/>
        <w:gridCol w:w="1373"/>
        <w:gridCol w:w="1881"/>
        <w:gridCol w:w="1566"/>
      </w:tblGrid>
      <w:tr w:rsidR="008E4ADF" w:rsidRPr="00747CA1" w14:paraId="6349BB12" w14:textId="77777777" w:rsidTr="003F16B9">
        <w:trPr>
          <w:jc w:val="center"/>
        </w:trPr>
        <w:tc>
          <w:tcPr>
            <w:tcW w:w="1606" w:type="dxa"/>
            <w:vMerge w:val="restart"/>
          </w:tcPr>
          <w:p w14:paraId="538D0AB3" w14:textId="77777777" w:rsidR="008E4ADF" w:rsidRPr="00747CA1" w:rsidRDefault="008E4ADF" w:rsidP="003F16B9">
            <w:pPr>
              <w:pStyle w:val="a0"/>
              <w:autoSpaceDE w:val="0"/>
              <w:autoSpaceDN w:val="0"/>
              <w:adjustRightInd w:val="0"/>
              <w:ind w:left="0"/>
              <w:jc w:val="center"/>
              <w:rPr>
                <w:rFonts w:eastAsia="TimesNewRomanPSMT"/>
              </w:rPr>
            </w:pPr>
            <w:r>
              <w:rPr>
                <w:rFonts w:eastAsia="TimesNewRomanPSMT"/>
              </w:rPr>
              <w:t>Тип потребителя</w:t>
            </w:r>
          </w:p>
        </w:tc>
        <w:tc>
          <w:tcPr>
            <w:tcW w:w="1626" w:type="dxa"/>
            <w:vMerge w:val="restart"/>
            <w:vAlign w:val="center"/>
          </w:tcPr>
          <w:p w14:paraId="64E05888" w14:textId="77777777" w:rsidR="008E4ADF" w:rsidRPr="00747CA1" w:rsidRDefault="008E4ADF" w:rsidP="003F16B9">
            <w:pPr>
              <w:pStyle w:val="a0"/>
              <w:autoSpaceDE w:val="0"/>
              <w:autoSpaceDN w:val="0"/>
              <w:adjustRightInd w:val="0"/>
              <w:ind w:left="0"/>
              <w:jc w:val="center"/>
              <w:rPr>
                <w:rFonts w:eastAsia="TimesNewRomanPSMT"/>
              </w:rPr>
            </w:pPr>
            <w:r>
              <w:rPr>
                <w:rFonts w:eastAsia="TimesNewRomanPSMT"/>
              </w:rPr>
              <w:t>Число потребителей</w:t>
            </w:r>
          </w:p>
        </w:tc>
        <w:tc>
          <w:tcPr>
            <w:tcW w:w="6537" w:type="dxa"/>
            <w:gridSpan w:val="4"/>
          </w:tcPr>
          <w:p w14:paraId="0DB13BA4" w14:textId="77777777" w:rsidR="008E4ADF" w:rsidRPr="00747CA1" w:rsidRDefault="008E4ADF" w:rsidP="003F16B9">
            <w:pPr>
              <w:pStyle w:val="a0"/>
              <w:autoSpaceDE w:val="0"/>
              <w:autoSpaceDN w:val="0"/>
              <w:adjustRightInd w:val="0"/>
              <w:ind w:left="0"/>
              <w:jc w:val="center"/>
              <w:rPr>
                <w:rFonts w:eastAsia="TimesNewRomanPSMT"/>
              </w:rPr>
            </w:pPr>
            <w:r>
              <w:rPr>
                <w:rFonts w:eastAsia="TimesNewRomanPSMT"/>
              </w:rPr>
              <w:t>Потребление на человека</w:t>
            </w:r>
          </w:p>
        </w:tc>
      </w:tr>
      <w:tr w:rsidR="008E4ADF" w:rsidRPr="00747CA1" w14:paraId="04D18430" w14:textId="77777777" w:rsidTr="003F16B9">
        <w:trPr>
          <w:jc w:val="center"/>
        </w:trPr>
        <w:tc>
          <w:tcPr>
            <w:tcW w:w="1606" w:type="dxa"/>
            <w:vMerge/>
          </w:tcPr>
          <w:p w14:paraId="1E9AA018" w14:textId="77777777" w:rsidR="008E4ADF" w:rsidRPr="00747CA1" w:rsidRDefault="008E4ADF" w:rsidP="003F16B9">
            <w:pPr>
              <w:pStyle w:val="a0"/>
              <w:autoSpaceDE w:val="0"/>
              <w:autoSpaceDN w:val="0"/>
              <w:adjustRightInd w:val="0"/>
              <w:ind w:left="0"/>
              <w:jc w:val="center"/>
              <w:rPr>
                <w:rFonts w:eastAsia="TimesNewRomanPSMT"/>
              </w:rPr>
            </w:pPr>
          </w:p>
        </w:tc>
        <w:tc>
          <w:tcPr>
            <w:tcW w:w="1626" w:type="dxa"/>
            <w:vMerge/>
          </w:tcPr>
          <w:p w14:paraId="2CFC8A8B" w14:textId="77777777" w:rsidR="008E4ADF" w:rsidRPr="00747CA1" w:rsidRDefault="008E4ADF" w:rsidP="003F16B9">
            <w:pPr>
              <w:pStyle w:val="a0"/>
              <w:autoSpaceDE w:val="0"/>
              <w:autoSpaceDN w:val="0"/>
              <w:adjustRightInd w:val="0"/>
              <w:ind w:left="0"/>
              <w:jc w:val="center"/>
              <w:rPr>
                <w:rFonts w:eastAsia="TimesNewRomanPSMT"/>
              </w:rPr>
            </w:pPr>
          </w:p>
        </w:tc>
        <w:tc>
          <w:tcPr>
            <w:tcW w:w="1557" w:type="dxa"/>
          </w:tcPr>
          <w:p w14:paraId="6F5BB775" w14:textId="77777777" w:rsidR="008E4ADF" w:rsidRPr="00747CA1" w:rsidRDefault="008E4ADF" w:rsidP="003F16B9">
            <w:pPr>
              <w:pStyle w:val="a0"/>
              <w:autoSpaceDE w:val="0"/>
              <w:autoSpaceDN w:val="0"/>
              <w:adjustRightInd w:val="0"/>
              <w:ind w:left="0"/>
              <w:jc w:val="center"/>
              <w:rPr>
                <w:rFonts w:eastAsia="TimesNewRomanPSMT"/>
              </w:rPr>
            </w:pPr>
            <w:r>
              <w:rPr>
                <w:rFonts w:eastAsia="TimesNewRomanPSMT"/>
              </w:rPr>
              <w:t>тепловой энергии, Гкал</w:t>
            </w:r>
          </w:p>
        </w:tc>
        <w:tc>
          <w:tcPr>
            <w:tcW w:w="1501" w:type="dxa"/>
          </w:tcPr>
          <w:p w14:paraId="2C99EFDA" w14:textId="77777777" w:rsidR="008E4ADF" w:rsidRPr="00B436BB" w:rsidRDefault="008E4ADF" w:rsidP="003F16B9">
            <w:pPr>
              <w:pStyle w:val="a0"/>
              <w:autoSpaceDE w:val="0"/>
              <w:autoSpaceDN w:val="0"/>
              <w:adjustRightInd w:val="0"/>
              <w:ind w:left="0"/>
              <w:jc w:val="center"/>
              <w:rPr>
                <w:rFonts w:eastAsia="TimesNewRomanPSMT"/>
                <w:vertAlign w:val="superscript"/>
              </w:rPr>
            </w:pPr>
            <w:r>
              <w:rPr>
                <w:rFonts w:eastAsia="TimesNewRomanPSMT"/>
              </w:rPr>
              <w:t>воды, м</w:t>
            </w:r>
            <w:r>
              <w:rPr>
                <w:rFonts w:eastAsia="TimesNewRomanPSMT"/>
                <w:vertAlign w:val="superscript"/>
              </w:rPr>
              <w:t>3</w:t>
            </w:r>
          </w:p>
        </w:tc>
        <w:tc>
          <w:tcPr>
            <w:tcW w:w="1881" w:type="dxa"/>
          </w:tcPr>
          <w:p w14:paraId="28934AD9" w14:textId="77777777" w:rsidR="008E4ADF" w:rsidRPr="00747CA1" w:rsidRDefault="008E4ADF" w:rsidP="003F16B9">
            <w:pPr>
              <w:pStyle w:val="a0"/>
              <w:autoSpaceDE w:val="0"/>
              <w:autoSpaceDN w:val="0"/>
              <w:adjustRightInd w:val="0"/>
              <w:ind w:left="0"/>
              <w:jc w:val="center"/>
              <w:rPr>
                <w:rFonts w:eastAsia="TimesNewRomanPSMT"/>
              </w:rPr>
            </w:pPr>
            <w:r>
              <w:rPr>
                <w:rFonts w:eastAsia="TimesNewRomanPSMT"/>
              </w:rPr>
              <w:t>электроэнергии, кВт*ч</w:t>
            </w:r>
          </w:p>
        </w:tc>
        <w:tc>
          <w:tcPr>
            <w:tcW w:w="1598" w:type="dxa"/>
          </w:tcPr>
          <w:p w14:paraId="35AB39B4" w14:textId="77777777" w:rsidR="008E4ADF" w:rsidRPr="00B436BB" w:rsidRDefault="008E4ADF" w:rsidP="003F16B9">
            <w:pPr>
              <w:pStyle w:val="a0"/>
              <w:autoSpaceDE w:val="0"/>
              <w:autoSpaceDN w:val="0"/>
              <w:adjustRightInd w:val="0"/>
              <w:ind w:left="0"/>
              <w:rPr>
                <w:rFonts w:eastAsia="TimesNewRomanPSMT"/>
                <w:vertAlign w:val="superscript"/>
              </w:rPr>
            </w:pPr>
            <w:r>
              <w:rPr>
                <w:rFonts w:eastAsia="TimesNewRomanPSMT"/>
              </w:rPr>
              <w:t>природного газа, тыс. м</w:t>
            </w:r>
            <w:r>
              <w:rPr>
                <w:rFonts w:eastAsia="TimesNewRomanPSMT"/>
                <w:vertAlign w:val="superscript"/>
              </w:rPr>
              <w:t>3</w:t>
            </w:r>
          </w:p>
        </w:tc>
      </w:tr>
      <w:tr w:rsidR="008E4ADF" w:rsidRPr="00747CA1" w14:paraId="0689C0B4" w14:textId="77777777" w:rsidTr="003F16B9">
        <w:trPr>
          <w:jc w:val="center"/>
        </w:trPr>
        <w:tc>
          <w:tcPr>
            <w:tcW w:w="1606" w:type="dxa"/>
          </w:tcPr>
          <w:p w14:paraId="74C8D816" w14:textId="77777777" w:rsidR="008E4ADF" w:rsidRPr="00747CA1" w:rsidRDefault="008E4ADF" w:rsidP="003F16B9">
            <w:pPr>
              <w:pStyle w:val="a0"/>
              <w:autoSpaceDE w:val="0"/>
              <w:autoSpaceDN w:val="0"/>
              <w:adjustRightInd w:val="0"/>
              <w:ind w:left="0"/>
              <w:jc w:val="center"/>
              <w:rPr>
                <w:rFonts w:eastAsia="TimesNewRomanPSMT"/>
              </w:rPr>
            </w:pPr>
            <w:r>
              <w:rPr>
                <w:rFonts w:eastAsia="TimesNewRomanPSMT"/>
              </w:rPr>
              <w:t>Население</w:t>
            </w:r>
          </w:p>
        </w:tc>
        <w:tc>
          <w:tcPr>
            <w:tcW w:w="1626" w:type="dxa"/>
          </w:tcPr>
          <w:p w14:paraId="5816BC1A" w14:textId="77777777" w:rsidR="008E4ADF" w:rsidRPr="00A81755" w:rsidRDefault="008E4ADF" w:rsidP="00A81755">
            <w:pPr>
              <w:pStyle w:val="a0"/>
              <w:autoSpaceDE w:val="0"/>
              <w:autoSpaceDN w:val="0"/>
              <w:adjustRightInd w:val="0"/>
              <w:ind w:left="0"/>
              <w:jc w:val="center"/>
              <w:rPr>
                <w:rFonts w:eastAsia="TimesNewRomanPSMT"/>
                <w:color w:val="000000" w:themeColor="text1"/>
              </w:rPr>
            </w:pPr>
            <w:r w:rsidRPr="00A81755">
              <w:rPr>
                <w:rFonts w:eastAsia="TimesNewRomanPSMT"/>
                <w:color w:val="000000" w:themeColor="text1"/>
              </w:rPr>
              <w:t>28</w:t>
            </w:r>
            <w:r w:rsidR="00A81755" w:rsidRPr="00A81755">
              <w:rPr>
                <w:rFonts w:eastAsia="TimesNewRomanPSMT"/>
                <w:color w:val="000000" w:themeColor="text1"/>
              </w:rPr>
              <w:t>28</w:t>
            </w:r>
          </w:p>
        </w:tc>
        <w:tc>
          <w:tcPr>
            <w:tcW w:w="1557" w:type="dxa"/>
          </w:tcPr>
          <w:p w14:paraId="7B3B11E0" w14:textId="77777777" w:rsidR="008E4ADF" w:rsidRPr="00A81755" w:rsidRDefault="00A81755" w:rsidP="00A81755">
            <w:pPr>
              <w:pStyle w:val="a0"/>
              <w:autoSpaceDE w:val="0"/>
              <w:autoSpaceDN w:val="0"/>
              <w:adjustRightInd w:val="0"/>
              <w:ind w:left="0"/>
              <w:jc w:val="center"/>
              <w:rPr>
                <w:rFonts w:eastAsia="TimesNewRomanPSMT"/>
                <w:color w:val="000000" w:themeColor="text1"/>
              </w:rPr>
            </w:pPr>
            <w:r w:rsidRPr="00A81755">
              <w:rPr>
                <w:rFonts w:eastAsia="TimesNewRomanPSMT"/>
                <w:color w:val="000000" w:themeColor="text1"/>
              </w:rPr>
              <w:t>9</w:t>
            </w:r>
            <w:r w:rsidR="008E4ADF" w:rsidRPr="00A81755">
              <w:rPr>
                <w:rFonts w:eastAsia="TimesNewRomanPSMT"/>
                <w:color w:val="000000" w:themeColor="text1"/>
              </w:rPr>
              <w:t>,</w:t>
            </w:r>
            <w:r w:rsidRPr="00A81755">
              <w:rPr>
                <w:rFonts w:eastAsia="TimesNewRomanPSMT"/>
                <w:color w:val="000000" w:themeColor="text1"/>
              </w:rPr>
              <w:t>73</w:t>
            </w:r>
          </w:p>
        </w:tc>
        <w:tc>
          <w:tcPr>
            <w:tcW w:w="1501" w:type="dxa"/>
          </w:tcPr>
          <w:p w14:paraId="2429B5D0" w14:textId="77777777" w:rsidR="008E4ADF" w:rsidRPr="00A81755" w:rsidRDefault="00A81755" w:rsidP="001B488A">
            <w:pPr>
              <w:pStyle w:val="a0"/>
              <w:autoSpaceDE w:val="0"/>
              <w:autoSpaceDN w:val="0"/>
              <w:adjustRightInd w:val="0"/>
              <w:ind w:left="0"/>
              <w:jc w:val="center"/>
              <w:rPr>
                <w:rFonts w:eastAsia="TimesNewRomanPSMT"/>
                <w:color w:val="000000" w:themeColor="text1"/>
              </w:rPr>
            </w:pPr>
            <w:r w:rsidRPr="00A81755">
              <w:rPr>
                <w:rFonts w:eastAsia="TimesNewRomanPSMT"/>
                <w:color w:val="000000" w:themeColor="text1"/>
              </w:rPr>
              <w:t>1</w:t>
            </w:r>
            <w:r w:rsidR="001B488A">
              <w:rPr>
                <w:rFonts w:eastAsia="TimesNewRomanPSMT"/>
                <w:color w:val="000000" w:themeColor="text1"/>
              </w:rPr>
              <w:t>1</w:t>
            </w:r>
            <w:r w:rsidR="008E4ADF" w:rsidRPr="00A81755">
              <w:rPr>
                <w:rFonts w:eastAsia="TimesNewRomanPSMT"/>
                <w:color w:val="000000" w:themeColor="text1"/>
              </w:rPr>
              <w:t>,</w:t>
            </w:r>
            <w:r w:rsidR="001B488A">
              <w:rPr>
                <w:rFonts w:eastAsia="TimesNewRomanPSMT"/>
                <w:color w:val="000000" w:themeColor="text1"/>
              </w:rPr>
              <w:t>47</w:t>
            </w:r>
          </w:p>
        </w:tc>
        <w:tc>
          <w:tcPr>
            <w:tcW w:w="1881" w:type="dxa"/>
          </w:tcPr>
          <w:p w14:paraId="6F30B4B7" w14:textId="77777777" w:rsidR="008E4ADF" w:rsidRPr="008E4ADF" w:rsidRDefault="002933E9" w:rsidP="002933E9">
            <w:pPr>
              <w:pStyle w:val="a0"/>
              <w:autoSpaceDE w:val="0"/>
              <w:autoSpaceDN w:val="0"/>
              <w:adjustRightInd w:val="0"/>
              <w:ind w:left="0"/>
              <w:jc w:val="center"/>
              <w:rPr>
                <w:rFonts w:eastAsia="TimesNewRomanPSMT"/>
                <w:color w:val="FF0000"/>
              </w:rPr>
            </w:pPr>
            <w:r>
              <w:rPr>
                <w:rFonts w:eastAsia="TimesNewRomanPSMT"/>
                <w:color w:val="000000" w:themeColor="text1"/>
              </w:rPr>
              <w:t>1</w:t>
            </w:r>
            <w:r w:rsidR="008E4ADF" w:rsidRPr="009C29ED">
              <w:rPr>
                <w:rFonts w:eastAsia="TimesNewRomanPSMT"/>
                <w:color w:val="000000" w:themeColor="text1"/>
              </w:rPr>
              <w:t>,</w:t>
            </w:r>
            <w:r>
              <w:rPr>
                <w:rFonts w:eastAsia="TimesNewRomanPSMT"/>
                <w:color w:val="000000" w:themeColor="text1"/>
              </w:rPr>
              <w:t>56</w:t>
            </w:r>
          </w:p>
        </w:tc>
        <w:tc>
          <w:tcPr>
            <w:tcW w:w="1598" w:type="dxa"/>
          </w:tcPr>
          <w:p w14:paraId="3A91CD9D" w14:textId="77777777" w:rsidR="008E4ADF" w:rsidRPr="008E4ADF" w:rsidRDefault="00A81755" w:rsidP="003F16B9">
            <w:pPr>
              <w:pStyle w:val="a0"/>
              <w:autoSpaceDE w:val="0"/>
              <w:autoSpaceDN w:val="0"/>
              <w:adjustRightInd w:val="0"/>
              <w:ind w:left="0"/>
              <w:jc w:val="center"/>
              <w:rPr>
                <w:rFonts w:eastAsia="TimesNewRomanPSMT"/>
                <w:color w:val="FF0000"/>
              </w:rPr>
            </w:pPr>
            <w:r w:rsidRPr="00A81755">
              <w:rPr>
                <w:rFonts w:eastAsia="TimesNewRomanPSMT"/>
                <w:color w:val="000000" w:themeColor="text1"/>
              </w:rPr>
              <w:t>0,13</w:t>
            </w:r>
          </w:p>
        </w:tc>
      </w:tr>
    </w:tbl>
    <w:p w14:paraId="6DB2637F" w14:textId="77777777" w:rsidR="008E4ADF" w:rsidRDefault="008E4ADF" w:rsidP="008E4ADF">
      <w:pPr>
        <w:pStyle w:val="a0"/>
        <w:autoSpaceDE w:val="0"/>
        <w:autoSpaceDN w:val="0"/>
        <w:adjustRightInd w:val="0"/>
        <w:ind w:left="0" w:firstLine="567"/>
        <w:rPr>
          <w:rFonts w:eastAsia="TimesNewRomanPSMT"/>
          <w:sz w:val="28"/>
        </w:rPr>
      </w:pPr>
    </w:p>
    <w:p w14:paraId="6FA0027C" w14:textId="77777777" w:rsidR="008E4ADF" w:rsidRPr="00B436BB" w:rsidRDefault="008E4ADF" w:rsidP="008E4ADF">
      <w:pPr>
        <w:pStyle w:val="a0"/>
        <w:autoSpaceDE w:val="0"/>
        <w:autoSpaceDN w:val="0"/>
        <w:adjustRightInd w:val="0"/>
        <w:ind w:left="0" w:firstLine="567"/>
        <w:jc w:val="both"/>
        <w:rPr>
          <w:rFonts w:eastAsia="TimesNewRomanPSMT"/>
          <w:sz w:val="28"/>
        </w:rPr>
      </w:pPr>
      <w:r w:rsidRPr="00B436BB">
        <w:rPr>
          <w:rFonts w:eastAsia="TimesNewRomanPSMT"/>
          <w:sz w:val="28"/>
        </w:rPr>
        <w:t>С целью снижени</w:t>
      </w:r>
      <w:r>
        <w:rPr>
          <w:rFonts w:eastAsia="TimesNewRomanPSMT"/>
          <w:sz w:val="28"/>
        </w:rPr>
        <w:t>я</w:t>
      </w:r>
      <w:r w:rsidRPr="00B436BB">
        <w:rPr>
          <w:rFonts w:eastAsia="TimesNewRomanPSMT"/>
          <w:sz w:val="28"/>
        </w:rPr>
        <w:t xml:space="preserve"> в</w:t>
      </w:r>
      <w:r>
        <w:rPr>
          <w:rFonts w:eastAsia="TimesNewRomanPSMT"/>
          <w:sz w:val="28"/>
        </w:rPr>
        <w:t xml:space="preserve"> потреблении энергоресурсов </w:t>
      </w:r>
      <w:r w:rsidRPr="00B436BB">
        <w:rPr>
          <w:rFonts w:eastAsia="TimesNewRomanPSMT"/>
          <w:sz w:val="28"/>
        </w:rPr>
        <w:t xml:space="preserve">следует произвести: </w:t>
      </w:r>
    </w:p>
    <w:p w14:paraId="688C38EB" w14:textId="77777777" w:rsidR="008E4ADF" w:rsidRPr="00B436BB" w:rsidRDefault="008E4ADF" w:rsidP="008E4ADF">
      <w:pPr>
        <w:pStyle w:val="a0"/>
        <w:autoSpaceDE w:val="0"/>
        <w:autoSpaceDN w:val="0"/>
        <w:adjustRightInd w:val="0"/>
        <w:ind w:left="0" w:firstLine="567"/>
        <w:jc w:val="both"/>
        <w:rPr>
          <w:rFonts w:eastAsia="TimesNewRomanPSMT"/>
          <w:sz w:val="28"/>
        </w:rPr>
      </w:pPr>
      <w:r w:rsidRPr="00B436BB">
        <w:rPr>
          <w:rFonts w:eastAsia="TimesNewRomanPSMT"/>
          <w:sz w:val="28"/>
        </w:rPr>
        <w:t>-  для повышения качества использования ресурсов в топливно-энергетическ</w:t>
      </w:r>
      <w:r>
        <w:rPr>
          <w:rFonts w:eastAsia="TimesNewRomanPSMT"/>
          <w:sz w:val="28"/>
        </w:rPr>
        <w:t>ом хозяйстве муниципального района</w:t>
      </w:r>
      <w:r w:rsidRPr="00B436BB">
        <w:rPr>
          <w:rFonts w:eastAsia="TimesNewRomanPSMT"/>
          <w:sz w:val="28"/>
        </w:rPr>
        <w:t xml:space="preserve"> необходимо использовать современное энергоэффективное оборудование; </w:t>
      </w:r>
    </w:p>
    <w:p w14:paraId="66708289" w14:textId="77777777" w:rsidR="008E4ADF" w:rsidRPr="00B436BB" w:rsidRDefault="008E4ADF" w:rsidP="008E4ADF">
      <w:pPr>
        <w:pStyle w:val="a0"/>
        <w:autoSpaceDE w:val="0"/>
        <w:autoSpaceDN w:val="0"/>
        <w:adjustRightInd w:val="0"/>
        <w:ind w:left="0" w:firstLine="567"/>
        <w:jc w:val="both"/>
        <w:rPr>
          <w:rFonts w:eastAsia="TimesNewRomanPSMT"/>
          <w:sz w:val="28"/>
        </w:rPr>
      </w:pPr>
      <w:r>
        <w:rPr>
          <w:rFonts w:eastAsia="TimesNewRomanPSMT"/>
          <w:sz w:val="28"/>
        </w:rPr>
        <w:t xml:space="preserve">- </w:t>
      </w:r>
      <w:r w:rsidRPr="00B436BB">
        <w:rPr>
          <w:rFonts w:eastAsia="TimesNewRomanPSMT"/>
          <w:sz w:val="28"/>
        </w:rPr>
        <w:t>производить техническое перевооружение источников теп</w:t>
      </w:r>
      <w:r>
        <w:rPr>
          <w:rFonts w:eastAsia="TimesNewRomanPSMT"/>
          <w:sz w:val="28"/>
        </w:rPr>
        <w:t xml:space="preserve">ловой энергии и </w:t>
      </w:r>
      <w:proofErr w:type="spellStart"/>
      <w:r>
        <w:rPr>
          <w:rFonts w:eastAsia="TimesNewRomanPSMT"/>
          <w:sz w:val="28"/>
        </w:rPr>
        <w:t>водоснабжающих</w:t>
      </w:r>
      <w:proofErr w:type="spellEnd"/>
      <w:r>
        <w:rPr>
          <w:rFonts w:eastAsia="TimesNewRomanPSMT"/>
          <w:sz w:val="28"/>
        </w:rPr>
        <w:t xml:space="preserve"> </w:t>
      </w:r>
      <w:r w:rsidRPr="00B436BB">
        <w:rPr>
          <w:rFonts w:eastAsia="TimesNewRomanPSMT"/>
          <w:sz w:val="28"/>
        </w:rPr>
        <w:t>источников с физически устаревшим оборудованием с низкими параметрами</w:t>
      </w:r>
      <w:r>
        <w:rPr>
          <w:rFonts w:eastAsia="TimesNewRomanPSMT"/>
          <w:sz w:val="28"/>
        </w:rPr>
        <w:t xml:space="preserve">, замещая его </w:t>
      </w:r>
      <w:r w:rsidRPr="00B436BB">
        <w:rPr>
          <w:rFonts w:eastAsia="TimesNewRomanPSMT"/>
          <w:sz w:val="28"/>
        </w:rPr>
        <w:t xml:space="preserve">новыми установками с использованием эффективных экологически чистых технологий,  </w:t>
      </w:r>
    </w:p>
    <w:p w14:paraId="054CA295" w14:textId="77777777" w:rsidR="008E4ADF" w:rsidRDefault="008E4ADF" w:rsidP="008E4ADF">
      <w:pPr>
        <w:pStyle w:val="a0"/>
        <w:autoSpaceDE w:val="0"/>
        <w:autoSpaceDN w:val="0"/>
        <w:adjustRightInd w:val="0"/>
        <w:ind w:left="0" w:firstLine="567"/>
        <w:jc w:val="both"/>
        <w:rPr>
          <w:rFonts w:eastAsia="TimesNewRomanPSMT"/>
          <w:sz w:val="28"/>
        </w:rPr>
      </w:pPr>
      <w:r w:rsidRPr="00B436BB">
        <w:rPr>
          <w:rFonts w:eastAsia="TimesNewRomanPSMT"/>
          <w:sz w:val="28"/>
        </w:rPr>
        <w:lastRenderedPageBreak/>
        <w:t xml:space="preserve">-  в жилищно-коммунальном комплексе необходима </w:t>
      </w:r>
      <w:r>
        <w:rPr>
          <w:rFonts w:eastAsia="TimesNewRomanPSMT"/>
          <w:sz w:val="28"/>
        </w:rPr>
        <w:t>реализация типовых проектов «Энергоэффективный</w:t>
      </w:r>
      <w:r w:rsidRPr="00B436BB">
        <w:rPr>
          <w:rFonts w:eastAsia="TimesNewRomanPSMT"/>
          <w:sz w:val="28"/>
        </w:rPr>
        <w:t xml:space="preserve"> город», «Энергоэффективный кв</w:t>
      </w:r>
      <w:r>
        <w:rPr>
          <w:rFonts w:eastAsia="TimesNewRomanPSMT"/>
          <w:sz w:val="28"/>
        </w:rPr>
        <w:t>артал», «Энергоэффективный дом».</w:t>
      </w:r>
    </w:p>
    <w:p w14:paraId="6805D550" w14:textId="77777777" w:rsidR="008E4ADF" w:rsidRDefault="008E4ADF" w:rsidP="008E4ADF">
      <w:pPr>
        <w:pStyle w:val="a0"/>
        <w:autoSpaceDE w:val="0"/>
        <w:autoSpaceDN w:val="0"/>
        <w:adjustRightInd w:val="0"/>
        <w:ind w:firstLine="567"/>
        <w:jc w:val="both"/>
        <w:rPr>
          <w:rFonts w:eastAsia="TimesNewRomanPSMT"/>
          <w:sz w:val="28"/>
        </w:rPr>
      </w:pPr>
    </w:p>
    <w:p w14:paraId="42D55E31" w14:textId="77777777" w:rsidR="008E4ADF" w:rsidRPr="008E4ADF" w:rsidRDefault="008E4ADF" w:rsidP="008E4ADF">
      <w:pPr>
        <w:autoSpaceDE w:val="0"/>
        <w:autoSpaceDN w:val="0"/>
        <w:adjustRightInd w:val="0"/>
        <w:ind w:left="720" w:firstLine="567"/>
        <w:contextualSpacing/>
        <w:rPr>
          <w:rFonts w:eastAsia="TimesNewRomanPSMT"/>
        </w:rPr>
      </w:pPr>
    </w:p>
    <w:p w14:paraId="0E8B4882" w14:textId="77777777" w:rsidR="008E4ADF" w:rsidRPr="00F8755D" w:rsidRDefault="00431CDF" w:rsidP="00F8755D">
      <w:pPr>
        <w:pStyle w:val="a0"/>
        <w:numPr>
          <w:ilvl w:val="0"/>
          <w:numId w:val="29"/>
        </w:numPr>
        <w:ind w:left="284"/>
        <w:rPr>
          <w:rFonts w:eastAsia="Calibri"/>
          <w:b/>
          <w:bCs/>
          <w:sz w:val="28"/>
          <w:szCs w:val="28"/>
        </w:rPr>
      </w:pPr>
      <w:bookmarkStart w:id="93" w:name="_Toc75977818"/>
      <w:r w:rsidRPr="00F8755D">
        <w:rPr>
          <w:rFonts w:eastAsia="Calibri"/>
          <w:b/>
          <w:bCs/>
          <w:sz w:val="28"/>
          <w:szCs w:val="28"/>
        </w:rPr>
        <w:t>а</w:t>
      </w:r>
      <w:r w:rsidR="008E4ADF" w:rsidRPr="00F8755D">
        <w:rPr>
          <w:rFonts w:eastAsia="Calibri"/>
          <w:b/>
          <w:bCs/>
          <w:sz w:val="28"/>
          <w:szCs w:val="28"/>
        </w:rPr>
        <w:t>нализ программы энергосбережения и повышения энергетической эффективности предприятий, бюджетных организаций муниципального образования;</w:t>
      </w:r>
      <w:bookmarkEnd w:id="93"/>
    </w:p>
    <w:p w14:paraId="10695A61" w14:textId="77777777" w:rsidR="005D5AE1" w:rsidRDefault="008E4ADF" w:rsidP="005D5AE1">
      <w:pPr>
        <w:ind w:firstLine="567"/>
        <w:rPr>
          <w:rFonts w:eastAsia="TimesNewRomanPSMT"/>
        </w:rPr>
      </w:pPr>
      <w:r w:rsidRPr="008E4ADF">
        <w:rPr>
          <w:rFonts w:eastAsia="TimesNewRomanPSMT"/>
        </w:rPr>
        <w:t xml:space="preserve">В ЗАТО городского округа Молодежный </w:t>
      </w:r>
      <w:r w:rsidR="001B488A">
        <w:rPr>
          <w:rFonts w:eastAsia="TimesNewRomanPSMT"/>
        </w:rPr>
        <w:t>имеется</w:t>
      </w:r>
      <w:r w:rsidRPr="008E4ADF">
        <w:rPr>
          <w:rFonts w:eastAsia="TimesNewRomanPSMT"/>
        </w:rPr>
        <w:t xml:space="preserve"> разработанная и утвержденная программа энергосбережения и повышения энергетической эффективности.</w:t>
      </w:r>
    </w:p>
    <w:p w14:paraId="34BCE2BA" w14:textId="77777777" w:rsidR="008E4ADF" w:rsidRPr="00F8755D" w:rsidRDefault="00431CDF" w:rsidP="00F8755D">
      <w:pPr>
        <w:pStyle w:val="a0"/>
        <w:numPr>
          <w:ilvl w:val="0"/>
          <w:numId w:val="29"/>
        </w:numPr>
        <w:ind w:left="567" w:hanging="567"/>
        <w:rPr>
          <w:rFonts w:eastAsia="Calibri"/>
          <w:b/>
          <w:bCs/>
          <w:sz w:val="28"/>
          <w:szCs w:val="28"/>
        </w:rPr>
      </w:pPr>
      <w:r w:rsidRPr="00F8755D">
        <w:rPr>
          <w:rFonts w:eastAsia="Calibri"/>
          <w:b/>
          <w:bCs/>
          <w:sz w:val="28"/>
          <w:szCs w:val="28"/>
        </w:rPr>
        <w:t>а</w:t>
      </w:r>
      <w:r w:rsidR="008E4ADF" w:rsidRPr="00F8755D">
        <w:rPr>
          <w:rFonts w:eastAsia="Calibri"/>
          <w:b/>
          <w:bCs/>
          <w:sz w:val="28"/>
          <w:szCs w:val="28"/>
        </w:rPr>
        <w:t>нализ практики учета потребления коммунальных ресурсов</w:t>
      </w:r>
    </w:p>
    <w:p w14:paraId="4D52C8D8"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В таблице 4.4.1 приведена доля энергетических ресурсов, расчеты за потребление которых осуществляются на основании показаний приборов учета, в общем объеме энергетических ресурсов, потребляемых на территории муниципального района в 20</w:t>
      </w:r>
      <w:r w:rsidR="001B488A">
        <w:rPr>
          <w:rFonts w:eastAsia="TimesNewRomanPSMT"/>
        </w:rPr>
        <w:t>20</w:t>
      </w:r>
      <w:r w:rsidRPr="008E4ADF">
        <w:rPr>
          <w:rFonts w:eastAsia="TimesNewRomanPSMT"/>
        </w:rPr>
        <w:t xml:space="preserve"> г.</w:t>
      </w:r>
    </w:p>
    <w:p w14:paraId="7BEFE70C" w14:textId="77777777" w:rsidR="00D807EC" w:rsidRDefault="00A27E69" w:rsidP="008E4ADF">
      <w:pPr>
        <w:autoSpaceDE w:val="0"/>
        <w:autoSpaceDN w:val="0"/>
        <w:adjustRightInd w:val="0"/>
        <w:rPr>
          <w:rFonts w:eastAsia="TimesNewRomanPSMT"/>
        </w:rPr>
      </w:pPr>
      <w:r>
        <w:rPr>
          <w:rFonts w:eastAsia="TimesNewRomanPSMT"/>
        </w:rPr>
        <w:t xml:space="preserve">       </w:t>
      </w:r>
      <w:r w:rsidR="008E4ADF" w:rsidRPr="008E4ADF">
        <w:rPr>
          <w:rFonts w:eastAsia="TimesNewRomanPSMT"/>
        </w:rPr>
        <w:t>Доля энергетических ресурсов, расчеты за потребление которых осуществляются на основании показаний приборов учета, в общем объеме энергетических ресурсов, потребляемых на территории муниципального района в 20</w:t>
      </w:r>
      <w:r w:rsidR="00D02386">
        <w:rPr>
          <w:rFonts w:eastAsia="TimesNewRomanPSMT"/>
        </w:rPr>
        <w:t>20</w:t>
      </w:r>
      <w:r w:rsidR="008E4ADF" w:rsidRPr="008E4ADF">
        <w:rPr>
          <w:rFonts w:eastAsia="TimesNewRomanPSMT"/>
        </w:rPr>
        <w:t xml:space="preserve"> г., %</w:t>
      </w:r>
      <w:r w:rsidRPr="00A27E69">
        <w:rPr>
          <w:rFonts w:eastAsia="TimesNewRomanPSMT"/>
        </w:rPr>
        <w:t xml:space="preserve"> </w:t>
      </w:r>
      <w:r>
        <w:rPr>
          <w:rFonts w:eastAsia="TimesNewRomanPSMT"/>
        </w:rPr>
        <w:t xml:space="preserve">                                                                      </w:t>
      </w:r>
    </w:p>
    <w:p w14:paraId="3D7FBCBB" w14:textId="77777777" w:rsidR="008E4ADF" w:rsidRPr="008E4ADF" w:rsidRDefault="00A27E69" w:rsidP="00D807EC">
      <w:pPr>
        <w:autoSpaceDE w:val="0"/>
        <w:autoSpaceDN w:val="0"/>
        <w:adjustRightInd w:val="0"/>
        <w:jc w:val="right"/>
        <w:rPr>
          <w:rFonts w:eastAsia="TimesNewRomanPSMT"/>
        </w:rPr>
      </w:pPr>
      <w:r>
        <w:rPr>
          <w:rFonts w:eastAsia="TimesNewRomanPSMT"/>
        </w:rPr>
        <w:t xml:space="preserve">  </w:t>
      </w:r>
      <w:r w:rsidRPr="008E4ADF">
        <w:rPr>
          <w:rFonts w:eastAsia="TimesNewRomanPSMT"/>
        </w:rPr>
        <w:t>Таблица 4.4.1</w:t>
      </w:r>
    </w:p>
    <w:tbl>
      <w:tblPr>
        <w:tblStyle w:val="21"/>
        <w:tblW w:w="0" w:type="auto"/>
        <w:tblLook w:val="04A0" w:firstRow="1" w:lastRow="0" w:firstColumn="1" w:lastColumn="0" w:noHBand="0" w:noVBand="1"/>
      </w:tblPr>
      <w:tblGrid>
        <w:gridCol w:w="2357"/>
        <w:gridCol w:w="4675"/>
        <w:gridCol w:w="1107"/>
        <w:gridCol w:w="1375"/>
      </w:tblGrid>
      <w:tr w:rsidR="008E4ADF" w:rsidRPr="008E4ADF" w14:paraId="6ED6ADDC" w14:textId="77777777" w:rsidTr="003F16B9">
        <w:tc>
          <w:tcPr>
            <w:tcW w:w="2405" w:type="dxa"/>
          </w:tcPr>
          <w:p w14:paraId="6878380F" w14:textId="77777777" w:rsidR="008E4ADF" w:rsidRPr="008E4ADF" w:rsidRDefault="008E4ADF" w:rsidP="008E4ADF">
            <w:pPr>
              <w:autoSpaceDE w:val="0"/>
              <w:autoSpaceDN w:val="0"/>
              <w:adjustRightInd w:val="0"/>
              <w:contextualSpacing/>
              <w:jc w:val="center"/>
              <w:rPr>
                <w:b/>
                <w:sz w:val="24"/>
              </w:rPr>
            </w:pPr>
            <w:r w:rsidRPr="008E4ADF">
              <w:rPr>
                <w:b/>
                <w:sz w:val="24"/>
              </w:rPr>
              <w:t>Тип потребителя</w:t>
            </w:r>
          </w:p>
        </w:tc>
        <w:tc>
          <w:tcPr>
            <w:tcW w:w="4820" w:type="dxa"/>
          </w:tcPr>
          <w:p w14:paraId="670B8764" w14:textId="77777777" w:rsidR="008E4ADF" w:rsidRPr="008E4ADF" w:rsidRDefault="008E4ADF" w:rsidP="008E4ADF">
            <w:pPr>
              <w:autoSpaceDE w:val="0"/>
              <w:autoSpaceDN w:val="0"/>
              <w:adjustRightInd w:val="0"/>
              <w:contextualSpacing/>
              <w:jc w:val="center"/>
              <w:rPr>
                <w:b/>
                <w:sz w:val="24"/>
              </w:rPr>
            </w:pPr>
            <w:r w:rsidRPr="008E4ADF">
              <w:rPr>
                <w:b/>
                <w:sz w:val="24"/>
              </w:rPr>
              <w:t>Наименование показателей</w:t>
            </w:r>
          </w:p>
        </w:tc>
        <w:tc>
          <w:tcPr>
            <w:tcW w:w="1134" w:type="dxa"/>
          </w:tcPr>
          <w:p w14:paraId="4055EF67" w14:textId="77777777" w:rsidR="008E4ADF" w:rsidRPr="008E4ADF" w:rsidRDefault="008E4ADF" w:rsidP="008E4ADF">
            <w:pPr>
              <w:autoSpaceDE w:val="0"/>
              <w:autoSpaceDN w:val="0"/>
              <w:adjustRightInd w:val="0"/>
              <w:contextualSpacing/>
              <w:jc w:val="center"/>
              <w:rPr>
                <w:b/>
                <w:sz w:val="24"/>
              </w:rPr>
            </w:pPr>
            <w:r w:rsidRPr="008E4ADF">
              <w:rPr>
                <w:b/>
                <w:sz w:val="24"/>
              </w:rPr>
              <w:t>Ед. изм.</w:t>
            </w:r>
          </w:p>
        </w:tc>
        <w:tc>
          <w:tcPr>
            <w:tcW w:w="1410" w:type="dxa"/>
          </w:tcPr>
          <w:p w14:paraId="3BCE27B9" w14:textId="77777777" w:rsidR="008E4ADF" w:rsidRPr="008E4ADF" w:rsidRDefault="008E4ADF" w:rsidP="008E4ADF">
            <w:pPr>
              <w:autoSpaceDE w:val="0"/>
              <w:autoSpaceDN w:val="0"/>
              <w:adjustRightInd w:val="0"/>
              <w:contextualSpacing/>
              <w:jc w:val="center"/>
              <w:rPr>
                <w:b/>
                <w:sz w:val="24"/>
              </w:rPr>
            </w:pPr>
            <w:r w:rsidRPr="008E4ADF">
              <w:rPr>
                <w:b/>
                <w:sz w:val="24"/>
              </w:rPr>
              <w:t>Факт</w:t>
            </w:r>
          </w:p>
        </w:tc>
      </w:tr>
      <w:tr w:rsidR="008E4ADF" w:rsidRPr="008E4ADF" w14:paraId="5632E2BA" w14:textId="77777777" w:rsidTr="003F16B9">
        <w:tc>
          <w:tcPr>
            <w:tcW w:w="2405" w:type="dxa"/>
            <w:vMerge w:val="restart"/>
            <w:vAlign w:val="center"/>
          </w:tcPr>
          <w:p w14:paraId="3CD8BFF7" w14:textId="77777777" w:rsidR="008E4ADF" w:rsidRPr="008E4ADF" w:rsidRDefault="008E4ADF" w:rsidP="008E4ADF">
            <w:pPr>
              <w:autoSpaceDE w:val="0"/>
              <w:autoSpaceDN w:val="0"/>
              <w:adjustRightInd w:val="0"/>
              <w:contextualSpacing/>
              <w:jc w:val="center"/>
              <w:rPr>
                <w:sz w:val="24"/>
              </w:rPr>
            </w:pPr>
            <w:r w:rsidRPr="008E4ADF">
              <w:rPr>
                <w:sz w:val="24"/>
              </w:rPr>
              <w:t>МКД</w:t>
            </w:r>
          </w:p>
        </w:tc>
        <w:tc>
          <w:tcPr>
            <w:tcW w:w="4820" w:type="dxa"/>
          </w:tcPr>
          <w:p w14:paraId="62494810" w14:textId="77777777" w:rsidR="008E4ADF" w:rsidRPr="008E4ADF" w:rsidRDefault="008E4ADF" w:rsidP="008E4ADF">
            <w:pPr>
              <w:autoSpaceDE w:val="0"/>
              <w:autoSpaceDN w:val="0"/>
              <w:adjustRightInd w:val="0"/>
              <w:contextualSpacing/>
              <w:rPr>
                <w:sz w:val="24"/>
              </w:rPr>
            </w:pPr>
            <w:r w:rsidRPr="008E4ADF">
              <w:rPr>
                <w:sz w:val="24"/>
              </w:rPr>
              <w:t xml:space="preserve">Электроснабжением </w:t>
            </w:r>
          </w:p>
        </w:tc>
        <w:tc>
          <w:tcPr>
            <w:tcW w:w="1134" w:type="dxa"/>
            <w:vAlign w:val="center"/>
          </w:tcPr>
          <w:p w14:paraId="305E65C8" w14:textId="77777777" w:rsidR="008E4ADF" w:rsidRPr="008E4ADF" w:rsidRDefault="008E4ADF" w:rsidP="008E4ADF">
            <w:pPr>
              <w:autoSpaceDE w:val="0"/>
              <w:autoSpaceDN w:val="0"/>
              <w:adjustRightInd w:val="0"/>
              <w:contextualSpacing/>
              <w:jc w:val="center"/>
              <w:rPr>
                <w:sz w:val="24"/>
              </w:rPr>
            </w:pPr>
            <w:r w:rsidRPr="008E4ADF">
              <w:rPr>
                <w:sz w:val="24"/>
              </w:rPr>
              <w:t>%</w:t>
            </w:r>
          </w:p>
        </w:tc>
        <w:tc>
          <w:tcPr>
            <w:tcW w:w="1410" w:type="dxa"/>
            <w:vAlign w:val="center"/>
          </w:tcPr>
          <w:p w14:paraId="30736693" w14:textId="77777777" w:rsidR="008E4ADF" w:rsidRPr="008E4ADF" w:rsidRDefault="008E4ADF" w:rsidP="008E4ADF">
            <w:pPr>
              <w:autoSpaceDE w:val="0"/>
              <w:autoSpaceDN w:val="0"/>
              <w:adjustRightInd w:val="0"/>
              <w:contextualSpacing/>
              <w:jc w:val="center"/>
              <w:rPr>
                <w:sz w:val="24"/>
              </w:rPr>
            </w:pPr>
            <w:r w:rsidRPr="008E4ADF">
              <w:rPr>
                <w:sz w:val="24"/>
              </w:rPr>
              <w:t>100</w:t>
            </w:r>
          </w:p>
        </w:tc>
      </w:tr>
      <w:tr w:rsidR="008E4ADF" w:rsidRPr="008E4ADF" w14:paraId="0E3027D0" w14:textId="77777777" w:rsidTr="003F16B9">
        <w:tc>
          <w:tcPr>
            <w:tcW w:w="2405" w:type="dxa"/>
            <w:vMerge/>
            <w:vAlign w:val="center"/>
          </w:tcPr>
          <w:p w14:paraId="7930E4CA" w14:textId="77777777" w:rsidR="008E4ADF" w:rsidRPr="008E4ADF" w:rsidRDefault="008E4ADF" w:rsidP="008E4ADF">
            <w:pPr>
              <w:autoSpaceDE w:val="0"/>
              <w:autoSpaceDN w:val="0"/>
              <w:adjustRightInd w:val="0"/>
              <w:contextualSpacing/>
              <w:jc w:val="center"/>
              <w:rPr>
                <w:sz w:val="24"/>
              </w:rPr>
            </w:pPr>
          </w:p>
        </w:tc>
        <w:tc>
          <w:tcPr>
            <w:tcW w:w="4820" w:type="dxa"/>
          </w:tcPr>
          <w:p w14:paraId="63C616D0" w14:textId="77777777" w:rsidR="008E4ADF" w:rsidRPr="008E4ADF" w:rsidRDefault="008E4ADF" w:rsidP="008E4ADF">
            <w:pPr>
              <w:autoSpaceDE w:val="0"/>
              <w:autoSpaceDN w:val="0"/>
              <w:adjustRightInd w:val="0"/>
              <w:contextualSpacing/>
              <w:rPr>
                <w:sz w:val="24"/>
              </w:rPr>
            </w:pPr>
            <w:r w:rsidRPr="008E4ADF">
              <w:rPr>
                <w:sz w:val="24"/>
              </w:rPr>
              <w:t>Централизованным теплоснабжением</w:t>
            </w:r>
          </w:p>
        </w:tc>
        <w:tc>
          <w:tcPr>
            <w:tcW w:w="1134" w:type="dxa"/>
            <w:vAlign w:val="center"/>
          </w:tcPr>
          <w:p w14:paraId="41660619" w14:textId="77777777" w:rsidR="008E4ADF" w:rsidRPr="008E4ADF" w:rsidRDefault="008E4ADF" w:rsidP="008E4ADF">
            <w:pPr>
              <w:autoSpaceDE w:val="0"/>
              <w:autoSpaceDN w:val="0"/>
              <w:adjustRightInd w:val="0"/>
              <w:contextualSpacing/>
              <w:jc w:val="center"/>
              <w:rPr>
                <w:sz w:val="24"/>
              </w:rPr>
            </w:pPr>
            <w:r w:rsidRPr="008E4ADF">
              <w:rPr>
                <w:sz w:val="24"/>
              </w:rPr>
              <w:t>%</w:t>
            </w:r>
          </w:p>
        </w:tc>
        <w:tc>
          <w:tcPr>
            <w:tcW w:w="1410" w:type="dxa"/>
            <w:vAlign w:val="center"/>
          </w:tcPr>
          <w:p w14:paraId="0204D370" w14:textId="77777777" w:rsidR="008E4ADF" w:rsidRPr="008E4ADF" w:rsidRDefault="00D02386" w:rsidP="008E4ADF">
            <w:pPr>
              <w:autoSpaceDE w:val="0"/>
              <w:autoSpaceDN w:val="0"/>
              <w:adjustRightInd w:val="0"/>
              <w:contextualSpacing/>
              <w:jc w:val="center"/>
              <w:rPr>
                <w:sz w:val="24"/>
              </w:rPr>
            </w:pPr>
            <w:r>
              <w:rPr>
                <w:sz w:val="24"/>
              </w:rPr>
              <w:t>60</w:t>
            </w:r>
          </w:p>
        </w:tc>
      </w:tr>
      <w:tr w:rsidR="008E4ADF" w:rsidRPr="008E4ADF" w14:paraId="6793BD55" w14:textId="77777777" w:rsidTr="003F16B9">
        <w:tc>
          <w:tcPr>
            <w:tcW w:w="2405" w:type="dxa"/>
            <w:vMerge/>
            <w:vAlign w:val="center"/>
          </w:tcPr>
          <w:p w14:paraId="68740BE9" w14:textId="77777777" w:rsidR="008E4ADF" w:rsidRPr="008E4ADF" w:rsidRDefault="008E4ADF" w:rsidP="008E4ADF">
            <w:pPr>
              <w:autoSpaceDE w:val="0"/>
              <w:autoSpaceDN w:val="0"/>
              <w:adjustRightInd w:val="0"/>
              <w:contextualSpacing/>
              <w:jc w:val="center"/>
              <w:rPr>
                <w:sz w:val="24"/>
              </w:rPr>
            </w:pPr>
          </w:p>
        </w:tc>
        <w:tc>
          <w:tcPr>
            <w:tcW w:w="4820" w:type="dxa"/>
          </w:tcPr>
          <w:p w14:paraId="46F9E713" w14:textId="77777777" w:rsidR="008E4ADF" w:rsidRPr="008E4ADF" w:rsidRDefault="008E4ADF" w:rsidP="008E4ADF">
            <w:pPr>
              <w:autoSpaceDE w:val="0"/>
              <w:autoSpaceDN w:val="0"/>
              <w:adjustRightInd w:val="0"/>
              <w:contextualSpacing/>
              <w:rPr>
                <w:sz w:val="24"/>
              </w:rPr>
            </w:pPr>
            <w:r w:rsidRPr="008E4ADF">
              <w:rPr>
                <w:sz w:val="24"/>
              </w:rPr>
              <w:t>Централизованным водоснабжением</w:t>
            </w:r>
          </w:p>
        </w:tc>
        <w:tc>
          <w:tcPr>
            <w:tcW w:w="1134" w:type="dxa"/>
            <w:vAlign w:val="center"/>
          </w:tcPr>
          <w:p w14:paraId="7C22A049" w14:textId="77777777" w:rsidR="008E4ADF" w:rsidRPr="008E4ADF" w:rsidRDefault="008E4ADF" w:rsidP="008E4ADF">
            <w:pPr>
              <w:autoSpaceDE w:val="0"/>
              <w:autoSpaceDN w:val="0"/>
              <w:adjustRightInd w:val="0"/>
              <w:contextualSpacing/>
              <w:jc w:val="center"/>
              <w:rPr>
                <w:sz w:val="24"/>
              </w:rPr>
            </w:pPr>
            <w:r w:rsidRPr="008E4ADF">
              <w:rPr>
                <w:sz w:val="24"/>
              </w:rPr>
              <w:t>%</w:t>
            </w:r>
          </w:p>
        </w:tc>
        <w:tc>
          <w:tcPr>
            <w:tcW w:w="1410" w:type="dxa"/>
            <w:vAlign w:val="center"/>
          </w:tcPr>
          <w:p w14:paraId="576C0F4C" w14:textId="77777777" w:rsidR="008E4ADF" w:rsidRPr="008E4ADF" w:rsidRDefault="00D8792D" w:rsidP="008E4ADF">
            <w:pPr>
              <w:autoSpaceDE w:val="0"/>
              <w:autoSpaceDN w:val="0"/>
              <w:adjustRightInd w:val="0"/>
              <w:contextualSpacing/>
              <w:jc w:val="center"/>
              <w:rPr>
                <w:sz w:val="24"/>
              </w:rPr>
            </w:pPr>
            <w:r>
              <w:rPr>
                <w:sz w:val="24"/>
              </w:rPr>
              <w:t>100</w:t>
            </w:r>
          </w:p>
        </w:tc>
      </w:tr>
      <w:tr w:rsidR="008E4ADF" w:rsidRPr="008E4ADF" w14:paraId="7C89B760" w14:textId="77777777" w:rsidTr="003F16B9">
        <w:tc>
          <w:tcPr>
            <w:tcW w:w="2405" w:type="dxa"/>
            <w:vMerge/>
            <w:vAlign w:val="center"/>
          </w:tcPr>
          <w:p w14:paraId="29D36735" w14:textId="77777777" w:rsidR="008E4ADF" w:rsidRPr="008E4ADF" w:rsidRDefault="008E4ADF" w:rsidP="008E4ADF">
            <w:pPr>
              <w:autoSpaceDE w:val="0"/>
              <w:autoSpaceDN w:val="0"/>
              <w:adjustRightInd w:val="0"/>
              <w:contextualSpacing/>
              <w:jc w:val="center"/>
              <w:rPr>
                <w:sz w:val="24"/>
              </w:rPr>
            </w:pPr>
          </w:p>
        </w:tc>
        <w:tc>
          <w:tcPr>
            <w:tcW w:w="4820" w:type="dxa"/>
          </w:tcPr>
          <w:p w14:paraId="2E2B235D" w14:textId="77777777" w:rsidR="008E4ADF" w:rsidRPr="008E4ADF" w:rsidRDefault="008E4ADF" w:rsidP="008E4ADF">
            <w:pPr>
              <w:autoSpaceDE w:val="0"/>
              <w:autoSpaceDN w:val="0"/>
              <w:adjustRightInd w:val="0"/>
              <w:contextualSpacing/>
              <w:rPr>
                <w:sz w:val="24"/>
              </w:rPr>
            </w:pPr>
            <w:r w:rsidRPr="008E4ADF">
              <w:rPr>
                <w:sz w:val="24"/>
              </w:rPr>
              <w:t>Централизованным водоотведением</w:t>
            </w:r>
          </w:p>
        </w:tc>
        <w:tc>
          <w:tcPr>
            <w:tcW w:w="1134" w:type="dxa"/>
            <w:vAlign w:val="center"/>
          </w:tcPr>
          <w:p w14:paraId="47F868B9" w14:textId="77777777" w:rsidR="008E4ADF" w:rsidRPr="008E4ADF" w:rsidRDefault="008E4ADF" w:rsidP="008E4ADF">
            <w:pPr>
              <w:autoSpaceDE w:val="0"/>
              <w:autoSpaceDN w:val="0"/>
              <w:adjustRightInd w:val="0"/>
              <w:contextualSpacing/>
              <w:jc w:val="center"/>
              <w:rPr>
                <w:sz w:val="24"/>
              </w:rPr>
            </w:pPr>
            <w:r w:rsidRPr="008E4ADF">
              <w:rPr>
                <w:sz w:val="24"/>
              </w:rPr>
              <w:t>%</w:t>
            </w:r>
          </w:p>
        </w:tc>
        <w:tc>
          <w:tcPr>
            <w:tcW w:w="1410" w:type="dxa"/>
            <w:vAlign w:val="center"/>
          </w:tcPr>
          <w:p w14:paraId="1FD6550E" w14:textId="77777777" w:rsidR="008E4ADF" w:rsidRPr="008E4ADF" w:rsidRDefault="00D02386" w:rsidP="00D02386">
            <w:pPr>
              <w:autoSpaceDE w:val="0"/>
              <w:autoSpaceDN w:val="0"/>
              <w:adjustRightInd w:val="0"/>
              <w:contextualSpacing/>
              <w:jc w:val="center"/>
              <w:rPr>
                <w:sz w:val="24"/>
              </w:rPr>
            </w:pPr>
            <w:r>
              <w:rPr>
                <w:sz w:val="24"/>
              </w:rPr>
              <w:t>н/д</w:t>
            </w:r>
          </w:p>
        </w:tc>
      </w:tr>
      <w:tr w:rsidR="008E4ADF" w:rsidRPr="008E4ADF" w14:paraId="5BC7F043" w14:textId="77777777" w:rsidTr="003F16B9">
        <w:tc>
          <w:tcPr>
            <w:tcW w:w="2405" w:type="dxa"/>
            <w:vMerge/>
            <w:vAlign w:val="center"/>
          </w:tcPr>
          <w:p w14:paraId="4A4CCE0B" w14:textId="77777777" w:rsidR="008E4ADF" w:rsidRPr="008E4ADF" w:rsidRDefault="008E4ADF" w:rsidP="008E4ADF">
            <w:pPr>
              <w:autoSpaceDE w:val="0"/>
              <w:autoSpaceDN w:val="0"/>
              <w:adjustRightInd w:val="0"/>
              <w:contextualSpacing/>
              <w:jc w:val="center"/>
              <w:rPr>
                <w:sz w:val="24"/>
              </w:rPr>
            </w:pPr>
          </w:p>
        </w:tc>
        <w:tc>
          <w:tcPr>
            <w:tcW w:w="4820" w:type="dxa"/>
          </w:tcPr>
          <w:p w14:paraId="7F8952AF" w14:textId="77777777" w:rsidR="008E4ADF" w:rsidRPr="008E4ADF" w:rsidRDefault="008E4ADF" w:rsidP="008E4ADF">
            <w:pPr>
              <w:autoSpaceDE w:val="0"/>
              <w:autoSpaceDN w:val="0"/>
              <w:adjustRightInd w:val="0"/>
              <w:contextualSpacing/>
              <w:rPr>
                <w:sz w:val="24"/>
              </w:rPr>
            </w:pPr>
            <w:r w:rsidRPr="008E4ADF">
              <w:rPr>
                <w:sz w:val="24"/>
              </w:rPr>
              <w:t>Природным газом</w:t>
            </w:r>
          </w:p>
        </w:tc>
        <w:tc>
          <w:tcPr>
            <w:tcW w:w="1134" w:type="dxa"/>
            <w:vAlign w:val="center"/>
          </w:tcPr>
          <w:p w14:paraId="523609D8" w14:textId="77777777" w:rsidR="008E4ADF" w:rsidRPr="008E4ADF" w:rsidRDefault="008E4ADF" w:rsidP="008E4ADF">
            <w:pPr>
              <w:autoSpaceDE w:val="0"/>
              <w:autoSpaceDN w:val="0"/>
              <w:adjustRightInd w:val="0"/>
              <w:contextualSpacing/>
              <w:jc w:val="center"/>
              <w:rPr>
                <w:sz w:val="24"/>
              </w:rPr>
            </w:pPr>
            <w:r w:rsidRPr="008E4ADF">
              <w:rPr>
                <w:sz w:val="24"/>
              </w:rPr>
              <w:t>%</w:t>
            </w:r>
          </w:p>
        </w:tc>
        <w:tc>
          <w:tcPr>
            <w:tcW w:w="1410" w:type="dxa"/>
            <w:vAlign w:val="center"/>
          </w:tcPr>
          <w:p w14:paraId="7E24907C" w14:textId="77777777" w:rsidR="008E4ADF" w:rsidRPr="008E4ADF" w:rsidRDefault="008E4ADF" w:rsidP="008E4ADF">
            <w:pPr>
              <w:autoSpaceDE w:val="0"/>
              <w:autoSpaceDN w:val="0"/>
              <w:adjustRightInd w:val="0"/>
              <w:contextualSpacing/>
              <w:jc w:val="center"/>
              <w:rPr>
                <w:sz w:val="24"/>
              </w:rPr>
            </w:pPr>
            <w:r w:rsidRPr="008E4ADF">
              <w:rPr>
                <w:sz w:val="24"/>
              </w:rPr>
              <w:t>0</w:t>
            </w:r>
          </w:p>
        </w:tc>
      </w:tr>
      <w:tr w:rsidR="008E4ADF" w:rsidRPr="008E4ADF" w14:paraId="53404B3D" w14:textId="77777777" w:rsidTr="003F16B9">
        <w:tc>
          <w:tcPr>
            <w:tcW w:w="2405" w:type="dxa"/>
            <w:vMerge w:val="restart"/>
            <w:vAlign w:val="center"/>
          </w:tcPr>
          <w:p w14:paraId="20592710" w14:textId="77777777" w:rsidR="008E4ADF" w:rsidRPr="008E4ADF" w:rsidRDefault="008E4ADF" w:rsidP="008E4ADF">
            <w:pPr>
              <w:autoSpaceDE w:val="0"/>
              <w:autoSpaceDN w:val="0"/>
              <w:adjustRightInd w:val="0"/>
              <w:contextualSpacing/>
              <w:jc w:val="center"/>
              <w:rPr>
                <w:sz w:val="24"/>
              </w:rPr>
            </w:pPr>
            <w:r w:rsidRPr="008E4ADF">
              <w:rPr>
                <w:sz w:val="24"/>
              </w:rPr>
              <w:t>Бюджетные организации</w:t>
            </w:r>
          </w:p>
        </w:tc>
        <w:tc>
          <w:tcPr>
            <w:tcW w:w="4820" w:type="dxa"/>
          </w:tcPr>
          <w:p w14:paraId="173C59CC" w14:textId="77777777" w:rsidR="008E4ADF" w:rsidRPr="008E4ADF" w:rsidRDefault="008E4ADF" w:rsidP="008E4ADF">
            <w:pPr>
              <w:autoSpaceDE w:val="0"/>
              <w:autoSpaceDN w:val="0"/>
              <w:adjustRightInd w:val="0"/>
              <w:contextualSpacing/>
              <w:rPr>
                <w:sz w:val="24"/>
              </w:rPr>
            </w:pPr>
            <w:r w:rsidRPr="008E4ADF">
              <w:rPr>
                <w:sz w:val="24"/>
              </w:rPr>
              <w:t xml:space="preserve">Электроснабжением </w:t>
            </w:r>
          </w:p>
        </w:tc>
        <w:tc>
          <w:tcPr>
            <w:tcW w:w="1134" w:type="dxa"/>
            <w:vAlign w:val="center"/>
          </w:tcPr>
          <w:p w14:paraId="014D9771" w14:textId="77777777" w:rsidR="008E4ADF" w:rsidRPr="008E4ADF" w:rsidRDefault="008E4ADF" w:rsidP="008E4ADF">
            <w:pPr>
              <w:autoSpaceDE w:val="0"/>
              <w:autoSpaceDN w:val="0"/>
              <w:adjustRightInd w:val="0"/>
              <w:contextualSpacing/>
              <w:jc w:val="center"/>
              <w:rPr>
                <w:sz w:val="24"/>
              </w:rPr>
            </w:pPr>
            <w:r w:rsidRPr="008E4ADF">
              <w:rPr>
                <w:sz w:val="24"/>
              </w:rPr>
              <w:t>%</w:t>
            </w:r>
          </w:p>
        </w:tc>
        <w:tc>
          <w:tcPr>
            <w:tcW w:w="1410" w:type="dxa"/>
            <w:vAlign w:val="center"/>
          </w:tcPr>
          <w:p w14:paraId="18B78399" w14:textId="77777777" w:rsidR="008E4ADF" w:rsidRPr="008E4ADF" w:rsidRDefault="008E4ADF" w:rsidP="008E4ADF">
            <w:pPr>
              <w:autoSpaceDE w:val="0"/>
              <w:autoSpaceDN w:val="0"/>
              <w:adjustRightInd w:val="0"/>
              <w:contextualSpacing/>
              <w:jc w:val="center"/>
              <w:rPr>
                <w:sz w:val="24"/>
              </w:rPr>
            </w:pPr>
            <w:r w:rsidRPr="008E4ADF">
              <w:rPr>
                <w:sz w:val="24"/>
              </w:rPr>
              <w:t>100</w:t>
            </w:r>
          </w:p>
        </w:tc>
      </w:tr>
      <w:tr w:rsidR="008E4ADF" w:rsidRPr="008E4ADF" w14:paraId="203AD90F" w14:textId="77777777" w:rsidTr="003F16B9">
        <w:tc>
          <w:tcPr>
            <w:tcW w:w="2405" w:type="dxa"/>
            <w:vMerge/>
          </w:tcPr>
          <w:p w14:paraId="64935383" w14:textId="77777777" w:rsidR="008E4ADF" w:rsidRPr="008E4ADF" w:rsidRDefault="008E4ADF" w:rsidP="008E4ADF">
            <w:pPr>
              <w:autoSpaceDE w:val="0"/>
              <w:autoSpaceDN w:val="0"/>
              <w:adjustRightInd w:val="0"/>
              <w:contextualSpacing/>
              <w:rPr>
                <w:sz w:val="24"/>
              </w:rPr>
            </w:pPr>
          </w:p>
        </w:tc>
        <w:tc>
          <w:tcPr>
            <w:tcW w:w="4820" w:type="dxa"/>
          </w:tcPr>
          <w:p w14:paraId="02F7C3C7" w14:textId="77777777" w:rsidR="008E4ADF" w:rsidRPr="008E4ADF" w:rsidRDefault="008E4ADF" w:rsidP="008E4ADF">
            <w:pPr>
              <w:autoSpaceDE w:val="0"/>
              <w:autoSpaceDN w:val="0"/>
              <w:adjustRightInd w:val="0"/>
              <w:contextualSpacing/>
              <w:rPr>
                <w:sz w:val="24"/>
              </w:rPr>
            </w:pPr>
            <w:r w:rsidRPr="008E4ADF">
              <w:rPr>
                <w:sz w:val="24"/>
              </w:rPr>
              <w:t>Централизованным теплоснабжением</w:t>
            </w:r>
          </w:p>
        </w:tc>
        <w:tc>
          <w:tcPr>
            <w:tcW w:w="1134" w:type="dxa"/>
            <w:vAlign w:val="center"/>
          </w:tcPr>
          <w:p w14:paraId="761E4E14" w14:textId="77777777" w:rsidR="008E4ADF" w:rsidRPr="008E4ADF" w:rsidRDefault="008E4ADF" w:rsidP="008E4ADF">
            <w:pPr>
              <w:autoSpaceDE w:val="0"/>
              <w:autoSpaceDN w:val="0"/>
              <w:adjustRightInd w:val="0"/>
              <w:contextualSpacing/>
              <w:jc w:val="center"/>
              <w:rPr>
                <w:sz w:val="24"/>
              </w:rPr>
            </w:pPr>
            <w:r w:rsidRPr="008E4ADF">
              <w:rPr>
                <w:sz w:val="24"/>
              </w:rPr>
              <w:t>%</w:t>
            </w:r>
          </w:p>
        </w:tc>
        <w:tc>
          <w:tcPr>
            <w:tcW w:w="1410" w:type="dxa"/>
            <w:vAlign w:val="center"/>
          </w:tcPr>
          <w:p w14:paraId="03A65C98" w14:textId="77777777" w:rsidR="008E4ADF" w:rsidRPr="008E4ADF" w:rsidRDefault="00D02386" w:rsidP="008E4ADF">
            <w:pPr>
              <w:autoSpaceDE w:val="0"/>
              <w:autoSpaceDN w:val="0"/>
              <w:adjustRightInd w:val="0"/>
              <w:contextualSpacing/>
              <w:jc w:val="center"/>
              <w:rPr>
                <w:sz w:val="24"/>
              </w:rPr>
            </w:pPr>
            <w:r>
              <w:rPr>
                <w:sz w:val="24"/>
              </w:rPr>
              <w:t>50</w:t>
            </w:r>
          </w:p>
        </w:tc>
      </w:tr>
      <w:tr w:rsidR="008E4ADF" w:rsidRPr="008E4ADF" w14:paraId="7B96AED1" w14:textId="77777777" w:rsidTr="003F16B9">
        <w:tc>
          <w:tcPr>
            <w:tcW w:w="2405" w:type="dxa"/>
            <w:vMerge/>
          </w:tcPr>
          <w:p w14:paraId="0CA5E3E0" w14:textId="77777777" w:rsidR="008E4ADF" w:rsidRPr="008E4ADF" w:rsidRDefault="008E4ADF" w:rsidP="008E4ADF">
            <w:pPr>
              <w:autoSpaceDE w:val="0"/>
              <w:autoSpaceDN w:val="0"/>
              <w:adjustRightInd w:val="0"/>
              <w:contextualSpacing/>
              <w:rPr>
                <w:sz w:val="24"/>
              </w:rPr>
            </w:pPr>
          </w:p>
        </w:tc>
        <w:tc>
          <w:tcPr>
            <w:tcW w:w="4820" w:type="dxa"/>
          </w:tcPr>
          <w:p w14:paraId="5323D088" w14:textId="77777777" w:rsidR="008E4ADF" w:rsidRPr="008E4ADF" w:rsidRDefault="008E4ADF" w:rsidP="008E4ADF">
            <w:pPr>
              <w:autoSpaceDE w:val="0"/>
              <w:autoSpaceDN w:val="0"/>
              <w:adjustRightInd w:val="0"/>
              <w:contextualSpacing/>
              <w:rPr>
                <w:sz w:val="24"/>
              </w:rPr>
            </w:pPr>
            <w:r w:rsidRPr="008E4ADF">
              <w:rPr>
                <w:sz w:val="24"/>
              </w:rPr>
              <w:t>Централизованным водоснабжением</w:t>
            </w:r>
          </w:p>
        </w:tc>
        <w:tc>
          <w:tcPr>
            <w:tcW w:w="1134" w:type="dxa"/>
            <w:vAlign w:val="center"/>
          </w:tcPr>
          <w:p w14:paraId="2003C82D" w14:textId="77777777" w:rsidR="008E4ADF" w:rsidRPr="008E4ADF" w:rsidRDefault="008E4ADF" w:rsidP="008E4ADF">
            <w:pPr>
              <w:autoSpaceDE w:val="0"/>
              <w:autoSpaceDN w:val="0"/>
              <w:adjustRightInd w:val="0"/>
              <w:contextualSpacing/>
              <w:jc w:val="center"/>
              <w:rPr>
                <w:sz w:val="24"/>
              </w:rPr>
            </w:pPr>
            <w:r w:rsidRPr="008E4ADF">
              <w:rPr>
                <w:sz w:val="24"/>
              </w:rPr>
              <w:t>%</w:t>
            </w:r>
          </w:p>
        </w:tc>
        <w:tc>
          <w:tcPr>
            <w:tcW w:w="1410" w:type="dxa"/>
            <w:vAlign w:val="center"/>
          </w:tcPr>
          <w:p w14:paraId="4C2326DC" w14:textId="77777777" w:rsidR="008E4ADF" w:rsidRPr="008E4ADF" w:rsidRDefault="00D02386" w:rsidP="008E4ADF">
            <w:pPr>
              <w:autoSpaceDE w:val="0"/>
              <w:autoSpaceDN w:val="0"/>
              <w:adjustRightInd w:val="0"/>
              <w:contextualSpacing/>
              <w:jc w:val="center"/>
              <w:rPr>
                <w:sz w:val="24"/>
              </w:rPr>
            </w:pPr>
            <w:r>
              <w:rPr>
                <w:sz w:val="24"/>
              </w:rPr>
              <w:t>100</w:t>
            </w:r>
          </w:p>
        </w:tc>
      </w:tr>
      <w:tr w:rsidR="008E4ADF" w:rsidRPr="008E4ADF" w14:paraId="5A41E8EE" w14:textId="77777777" w:rsidTr="003F16B9">
        <w:tc>
          <w:tcPr>
            <w:tcW w:w="2405" w:type="dxa"/>
            <w:vMerge/>
          </w:tcPr>
          <w:p w14:paraId="5EBD9384" w14:textId="77777777" w:rsidR="008E4ADF" w:rsidRPr="008E4ADF" w:rsidRDefault="008E4ADF" w:rsidP="008E4ADF">
            <w:pPr>
              <w:autoSpaceDE w:val="0"/>
              <w:autoSpaceDN w:val="0"/>
              <w:adjustRightInd w:val="0"/>
              <w:contextualSpacing/>
              <w:rPr>
                <w:sz w:val="24"/>
              </w:rPr>
            </w:pPr>
          </w:p>
        </w:tc>
        <w:tc>
          <w:tcPr>
            <w:tcW w:w="4820" w:type="dxa"/>
          </w:tcPr>
          <w:p w14:paraId="29D11814" w14:textId="77777777" w:rsidR="008E4ADF" w:rsidRPr="008E4ADF" w:rsidRDefault="008E4ADF" w:rsidP="008E4ADF">
            <w:pPr>
              <w:autoSpaceDE w:val="0"/>
              <w:autoSpaceDN w:val="0"/>
              <w:adjustRightInd w:val="0"/>
              <w:contextualSpacing/>
              <w:rPr>
                <w:sz w:val="24"/>
              </w:rPr>
            </w:pPr>
            <w:r w:rsidRPr="008E4ADF">
              <w:rPr>
                <w:sz w:val="24"/>
              </w:rPr>
              <w:t>Централизованным водоотведением</w:t>
            </w:r>
          </w:p>
        </w:tc>
        <w:tc>
          <w:tcPr>
            <w:tcW w:w="1134" w:type="dxa"/>
            <w:vAlign w:val="center"/>
          </w:tcPr>
          <w:p w14:paraId="55958B09" w14:textId="77777777" w:rsidR="008E4ADF" w:rsidRPr="008E4ADF" w:rsidRDefault="008E4ADF" w:rsidP="008E4ADF">
            <w:pPr>
              <w:autoSpaceDE w:val="0"/>
              <w:autoSpaceDN w:val="0"/>
              <w:adjustRightInd w:val="0"/>
              <w:contextualSpacing/>
              <w:jc w:val="center"/>
              <w:rPr>
                <w:sz w:val="24"/>
              </w:rPr>
            </w:pPr>
            <w:r w:rsidRPr="008E4ADF">
              <w:rPr>
                <w:sz w:val="24"/>
              </w:rPr>
              <w:t>%</w:t>
            </w:r>
          </w:p>
        </w:tc>
        <w:tc>
          <w:tcPr>
            <w:tcW w:w="1410" w:type="dxa"/>
            <w:vAlign w:val="center"/>
          </w:tcPr>
          <w:p w14:paraId="6503B4F4" w14:textId="77777777" w:rsidR="008E4ADF" w:rsidRPr="008E4ADF" w:rsidRDefault="008E4ADF" w:rsidP="008E4ADF">
            <w:pPr>
              <w:autoSpaceDE w:val="0"/>
              <w:autoSpaceDN w:val="0"/>
              <w:adjustRightInd w:val="0"/>
              <w:contextualSpacing/>
              <w:jc w:val="center"/>
              <w:rPr>
                <w:sz w:val="24"/>
              </w:rPr>
            </w:pPr>
            <w:r w:rsidRPr="008E4ADF">
              <w:rPr>
                <w:sz w:val="24"/>
              </w:rPr>
              <w:t>-</w:t>
            </w:r>
          </w:p>
        </w:tc>
      </w:tr>
      <w:tr w:rsidR="008E4ADF" w:rsidRPr="008E4ADF" w14:paraId="2786B2DA" w14:textId="77777777" w:rsidTr="003F16B9">
        <w:tc>
          <w:tcPr>
            <w:tcW w:w="2405" w:type="dxa"/>
            <w:vMerge/>
          </w:tcPr>
          <w:p w14:paraId="2D91C8B4" w14:textId="77777777" w:rsidR="008E4ADF" w:rsidRPr="008E4ADF" w:rsidRDefault="008E4ADF" w:rsidP="008E4ADF">
            <w:pPr>
              <w:autoSpaceDE w:val="0"/>
              <w:autoSpaceDN w:val="0"/>
              <w:adjustRightInd w:val="0"/>
              <w:contextualSpacing/>
              <w:rPr>
                <w:sz w:val="24"/>
              </w:rPr>
            </w:pPr>
          </w:p>
        </w:tc>
        <w:tc>
          <w:tcPr>
            <w:tcW w:w="4820" w:type="dxa"/>
          </w:tcPr>
          <w:p w14:paraId="4CCD7DDA" w14:textId="77777777" w:rsidR="008E4ADF" w:rsidRPr="008E4ADF" w:rsidRDefault="008E4ADF" w:rsidP="008E4ADF">
            <w:pPr>
              <w:autoSpaceDE w:val="0"/>
              <w:autoSpaceDN w:val="0"/>
              <w:adjustRightInd w:val="0"/>
              <w:contextualSpacing/>
              <w:rPr>
                <w:sz w:val="24"/>
              </w:rPr>
            </w:pPr>
            <w:r w:rsidRPr="008E4ADF">
              <w:rPr>
                <w:sz w:val="24"/>
              </w:rPr>
              <w:t>Природным газом</w:t>
            </w:r>
          </w:p>
        </w:tc>
        <w:tc>
          <w:tcPr>
            <w:tcW w:w="1134" w:type="dxa"/>
            <w:vAlign w:val="center"/>
          </w:tcPr>
          <w:p w14:paraId="0261F395" w14:textId="77777777" w:rsidR="008E4ADF" w:rsidRPr="008E4ADF" w:rsidRDefault="008E4ADF" w:rsidP="008E4ADF">
            <w:pPr>
              <w:autoSpaceDE w:val="0"/>
              <w:autoSpaceDN w:val="0"/>
              <w:adjustRightInd w:val="0"/>
              <w:contextualSpacing/>
              <w:jc w:val="center"/>
              <w:rPr>
                <w:sz w:val="24"/>
              </w:rPr>
            </w:pPr>
            <w:r w:rsidRPr="008E4ADF">
              <w:rPr>
                <w:sz w:val="24"/>
              </w:rPr>
              <w:t>%</w:t>
            </w:r>
          </w:p>
        </w:tc>
        <w:tc>
          <w:tcPr>
            <w:tcW w:w="1410" w:type="dxa"/>
            <w:vAlign w:val="center"/>
          </w:tcPr>
          <w:p w14:paraId="02CA5760" w14:textId="77777777" w:rsidR="008E4ADF" w:rsidRPr="008E4ADF" w:rsidRDefault="008E4ADF" w:rsidP="008E4ADF">
            <w:pPr>
              <w:autoSpaceDE w:val="0"/>
              <w:autoSpaceDN w:val="0"/>
              <w:adjustRightInd w:val="0"/>
              <w:contextualSpacing/>
              <w:jc w:val="center"/>
              <w:rPr>
                <w:sz w:val="24"/>
              </w:rPr>
            </w:pPr>
            <w:r w:rsidRPr="008E4ADF">
              <w:rPr>
                <w:sz w:val="24"/>
              </w:rPr>
              <w:t>0</w:t>
            </w:r>
          </w:p>
        </w:tc>
      </w:tr>
    </w:tbl>
    <w:p w14:paraId="75882FC7" w14:textId="77777777" w:rsidR="008E4ADF" w:rsidRPr="008E4ADF" w:rsidRDefault="008E4ADF" w:rsidP="008E4ADF">
      <w:pPr>
        <w:autoSpaceDE w:val="0"/>
        <w:autoSpaceDN w:val="0"/>
        <w:adjustRightInd w:val="0"/>
        <w:ind w:firstLine="567"/>
        <w:contextualSpacing/>
        <w:rPr>
          <w:rFonts w:eastAsia="TimesNewRomanPSMT"/>
        </w:rPr>
      </w:pPr>
    </w:p>
    <w:p w14:paraId="049DCEA5" w14:textId="77777777" w:rsidR="008E4ADF" w:rsidRPr="008E4ADF" w:rsidRDefault="008E4ADF" w:rsidP="008E4ADF">
      <w:pPr>
        <w:autoSpaceDE w:val="0"/>
        <w:autoSpaceDN w:val="0"/>
        <w:adjustRightInd w:val="0"/>
        <w:ind w:firstLine="567"/>
        <w:contextualSpacing/>
        <w:rPr>
          <w:rFonts w:eastAsia="TimesNewRomanPSMT"/>
        </w:rPr>
      </w:pPr>
    </w:p>
    <w:p w14:paraId="350D5267" w14:textId="77777777" w:rsidR="008E4ADF" w:rsidRPr="00F8755D" w:rsidRDefault="00431CDF" w:rsidP="00F8755D">
      <w:pPr>
        <w:pStyle w:val="a0"/>
        <w:numPr>
          <w:ilvl w:val="0"/>
          <w:numId w:val="29"/>
        </w:numPr>
        <w:ind w:left="426" w:hanging="426"/>
        <w:jc w:val="both"/>
        <w:rPr>
          <w:rFonts w:eastAsia="Calibri"/>
          <w:b/>
          <w:bCs/>
          <w:sz w:val="28"/>
          <w:szCs w:val="28"/>
        </w:rPr>
      </w:pPr>
      <w:bookmarkStart w:id="94" w:name="_Toc75977819"/>
      <w:r w:rsidRPr="00F8755D">
        <w:rPr>
          <w:rFonts w:eastAsia="Calibri"/>
          <w:b/>
          <w:bCs/>
          <w:sz w:val="28"/>
          <w:szCs w:val="28"/>
        </w:rPr>
        <w:t>о</w:t>
      </w:r>
      <w:r w:rsidR="008E4ADF" w:rsidRPr="00F8755D">
        <w:rPr>
          <w:rFonts w:eastAsia="Calibri"/>
          <w:b/>
          <w:bCs/>
          <w:sz w:val="28"/>
          <w:szCs w:val="28"/>
        </w:rPr>
        <w:t>писание основных проблем в сфере ресурсосбережения и учета коммунальных ресурсов и пути их решения.</w:t>
      </w:r>
      <w:bookmarkEnd w:id="94"/>
    </w:p>
    <w:p w14:paraId="5B1F17AD" w14:textId="77777777" w:rsidR="008E4ADF" w:rsidRPr="008E4ADF" w:rsidRDefault="008E4ADF" w:rsidP="008E4ADF">
      <w:pPr>
        <w:autoSpaceDE w:val="0"/>
        <w:autoSpaceDN w:val="0"/>
        <w:adjustRightInd w:val="0"/>
        <w:ind w:firstLine="567"/>
        <w:contextualSpacing/>
        <w:rPr>
          <w:rFonts w:eastAsia="TimesNewRomanPSMT"/>
          <w:b/>
        </w:rPr>
      </w:pPr>
      <w:r w:rsidRPr="008E4ADF">
        <w:rPr>
          <w:rFonts w:eastAsia="TimesNewRomanPSMT"/>
          <w:b/>
        </w:rPr>
        <w:t xml:space="preserve">Основными проблемами в области </w:t>
      </w:r>
      <w:proofErr w:type="spellStart"/>
      <w:r w:rsidRPr="008E4ADF">
        <w:rPr>
          <w:rFonts w:eastAsia="TimesNewRomanPSMT"/>
          <w:b/>
        </w:rPr>
        <w:t>энергоресурсосбережения</w:t>
      </w:r>
      <w:proofErr w:type="spellEnd"/>
      <w:r w:rsidRPr="008E4ADF">
        <w:rPr>
          <w:rFonts w:eastAsia="TimesNewRomanPSMT"/>
          <w:b/>
        </w:rPr>
        <w:t xml:space="preserve"> муниципального образования являются:</w:t>
      </w:r>
    </w:p>
    <w:p w14:paraId="52DC3504" w14:textId="77777777" w:rsidR="008E4ADF" w:rsidRPr="008E4ADF" w:rsidRDefault="008E4ADF" w:rsidP="008E4ADF">
      <w:pPr>
        <w:autoSpaceDE w:val="0"/>
        <w:autoSpaceDN w:val="0"/>
        <w:adjustRightInd w:val="0"/>
        <w:ind w:firstLine="567"/>
        <w:contextualSpacing/>
        <w:rPr>
          <w:rFonts w:eastAsia="TimesNewRomanPSMT"/>
          <w:u w:val="single"/>
        </w:rPr>
      </w:pPr>
      <w:r w:rsidRPr="008E4ADF">
        <w:rPr>
          <w:rFonts w:eastAsia="TimesNewRomanPSMT"/>
          <w:u w:val="single"/>
        </w:rPr>
        <w:t xml:space="preserve">Внешние факторы природного характера.  </w:t>
      </w:r>
    </w:p>
    <w:p w14:paraId="64EACD3E" w14:textId="77777777" w:rsidR="008E4ADF" w:rsidRPr="008E4ADF" w:rsidRDefault="008E4ADF" w:rsidP="008E4ADF">
      <w:pPr>
        <w:autoSpaceDE w:val="0"/>
        <w:autoSpaceDN w:val="0"/>
        <w:adjustRightInd w:val="0"/>
        <w:ind w:right="-286" w:firstLine="567"/>
        <w:contextualSpacing/>
        <w:rPr>
          <w:rFonts w:eastAsia="TimesNewRomanPSMT"/>
        </w:rPr>
      </w:pPr>
      <w:r w:rsidRPr="008E4ADF">
        <w:rPr>
          <w:rFonts w:eastAsia="TimesNewRomanPSMT"/>
        </w:rPr>
        <w:t xml:space="preserve">В случае нетипичного понижения температур наружного воздуха возможно увеличение объемов потребления энергии для обеспечения нормативных показателей инженерных систем коммунальной инфраструктуры, а также создания комфортных условий пребывания в жилищном фонде.  </w:t>
      </w:r>
    </w:p>
    <w:p w14:paraId="1ED0A7DB" w14:textId="77777777" w:rsidR="008E4ADF" w:rsidRPr="008E4ADF" w:rsidRDefault="008E4ADF" w:rsidP="008E4ADF">
      <w:pPr>
        <w:autoSpaceDE w:val="0"/>
        <w:autoSpaceDN w:val="0"/>
        <w:adjustRightInd w:val="0"/>
        <w:ind w:right="-286" w:firstLine="567"/>
        <w:contextualSpacing/>
        <w:rPr>
          <w:rFonts w:eastAsia="TimesNewRomanPSMT"/>
        </w:rPr>
      </w:pPr>
      <w:r w:rsidRPr="008E4ADF">
        <w:rPr>
          <w:rFonts w:eastAsia="TimesNewRomanPSMT"/>
        </w:rPr>
        <w:lastRenderedPageBreak/>
        <w:t xml:space="preserve">Также ввиду резкой смены температур возможно увеличение числа аварийных ситуаций.  </w:t>
      </w:r>
    </w:p>
    <w:p w14:paraId="45C4385A" w14:textId="77777777" w:rsidR="008E4ADF" w:rsidRPr="008E4ADF" w:rsidRDefault="008E4ADF" w:rsidP="008E4ADF">
      <w:pPr>
        <w:autoSpaceDE w:val="0"/>
        <w:autoSpaceDN w:val="0"/>
        <w:adjustRightInd w:val="0"/>
        <w:ind w:right="-286" w:firstLine="567"/>
        <w:contextualSpacing/>
        <w:rPr>
          <w:rFonts w:eastAsia="TimesNewRomanPSMT"/>
        </w:rPr>
      </w:pPr>
      <w:r w:rsidRPr="008E4ADF">
        <w:rPr>
          <w:rFonts w:eastAsia="TimesNewRomanPSMT"/>
        </w:rPr>
        <w:t xml:space="preserve">В качестве мер по управлению риском необходимо учитывать прогнозируемые погодные явления, а также допускать возможность непрогнозируемых ситуаций.  </w:t>
      </w:r>
    </w:p>
    <w:p w14:paraId="13B2AC97" w14:textId="77777777" w:rsidR="008E4ADF" w:rsidRPr="008E4ADF" w:rsidRDefault="008E4ADF" w:rsidP="008E4ADF">
      <w:pPr>
        <w:autoSpaceDE w:val="0"/>
        <w:autoSpaceDN w:val="0"/>
        <w:adjustRightInd w:val="0"/>
        <w:ind w:right="-286" w:firstLine="567"/>
        <w:contextualSpacing/>
        <w:rPr>
          <w:rFonts w:eastAsia="TimesNewRomanPSMT"/>
        </w:rPr>
      </w:pPr>
      <w:r w:rsidRPr="008E4ADF">
        <w:rPr>
          <w:rFonts w:eastAsia="TimesNewRomanPSMT"/>
        </w:rPr>
        <w:t xml:space="preserve">В связи с чем, представляется целесообразным при формировании перечня мероприятий по подготовке к очередному осеннее-зимнему сезону проводить анализ качества прохождения предыдущих отопительных сезонов, с целью выявления слабых мест в системах коммунальной инфраструктуры и определения наиболее приоритетных и первоочередных мероприятий.  </w:t>
      </w:r>
    </w:p>
    <w:p w14:paraId="4893D2CE" w14:textId="77777777" w:rsidR="008E4ADF" w:rsidRPr="008E4ADF" w:rsidRDefault="008E4ADF" w:rsidP="008E4ADF">
      <w:pPr>
        <w:autoSpaceDE w:val="0"/>
        <w:autoSpaceDN w:val="0"/>
        <w:adjustRightInd w:val="0"/>
        <w:ind w:right="-286" w:firstLine="567"/>
        <w:contextualSpacing/>
        <w:rPr>
          <w:rFonts w:eastAsia="TimesNewRomanPSMT"/>
          <w:b/>
        </w:rPr>
      </w:pPr>
      <w:r w:rsidRPr="008E4ADF">
        <w:rPr>
          <w:rFonts w:eastAsia="TimesNewRomanPSMT"/>
        </w:rPr>
        <w:t>Кроме того, при планировании мероприятий по подготовке к осенне-зимнему периоду необходимо учитывать наиболее энергоэффективные решения и подходы, соответственно предусматривать использование соответствующих материалов, обеспечивающих надежность и долговечность.</w:t>
      </w:r>
      <w:r w:rsidRPr="008E4ADF">
        <w:rPr>
          <w:rFonts w:eastAsia="TimesNewRomanPSMT"/>
          <w:b/>
        </w:rPr>
        <w:t xml:space="preserve">  </w:t>
      </w:r>
    </w:p>
    <w:p w14:paraId="6A0AFA48" w14:textId="77777777" w:rsidR="008E4ADF" w:rsidRPr="008E4ADF" w:rsidRDefault="008E4ADF" w:rsidP="008E4ADF">
      <w:pPr>
        <w:autoSpaceDE w:val="0"/>
        <w:autoSpaceDN w:val="0"/>
        <w:adjustRightInd w:val="0"/>
        <w:ind w:left="720" w:right="-286" w:firstLine="567"/>
        <w:contextualSpacing/>
        <w:rPr>
          <w:rFonts w:eastAsia="TimesNewRomanPSMT"/>
          <w:u w:val="single"/>
        </w:rPr>
      </w:pPr>
      <w:r w:rsidRPr="008E4ADF">
        <w:rPr>
          <w:rFonts w:eastAsia="TimesNewRomanPSMT"/>
          <w:u w:val="single"/>
        </w:rPr>
        <w:t xml:space="preserve">Финансовые и экономические риски.  </w:t>
      </w:r>
    </w:p>
    <w:p w14:paraId="42308701" w14:textId="77777777" w:rsidR="008E4ADF" w:rsidRPr="008E4ADF" w:rsidRDefault="008E4ADF" w:rsidP="008E4ADF">
      <w:pPr>
        <w:autoSpaceDE w:val="0"/>
        <w:autoSpaceDN w:val="0"/>
        <w:adjustRightInd w:val="0"/>
        <w:ind w:right="-286" w:firstLine="567"/>
        <w:contextualSpacing/>
        <w:rPr>
          <w:rFonts w:eastAsia="TimesNewRomanPSMT"/>
        </w:rPr>
      </w:pPr>
      <w:r w:rsidRPr="008E4ADF">
        <w:rPr>
          <w:rFonts w:eastAsia="TimesNewRomanPSMT"/>
        </w:rPr>
        <w:t>Недостаточный уровень бюджетного финансирования, возникновение трудностей по привлечению в реальный сектор экономики финансовых средств кредитных организаций на фоне влияния последствий экономической ситуации может привести к определённым трудностям по реализации мероприятий программы и, как следствие, к сокращению финансирования мероприятий программы по сравнению с плановыми объемами финансирования.</w:t>
      </w:r>
    </w:p>
    <w:p w14:paraId="5AB80BF3" w14:textId="77777777" w:rsidR="008E4ADF" w:rsidRPr="008E4ADF" w:rsidRDefault="008E4ADF" w:rsidP="008E4ADF">
      <w:pPr>
        <w:autoSpaceDE w:val="0"/>
        <w:autoSpaceDN w:val="0"/>
        <w:adjustRightInd w:val="0"/>
        <w:ind w:right="-286" w:firstLine="567"/>
        <w:contextualSpacing/>
        <w:rPr>
          <w:rFonts w:eastAsia="TimesNewRomanPSMT"/>
        </w:rPr>
      </w:pPr>
      <w:r w:rsidRPr="008E4ADF">
        <w:rPr>
          <w:rFonts w:eastAsia="TimesNewRomanPSMT"/>
        </w:rPr>
        <w:t xml:space="preserve">Меры по управлению риском:  </w:t>
      </w:r>
    </w:p>
    <w:p w14:paraId="61AF5A44" w14:textId="77777777" w:rsidR="008E4ADF" w:rsidRPr="008E4ADF" w:rsidRDefault="008E4ADF" w:rsidP="008E4ADF">
      <w:pPr>
        <w:autoSpaceDE w:val="0"/>
        <w:autoSpaceDN w:val="0"/>
        <w:adjustRightInd w:val="0"/>
        <w:ind w:right="-286" w:firstLine="567"/>
        <w:contextualSpacing/>
        <w:rPr>
          <w:rFonts w:eastAsia="TimesNewRomanPSMT"/>
        </w:rPr>
      </w:pPr>
      <w:r w:rsidRPr="008E4ADF">
        <w:rPr>
          <w:rFonts w:eastAsia="TimesNewRomanPSMT"/>
        </w:rPr>
        <w:t xml:space="preserve">- мониторинг целевого использования бюджетных средств;  </w:t>
      </w:r>
    </w:p>
    <w:p w14:paraId="1F26DF9C" w14:textId="77777777" w:rsidR="008E4ADF" w:rsidRPr="008E4ADF" w:rsidRDefault="008E4ADF" w:rsidP="008E4ADF">
      <w:pPr>
        <w:autoSpaceDE w:val="0"/>
        <w:autoSpaceDN w:val="0"/>
        <w:adjustRightInd w:val="0"/>
        <w:ind w:right="-286" w:firstLine="567"/>
        <w:contextualSpacing/>
        <w:rPr>
          <w:rFonts w:eastAsia="TimesNewRomanPSMT"/>
        </w:rPr>
      </w:pPr>
      <w:r w:rsidRPr="008E4ADF">
        <w:rPr>
          <w:rFonts w:eastAsia="TimesNewRomanPSMT"/>
        </w:rPr>
        <w:t xml:space="preserve">- развитие мер государственного контроля;  </w:t>
      </w:r>
    </w:p>
    <w:p w14:paraId="315D35A5" w14:textId="77777777" w:rsidR="008E4ADF" w:rsidRPr="008E4ADF" w:rsidRDefault="008E4ADF" w:rsidP="008E4ADF">
      <w:pPr>
        <w:autoSpaceDE w:val="0"/>
        <w:autoSpaceDN w:val="0"/>
        <w:adjustRightInd w:val="0"/>
        <w:ind w:right="-286" w:firstLine="567"/>
        <w:contextualSpacing/>
        <w:rPr>
          <w:rFonts w:eastAsia="TimesNewRomanPSMT"/>
        </w:rPr>
      </w:pPr>
      <w:r w:rsidRPr="008E4ADF">
        <w:rPr>
          <w:rFonts w:eastAsia="TimesNewRomanPSMT"/>
        </w:rPr>
        <w:t xml:space="preserve">- стимулирование инвестиционной деятельности;  </w:t>
      </w:r>
    </w:p>
    <w:p w14:paraId="5FDFC9D7" w14:textId="77777777" w:rsidR="008E4ADF" w:rsidRPr="008E4ADF" w:rsidRDefault="008E4ADF" w:rsidP="008E4ADF">
      <w:pPr>
        <w:autoSpaceDE w:val="0"/>
        <w:autoSpaceDN w:val="0"/>
        <w:adjustRightInd w:val="0"/>
        <w:ind w:right="-286" w:firstLine="567"/>
        <w:contextualSpacing/>
        <w:rPr>
          <w:rFonts w:eastAsia="TimesNewRomanPSMT"/>
        </w:rPr>
      </w:pPr>
      <w:r w:rsidRPr="008E4ADF">
        <w:rPr>
          <w:rFonts w:eastAsia="TimesNewRomanPSMT"/>
        </w:rPr>
        <w:t>- расширение числа возможных источников финансирования.</w:t>
      </w:r>
    </w:p>
    <w:p w14:paraId="274F2136" w14:textId="77777777" w:rsidR="008E4ADF" w:rsidRPr="008E4ADF" w:rsidRDefault="008E4ADF" w:rsidP="008E4ADF">
      <w:pPr>
        <w:autoSpaceDE w:val="0"/>
        <w:autoSpaceDN w:val="0"/>
        <w:adjustRightInd w:val="0"/>
        <w:ind w:left="567" w:right="-286"/>
        <w:rPr>
          <w:rFonts w:eastAsia="TimesNewRomanPSMT"/>
          <w:u w:val="single"/>
        </w:rPr>
      </w:pPr>
      <w:r w:rsidRPr="008E4ADF">
        <w:rPr>
          <w:rFonts w:eastAsia="TimesNewRomanPSMT"/>
          <w:u w:val="single"/>
        </w:rPr>
        <w:t xml:space="preserve">Административные риски.  </w:t>
      </w:r>
    </w:p>
    <w:p w14:paraId="21B9E1DF" w14:textId="77777777" w:rsidR="008E4ADF" w:rsidRPr="008E4ADF" w:rsidRDefault="008E4ADF" w:rsidP="008E4ADF">
      <w:pPr>
        <w:autoSpaceDE w:val="0"/>
        <w:autoSpaceDN w:val="0"/>
        <w:adjustRightInd w:val="0"/>
        <w:ind w:right="-286" w:firstLine="567"/>
        <w:rPr>
          <w:rFonts w:eastAsia="TimesNewRomanPSMT"/>
        </w:rPr>
      </w:pPr>
      <w:r w:rsidRPr="008E4ADF">
        <w:rPr>
          <w:rFonts w:eastAsia="TimesNewRomanPSMT"/>
        </w:rPr>
        <w:t xml:space="preserve">Данные риски выражаются в полном или частичном невыполнении мероприятий Программы непосредственными исполнителями, связанным с несвоевременным принятием необходимых решений.  </w:t>
      </w:r>
    </w:p>
    <w:p w14:paraId="731AE5E6" w14:textId="77777777" w:rsidR="008E4ADF" w:rsidRPr="008E4ADF" w:rsidRDefault="008E4ADF" w:rsidP="008E4ADF">
      <w:pPr>
        <w:autoSpaceDE w:val="0"/>
        <w:autoSpaceDN w:val="0"/>
        <w:adjustRightInd w:val="0"/>
        <w:ind w:right="-286" w:firstLine="567"/>
        <w:rPr>
          <w:rFonts w:eastAsia="TimesNewRomanPSMT"/>
        </w:rPr>
      </w:pPr>
      <w:r w:rsidRPr="008E4ADF">
        <w:rPr>
          <w:rFonts w:eastAsia="TimesNewRomanPSMT"/>
        </w:rPr>
        <w:t xml:space="preserve">Меры по управлению риском:  </w:t>
      </w:r>
    </w:p>
    <w:p w14:paraId="69F2AA1A" w14:textId="77777777" w:rsidR="008E4ADF" w:rsidRPr="008E4ADF" w:rsidRDefault="008E4ADF" w:rsidP="008E4ADF">
      <w:pPr>
        <w:autoSpaceDE w:val="0"/>
        <w:autoSpaceDN w:val="0"/>
        <w:adjustRightInd w:val="0"/>
        <w:ind w:right="-286" w:firstLine="567"/>
        <w:rPr>
          <w:rFonts w:eastAsia="TimesNewRomanPSMT"/>
        </w:rPr>
      </w:pPr>
      <w:r w:rsidRPr="008E4ADF">
        <w:rPr>
          <w:rFonts w:eastAsia="TimesNewRomanPSMT"/>
        </w:rPr>
        <w:t xml:space="preserve">- организация взаимодействия всех исполнителей Программы, разработка и утверждение плана реализации мероприятий Программы с указанием сроков;  </w:t>
      </w:r>
    </w:p>
    <w:p w14:paraId="1D74A9E6" w14:textId="77777777" w:rsidR="008E4ADF" w:rsidRPr="008E4ADF" w:rsidRDefault="008E4ADF" w:rsidP="008E4ADF">
      <w:pPr>
        <w:autoSpaceDE w:val="0"/>
        <w:autoSpaceDN w:val="0"/>
        <w:adjustRightInd w:val="0"/>
        <w:ind w:right="-286" w:firstLine="567"/>
        <w:rPr>
          <w:rFonts w:eastAsia="TimesNewRomanPSMT"/>
        </w:rPr>
      </w:pPr>
      <w:r w:rsidRPr="008E4ADF">
        <w:rPr>
          <w:rFonts w:eastAsia="TimesNewRomanPSMT"/>
        </w:rPr>
        <w:t xml:space="preserve">-  установление периодической отчетности об этапах реализации мероприятий Программы;  </w:t>
      </w:r>
    </w:p>
    <w:p w14:paraId="1FA69919" w14:textId="77777777" w:rsidR="008E4ADF" w:rsidRPr="008E4ADF" w:rsidRDefault="008E4ADF" w:rsidP="008E4ADF">
      <w:pPr>
        <w:autoSpaceDE w:val="0"/>
        <w:autoSpaceDN w:val="0"/>
        <w:adjustRightInd w:val="0"/>
        <w:ind w:right="-286" w:firstLine="567"/>
        <w:rPr>
          <w:rFonts w:eastAsia="TimesNewRomanPSMT"/>
        </w:rPr>
      </w:pPr>
      <w:r w:rsidRPr="008E4ADF">
        <w:rPr>
          <w:rFonts w:eastAsia="TimesNewRomanPSMT"/>
        </w:rPr>
        <w:t xml:space="preserve">-  обобщение и анализ опыта проведения подобных мероприятий с целью определения способов предупреждения возможных негативных событий.  </w:t>
      </w:r>
    </w:p>
    <w:p w14:paraId="554C24EE" w14:textId="77777777" w:rsidR="008E4ADF" w:rsidRPr="008E4ADF" w:rsidRDefault="008E4ADF" w:rsidP="008E4ADF">
      <w:pPr>
        <w:autoSpaceDE w:val="0"/>
        <w:autoSpaceDN w:val="0"/>
        <w:adjustRightInd w:val="0"/>
        <w:ind w:right="-286" w:firstLine="567"/>
        <w:rPr>
          <w:rFonts w:eastAsia="TimesNewRomanPSMT"/>
        </w:rPr>
      </w:pPr>
      <w:r w:rsidRPr="008E4ADF">
        <w:rPr>
          <w:rFonts w:eastAsia="TimesNewRomanPSMT"/>
        </w:rPr>
        <w:t xml:space="preserve">Последствиями развития вышеуказанных рисков событий могут быть:  </w:t>
      </w:r>
    </w:p>
    <w:p w14:paraId="653197EC" w14:textId="77777777" w:rsidR="008E4ADF" w:rsidRPr="008E4ADF" w:rsidRDefault="008E4ADF" w:rsidP="008E4ADF">
      <w:pPr>
        <w:autoSpaceDE w:val="0"/>
        <w:autoSpaceDN w:val="0"/>
        <w:adjustRightInd w:val="0"/>
        <w:ind w:right="-286" w:firstLine="567"/>
        <w:rPr>
          <w:rFonts w:eastAsia="TimesNewRomanPSMT"/>
        </w:rPr>
      </w:pPr>
      <w:r w:rsidRPr="008E4ADF">
        <w:rPr>
          <w:rFonts w:eastAsia="TimesNewRomanPSMT"/>
        </w:rPr>
        <w:t xml:space="preserve">- изменение сроков реализации мероприятий Программы либо полное их невыполнение;  </w:t>
      </w:r>
    </w:p>
    <w:p w14:paraId="3A9E344B" w14:textId="77777777" w:rsidR="008E4ADF" w:rsidRPr="008E4ADF" w:rsidRDefault="008E4ADF" w:rsidP="008E4ADF">
      <w:pPr>
        <w:autoSpaceDE w:val="0"/>
        <w:autoSpaceDN w:val="0"/>
        <w:adjustRightInd w:val="0"/>
        <w:ind w:right="-286" w:firstLine="567"/>
        <w:rPr>
          <w:rFonts w:eastAsia="TimesNewRomanPSMT"/>
        </w:rPr>
      </w:pPr>
      <w:r w:rsidRPr="008E4ADF">
        <w:rPr>
          <w:rFonts w:eastAsia="TimesNewRomanPSMT"/>
        </w:rPr>
        <w:t xml:space="preserve">- не достижение целевых показателей Программы;  </w:t>
      </w:r>
    </w:p>
    <w:p w14:paraId="6248E8E0" w14:textId="77777777" w:rsidR="008E4ADF" w:rsidRPr="008E4ADF" w:rsidRDefault="008E4ADF" w:rsidP="008E4ADF">
      <w:pPr>
        <w:autoSpaceDE w:val="0"/>
        <w:autoSpaceDN w:val="0"/>
        <w:adjustRightInd w:val="0"/>
        <w:ind w:right="-286" w:firstLine="567"/>
        <w:rPr>
          <w:rFonts w:eastAsia="TimesNewRomanPSMT"/>
        </w:rPr>
      </w:pPr>
      <w:r w:rsidRPr="008E4ADF">
        <w:rPr>
          <w:rFonts w:eastAsia="TimesNewRomanPSMT"/>
        </w:rPr>
        <w:lastRenderedPageBreak/>
        <w:t xml:space="preserve">-  не освоение запланированных объемов финансирования и как следствие сокращение объемов возможных ассигнований из краевого бюджета на будущие периоды.  В целях предупреждения возникновения рисков и проблем целесообразно ежегодно проводить полный анализ результатов реализации Программы, в том числе проводить общую оценку эффективности реализации Программы, определяя степень достижения целевых показателей, степень соответствия фактических затрат бюджетных средств запланированному уровню, степень достижения планируемого эффекта.  </w:t>
      </w:r>
    </w:p>
    <w:p w14:paraId="221ACC18" w14:textId="77777777" w:rsidR="008E4ADF" w:rsidRPr="008E4ADF" w:rsidRDefault="008E4ADF" w:rsidP="008E4ADF">
      <w:pPr>
        <w:autoSpaceDE w:val="0"/>
        <w:autoSpaceDN w:val="0"/>
        <w:adjustRightInd w:val="0"/>
        <w:ind w:right="-286" w:firstLine="567"/>
        <w:rPr>
          <w:rFonts w:eastAsia="TimesNewRomanPSMT"/>
        </w:rPr>
      </w:pPr>
      <w:r w:rsidRPr="008E4ADF">
        <w:rPr>
          <w:rFonts w:eastAsia="TimesNewRomanPSMT"/>
        </w:rPr>
        <w:t>Также, важным моментом является эффективность применения административного ресурса. В связи с этим, во избежание возникновения непредвиденных ситуаций и как следствие, получения отрицательных результатов в рамках реализации Программы, управленческие решения должны обеспечивать постоянное взаимодействие всех исполнителей Программы, регулярный обмен информацией о реализуемых мероприятиях и достижении соответствующих результатов, своевременную реакцию для принятия мер по устранению возможных негативных последствий.</w:t>
      </w:r>
    </w:p>
    <w:p w14:paraId="79146BB7" w14:textId="77777777" w:rsidR="008E4ADF" w:rsidRPr="008E4ADF" w:rsidRDefault="008E4ADF" w:rsidP="008E4ADF">
      <w:pPr>
        <w:autoSpaceDE w:val="0"/>
        <w:autoSpaceDN w:val="0"/>
        <w:adjustRightInd w:val="0"/>
        <w:ind w:right="-286" w:firstLine="567"/>
        <w:rPr>
          <w:rFonts w:eastAsia="TimesNewRomanPSMT"/>
        </w:rPr>
      </w:pPr>
    </w:p>
    <w:p w14:paraId="1F7531C3" w14:textId="77777777" w:rsidR="008E4ADF" w:rsidRPr="00A27E69" w:rsidRDefault="008E4ADF" w:rsidP="00A27E69">
      <w:pPr>
        <w:pStyle w:val="1"/>
        <w:jc w:val="left"/>
        <w:rPr>
          <w:rFonts w:ascii="Times New Roman" w:eastAsia="Calibri" w:hAnsi="Times New Roman" w:cs="Times New Roman"/>
          <w:bCs/>
        </w:rPr>
      </w:pPr>
      <w:bookmarkStart w:id="95" w:name="_Toc75977820"/>
      <w:r w:rsidRPr="00A27E69">
        <w:rPr>
          <w:rFonts w:ascii="Times New Roman" w:eastAsia="Calibri" w:hAnsi="Times New Roman" w:cs="Times New Roman"/>
          <w:bCs/>
        </w:rPr>
        <w:t>5.Целевые показатели развития коммунальной инфраструктуры</w:t>
      </w:r>
      <w:bookmarkEnd w:id="95"/>
      <w:r w:rsidR="00A27E69">
        <w:rPr>
          <w:rFonts w:ascii="Times New Roman" w:eastAsia="Calibri" w:hAnsi="Times New Roman" w:cs="Times New Roman"/>
          <w:bCs/>
        </w:rPr>
        <w:t>.</w:t>
      </w:r>
    </w:p>
    <w:p w14:paraId="6E02B711"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Результаты реализации Программы определяются достижением уровня запланированных технических и финансово-экономических целевых показателей. </w:t>
      </w:r>
    </w:p>
    <w:p w14:paraId="7935EDF9"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Перечень целевых показателей с детализацией по системам коммунальной инфраструктуры принят в соответствии с Методическими рекомендациями по разработке программ комплексного развития систем коммунальной инфраструктуры муниципальных образований, утв.  Приказом Министерства регионального развития Российской Федерации от 06.05.2011 № 204: </w:t>
      </w:r>
    </w:p>
    <w:p w14:paraId="24F771C1"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критерии доступности коммунальных услуг для населения; </w:t>
      </w:r>
    </w:p>
    <w:p w14:paraId="43D3BC2D"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объемы спроса на коммунальные ресурсы; </w:t>
      </w:r>
    </w:p>
    <w:p w14:paraId="2CE6D3A1"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объемы увеличения мощности; </w:t>
      </w:r>
    </w:p>
    <w:p w14:paraId="2E5193B1"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показатели эффективности производства, передачи и потребления коммунальных ресурсов; </w:t>
      </w:r>
    </w:p>
    <w:p w14:paraId="0A9BBCBA"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показатели надежности поставки коммунальных ресурсов; </w:t>
      </w:r>
    </w:p>
    <w:p w14:paraId="13A3F3BB"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показатели качества поставляемых коммунальных ресурсов; </w:t>
      </w:r>
    </w:p>
    <w:p w14:paraId="13C9FD57"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показатели снижения выбросов парниковых газов; </w:t>
      </w:r>
    </w:p>
    <w:p w14:paraId="4708B31E"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Целевые показатели устанавливаются по каждому виду коммунальных услуг и периодически корректируются. </w:t>
      </w:r>
    </w:p>
    <w:p w14:paraId="33CC6ECD"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Удельные расходы по потреблению коммунальных услуг отражают достаточный для поддержания жизнедеятельности объем потребления населением материального носителя коммунальных услуг. </w:t>
      </w:r>
    </w:p>
    <w:p w14:paraId="44C36D56"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Охват потребителей услугами используется для оценки качества работы систем жизнеобеспечения. </w:t>
      </w:r>
    </w:p>
    <w:p w14:paraId="1846654B"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lastRenderedPageBreak/>
        <w:t xml:space="preserve">Уровень использования производственных мощностей, обеспеченность приборами учета характеризуют сбалансированность систем. </w:t>
      </w:r>
    </w:p>
    <w:p w14:paraId="5FA8BB0C"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Качество оказываемых услуг организациями коммунального комплекса характеризует соответствие качества оказываемых услуг установленным ГОСТам, эпидемиологическим нормам и правилам. </w:t>
      </w:r>
    </w:p>
    <w:p w14:paraId="671C9C2A"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Надежность обслуживания систем жизнеобеспечения характеризует способность коммунальных объектов обеспечивать жизнедеятельность муниципального образования 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 </w:t>
      </w:r>
    </w:p>
    <w:p w14:paraId="4F9FEB2C"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Надежность работы объектов коммунальной инфраструктуры характеризуется обратной величиной – интенсивностью отказов (количеством аварий и повреждений на единицу масштаба объекта, например, на 1 км инженерных сетей); износом коммунальных сетей, протяженностью сетей, нуждающихся в замене; долей ежегодно заменяемых сетей; уровнем потерь и неучтенных расходов. </w:t>
      </w:r>
    </w:p>
    <w:p w14:paraId="450DD0C0"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Ресурсная эффективность определяет рациональность использования ресурсов, характеризуется следующими показателями: удельный расход электроэнергии, удельный расход топлива. </w:t>
      </w:r>
    </w:p>
    <w:p w14:paraId="3E0E2074"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Реализация мероприятий по системе электроснабжения позволит достичь следующего эффекта: </w:t>
      </w:r>
    </w:p>
    <w:p w14:paraId="3EFFDFA7"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обеспечение бесперебойного электроснабжения; </w:t>
      </w:r>
    </w:p>
    <w:p w14:paraId="7933D784"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повышение качества и надежности электроснабжения; </w:t>
      </w:r>
    </w:p>
    <w:p w14:paraId="54DFD897"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обеспечение резерва мощности, необходимого для электроснабжения районов, планируемых к застройке. </w:t>
      </w:r>
    </w:p>
    <w:p w14:paraId="2A84F997"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Результатами реализации мероприятий по системе теплоснабжения муниципального образования являются: </w:t>
      </w:r>
    </w:p>
    <w:p w14:paraId="4A67DC70"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повышение надежности и обеспечение бесперебойной работы объектов теплоснабжения за счет уменьшения количества функциональных отказов до рациональных значений; </w:t>
      </w:r>
    </w:p>
    <w:p w14:paraId="0D809293"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улучшение качества жилищно-коммунального обслуживания населения по системе теплоснабжения; </w:t>
      </w:r>
    </w:p>
    <w:p w14:paraId="1883DBBC"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повышение ресурсной эффективности предоставления услуг теплоснабжения. </w:t>
      </w:r>
    </w:p>
    <w:p w14:paraId="159175F8"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Результатами реализации мероприятий по развитию систем водоснабжения муниципального образования являются: </w:t>
      </w:r>
    </w:p>
    <w:p w14:paraId="08676731"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обеспечение бесперебойной подачи качественной воды от источника до потребителя; </w:t>
      </w:r>
    </w:p>
    <w:p w14:paraId="01EE69D8"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улучшение качества жилищно-коммунального обслуживания населения по системе водоснабжения; </w:t>
      </w:r>
    </w:p>
    <w:p w14:paraId="325F28EF"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lastRenderedPageBreak/>
        <w:t xml:space="preserve">– обеспечение возможности подключения строящихся объектов к системе водоснабжения при гарантированном объеме заявленной мощности; </w:t>
      </w:r>
    </w:p>
    <w:p w14:paraId="07B22BC7"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экономия водных ресурсов и электроэнергии. </w:t>
      </w:r>
    </w:p>
    <w:p w14:paraId="59461854"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Результатами реализации мероприятий по развитию систем водоотведения муниципального образования являются:</w:t>
      </w:r>
    </w:p>
    <w:p w14:paraId="712040B4"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обеспечение возможности подключения строящихся объектов к системе водоотведения при гарантированном объеме заявленной мощности; </w:t>
      </w:r>
    </w:p>
    <w:p w14:paraId="7D5F32B2"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повышение надежности и обеспечение бесперебойной работы объектов водоотведения; </w:t>
      </w:r>
    </w:p>
    <w:p w14:paraId="4828D9DD"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уменьшение техногенного воздействия на среду обитания; </w:t>
      </w:r>
    </w:p>
    <w:p w14:paraId="623ACF38" w14:textId="77777777" w:rsidR="008E4ADF" w:rsidRPr="008E4ADF" w:rsidRDefault="008E4ADF" w:rsidP="008E4ADF">
      <w:pPr>
        <w:autoSpaceDE w:val="0"/>
        <w:autoSpaceDN w:val="0"/>
        <w:adjustRightInd w:val="0"/>
        <w:ind w:firstLine="567"/>
        <w:rPr>
          <w:rFonts w:eastAsia="TimesNewRomanPSMT"/>
        </w:rPr>
      </w:pPr>
      <w:r w:rsidRPr="008E4ADF">
        <w:rPr>
          <w:rFonts w:eastAsia="TimesNewRomanPSMT"/>
        </w:rPr>
        <w:t xml:space="preserve">– улучшение качества жилищно-коммунального обслуживания населения по системе водоотведения. Реализация программных мероприятий по захоронению (утилизации) ТКО обеспечит улучшение экологической обстановки в муниципальном образовании. </w:t>
      </w:r>
    </w:p>
    <w:p w14:paraId="052C92AE" w14:textId="77777777" w:rsidR="00263225" w:rsidRDefault="00263225" w:rsidP="008E4ADF">
      <w:pPr>
        <w:autoSpaceDE w:val="0"/>
        <w:autoSpaceDN w:val="0"/>
        <w:adjustRightInd w:val="0"/>
        <w:ind w:firstLine="567"/>
        <w:rPr>
          <w:rFonts w:eastAsia="TimesNewRomanPSMT"/>
        </w:rPr>
        <w:sectPr w:rsidR="00263225" w:rsidSect="002F65D7">
          <w:pgSz w:w="11906" w:h="16838"/>
          <w:pgMar w:top="1134" w:right="964" w:bottom="964" w:left="1418" w:header="709" w:footer="709" w:gutter="0"/>
          <w:cols w:space="708"/>
          <w:docGrid w:linePitch="360"/>
        </w:sectPr>
      </w:pPr>
    </w:p>
    <w:p w14:paraId="1A03CFF1" w14:textId="77777777" w:rsidR="003F16B9" w:rsidRPr="00263225" w:rsidRDefault="003F16B9" w:rsidP="00263225">
      <w:pPr>
        <w:jc w:val="right"/>
        <w:rPr>
          <w:rFonts w:eastAsia="TimesNewRomanPSMT"/>
          <w:szCs w:val="28"/>
        </w:rPr>
      </w:pPr>
      <w:r w:rsidRPr="00263225">
        <w:rPr>
          <w:rFonts w:eastAsia="TimesNewRomanPSMT"/>
          <w:szCs w:val="28"/>
        </w:rPr>
        <w:lastRenderedPageBreak/>
        <w:t xml:space="preserve">Таблица 5.1.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675"/>
        <w:gridCol w:w="1132"/>
        <w:gridCol w:w="733"/>
        <w:gridCol w:w="710"/>
        <w:gridCol w:w="711"/>
        <w:gridCol w:w="711"/>
        <w:gridCol w:w="711"/>
        <w:gridCol w:w="711"/>
        <w:gridCol w:w="711"/>
        <w:gridCol w:w="711"/>
        <w:gridCol w:w="711"/>
        <w:gridCol w:w="711"/>
        <w:gridCol w:w="711"/>
        <w:gridCol w:w="711"/>
        <w:gridCol w:w="711"/>
        <w:gridCol w:w="711"/>
        <w:gridCol w:w="711"/>
        <w:gridCol w:w="711"/>
        <w:gridCol w:w="711"/>
      </w:tblGrid>
      <w:tr w:rsidR="00D659DA" w:rsidRPr="00B56DCE" w14:paraId="2C64C7C3" w14:textId="77777777" w:rsidTr="00D659DA">
        <w:trPr>
          <w:jc w:val="center"/>
        </w:trPr>
        <w:tc>
          <w:tcPr>
            <w:tcW w:w="184" w:type="pct"/>
            <w:vMerge w:val="restart"/>
          </w:tcPr>
          <w:p w14:paraId="1F4D02E8" w14:textId="77777777" w:rsidR="00D659DA" w:rsidRPr="00B56DCE" w:rsidRDefault="00D659DA" w:rsidP="003F16B9">
            <w:pPr>
              <w:rPr>
                <w:rFonts w:eastAsia="TimesNewRomanPSMT"/>
                <w:sz w:val="20"/>
                <w:szCs w:val="20"/>
              </w:rPr>
            </w:pPr>
            <w:r w:rsidRPr="00B56DCE">
              <w:rPr>
                <w:rFonts w:eastAsia="TimesNewRomanPSMT"/>
                <w:sz w:val="20"/>
                <w:szCs w:val="20"/>
              </w:rPr>
              <w:t>№ п/п</w:t>
            </w:r>
          </w:p>
        </w:tc>
        <w:tc>
          <w:tcPr>
            <w:tcW w:w="626" w:type="pct"/>
            <w:gridSpan w:val="2"/>
            <w:vMerge w:val="restart"/>
          </w:tcPr>
          <w:p w14:paraId="68753427" w14:textId="77777777" w:rsidR="00D659DA" w:rsidRPr="00B56DCE" w:rsidRDefault="00D659DA" w:rsidP="003F16B9">
            <w:pPr>
              <w:rPr>
                <w:rFonts w:eastAsia="TimesNewRomanPSMT"/>
                <w:sz w:val="20"/>
                <w:szCs w:val="20"/>
              </w:rPr>
            </w:pPr>
            <w:r w:rsidRPr="00B56DCE">
              <w:rPr>
                <w:rFonts w:eastAsia="TimesNewRomanPSMT"/>
                <w:sz w:val="20"/>
                <w:szCs w:val="20"/>
              </w:rPr>
              <w:t>Наименование показателей</w:t>
            </w:r>
          </w:p>
        </w:tc>
        <w:tc>
          <w:tcPr>
            <w:tcW w:w="254" w:type="pct"/>
            <w:vMerge w:val="restart"/>
          </w:tcPr>
          <w:p w14:paraId="735EAD02" w14:textId="77777777" w:rsidR="00D659DA" w:rsidRPr="00B56DCE" w:rsidRDefault="00D659DA" w:rsidP="003F16B9">
            <w:pPr>
              <w:rPr>
                <w:rFonts w:eastAsia="TimesNewRomanPSMT"/>
                <w:sz w:val="20"/>
                <w:szCs w:val="20"/>
              </w:rPr>
            </w:pPr>
            <w:r w:rsidRPr="00B56DCE">
              <w:rPr>
                <w:rFonts w:eastAsia="TimesNewRomanPSMT"/>
                <w:sz w:val="20"/>
                <w:szCs w:val="20"/>
              </w:rPr>
              <w:t>Ед. изм.</w:t>
            </w:r>
          </w:p>
        </w:tc>
        <w:tc>
          <w:tcPr>
            <w:tcW w:w="246" w:type="pct"/>
            <w:vMerge w:val="restart"/>
          </w:tcPr>
          <w:p w14:paraId="122014B3" w14:textId="77777777" w:rsidR="00D659DA" w:rsidRPr="00B56DCE" w:rsidRDefault="00D659DA" w:rsidP="003F16B9">
            <w:pPr>
              <w:rPr>
                <w:rFonts w:eastAsia="TimesNewRomanPSMT"/>
                <w:sz w:val="20"/>
                <w:szCs w:val="20"/>
              </w:rPr>
            </w:pPr>
            <w:r w:rsidRPr="00B56DCE">
              <w:rPr>
                <w:rFonts w:eastAsia="TimesNewRomanPSMT"/>
                <w:sz w:val="20"/>
                <w:szCs w:val="20"/>
              </w:rPr>
              <w:t>Факт 2020</w:t>
            </w:r>
          </w:p>
        </w:tc>
        <w:tc>
          <w:tcPr>
            <w:tcW w:w="3691" w:type="pct"/>
            <w:gridSpan w:val="15"/>
          </w:tcPr>
          <w:p w14:paraId="73C6CAF3" w14:textId="77777777" w:rsidR="00D659DA" w:rsidRPr="00B56DCE" w:rsidRDefault="00D659DA" w:rsidP="003F16B9">
            <w:pPr>
              <w:rPr>
                <w:rFonts w:eastAsia="TimesNewRomanPSMT"/>
                <w:sz w:val="20"/>
                <w:szCs w:val="20"/>
              </w:rPr>
            </w:pPr>
            <w:r w:rsidRPr="00B56DCE">
              <w:rPr>
                <w:rFonts w:eastAsia="TimesNewRomanPSMT"/>
                <w:sz w:val="20"/>
                <w:szCs w:val="20"/>
              </w:rPr>
              <w:t>Прогноз</w:t>
            </w:r>
          </w:p>
        </w:tc>
      </w:tr>
      <w:tr w:rsidR="00D659DA" w:rsidRPr="00B56DCE" w14:paraId="57A28248" w14:textId="77777777" w:rsidTr="00D659DA">
        <w:trPr>
          <w:jc w:val="center"/>
        </w:trPr>
        <w:tc>
          <w:tcPr>
            <w:tcW w:w="184" w:type="pct"/>
            <w:vMerge/>
          </w:tcPr>
          <w:p w14:paraId="31504481" w14:textId="77777777" w:rsidR="00D659DA" w:rsidRPr="00B56DCE" w:rsidRDefault="00D659DA" w:rsidP="003F16B9">
            <w:pPr>
              <w:rPr>
                <w:rFonts w:eastAsia="TimesNewRomanPSMT"/>
                <w:sz w:val="20"/>
                <w:szCs w:val="20"/>
              </w:rPr>
            </w:pPr>
          </w:p>
        </w:tc>
        <w:tc>
          <w:tcPr>
            <w:tcW w:w="626" w:type="pct"/>
            <w:gridSpan w:val="2"/>
            <w:vMerge/>
          </w:tcPr>
          <w:p w14:paraId="6F60D955" w14:textId="77777777" w:rsidR="00D659DA" w:rsidRPr="00B56DCE" w:rsidRDefault="00D659DA" w:rsidP="003F16B9">
            <w:pPr>
              <w:rPr>
                <w:rFonts w:eastAsia="TimesNewRomanPSMT"/>
                <w:sz w:val="20"/>
                <w:szCs w:val="20"/>
              </w:rPr>
            </w:pPr>
          </w:p>
        </w:tc>
        <w:tc>
          <w:tcPr>
            <w:tcW w:w="254" w:type="pct"/>
            <w:vMerge/>
          </w:tcPr>
          <w:p w14:paraId="717E953A" w14:textId="77777777" w:rsidR="00D659DA" w:rsidRPr="00B56DCE" w:rsidRDefault="00D659DA" w:rsidP="003F16B9">
            <w:pPr>
              <w:rPr>
                <w:rFonts w:eastAsia="TimesNewRomanPSMT"/>
                <w:sz w:val="20"/>
                <w:szCs w:val="20"/>
              </w:rPr>
            </w:pPr>
          </w:p>
        </w:tc>
        <w:tc>
          <w:tcPr>
            <w:tcW w:w="246" w:type="pct"/>
            <w:vMerge/>
          </w:tcPr>
          <w:p w14:paraId="202FBBF2" w14:textId="77777777" w:rsidR="00D659DA" w:rsidRPr="00B56DCE" w:rsidRDefault="00D659DA" w:rsidP="003F16B9">
            <w:pPr>
              <w:rPr>
                <w:rFonts w:eastAsia="TimesNewRomanPSMT"/>
                <w:sz w:val="20"/>
                <w:szCs w:val="20"/>
              </w:rPr>
            </w:pPr>
          </w:p>
        </w:tc>
        <w:tc>
          <w:tcPr>
            <w:tcW w:w="246" w:type="pct"/>
          </w:tcPr>
          <w:p w14:paraId="6249FFB7" w14:textId="77777777" w:rsidR="00D659DA" w:rsidRPr="00B56DCE" w:rsidRDefault="00D659DA" w:rsidP="003F16B9">
            <w:pPr>
              <w:rPr>
                <w:rFonts w:eastAsia="TimesNewRomanPSMT"/>
                <w:sz w:val="20"/>
                <w:szCs w:val="20"/>
              </w:rPr>
            </w:pPr>
            <w:r w:rsidRPr="00B56DCE">
              <w:rPr>
                <w:rFonts w:eastAsia="TimesNewRomanPSMT"/>
                <w:sz w:val="20"/>
                <w:szCs w:val="20"/>
              </w:rPr>
              <w:t>2021</w:t>
            </w:r>
          </w:p>
        </w:tc>
        <w:tc>
          <w:tcPr>
            <w:tcW w:w="246" w:type="pct"/>
          </w:tcPr>
          <w:p w14:paraId="4BE3F04A" w14:textId="77777777" w:rsidR="00D659DA" w:rsidRPr="00B56DCE" w:rsidRDefault="00D659DA" w:rsidP="003F16B9">
            <w:pPr>
              <w:rPr>
                <w:rFonts w:eastAsia="TimesNewRomanPSMT"/>
                <w:sz w:val="20"/>
                <w:szCs w:val="20"/>
              </w:rPr>
            </w:pPr>
            <w:r w:rsidRPr="00B56DCE">
              <w:rPr>
                <w:rFonts w:eastAsia="TimesNewRomanPSMT"/>
                <w:sz w:val="20"/>
                <w:szCs w:val="20"/>
              </w:rPr>
              <w:t>2022</w:t>
            </w:r>
          </w:p>
        </w:tc>
        <w:tc>
          <w:tcPr>
            <w:tcW w:w="246" w:type="pct"/>
          </w:tcPr>
          <w:p w14:paraId="02861470" w14:textId="77777777" w:rsidR="00D659DA" w:rsidRPr="00B56DCE" w:rsidRDefault="00D659DA" w:rsidP="003F16B9">
            <w:pPr>
              <w:rPr>
                <w:rFonts w:eastAsia="TimesNewRomanPSMT"/>
                <w:sz w:val="20"/>
                <w:szCs w:val="20"/>
              </w:rPr>
            </w:pPr>
            <w:r w:rsidRPr="00B56DCE">
              <w:rPr>
                <w:rFonts w:eastAsia="TimesNewRomanPSMT"/>
                <w:sz w:val="20"/>
                <w:szCs w:val="20"/>
              </w:rPr>
              <w:t>2023</w:t>
            </w:r>
          </w:p>
        </w:tc>
        <w:tc>
          <w:tcPr>
            <w:tcW w:w="246" w:type="pct"/>
          </w:tcPr>
          <w:p w14:paraId="6CCAC016" w14:textId="77777777" w:rsidR="00D659DA" w:rsidRPr="00B56DCE" w:rsidRDefault="00D659DA" w:rsidP="003F16B9">
            <w:pPr>
              <w:rPr>
                <w:rFonts w:eastAsia="TimesNewRomanPSMT"/>
                <w:sz w:val="20"/>
                <w:szCs w:val="20"/>
              </w:rPr>
            </w:pPr>
            <w:r w:rsidRPr="00B56DCE">
              <w:rPr>
                <w:rFonts w:eastAsia="TimesNewRomanPSMT"/>
                <w:sz w:val="20"/>
                <w:szCs w:val="20"/>
              </w:rPr>
              <w:t>2024</w:t>
            </w:r>
          </w:p>
        </w:tc>
        <w:tc>
          <w:tcPr>
            <w:tcW w:w="246" w:type="pct"/>
          </w:tcPr>
          <w:p w14:paraId="3937FD10" w14:textId="77777777" w:rsidR="00D659DA" w:rsidRPr="00B56DCE" w:rsidRDefault="00D659DA" w:rsidP="003F16B9">
            <w:pPr>
              <w:rPr>
                <w:rFonts w:eastAsia="TimesNewRomanPSMT"/>
                <w:sz w:val="20"/>
                <w:szCs w:val="20"/>
              </w:rPr>
            </w:pPr>
            <w:r w:rsidRPr="00B56DCE">
              <w:rPr>
                <w:rFonts w:eastAsia="TimesNewRomanPSMT"/>
                <w:sz w:val="20"/>
                <w:szCs w:val="20"/>
              </w:rPr>
              <w:t>2025</w:t>
            </w:r>
          </w:p>
        </w:tc>
        <w:tc>
          <w:tcPr>
            <w:tcW w:w="246" w:type="pct"/>
          </w:tcPr>
          <w:p w14:paraId="33F41CF7" w14:textId="77777777" w:rsidR="00D659DA" w:rsidRPr="00B56DCE" w:rsidRDefault="00D659DA" w:rsidP="003F16B9">
            <w:pPr>
              <w:rPr>
                <w:rFonts w:eastAsia="TimesNewRomanPSMT"/>
                <w:sz w:val="20"/>
                <w:szCs w:val="20"/>
              </w:rPr>
            </w:pPr>
            <w:r w:rsidRPr="00B56DCE">
              <w:rPr>
                <w:rFonts w:eastAsia="TimesNewRomanPSMT"/>
                <w:sz w:val="20"/>
                <w:szCs w:val="20"/>
              </w:rPr>
              <w:t>2026</w:t>
            </w:r>
          </w:p>
        </w:tc>
        <w:tc>
          <w:tcPr>
            <w:tcW w:w="246" w:type="pct"/>
          </w:tcPr>
          <w:p w14:paraId="3707F484" w14:textId="77777777" w:rsidR="00D659DA" w:rsidRPr="00B56DCE" w:rsidRDefault="00D659DA" w:rsidP="003F16B9">
            <w:pPr>
              <w:rPr>
                <w:rFonts w:eastAsia="TimesNewRomanPSMT"/>
                <w:sz w:val="20"/>
                <w:szCs w:val="20"/>
              </w:rPr>
            </w:pPr>
            <w:r w:rsidRPr="00B56DCE">
              <w:rPr>
                <w:rFonts w:eastAsia="TimesNewRomanPSMT"/>
                <w:sz w:val="20"/>
                <w:szCs w:val="20"/>
              </w:rPr>
              <w:t>2027</w:t>
            </w:r>
          </w:p>
        </w:tc>
        <w:tc>
          <w:tcPr>
            <w:tcW w:w="246" w:type="pct"/>
          </w:tcPr>
          <w:p w14:paraId="473C3C0D" w14:textId="77777777" w:rsidR="00D659DA" w:rsidRPr="00B56DCE" w:rsidRDefault="00D659DA" w:rsidP="003F16B9">
            <w:pPr>
              <w:rPr>
                <w:rFonts w:eastAsia="TimesNewRomanPSMT"/>
                <w:sz w:val="20"/>
                <w:szCs w:val="20"/>
              </w:rPr>
            </w:pPr>
            <w:r w:rsidRPr="00B56DCE">
              <w:rPr>
                <w:rFonts w:eastAsia="TimesNewRomanPSMT"/>
                <w:sz w:val="20"/>
                <w:szCs w:val="20"/>
              </w:rPr>
              <w:t>2028</w:t>
            </w:r>
          </w:p>
        </w:tc>
        <w:tc>
          <w:tcPr>
            <w:tcW w:w="246" w:type="pct"/>
          </w:tcPr>
          <w:p w14:paraId="6CD89F3A" w14:textId="77777777" w:rsidR="00D659DA" w:rsidRPr="00B56DCE" w:rsidRDefault="00D659DA" w:rsidP="003F16B9">
            <w:pPr>
              <w:rPr>
                <w:rFonts w:eastAsia="TimesNewRomanPSMT"/>
                <w:sz w:val="20"/>
                <w:szCs w:val="20"/>
              </w:rPr>
            </w:pPr>
            <w:r w:rsidRPr="00B56DCE">
              <w:rPr>
                <w:rFonts w:eastAsia="TimesNewRomanPSMT"/>
                <w:sz w:val="20"/>
                <w:szCs w:val="20"/>
              </w:rPr>
              <w:t>2029</w:t>
            </w:r>
          </w:p>
        </w:tc>
        <w:tc>
          <w:tcPr>
            <w:tcW w:w="246" w:type="pct"/>
          </w:tcPr>
          <w:p w14:paraId="4D617279" w14:textId="77777777" w:rsidR="00D659DA" w:rsidRPr="00B56DCE" w:rsidRDefault="00D659DA" w:rsidP="003F16B9">
            <w:pPr>
              <w:rPr>
                <w:rFonts w:eastAsia="TimesNewRomanPSMT"/>
                <w:sz w:val="20"/>
                <w:szCs w:val="20"/>
              </w:rPr>
            </w:pPr>
            <w:r w:rsidRPr="00B56DCE">
              <w:rPr>
                <w:rFonts w:eastAsia="TimesNewRomanPSMT"/>
                <w:sz w:val="20"/>
                <w:szCs w:val="20"/>
              </w:rPr>
              <w:t>2030</w:t>
            </w:r>
          </w:p>
        </w:tc>
        <w:tc>
          <w:tcPr>
            <w:tcW w:w="246" w:type="pct"/>
          </w:tcPr>
          <w:p w14:paraId="2E717648" w14:textId="77777777" w:rsidR="00D659DA" w:rsidRPr="00B56DCE" w:rsidRDefault="00D659DA" w:rsidP="003F16B9">
            <w:pPr>
              <w:rPr>
                <w:rFonts w:eastAsia="TimesNewRomanPSMT"/>
                <w:sz w:val="20"/>
                <w:szCs w:val="20"/>
              </w:rPr>
            </w:pPr>
            <w:r w:rsidRPr="00B56DCE">
              <w:rPr>
                <w:rFonts w:eastAsia="TimesNewRomanPSMT"/>
                <w:sz w:val="20"/>
                <w:szCs w:val="20"/>
              </w:rPr>
              <w:t>2031</w:t>
            </w:r>
          </w:p>
        </w:tc>
        <w:tc>
          <w:tcPr>
            <w:tcW w:w="246" w:type="pct"/>
          </w:tcPr>
          <w:p w14:paraId="51D37854" w14:textId="77777777" w:rsidR="00D659DA" w:rsidRPr="00B56DCE" w:rsidRDefault="00D659DA" w:rsidP="003F16B9">
            <w:pPr>
              <w:rPr>
                <w:rFonts w:eastAsia="TimesNewRomanPSMT"/>
                <w:sz w:val="20"/>
                <w:szCs w:val="20"/>
              </w:rPr>
            </w:pPr>
            <w:r w:rsidRPr="00B56DCE">
              <w:rPr>
                <w:rFonts w:eastAsia="TimesNewRomanPSMT"/>
                <w:sz w:val="20"/>
                <w:szCs w:val="20"/>
              </w:rPr>
              <w:t>2032</w:t>
            </w:r>
          </w:p>
        </w:tc>
        <w:tc>
          <w:tcPr>
            <w:tcW w:w="246" w:type="pct"/>
          </w:tcPr>
          <w:p w14:paraId="38BC15FE" w14:textId="77777777" w:rsidR="00D659DA" w:rsidRPr="00B56DCE" w:rsidRDefault="00D659DA" w:rsidP="003F16B9">
            <w:pPr>
              <w:rPr>
                <w:rFonts w:eastAsia="TimesNewRomanPSMT"/>
                <w:sz w:val="20"/>
                <w:szCs w:val="20"/>
              </w:rPr>
            </w:pPr>
            <w:r w:rsidRPr="00B56DCE">
              <w:rPr>
                <w:rFonts w:eastAsia="TimesNewRomanPSMT"/>
                <w:sz w:val="20"/>
                <w:szCs w:val="20"/>
              </w:rPr>
              <w:t>2033</w:t>
            </w:r>
          </w:p>
        </w:tc>
        <w:tc>
          <w:tcPr>
            <w:tcW w:w="246" w:type="pct"/>
          </w:tcPr>
          <w:p w14:paraId="22A48532" w14:textId="77777777" w:rsidR="00D659DA" w:rsidRPr="00B56DCE" w:rsidRDefault="00D659DA" w:rsidP="003F16B9">
            <w:pPr>
              <w:rPr>
                <w:rFonts w:eastAsia="TimesNewRomanPSMT"/>
                <w:sz w:val="20"/>
                <w:szCs w:val="20"/>
              </w:rPr>
            </w:pPr>
            <w:r w:rsidRPr="00B56DCE">
              <w:rPr>
                <w:rFonts w:eastAsia="TimesNewRomanPSMT"/>
                <w:sz w:val="20"/>
                <w:szCs w:val="20"/>
              </w:rPr>
              <w:t>2034</w:t>
            </w:r>
          </w:p>
        </w:tc>
        <w:tc>
          <w:tcPr>
            <w:tcW w:w="246" w:type="pct"/>
          </w:tcPr>
          <w:p w14:paraId="1C96936D" w14:textId="77777777" w:rsidR="00D659DA" w:rsidRPr="00B56DCE" w:rsidRDefault="00D659DA" w:rsidP="003F16B9">
            <w:pPr>
              <w:rPr>
                <w:rFonts w:eastAsia="TimesNewRomanPSMT"/>
                <w:sz w:val="20"/>
                <w:szCs w:val="20"/>
              </w:rPr>
            </w:pPr>
            <w:r w:rsidRPr="00B56DCE">
              <w:rPr>
                <w:rFonts w:eastAsia="TimesNewRomanPSMT"/>
                <w:sz w:val="20"/>
                <w:szCs w:val="20"/>
              </w:rPr>
              <w:t>2035</w:t>
            </w:r>
          </w:p>
        </w:tc>
      </w:tr>
      <w:tr w:rsidR="00D750AE" w:rsidRPr="00B56DCE" w14:paraId="5901653E" w14:textId="77777777" w:rsidTr="00D750AE">
        <w:trPr>
          <w:jc w:val="center"/>
        </w:trPr>
        <w:tc>
          <w:tcPr>
            <w:tcW w:w="184" w:type="pct"/>
          </w:tcPr>
          <w:p w14:paraId="106CDB27" w14:textId="77777777" w:rsidR="00D750AE" w:rsidRPr="00B56DCE" w:rsidRDefault="00D750AE" w:rsidP="003F16B9">
            <w:pPr>
              <w:rPr>
                <w:rFonts w:eastAsia="TimesNewRomanPSMT"/>
                <w:sz w:val="20"/>
                <w:szCs w:val="20"/>
              </w:rPr>
            </w:pPr>
            <w:r w:rsidRPr="00B56DCE">
              <w:rPr>
                <w:rFonts w:eastAsia="TimesNewRomanPSMT"/>
                <w:sz w:val="20"/>
                <w:szCs w:val="20"/>
              </w:rPr>
              <w:t>1</w:t>
            </w:r>
          </w:p>
        </w:tc>
        <w:tc>
          <w:tcPr>
            <w:tcW w:w="4816" w:type="pct"/>
            <w:gridSpan w:val="19"/>
          </w:tcPr>
          <w:p w14:paraId="3B201639" w14:textId="77777777" w:rsidR="00D750AE" w:rsidRPr="00B56DCE" w:rsidRDefault="00D750AE" w:rsidP="003F16B9">
            <w:pPr>
              <w:rPr>
                <w:rFonts w:eastAsia="TimesNewRomanPSMT"/>
                <w:sz w:val="20"/>
                <w:szCs w:val="20"/>
              </w:rPr>
            </w:pPr>
            <w:r w:rsidRPr="00B56DCE">
              <w:rPr>
                <w:sz w:val="20"/>
                <w:szCs w:val="20"/>
              </w:rPr>
              <w:t>Система электроснабжения</w:t>
            </w:r>
          </w:p>
        </w:tc>
      </w:tr>
      <w:tr w:rsidR="00D971AA" w:rsidRPr="00B56DCE" w14:paraId="1FB0EF1E" w14:textId="77777777" w:rsidTr="00D659DA">
        <w:trPr>
          <w:jc w:val="center"/>
        </w:trPr>
        <w:tc>
          <w:tcPr>
            <w:tcW w:w="184" w:type="pct"/>
          </w:tcPr>
          <w:p w14:paraId="2595E1E1" w14:textId="77777777" w:rsidR="003F16B9" w:rsidRPr="00B56DCE" w:rsidRDefault="003F16B9" w:rsidP="003F16B9">
            <w:pPr>
              <w:rPr>
                <w:sz w:val="20"/>
                <w:szCs w:val="20"/>
              </w:rPr>
            </w:pPr>
            <w:r w:rsidRPr="00B56DCE">
              <w:rPr>
                <w:sz w:val="20"/>
                <w:szCs w:val="20"/>
              </w:rPr>
              <w:t>1.1.</w:t>
            </w:r>
          </w:p>
        </w:tc>
        <w:tc>
          <w:tcPr>
            <w:tcW w:w="626" w:type="pct"/>
            <w:gridSpan w:val="2"/>
          </w:tcPr>
          <w:p w14:paraId="02072CDD" w14:textId="77777777" w:rsidR="003F16B9" w:rsidRPr="00B56DCE" w:rsidRDefault="003F16B9" w:rsidP="003F16B9">
            <w:pPr>
              <w:rPr>
                <w:rFonts w:eastAsia="TimesNewRomanPSMT"/>
                <w:sz w:val="20"/>
                <w:szCs w:val="20"/>
              </w:rPr>
            </w:pPr>
            <w:r w:rsidRPr="00B56DCE">
              <w:rPr>
                <w:sz w:val="18"/>
                <w:szCs w:val="18"/>
              </w:rPr>
              <w:t>Доля потребителей в жилых домах, обеспеченных доступом к электроснабжению</w:t>
            </w:r>
          </w:p>
        </w:tc>
        <w:tc>
          <w:tcPr>
            <w:tcW w:w="254" w:type="pct"/>
            <w:vAlign w:val="center"/>
          </w:tcPr>
          <w:p w14:paraId="6850CFA2" w14:textId="77777777" w:rsidR="003F16B9" w:rsidRPr="00B56DCE" w:rsidRDefault="003F16B9" w:rsidP="003F16B9">
            <w:pPr>
              <w:rPr>
                <w:sz w:val="20"/>
                <w:szCs w:val="20"/>
              </w:rPr>
            </w:pPr>
            <w:r w:rsidRPr="00B56DCE">
              <w:rPr>
                <w:rFonts w:eastAsia="TimesNewRomanPSMT"/>
                <w:sz w:val="20"/>
                <w:szCs w:val="20"/>
              </w:rPr>
              <w:t>%</w:t>
            </w:r>
          </w:p>
        </w:tc>
        <w:tc>
          <w:tcPr>
            <w:tcW w:w="246" w:type="pct"/>
            <w:vAlign w:val="center"/>
          </w:tcPr>
          <w:p w14:paraId="7F3A6047"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7D8C803F"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1220E5DA"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131EA481"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1999A735"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36B05487"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25A78255"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263FAEB4"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741DEF3A"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3B6F7AFB"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3ECDD337"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792CAB43"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1B311B7"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0DBB745F"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6B6C20A6"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2E2D6CBA" w14:textId="77777777" w:rsidR="003F16B9" w:rsidRPr="00B56DCE" w:rsidRDefault="003F16B9" w:rsidP="003F16B9">
            <w:pPr>
              <w:rPr>
                <w:sz w:val="20"/>
                <w:szCs w:val="20"/>
              </w:rPr>
            </w:pPr>
            <w:r w:rsidRPr="00B56DCE">
              <w:rPr>
                <w:rFonts w:eastAsia="TimesNewRomanPSMT"/>
                <w:sz w:val="20"/>
                <w:szCs w:val="20"/>
              </w:rPr>
              <w:t>100</w:t>
            </w:r>
          </w:p>
        </w:tc>
      </w:tr>
      <w:tr w:rsidR="00D971AA" w:rsidRPr="00B56DCE" w14:paraId="754F7718" w14:textId="77777777" w:rsidTr="00D659DA">
        <w:trPr>
          <w:jc w:val="center"/>
        </w:trPr>
        <w:tc>
          <w:tcPr>
            <w:tcW w:w="184" w:type="pct"/>
          </w:tcPr>
          <w:p w14:paraId="61D219AE" w14:textId="77777777" w:rsidR="003F16B9" w:rsidRPr="00B56DCE" w:rsidRDefault="003F16B9" w:rsidP="003F16B9">
            <w:pPr>
              <w:rPr>
                <w:sz w:val="20"/>
                <w:szCs w:val="20"/>
              </w:rPr>
            </w:pPr>
            <w:r w:rsidRPr="00B56DCE">
              <w:rPr>
                <w:sz w:val="20"/>
                <w:szCs w:val="20"/>
              </w:rPr>
              <w:t>1.2</w:t>
            </w:r>
          </w:p>
        </w:tc>
        <w:tc>
          <w:tcPr>
            <w:tcW w:w="626" w:type="pct"/>
            <w:gridSpan w:val="2"/>
          </w:tcPr>
          <w:p w14:paraId="54300280" w14:textId="77777777" w:rsidR="003F16B9" w:rsidRPr="00B56DCE" w:rsidRDefault="003F16B9" w:rsidP="003F16B9">
            <w:pPr>
              <w:rPr>
                <w:rFonts w:eastAsia="TimesNewRomanPSMT"/>
                <w:sz w:val="20"/>
                <w:szCs w:val="20"/>
              </w:rPr>
            </w:pPr>
            <w:r w:rsidRPr="00B56DCE">
              <w:rPr>
                <w:sz w:val="18"/>
                <w:szCs w:val="18"/>
              </w:rPr>
              <w:t>Доля расходов на оплату услуг электроснабжения в совокупном доходе населения</w:t>
            </w:r>
          </w:p>
        </w:tc>
        <w:tc>
          <w:tcPr>
            <w:tcW w:w="254" w:type="pct"/>
            <w:vAlign w:val="center"/>
          </w:tcPr>
          <w:p w14:paraId="50DCBD9E"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3F633D6D" w14:textId="77777777" w:rsidR="003F16B9" w:rsidRPr="00697FD2" w:rsidRDefault="003F16B9" w:rsidP="003F16B9">
            <w:pPr>
              <w:rPr>
                <w:color w:val="000000" w:themeColor="text1"/>
                <w:sz w:val="20"/>
                <w:szCs w:val="20"/>
              </w:rPr>
            </w:pPr>
            <w:r w:rsidRPr="00697FD2">
              <w:rPr>
                <w:color w:val="000000" w:themeColor="text1"/>
                <w:sz w:val="20"/>
                <w:szCs w:val="20"/>
              </w:rPr>
              <w:t>3,3</w:t>
            </w:r>
          </w:p>
        </w:tc>
        <w:tc>
          <w:tcPr>
            <w:tcW w:w="246" w:type="pct"/>
            <w:tcBorders>
              <w:bottom w:val="single" w:sz="4" w:space="0" w:color="auto"/>
            </w:tcBorders>
            <w:vAlign w:val="center"/>
          </w:tcPr>
          <w:p w14:paraId="5D384F12" w14:textId="77777777" w:rsidR="003F16B9" w:rsidRPr="00697FD2" w:rsidRDefault="003F16B9" w:rsidP="003F16B9">
            <w:pPr>
              <w:rPr>
                <w:color w:val="000000" w:themeColor="text1"/>
                <w:sz w:val="20"/>
                <w:szCs w:val="20"/>
              </w:rPr>
            </w:pPr>
            <w:r w:rsidRPr="00697FD2">
              <w:rPr>
                <w:color w:val="000000" w:themeColor="text1"/>
                <w:sz w:val="20"/>
                <w:szCs w:val="20"/>
              </w:rPr>
              <w:t>3,3</w:t>
            </w:r>
          </w:p>
        </w:tc>
        <w:tc>
          <w:tcPr>
            <w:tcW w:w="246" w:type="pct"/>
            <w:tcBorders>
              <w:bottom w:val="single" w:sz="4" w:space="0" w:color="auto"/>
            </w:tcBorders>
            <w:vAlign w:val="center"/>
          </w:tcPr>
          <w:p w14:paraId="543E4286" w14:textId="77777777" w:rsidR="003F16B9" w:rsidRPr="00B56DCE" w:rsidRDefault="003F16B9" w:rsidP="003F16B9">
            <w:pPr>
              <w:rPr>
                <w:sz w:val="20"/>
                <w:szCs w:val="20"/>
              </w:rPr>
            </w:pPr>
            <w:r w:rsidRPr="00B56DCE">
              <w:rPr>
                <w:sz w:val="20"/>
                <w:szCs w:val="20"/>
              </w:rPr>
              <w:t>3,3</w:t>
            </w:r>
          </w:p>
        </w:tc>
        <w:tc>
          <w:tcPr>
            <w:tcW w:w="246" w:type="pct"/>
            <w:tcBorders>
              <w:bottom w:val="single" w:sz="4" w:space="0" w:color="auto"/>
            </w:tcBorders>
            <w:vAlign w:val="center"/>
          </w:tcPr>
          <w:p w14:paraId="738AF87A" w14:textId="77777777" w:rsidR="003F16B9" w:rsidRPr="00B56DCE" w:rsidRDefault="003F16B9" w:rsidP="003F16B9">
            <w:pPr>
              <w:rPr>
                <w:sz w:val="20"/>
                <w:szCs w:val="20"/>
              </w:rPr>
            </w:pPr>
            <w:r w:rsidRPr="00B56DCE">
              <w:rPr>
                <w:sz w:val="20"/>
                <w:szCs w:val="20"/>
              </w:rPr>
              <w:t>3,3</w:t>
            </w:r>
          </w:p>
        </w:tc>
        <w:tc>
          <w:tcPr>
            <w:tcW w:w="246" w:type="pct"/>
            <w:tcBorders>
              <w:bottom w:val="single" w:sz="4" w:space="0" w:color="auto"/>
            </w:tcBorders>
            <w:vAlign w:val="center"/>
          </w:tcPr>
          <w:p w14:paraId="356B4C71" w14:textId="77777777" w:rsidR="003F16B9" w:rsidRPr="00B56DCE" w:rsidRDefault="003F16B9" w:rsidP="003F16B9">
            <w:pPr>
              <w:rPr>
                <w:sz w:val="20"/>
                <w:szCs w:val="20"/>
              </w:rPr>
            </w:pPr>
            <w:r w:rsidRPr="00B56DCE">
              <w:rPr>
                <w:sz w:val="20"/>
                <w:szCs w:val="20"/>
              </w:rPr>
              <w:t>3,3</w:t>
            </w:r>
          </w:p>
        </w:tc>
        <w:tc>
          <w:tcPr>
            <w:tcW w:w="246" w:type="pct"/>
            <w:tcBorders>
              <w:bottom w:val="single" w:sz="4" w:space="0" w:color="auto"/>
            </w:tcBorders>
            <w:vAlign w:val="center"/>
          </w:tcPr>
          <w:p w14:paraId="70606915" w14:textId="77777777" w:rsidR="003F16B9" w:rsidRPr="00B56DCE" w:rsidRDefault="003F16B9" w:rsidP="003F16B9">
            <w:pPr>
              <w:rPr>
                <w:sz w:val="20"/>
                <w:szCs w:val="20"/>
              </w:rPr>
            </w:pPr>
            <w:r w:rsidRPr="00B56DCE">
              <w:rPr>
                <w:sz w:val="20"/>
                <w:szCs w:val="20"/>
              </w:rPr>
              <w:t>3,3</w:t>
            </w:r>
          </w:p>
        </w:tc>
        <w:tc>
          <w:tcPr>
            <w:tcW w:w="246" w:type="pct"/>
            <w:tcBorders>
              <w:bottom w:val="single" w:sz="4" w:space="0" w:color="auto"/>
            </w:tcBorders>
            <w:vAlign w:val="center"/>
          </w:tcPr>
          <w:p w14:paraId="3DAC4942" w14:textId="77777777" w:rsidR="003F16B9" w:rsidRPr="00B56DCE" w:rsidRDefault="003F16B9" w:rsidP="003F16B9">
            <w:pPr>
              <w:rPr>
                <w:sz w:val="20"/>
                <w:szCs w:val="20"/>
              </w:rPr>
            </w:pPr>
            <w:r w:rsidRPr="00B56DCE">
              <w:rPr>
                <w:sz w:val="20"/>
                <w:szCs w:val="20"/>
              </w:rPr>
              <w:t>3,3</w:t>
            </w:r>
          </w:p>
        </w:tc>
        <w:tc>
          <w:tcPr>
            <w:tcW w:w="246" w:type="pct"/>
            <w:tcBorders>
              <w:bottom w:val="single" w:sz="4" w:space="0" w:color="auto"/>
            </w:tcBorders>
            <w:vAlign w:val="center"/>
          </w:tcPr>
          <w:p w14:paraId="158341EB" w14:textId="77777777" w:rsidR="003F16B9" w:rsidRPr="00B56DCE" w:rsidRDefault="003F16B9" w:rsidP="003F16B9">
            <w:pPr>
              <w:rPr>
                <w:sz w:val="20"/>
                <w:szCs w:val="20"/>
              </w:rPr>
            </w:pPr>
            <w:r w:rsidRPr="00B56DCE">
              <w:rPr>
                <w:sz w:val="20"/>
                <w:szCs w:val="20"/>
              </w:rPr>
              <w:t>3,3</w:t>
            </w:r>
          </w:p>
        </w:tc>
        <w:tc>
          <w:tcPr>
            <w:tcW w:w="246" w:type="pct"/>
            <w:tcBorders>
              <w:bottom w:val="single" w:sz="4" w:space="0" w:color="auto"/>
            </w:tcBorders>
            <w:vAlign w:val="center"/>
          </w:tcPr>
          <w:p w14:paraId="67849F26" w14:textId="77777777" w:rsidR="003F16B9" w:rsidRPr="00B56DCE" w:rsidRDefault="003F16B9" w:rsidP="003F16B9">
            <w:pPr>
              <w:rPr>
                <w:sz w:val="20"/>
                <w:szCs w:val="20"/>
              </w:rPr>
            </w:pPr>
            <w:r w:rsidRPr="00B56DCE">
              <w:rPr>
                <w:sz w:val="20"/>
                <w:szCs w:val="20"/>
              </w:rPr>
              <w:t>3,3</w:t>
            </w:r>
          </w:p>
        </w:tc>
        <w:tc>
          <w:tcPr>
            <w:tcW w:w="246" w:type="pct"/>
            <w:tcBorders>
              <w:bottom w:val="single" w:sz="4" w:space="0" w:color="auto"/>
            </w:tcBorders>
            <w:vAlign w:val="center"/>
          </w:tcPr>
          <w:p w14:paraId="65DA5948" w14:textId="77777777" w:rsidR="003F16B9" w:rsidRPr="00B56DCE" w:rsidRDefault="003F16B9" w:rsidP="003F16B9">
            <w:pPr>
              <w:rPr>
                <w:sz w:val="20"/>
                <w:szCs w:val="20"/>
              </w:rPr>
            </w:pPr>
            <w:r w:rsidRPr="00B56DCE">
              <w:rPr>
                <w:sz w:val="20"/>
                <w:szCs w:val="20"/>
              </w:rPr>
              <w:t>3,3</w:t>
            </w:r>
          </w:p>
        </w:tc>
        <w:tc>
          <w:tcPr>
            <w:tcW w:w="246" w:type="pct"/>
            <w:tcBorders>
              <w:bottom w:val="single" w:sz="4" w:space="0" w:color="auto"/>
            </w:tcBorders>
            <w:vAlign w:val="center"/>
          </w:tcPr>
          <w:p w14:paraId="04A00F41" w14:textId="77777777" w:rsidR="003F16B9" w:rsidRPr="00B56DCE" w:rsidRDefault="003F16B9" w:rsidP="003F16B9">
            <w:pPr>
              <w:rPr>
                <w:sz w:val="20"/>
                <w:szCs w:val="20"/>
              </w:rPr>
            </w:pPr>
            <w:r w:rsidRPr="00B56DCE">
              <w:rPr>
                <w:sz w:val="20"/>
                <w:szCs w:val="20"/>
              </w:rPr>
              <w:t>3,3</w:t>
            </w:r>
          </w:p>
        </w:tc>
        <w:tc>
          <w:tcPr>
            <w:tcW w:w="246" w:type="pct"/>
            <w:tcBorders>
              <w:bottom w:val="single" w:sz="4" w:space="0" w:color="auto"/>
            </w:tcBorders>
            <w:vAlign w:val="center"/>
          </w:tcPr>
          <w:p w14:paraId="0B75D9E7" w14:textId="77777777" w:rsidR="003F16B9" w:rsidRPr="00B56DCE" w:rsidRDefault="003F16B9" w:rsidP="003F16B9">
            <w:pPr>
              <w:rPr>
                <w:sz w:val="20"/>
                <w:szCs w:val="20"/>
              </w:rPr>
            </w:pPr>
            <w:r w:rsidRPr="00B56DCE">
              <w:rPr>
                <w:sz w:val="20"/>
                <w:szCs w:val="20"/>
              </w:rPr>
              <w:t>3,3</w:t>
            </w:r>
          </w:p>
        </w:tc>
        <w:tc>
          <w:tcPr>
            <w:tcW w:w="246" w:type="pct"/>
            <w:tcBorders>
              <w:bottom w:val="single" w:sz="4" w:space="0" w:color="auto"/>
            </w:tcBorders>
            <w:vAlign w:val="center"/>
          </w:tcPr>
          <w:p w14:paraId="4335299E" w14:textId="77777777" w:rsidR="003F16B9" w:rsidRPr="00B56DCE" w:rsidRDefault="003F16B9" w:rsidP="003F16B9">
            <w:pPr>
              <w:rPr>
                <w:sz w:val="20"/>
                <w:szCs w:val="20"/>
              </w:rPr>
            </w:pPr>
            <w:r w:rsidRPr="00B56DCE">
              <w:rPr>
                <w:sz w:val="20"/>
                <w:szCs w:val="20"/>
              </w:rPr>
              <w:t>3,3</w:t>
            </w:r>
          </w:p>
        </w:tc>
        <w:tc>
          <w:tcPr>
            <w:tcW w:w="246" w:type="pct"/>
            <w:tcBorders>
              <w:bottom w:val="single" w:sz="4" w:space="0" w:color="auto"/>
            </w:tcBorders>
            <w:vAlign w:val="center"/>
          </w:tcPr>
          <w:p w14:paraId="698A5CCD" w14:textId="77777777" w:rsidR="003F16B9" w:rsidRPr="00B56DCE" w:rsidRDefault="003F16B9" w:rsidP="003F16B9">
            <w:pPr>
              <w:rPr>
                <w:sz w:val="20"/>
                <w:szCs w:val="20"/>
              </w:rPr>
            </w:pPr>
            <w:r w:rsidRPr="00B56DCE">
              <w:rPr>
                <w:sz w:val="20"/>
                <w:szCs w:val="20"/>
              </w:rPr>
              <w:t>3,4</w:t>
            </w:r>
          </w:p>
        </w:tc>
        <w:tc>
          <w:tcPr>
            <w:tcW w:w="246" w:type="pct"/>
            <w:tcBorders>
              <w:bottom w:val="single" w:sz="4" w:space="0" w:color="auto"/>
            </w:tcBorders>
            <w:vAlign w:val="center"/>
          </w:tcPr>
          <w:p w14:paraId="7C170C78" w14:textId="77777777" w:rsidR="003F16B9" w:rsidRPr="00B56DCE" w:rsidRDefault="003F16B9" w:rsidP="003F16B9">
            <w:pPr>
              <w:rPr>
                <w:sz w:val="20"/>
                <w:szCs w:val="20"/>
              </w:rPr>
            </w:pPr>
            <w:r w:rsidRPr="00B56DCE">
              <w:rPr>
                <w:sz w:val="20"/>
                <w:szCs w:val="20"/>
              </w:rPr>
              <w:t>3,4</w:t>
            </w:r>
          </w:p>
        </w:tc>
        <w:tc>
          <w:tcPr>
            <w:tcW w:w="246" w:type="pct"/>
            <w:tcBorders>
              <w:bottom w:val="single" w:sz="4" w:space="0" w:color="auto"/>
            </w:tcBorders>
            <w:vAlign w:val="center"/>
          </w:tcPr>
          <w:p w14:paraId="1B465C4B" w14:textId="77777777" w:rsidR="003F16B9" w:rsidRPr="00B56DCE" w:rsidRDefault="003F16B9" w:rsidP="003F16B9">
            <w:pPr>
              <w:rPr>
                <w:sz w:val="20"/>
                <w:szCs w:val="20"/>
              </w:rPr>
            </w:pPr>
            <w:r w:rsidRPr="00B56DCE">
              <w:rPr>
                <w:sz w:val="20"/>
                <w:szCs w:val="20"/>
              </w:rPr>
              <w:t>3,4</w:t>
            </w:r>
          </w:p>
        </w:tc>
      </w:tr>
      <w:tr w:rsidR="002933E9" w:rsidRPr="00B56DCE" w14:paraId="1C26DA24" w14:textId="77777777" w:rsidTr="00D659DA">
        <w:trPr>
          <w:jc w:val="center"/>
        </w:trPr>
        <w:tc>
          <w:tcPr>
            <w:tcW w:w="184" w:type="pct"/>
          </w:tcPr>
          <w:p w14:paraId="0498C95C" w14:textId="77777777" w:rsidR="00870105" w:rsidRPr="00B56DCE" w:rsidRDefault="00870105" w:rsidP="00870105">
            <w:pPr>
              <w:rPr>
                <w:sz w:val="20"/>
                <w:szCs w:val="20"/>
              </w:rPr>
            </w:pPr>
            <w:r w:rsidRPr="00B56DCE">
              <w:rPr>
                <w:sz w:val="20"/>
                <w:szCs w:val="20"/>
              </w:rPr>
              <w:t>1.3</w:t>
            </w:r>
          </w:p>
        </w:tc>
        <w:tc>
          <w:tcPr>
            <w:tcW w:w="626" w:type="pct"/>
            <w:gridSpan w:val="2"/>
          </w:tcPr>
          <w:p w14:paraId="747188CA" w14:textId="77777777" w:rsidR="00870105" w:rsidRPr="00B56DCE" w:rsidRDefault="00870105" w:rsidP="00870105">
            <w:pPr>
              <w:rPr>
                <w:sz w:val="20"/>
                <w:szCs w:val="20"/>
              </w:rPr>
            </w:pPr>
            <w:r w:rsidRPr="00B56DCE">
              <w:rPr>
                <w:sz w:val="18"/>
                <w:szCs w:val="18"/>
              </w:rPr>
              <w:t>Потребление электрической энергии</w:t>
            </w:r>
          </w:p>
        </w:tc>
        <w:tc>
          <w:tcPr>
            <w:tcW w:w="254" w:type="pct"/>
            <w:vAlign w:val="center"/>
          </w:tcPr>
          <w:p w14:paraId="42999A54" w14:textId="77777777" w:rsidR="00870105" w:rsidRPr="00B56DCE" w:rsidRDefault="00870105" w:rsidP="00870105">
            <w:pPr>
              <w:rPr>
                <w:rFonts w:eastAsia="TimesNewRomanPSMT"/>
                <w:sz w:val="20"/>
                <w:szCs w:val="20"/>
              </w:rPr>
            </w:pPr>
            <w:r>
              <w:rPr>
                <w:sz w:val="20"/>
                <w:szCs w:val="20"/>
              </w:rPr>
              <w:t>тыс</w:t>
            </w:r>
            <w:r w:rsidRPr="00B56DCE">
              <w:rPr>
                <w:sz w:val="20"/>
                <w:szCs w:val="20"/>
              </w:rPr>
              <w:t xml:space="preserve">. </w:t>
            </w:r>
            <w:proofErr w:type="spellStart"/>
            <w:r w:rsidRPr="00B56DCE">
              <w:rPr>
                <w:sz w:val="20"/>
                <w:szCs w:val="20"/>
              </w:rPr>
              <w:t>кВт∙ч</w:t>
            </w:r>
            <w:proofErr w:type="spellEnd"/>
          </w:p>
        </w:tc>
        <w:tc>
          <w:tcPr>
            <w:tcW w:w="246" w:type="pct"/>
            <w:tcBorders>
              <w:bottom w:val="single" w:sz="4" w:space="0" w:color="auto"/>
            </w:tcBorders>
            <w:vAlign w:val="center"/>
          </w:tcPr>
          <w:p w14:paraId="19C2668E" w14:textId="77777777" w:rsidR="00870105" w:rsidRPr="00540C52" w:rsidRDefault="00870105" w:rsidP="00870105">
            <w:pPr>
              <w:ind w:hanging="28"/>
              <w:rPr>
                <w:color w:val="FF0000"/>
                <w:sz w:val="18"/>
                <w:szCs w:val="18"/>
              </w:rPr>
            </w:pPr>
            <w:r w:rsidRPr="00540C52">
              <w:rPr>
                <w:color w:val="000000" w:themeColor="text1"/>
                <w:sz w:val="18"/>
                <w:szCs w:val="18"/>
              </w:rPr>
              <w:t>4420,7</w:t>
            </w:r>
          </w:p>
        </w:tc>
        <w:tc>
          <w:tcPr>
            <w:tcW w:w="246" w:type="pct"/>
            <w:tcBorders>
              <w:top w:val="single" w:sz="4" w:space="0" w:color="auto"/>
              <w:left w:val="nil"/>
              <w:bottom w:val="single" w:sz="4" w:space="0" w:color="auto"/>
              <w:right w:val="single" w:sz="4" w:space="0" w:color="auto"/>
            </w:tcBorders>
            <w:shd w:val="clear" w:color="auto" w:fill="auto"/>
            <w:vAlign w:val="center"/>
          </w:tcPr>
          <w:p w14:paraId="51E5077D" w14:textId="77777777" w:rsidR="00870105" w:rsidRPr="00870105" w:rsidRDefault="00870105" w:rsidP="00870105">
            <w:pPr>
              <w:ind w:hanging="91"/>
              <w:jc w:val="right"/>
              <w:rPr>
                <w:color w:val="000000"/>
                <w:sz w:val="18"/>
                <w:szCs w:val="18"/>
              </w:rPr>
            </w:pPr>
            <w:r w:rsidRPr="00870105">
              <w:rPr>
                <w:color w:val="000000"/>
                <w:sz w:val="18"/>
                <w:szCs w:val="18"/>
              </w:rPr>
              <w:t>4579,9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A5D1F33" w14:textId="77777777" w:rsidR="00870105" w:rsidRPr="00870105" w:rsidRDefault="00870105" w:rsidP="00870105">
            <w:pPr>
              <w:ind w:hanging="91"/>
              <w:jc w:val="right"/>
              <w:rPr>
                <w:color w:val="000000"/>
                <w:sz w:val="18"/>
                <w:szCs w:val="18"/>
              </w:rPr>
            </w:pPr>
            <w:r w:rsidRPr="00870105">
              <w:rPr>
                <w:color w:val="000000"/>
                <w:sz w:val="18"/>
                <w:szCs w:val="18"/>
              </w:rPr>
              <w:t>4744,7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182CABC" w14:textId="77777777" w:rsidR="00870105" w:rsidRPr="00870105" w:rsidRDefault="00870105" w:rsidP="00870105">
            <w:pPr>
              <w:ind w:hanging="91"/>
              <w:jc w:val="right"/>
              <w:rPr>
                <w:color w:val="000000"/>
                <w:sz w:val="18"/>
                <w:szCs w:val="18"/>
              </w:rPr>
            </w:pPr>
            <w:r w:rsidRPr="00870105">
              <w:rPr>
                <w:color w:val="000000"/>
                <w:sz w:val="18"/>
                <w:szCs w:val="18"/>
              </w:rPr>
              <w:t>4915,6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1A854A7" w14:textId="77777777" w:rsidR="00870105" w:rsidRPr="00870105" w:rsidRDefault="00870105" w:rsidP="00870105">
            <w:pPr>
              <w:ind w:hanging="91"/>
              <w:jc w:val="right"/>
              <w:rPr>
                <w:color w:val="000000"/>
                <w:sz w:val="18"/>
                <w:szCs w:val="18"/>
              </w:rPr>
            </w:pPr>
            <w:r w:rsidRPr="00870105">
              <w:rPr>
                <w:color w:val="000000"/>
                <w:sz w:val="18"/>
                <w:szCs w:val="18"/>
              </w:rPr>
              <w:t>5092,5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1C47A03" w14:textId="77777777" w:rsidR="00870105" w:rsidRPr="00870105" w:rsidRDefault="00870105" w:rsidP="00870105">
            <w:pPr>
              <w:ind w:hanging="91"/>
              <w:jc w:val="right"/>
              <w:rPr>
                <w:color w:val="000000"/>
                <w:sz w:val="18"/>
                <w:szCs w:val="18"/>
              </w:rPr>
            </w:pPr>
            <w:r w:rsidRPr="00870105">
              <w:rPr>
                <w:color w:val="000000"/>
                <w:sz w:val="18"/>
                <w:szCs w:val="18"/>
              </w:rPr>
              <w:t>5275,8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9899BC9" w14:textId="77777777" w:rsidR="00870105" w:rsidRPr="00870105" w:rsidRDefault="00870105" w:rsidP="00870105">
            <w:pPr>
              <w:ind w:hanging="91"/>
              <w:jc w:val="right"/>
              <w:rPr>
                <w:color w:val="000000"/>
                <w:sz w:val="18"/>
                <w:szCs w:val="18"/>
              </w:rPr>
            </w:pPr>
            <w:r w:rsidRPr="00870105">
              <w:rPr>
                <w:color w:val="000000"/>
                <w:sz w:val="18"/>
                <w:szCs w:val="18"/>
              </w:rPr>
              <w:t>5465,8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F2A2791" w14:textId="77777777" w:rsidR="00870105" w:rsidRPr="00870105" w:rsidRDefault="00870105" w:rsidP="00870105">
            <w:pPr>
              <w:ind w:hanging="91"/>
              <w:jc w:val="right"/>
              <w:rPr>
                <w:color w:val="000000"/>
                <w:sz w:val="18"/>
                <w:szCs w:val="18"/>
              </w:rPr>
            </w:pPr>
            <w:r w:rsidRPr="00870105">
              <w:rPr>
                <w:color w:val="000000"/>
                <w:sz w:val="18"/>
                <w:szCs w:val="18"/>
              </w:rPr>
              <w:t>5662,5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F3CAC56" w14:textId="77777777" w:rsidR="00870105" w:rsidRPr="00870105" w:rsidRDefault="00870105" w:rsidP="00870105">
            <w:pPr>
              <w:ind w:hanging="91"/>
              <w:jc w:val="right"/>
              <w:rPr>
                <w:color w:val="000000"/>
                <w:sz w:val="18"/>
                <w:szCs w:val="18"/>
              </w:rPr>
            </w:pPr>
            <w:r w:rsidRPr="00870105">
              <w:rPr>
                <w:color w:val="000000"/>
                <w:sz w:val="18"/>
                <w:szCs w:val="18"/>
              </w:rPr>
              <w:t>5866,4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5AC1DBB" w14:textId="77777777" w:rsidR="00870105" w:rsidRPr="00870105" w:rsidRDefault="00870105" w:rsidP="00870105">
            <w:pPr>
              <w:ind w:hanging="91"/>
              <w:jc w:val="right"/>
              <w:rPr>
                <w:color w:val="000000"/>
                <w:sz w:val="18"/>
                <w:szCs w:val="18"/>
              </w:rPr>
            </w:pPr>
            <w:r w:rsidRPr="00870105">
              <w:rPr>
                <w:color w:val="000000"/>
                <w:sz w:val="18"/>
                <w:szCs w:val="18"/>
              </w:rPr>
              <w:t>6077,6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6FD7B80" w14:textId="77777777" w:rsidR="00870105" w:rsidRPr="00870105" w:rsidRDefault="00870105" w:rsidP="00870105">
            <w:pPr>
              <w:ind w:hanging="91"/>
              <w:jc w:val="right"/>
              <w:rPr>
                <w:color w:val="000000"/>
                <w:sz w:val="18"/>
                <w:szCs w:val="18"/>
              </w:rPr>
            </w:pPr>
            <w:r w:rsidRPr="00870105">
              <w:rPr>
                <w:color w:val="000000"/>
                <w:sz w:val="18"/>
                <w:szCs w:val="18"/>
              </w:rPr>
              <w:t>6296,4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577E544" w14:textId="77777777" w:rsidR="00870105" w:rsidRPr="00870105" w:rsidRDefault="00870105" w:rsidP="00870105">
            <w:pPr>
              <w:ind w:hanging="91"/>
              <w:jc w:val="right"/>
              <w:rPr>
                <w:color w:val="000000"/>
                <w:sz w:val="18"/>
                <w:szCs w:val="18"/>
              </w:rPr>
            </w:pPr>
            <w:r w:rsidRPr="00870105">
              <w:rPr>
                <w:color w:val="000000"/>
                <w:sz w:val="18"/>
                <w:szCs w:val="18"/>
              </w:rPr>
              <w:t>6523,0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3A36701" w14:textId="77777777" w:rsidR="00870105" w:rsidRPr="00870105" w:rsidRDefault="00870105" w:rsidP="00870105">
            <w:pPr>
              <w:ind w:hanging="91"/>
              <w:jc w:val="right"/>
              <w:rPr>
                <w:color w:val="000000"/>
                <w:sz w:val="18"/>
                <w:szCs w:val="18"/>
              </w:rPr>
            </w:pPr>
            <w:r w:rsidRPr="00870105">
              <w:rPr>
                <w:color w:val="000000"/>
                <w:sz w:val="18"/>
                <w:szCs w:val="18"/>
              </w:rPr>
              <w:t>6757,9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EB34A3B" w14:textId="77777777" w:rsidR="00870105" w:rsidRPr="00870105" w:rsidRDefault="00870105" w:rsidP="00870105">
            <w:pPr>
              <w:ind w:hanging="91"/>
              <w:jc w:val="right"/>
              <w:rPr>
                <w:color w:val="000000"/>
                <w:sz w:val="18"/>
                <w:szCs w:val="18"/>
              </w:rPr>
            </w:pPr>
            <w:r w:rsidRPr="00870105">
              <w:rPr>
                <w:color w:val="000000"/>
                <w:sz w:val="18"/>
                <w:szCs w:val="18"/>
              </w:rPr>
              <w:t>7001,2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F33B477" w14:textId="77777777" w:rsidR="00870105" w:rsidRPr="00870105" w:rsidRDefault="00870105" w:rsidP="00870105">
            <w:pPr>
              <w:ind w:hanging="91"/>
              <w:jc w:val="right"/>
              <w:rPr>
                <w:color w:val="000000"/>
                <w:sz w:val="18"/>
                <w:szCs w:val="18"/>
              </w:rPr>
            </w:pPr>
            <w:r w:rsidRPr="00870105">
              <w:rPr>
                <w:color w:val="000000"/>
                <w:sz w:val="18"/>
                <w:szCs w:val="18"/>
              </w:rPr>
              <w:t>7253,2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D9F1CF6" w14:textId="77777777" w:rsidR="00870105" w:rsidRPr="00870105" w:rsidRDefault="00870105" w:rsidP="00870105">
            <w:pPr>
              <w:ind w:hanging="91"/>
              <w:jc w:val="right"/>
              <w:rPr>
                <w:color w:val="000000"/>
                <w:sz w:val="18"/>
                <w:szCs w:val="18"/>
              </w:rPr>
            </w:pPr>
            <w:r w:rsidRPr="00870105">
              <w:rPr>
                <w:color w:val="000000"/>
                <w:sz w:val="18"/>
                <w:szCs w:val="18"/>
              </w:rPr>
              <w:t>7514,3</w:t>
            </w:r>
          </w:p>
        </w:tc>
      </w:tr>
      <w:tr w:rsidR="002933E9" w:rsidRPr="00B56DCE" w14:paraId="724040F7" w14:textId="77777777" w:rsidTr="00D659DA">
        <w:trPr>
          <w:jc w:val="center"/>
        </w:trPr>
        <w:tc>
          <w:tcPr>
            <w:tcW w:w="184" w:type="pct"/>
          </w:tcPr>
          <w:p w14:paraId="198B6994" w14:textId="77777777" w:rsidR="00D971AA" w:rsidRPr="00B56DCE" w:rsidRDefault="00D971AA" w:rsidP="00D971AA">
            <w:pPr>
              <w:rPr>
                <w:sz w:val="20"/>
                <w:szCs w:val="20"/>
              </w:rPr>
            </w:pPr>
            <w:r w:rsidRPr="00B56DCE">
              <w:rPr>
                <w:sz w:val="20"/>
                <w:szCs w:val="20"/>
              </w:rPr>
              <w:t>1.4</w:t>
            </w:r>
          </w:p>
        </w:tc>
        <w:tc>
          <w:tcPr>
            <w:tcW w:w="626" w:type="pct"/>
            <w:gridSpan w:val="2"/>
          </w:tcPr>
          <w:p w14:paraId="145E05B8" w14:textId="77777777" w:rsidR="00D971AA" w:rsidRPr="00B56DCE" w:rsidRDefault="00D971AA" w:rsidP="00D971AA">
            <w:pPr>
              <w:rPr>
                <w:sz w:val="20"/>
                <w:szCs w:val="20"/>
              </w:rPr>
            </w:pPr>
            <w:r w:rsidRPr="00B56DCE">
              <w:rPr>
                <w:sz w:val="18"/>
                <w:szCs w:val="18"/>
              </w:rPr>
              <w:t>Величина новых нагрузок (жилищно-коммунальный сектор и бюджетные организации)</w:t>
            </w:r>
          </w:p>
        </w:tc>
        <w:tc>
          <w:tcPr>
            <w:tcW w:w="254" w:type="pct"/>
            <w:vAlign w:val="center"/>
          </w:tcPr>
          <w:p w14:paraId="760E2B19" w14:textId="77777777" w:rsidR="00D971AA" w:rsidRPr="00B56DCE" w:rsidRDefault="00D971AA" w:rsidP="00D971AA">
            <w:pPr>
              <w:rPr>
                <w:rFonts w:eastAsia="TimesNewRomanPSMT"/>
                <w:sz w:val="20"/>
                <w:szCs w:val="20"/>
              </w:rPr>
            </w:pPr>
            <w:r>
              <w:rPr>
                <w:sz w:val="20"/>
                <w:szCs w:val="20"/>
              </w:rPr>
              <w:t>тыс</w:t>
            </w:r>
            <w:r w:rsidRPr="00B56DCE">
              <w:rPr>
                <w:sz w:val="20"/>
                <w:szCs w:val="20"/>
              </w:rPr>
              <w:t xml:space="preserve">. </w:t>
            </w:r>
            <w:proofErr w:type="spellStart"/>
            <w:r w:rsidRPr="00B56DCE">
              <w:rPr>
                <w:sz w:val="20"/>
                <w:szCs w:val="20"/>
              </w:rPr>
              <w:t>кВт∙ч</w:t>
            </w:r>
            <w:proofErr w:type="spellEnd"/>
          </w:p>
        </w:tc>
        <w:tc>
          <w:tcPr>
            <w:tcW w:w="246" w:type="pct"/>
            <w:tcBorders>
              <w:top w:val="single" w:sz="4" w:space="0" w:color="auto"/>
              <w:bottom w:val="single" w:sz="4" w:space="0" w:color="auto"/>
              <w:right w:val="single" w:sz="4" w:space="0" w:color="auto"/>
            </w:tcBorders>
            <w:vAlign w:val="center"/>
          </w:tcPr>
          <w:p w14:paraId="18985452" w14:textId="77777777" w:rsidR="00D971AA" w:rsidRPr="00D971AA" w:rsidRDefault="00D971AA" w:rsidP="00D971AA">
            <w:pPr>
              <w:rPr>
                <w:sz w:val="18"/>
                <w:szCs w:val="18"/>
              </w:rPr>
            </w:pPr>
            <w:r w:rsidRPr="00D971AA">
              <w:rPr>
                <w:sz w:val="18"/>
                <w:szCs w:val="18"/>
              </w:rPr>
              <w:t>2930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6E7998B" w14:textId="77777777" w:rsidR="00D971AA" w:rsidRPr="00D971AA" w:rsidRDefault="00D971AA" w:rsidP="00D971AA">
            <w:pPr>
              <w:ind w:hanging="81"/>
              <w:jc w:val="right"/>
              <w:rPr>
                <w:color w:val="000000"/>
                <w:sz w:val="18"/>
                <w:szCs w:val="18"/>
              </w:rPr>
            </w:pPr>
            <w:r w:rsidRPr="00D971AA">
              <w:rPr>
                <w:color w:val="000000"/>
                <w:sz w:val="18"/>
                <w:szCs w:val="18"/>
              </w:rPr>
              <w:t>3035,4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DFA357A" w14:textId="77777777" w:rsidR="00D971AA" w:rsidRPr="00D971AA" w:rsidRDefault="00D971AA" w:rsidP="00D971AA">
            <w:pPr>
              <w:ind w:hanging="81"/>
              <w:jc w:val="right"/>
              <w:rPr>
                <w:color w:val="000000"/>
                <w:sz w:val="18"/>
                <w:szCs w:val="18"/>
              </w:rPr>
            </w:pPr>
            <w:r w:rsidRPr="00D971AA">
              <w:rPr>
                <w:color w:val="000000"/>
                <w:sz w:val="18"/>
                <w:szCs w:val="18"/>
              </w:rPr>
              <w:t>3144,8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2E243D7" w14:textId="77777777" w:rsidR="00D971AA" w:rsidRPr="00D971AA" w:rsidRDefault="00D971AA" w:rsidP="00D971AA">
            <w:pPr>
              <w:ind w:hanging="81"/>
              <w:jc w:val="right"/>
              <w:rPr>
                <w:color w:val="000000"/>
                <w:sz w:val="18"/>
                <w:szCs w:val="18"/>
              </w:rPr>
            </w:pPr>
            <w:r w:rsidRPr="00D971AA">
              <w:rPr>
                <w:color w:val="000000"/>
                <w:sz w:val="18"/>
                <w:szCs w:val="18"/>
              </w:rPr>
              <w:t>3258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D5163A0" w14:textId="77777777" w:rsidR="00D971AA" w:rsidRPr="00D971AA" w:rsidRDefault="00D971AA" w:rsidP="00D971AA">
            <w:pPr>
              <w:ind w:hanging="81"/>
              <w:jc w:val="right"/>
              <w:rPr>
                <w:color w:val="000000"/>
                <w:sz w:val="18"/>
                <w:szCs w:val="18"/>
              </w:rPr>
            </w:pPr>
            <w:r w:rsidRPr="00D971AA">
              <w:rPr>
                <w:color w:val="000000"/>
                <w:sz w:val="18"/>
                <w:szCs w:val="18"/>
              </w:rPr>
              <w:t>3375,2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667C6C5" w14:textId="77777777" w:rsidR="00D971AA" w:rsidRPr="00D971AA" w:rsidRDefault="00D971AA" w:rsidP="00D971AA">
            <w:pPr>
              <w:ind w:hanging="81"/>
              <w:jc w:val="right"/>
              <w:rPr>
                <w:color w:val="000000"/>
                <w:sz w:val="18"/>
                <w:szCs w:val="18"/>
              </w:rPr>
            </w:pPr>
            <w:r w:rsidRPr="00D971AA">
              <w:rPr>
                <w:color w:val="000000"/>
                <w:sz w:val="18"/>
                <w:szCs w:val="18"/>
              </w:rPr>
              <w:t>3496,8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6413EA5" w14:textId="77777777" w:rsidR="00D971AA" w:rsidRPr="00D971AA" w:rsidRDefault="00D971AA" w:rsidP="00D971AA">
            <w:pPr>
              <w:ind w:hanging="81"/>
              <w:jc w:val="right"/>
              <w:rPr>
                <w:color w:val="000000"/>
                <w:sz w:val="18"/>
                <w:szCs w:val="18"/>
              </w:rPr>
            </w:pPr>
            <w:r w:rsidRPr="00D971AA">
              <w:rPr>
                <w:color w:val="000000"/>
                <w:sz w:val="18"/>
                <w:szCs w:val="18"/>
              </w:rPr>
              <w:t>3622,6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00D19EE" w14:textId="77777777" w:rsidR="00D971AA" w:rsidRPr="00D971AA" w:rsidRDefault="00D971AA" w:rsidP="00D971AA">
            <w:pPr>
              <w:ind w:hanging="81"/>
              <w:jc w:val="right"/>
              <w:rPr>
                <w:color w:val="000000"/>
                <w:sz w:val="18"/>
                <w:szCs w:val="18"/>
              </w:rPr>
            </w:pPr>
            <w:r w:rsidRPr="00D971AA">
              <w:rPr>
                <w:color w:val="000000"/>
                <w:sz w:val="18"/>
                <w:szCs w:val="18"/>
              </w:rPr>
              <w:t>3753,1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1A89F13" w14:textId="77777777" w:rsidR="00D971AA" w:rsidRPr="00D971AA" w:rsidRDefault="00D971AA" w:rsidP="00D971AA">
            <w:pPr>
              <w:ind w:hanging="81"/>
              <w:jc w:val="right"/>
              <w:rPr>
                <w:color w:val="000000"/>
                <w:sz w:val="18"/>
                <w:szCs w:val="18"/>
              </w:rPr>
            </w:pPr>
            <w:r w:rsidRPr="00D971AA">
              <w:rPr>
                <w:color w:val="000000"/>
                <w:sz w:val="18"/>
                <w:szCs w:val="18"/>
              </w:rPr>
              <w:t>3888,1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CEB46B0" w14:textId="77777777" w:rsidR="00D971AA" w:rsidRPr="00D971AA" w:rsidRDefault="00D971AA" w:rsidP="00D971AA">
            <w:pPr>
              <w:ind w:hanging="81"/>
              <w:jc w:val="right"/>
              <w:rPr>
                <w:color w:val="000000"/>
                <w:sz w:val="18"/>
                <w:szCs w:val="18"/>
              </w:rPr>
            </w:pPr>
            <w:r w:rsidRPr="00D971AA">
              <w:rPr>
                <w:color w:val="000000"/>
                <w:sz w:val="18"/>
                <w:szCs w:val="18"/>
              </w:rPr>
              <w:t>4028,1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9039CEA" w14:textId="77777777" w:rsidR="00D971AA" w:rsidRPr="00D971AA" w:rsidRDefault="00D971AA" w:rsidP="00D971AA">
            <w:pPr>
              <w:ind w:hanging="81"/>
              <w:jc w:val="right"/>
              <w:rPr>
                <w:color w:val="000000"/>
                <w:sz w:val="18"/>
                <w:szCs w:val="18"/>
              </w:rPr>
            </w:pPr>
            <w:r w:rsidRPr="00D971AA">
              <w:rPr>
                <w:color w:val="000000"/>
                <w:sz w:val="18"/>
                <w:szCs w:val="18"/>
              </w:rPr>
              <w:t>4173,2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AA78D2F" w14:textId="77777777" w:rsidR="00D971AA" w:rsidRPr="00D971AA" w:rsidRDefault="00D971AA" w:rsidP="00D971AA">
            <w:pPr>
              <w:ind w:hanging="81"/>
              <w:jc w:val="right"/>
              <w:rPr>
                <w:color w:val="000000"/>
                <w:sz w:val="18"/>
                <w:szCs w:val="18"/>
              </w:rPr>
            </w:pPr>
            <w:r w:rsidRPr="00D971AA">
              <w:rPr>
                <w:color w:val="000000"/>
                <w:sz w:val="18"/>
                <w:szCs w:val="18"/>
              </w:rPr>
              <w:t>4323,4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8E00530" w14:textId="77777777" w:rsidR="00D971AA" w:rsidRPr="00D971AA" w:rsidRDefault="00D971AA" w:rsidP="00D971AA">
            <w:pPr>
              <w:ind w:hanging="81"/>
              <w:jc w:val="right"/>
              <w:rPr>
                <w:color w:val="000000"/>
                <w:sz w:val="18"/>
                <w:szCs w:val="18"/>
              </w:rPr>
            </w:pPr>
            <w:r w:rsidRPr="00D971AA">
              <w:rPr>
                <w:color w:val="000000"/>
                <w:sz w:val="18"/>
                <w:szCs w:val="18"/>
              </w:rPr>
              <w:t>4479,0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533D65C" w14:textId="77777777" w:rsidR="00D971AA" w:rsidRPr="00D971AA" w:rsidRDefault="00D971AA" w:rsidP="00D971AA">
            <w:pPr>
              <w:ind w:hanging="81"/>
              <w:jc w:val="right"/>
              <w:rPr>
                <w:color w:val="000000"/>
                <w:sz w:val="18"/>
                <w:szCs w:val="18"/>
              </w:rPr>
            </w:pPr>
            <w:r w:rsidRPr="00D971AA">
              <w:rPr>
                <w:color w:val="000000"/>
                <w:sz w:val="18"/>
                <w:szCs w:val="18"/>
              </w:rPr>
              <w:t>4640,2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0B34BAE" w14:textId="77777777" w:rsidR="00D971AA" w:rsidRPr="00D971AA" w:rsidRDefault="00D971AA" w:rsidP="00D971AA">
            <w:pPr>
              <w:ind w:hanging="81"/>
              <w:jc w:val="right"/>
              <w:rPr>
                <w:color w:val="000000"/>
                <w:sz w:val="18"/>
                <w:szCs w:val="18"/>
              </w:rPr>
            </w:pPr>
            <w:r w:rsidRPr="00D971AA">
              <w:rPr>
                <w:color w:val="000000"/>
                <w:sz w:val="18"/>
                <w:szCs w:val="18"/>
              </w:rPr>
              <w:t>4807,3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96B3E43" w14:textId="77777777" w:rsidR="00D971AA" w:rsidRPr="00D971AA" w:rsidRDefault="00D971AA" w:rsidP="00D971AA">
            <w:pPr>
              <w:ind w:hanging="81"/>
              <w:jc w:val="right"/>
              <w:rPr>
                <w:color w:val="000000"/>
                <w:sz w:val="18"/>
                <w:szCs w:val="18"/>
              </w:rPr>
            </w:pPr>
            <w:r w:rsidRPr="00D971AA">
              <w:rPr>
                <w:color w:val="000000"/>
                <w:sz w:val="18"/>
                <w:szCs w:val="18"/>
              </w:rPr>
              <w:t>4980,3</w:t>
            </w:r>
          </w:p>
        </w:tc>
      </w:tr>
      <w:tr w:rsidR="00D971AA" w:rsidRPr="00B56DCE" w14:paraId="4E3AD582" w14:textId="77777777" w:rsidTr="00D659DA">
        <w:trPr>
          <w:jc w:val="center"/>
        </w:trPr>
        <w:tc>
          <w:tcPr>
            <w:tcW w:w="184" w:type="pct"/>
          </w:tcPr>
          <w:p w14:paraId="26093F84" w14:textId="77777777" w:rsidR="003F16B9" w:rsidRPr="00B56DCE" w:rsidRDefault="003F16B9" w:rsidP="003F16B9">
            <w:pPr>
              <w:rPr>
                <w:sz w:val="20"/>
                <w:szCs w:val="20"/>
              </w:rPr>
            </w:pPr>
            <w:r w:rsidRPr="00B56DCE">
              <w:rPr>
                <w:sz w:val="20"/>
                <w:szCs w:val="20"/>
              </w:rPr>
              <w:t>1.5</w:t>
            </w:r>
          </w:p>
        </w:tc>
        <w:tc>
          <w:tcPr>
            <w:tcW w:w="626" w:type="pct"/>
            <w:gridSpan w:val="2"/>
          </w:tcPr>
          <w:p w14:paraId="4BD66120" w14:textId="77777777" w:rsidR="003F16B9" w:rsidRPr="00B56DCE" w:rsidRDefault="003F16B9" w:rsidP="003F16B9">
            <w:pPr>
              <w:rPr>
                <w:rFonts w:eastAsia="TimesNewRomanPSMT"/>
                <w:sz w:val="20"/>
                <w:szCs w:val="20"/>
              </w:rPr>
            </w:pPr>
            <w:r w:rsidRPr="00B56DCE">
              <w:rPr>
                <w:sz w:val="18"/>
                <w:szCs w:val="18"/>
              </w:rPr>
              <w:t>Доля объемов электрической энергии, расчеты за которую осуществляются с использованием приборов учета (в части МКД – с использованием коллективных приборов учета), в общем объеме электрической энергии, потребляемой на территории МР</w:t>
            </w:r>
          </w:p>
        </w:tc>
        <w:tc>
          <w:tcPr>
            <w:tcW w:w="254" w:type="pct"/>
            <w:vAlign w:val="center"/>
          </w:tcPr>
          <w:p w14:paraId="7A58EEF9"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tcBorders>
              <w:top w:val="single" w:sz="4" w:space="0" w:color="auto"/>
            </w:tcBorders>
            <w:vAlign w:val="center"/>
          </w:tcPr>
          <w:p w14:paraId="40D4CB4E" w14:textId="77777777" w:rsidR="003F16B9" w:rsidRPr="00B56DCE" w:rsidRDefault="003F16B9" w:rsidP="003F16B9">
            <w:pPr>
              <w:rPr>
                <w:sz w:val="20"/>
                <w:szCs w:val="20"/>
              </w:rPr>
            </w:pPr>
            <w:r w:rsidRPr="00B56DCE">
              <w:rPr>
                <w:rFonts w:eastAsia="TimesNewRomanPSMT"/>
                <w:sz w:val="20"/>
                <w:szCs w:val="20"/>
              </w:rPr>
              <w:t>100</w:t>
            </w:r>
          </w:p>
        </w:tc>
        <w:tc>
          <w:tcPr>
            <w:tcW w:w="246" w:type="pct"/>
            <w:tcBorders>
              <w:top w:val="single" w:sz="4" w:space="0" w:color="auto"/>
            </w:tcBorders>
            <w:vAlign w:val="center"/>
          </w:tcPr>
          <w:p w14:paraId="3E884B20" w14:textId="77777777" w:rsidR="003F16B9" w:rsidRPr="00B56DCE" w:rsidRDefault="003F16B9" w:rsidP="003F16B9">
            <w:pPr>
              <w:rPr>
                <w:sz w:val="20"/>
                <w:szCs w:val="20"/>
              </w:rPr>
            </w:pPr>
            <w:r w:rsidRPr="00B56DCE">
              <w:rPr>
                <w:rFonts w:eastAsia="TimesNewRomanPSMT"/>
                <w:sz w:val="20"/>
                <w:szCs w:val="20"/>
              </w:rPr>
              <w:t>100</w:t>
            </w:r>
          </w:p>
        </w:tc>
        <w:tc>
          <w:tcPr>
            <w:tcW w:w="246" w:type="pct"/>
            <w:tcBorders>
              <w:top w:val="single" w:sz="4" w:space="0" w:color="auto"/>
            </w:tcBorders>
            <w:vAlign w:val="center"/>
          </w:tcPr>
          <w:p w14:paraId="0DB6D1A9" w14:textId="77777777" w:rsidR="003F16B9" w:rsidRPr="00B56DCE" w:rsidRDefault="003F16B9" w:rsidP="003F16B9">
            <w:pPr>
              <w:rPr>
                <w:sz w:val="20"/>
                <w:szCs w:val="20"/>
              </w:rPr>
            </w:pPr>
            <w:r w:rsidRPr="00B56DCE">
              <w:rPr>
                <w:rFonts w:eastAsia="TimesNewRomanPSMT"/>
                <w:sz w:val="20"/>
                <w:szCs w:val="20"/>
              </w:rPr>
              <w:t>100</w:t>
            </w:r>
          </w:p>
        </w:tc>
        <w:tc>
          <w:tcPr>
            <w:tcW w:w="246" w:type="pct"/>
            <w:tcBorders>
              <w:top w:val="single" w:sz="4" w:space="0" w:color="auto"/>
            </w:tcBorders>
            <w:vAlign w:val="center"/>
          </w:tcPr>
          <w:p w14:paraId="3995FB5D" w14:textId="77777777" w:rsidR="003F16B9" w:rsidRPr="00B56DCE" w:rsidRDefault="003F16B9" w:rsidP="003F16B9">
            <w:pPr>
              <w:rPr>
                <w:sz w:val="20"/>
                <w:szCs w:val="20"/>
              </w:rPr>
            </w:pPr>
            <w:r w:rsidRPr="00B56DCE">
              <w:rPr>
                <w:rFonts w:eastAsia="TimesNewRomanPSMT"/>
                <w:sz w:val="20"/>
                <w:szCs w:val="20"/>
              </w:rPr>
              <w:t>100</w:t>
            </w:r>
          </w:p>
        </w:tc>
        <w:tc>
          <w:tcPr>
            <w:tcW w:w="246" w:type="pct"/>
            <w:tcBorders>
              <w:top w:val="single" w:sz="4" w:space="0" w:color="auto"/>
            </w:tcBorders>
            <w:vAlign w:val="center"/>
          </w:tcPr>
          <w:p w14:paraId="49D8F6C0" w14:textId="77777777" w:rsidR="003F16B9" w:rsidRPr="00B56DCE" w:rsidRDefault="003F16B9" w:rsidP="003F16B9">
            <w:pPr>
              <w:rPr>
                <w:sz w:val="20"/>
                <w:szCs w:val="20"/>
              </w:rPr>
            </w:pPr>
            <w:r w:rsidRPr="00B56DCE">
              <w:rPr>
                <w:rFonts w:eastAsia="TimesNewRomanPSMT"/>
                <w:sz w:val="20"/>
                <w:szCs w:val="20"/>
              </w:rPr>
              <w:t>100</w:t>
            </w:r>
          </w:p>
        </w:tc>
        <w:tc>
          <w:tcPr>
            <w:tcW w:w="246" w:type="pct"/>
            <w:tcBorders>
              <w:top w:val="single" w:sz="4" w:space="0" w:color="auto"/>
            </w:tcBorders>
            <w:vAlign w:val="center"/>
          </w:tcPr>
          <w:p w14:paraId="237F0708" w14:textId="77777777" w:rsidR="003F16B9" w:rsidRPr="00B56DCE" w:rsidRDefault="003F16B9" w:rsidP="003F16B9">
            <w:pPr>
              <w:rPr>
                <w:sz w:val="20"/>
                <w:szCs w:val="20"/>
              </w:rPr>
            </w:pPr>
            <w:r w:rsidRPr="00B56DCE">
              <w:rPr>
                <w:rFonts w:eastAsia="TimesNewRomanPSMT"/>
                <w:sz w:val="20"/>
                <w:szCs w:val="20"/>
              </w:rPr>
              <w:t>100</w:t>
            </w:r>
          </w:p>
        </w:tc>
        <w:tc>
          <w:tcPr>
            <w:tcW w:w="246" w:type="pct"/>
            <w:tcBorders>
              <w:top w:val="single" w:sz="4" w:space="0" w:color="auto"/>
            </w:tcBorders>
            <w:vAlign w:val="center"/>
          </w:tcPr>
          <w:p w14:paraId="5B3D8B3B" w14:textId="77777777" w:rsidR="003F16B9" w:rsidRPr="00B56DCE" w:rsidRDefault="003F16B9" w:rsidP="003F16B9">
            <w:pPr>
              <w:rPr>
                <w:sz w:val="20"/>
                <w:szCs w:val="20"/>
              </w:rPr>
            </w:pPr>
            <w:r w:rsidRPr="00B56DCE">
              <w:rPr>
                <w:rFonts w:eastAsia="TimesNewRomanPSMT"/>
                <w:sz w:val="20"/>
                <w:szCs w:val="20"/>
              </w:rPr>
              <w:t>100</w:t>
            </w:r>
          </w:p>
        </w:tc>
        <w:tc>
          <w:tcPr>
            <w:tcW w:w="246" w:type="pct"/>
            <w:tcBorders>
              <w:top w:val="single" w:sz="4" w:space="0" w:color="auto"/>
            </w:tcBorders>
            <w:vAlign w:val="center"/>
          </w:tcPr>
          <w:p w14:paraId="631341A7" w14:textId="77777777" w:rsidR="003F16B9" w:rsidRPr="00B56DCE" w:rsidRDefault="003F16B9" w:rsidP="003F16B9">
            <w:pPr>
              <w:rPr>
                <w:sz w:val="20"/>
                <w:szCs w:val="20"/>
              </w:rPr>
            </w:pPr>
            <w:r w:rsidRPr="00B56DCE">
              <w:rPr>
                <w:rFonts w:eastAsia="TimesNewRomanPSMT"/>
                <w:sz w:val="20"/>
                <w:szCs w:val="20"/>
              </w:rPr>
              <w:t>100</w:t>
            </w:r>
          </w:p>
        </w:tc>
        <w:tc>
          <w:tcPr>
            <w:tcW w:w="246" w:type="pct"/>
            <w:tcBorders>
              <w:top w:val="single" w:sz="4" w:space="0" w:color="auto"/>
            </w:tcBorders>
            <w:vAlign w:val="center"/>
          </w:tcPr>
          <w:p w14:paraId="74CAA118" w14:textId="77777777" w:rsidR="003F16B9" w:rsidRPr="00B56DCE" w:rsidRDefault="003F16B9" w:rsidP="003F16B9">
            <w:pPr>
              <w:rPr>
                <w:sz w:val="20"/>
                <w:szCs w:val="20"/>
              </w:rPr>
            </w:pPr>
            <w:r w:rsidRPr="00B56DCE">
              <w:rPr>
                <w:rFonts w:eastAsia="TimesNewRomanPSMT"/>
                <w:sz w:val="20"/>
                <w:szCs w:val="20"/>
              </w:rPr>
              <w:t>100</w:t>
            </w:r>
          </w:p>
        </w:tc>
        <w:tc>
          <w:tcPr>
            <w:tcW w:w="246" w:type="pct"/>
            <w:tcBorders>
              <w:top w:val="single" w:sz="4" w:space="0" w:color="auto"/>
            </w:tcBorders>
            <w:vAlign w:val="center"/>
          </w:tcPr>
          <w:p w14:paraId="1C931879" w14:textId="77777777" w:rsidR="003F16B9" w:rsidRPr="00B56DCE" w:rsidRDefault="003F16B9" w:rsidP="003F16B9">
            <w:pPr>
              <w:rPr>
                <w:sz w:val="20"/>
                <w:szCs w:val="20"/>
              </w:rPr>
            </w:pPr>
            <w:r w:rsidRPr="00B56DCE">
              <w:rPr>
                <w:rFonts w:eastAsia="TimesNewRomanPSMT"/>
                <w:sz w:val="20"/>
                <w:szCs w:val="20"/>
              </w:rPr>
              <w:t>100</w:t>
            </w:r>
          </w:p>
        </w:tc>
        <w:tc>
          <w:tcPr>
            <w:tcW w:w="246" w:type="pct"/>
            <w:tcBorders>
              <w:top w:val="single" w:sz="4" w:space="0" w:color="auto"/>
            </w:tcBorders>
            <w:vAlign w:val="center"/>
          </w:tcPr>
          <w:p w14:paraId="521E8C15" w14:textId="77777777" w:rsidR="003F16B9" w:rsidRPr="00B56DCE" w:rsidRDefault="003F16B9" w:rsidP="003F16B9">
            <w:pPr>
              <w:rPr>
                <w:sz w:val="20"/>
                <w:szCs w:val="20"/>
              </w:rPr>
            </w:pPr>
            <w:r w:rsidRPr="00B56DCE">
              <w:rPr>
                <w:rFonts w:eastAsia="TimesNewRomanPSMT"/>
                <w:sz w:val="20"/>
                <w:szCs w:val="20"/>
              </w:rPr>
              <w:t>100</w:t>
            </w:r>
          </w:p>
        </w:tc>
        <w:tc>
          <w:tcPr>
            <w:tcW w:w="246" w:type="pct"/>
            <w:tcBorders>
              <w:top w:val="single" w:sz="4" w:space="0" w:color="auto"/>
            </w:tcBorders>
            <w:vAlign w:val="center"/>
          </w:tcPr>
          <w:p w14:paraId="78F0EF52" w14:textId="77777777" w:rsidR="003F16B9" w:rsidRPr="00B56DCE" w:rsidRDefault="003F16B9" w:rsidP="003F16B9">
            <w:pPr>
              <w:rPr>
                <w:sz w:val="20"/>
                <w:szCs w:val="20"/>
              </w:rPr>
            </w:pPr>
            <w:r w:rsidRPr="00B56DCE">
              <w:rPr>
                <w:rFonts w:eastAsia="TimesNewRomanPSMT"/>
                <w:sz w:val="20"/>
                <w:szCs w:val="20"/>
              </w:rPr>
              <w:t>100</w:t>
            </w:r>
          </w:p>
        </w:tc>
        <w:tc>
          <w:tcPr>
            <w:tcW w:w="246" w:type="pct"/>
            <w:tcBorders>
              <w:top w:val="single" w:sz="4" w:space="0" w:color="auto"/>
            </w:tcBorders>
            <w:vAlign w:val="center"/>
          </w:tcPr>
          <w:p w14:paraId="4E1A19FE" w14:textId="77777777" w:rsidR="003F16B9" w:rsidRPr="00B56DCE" w:rsidRDefault="003F16B9" w:rsidP="003F16B9">
            <w:pPr>
              <w:rPr>
                <w:sz w:val="20"/>
                <w:szCs w:val="20"/>
              </w:rPr>
            </w:pPr>
            <w:r w:rsidRPr="00B56DCE">
              <w:rPr>
                <w:rFonts w:eastAsia="TimesNewRomanPSMT"/>
                <w:sz w:val="20"/>
                <w:szCs w:val="20"/>
              </w:rPr>
              <w:t>100</w:t>
            </w:r>
          </w:p>
        </w:tc>
        <w:tc>
          <w:tcPr>
            <w:tcW w:w="246" w:type="pct"/>
            <w:tcBorders>
              <w:top w:val="single" w:sz="4" w:space="0" w:color="auto"/>
            </w:tcBorders>
            <w:vAlign w:val="center"/>
          </w:tcPr>
          <w:p w14:paraId="5A641331" w14:textId="77777777" w:rsidR="003F16B9" w:rsidRPr="00B56DCE" w:rsidRDefault="003F16B9" w:rsidP="003F16B9">
            <w:pPr>
              <w:rPr>
                <w:sz w:val="20"/>
                <w:szCs w:val="20"/>
              </w:rPr>
            </w:pPr>
            <w:r w:rsidRPr="00B56DCE">
              <w:rPr>
                <w:rFonts w:eastAsia="TimesNewRomanPSMT"/>
                <w:sz w:val="20"/>
                <w:szCs w:val="20"/>
              </w:rPr>
              <w:t>100</w:t>
            </w:r>
          </w:p>
        </w:tc>
        <w:tc>
          <w:tcPr>
            <w:tcW w:w="246" w:type="pct"/>
            <w:tcBorders>
              <w:top w:val="single" w:sz="4" w:space="0" w:color="auto"/>
            </w:tcBorders>
            <w:vAlign w:val="center"/>
          </w:tcPr>
          <w:p w14:paraId="4C412A8C" w14:textId="77777777" w:rsidR="003F16B9" w:rsidRPr="00B56DCE" w:rsidRDefault="003F16B9" w:rsidP="003F16B9">
            <w:pPr>
              <w:rPr>
                <w:sz w:val="20"/>
                <w:szCs w:val="20"/>
              </w:rPr>
            </w:pPr>
            <w:r w:rsidRPr="00B56DCE">
              <w:rPr>
                <w:rFonts w:eastAsia="TimesNewRomanPSMT"/>
                <w:sz w:val="20"/>
                <w:szCs w:val="20"/>
              </w:rPr>
              <w:t>100</w:t>
            </w:r>
          </w:p>
        </w:tc>
        <w:tc>
          <w:tcPr>
            <w:tcW w:w="246" w:type="pct"/>
            <w:tcBorders>
              <w:top w:val="single" w:sz="4" w:space="0" w:color="auto"/>
            </w:tcBorders>
            <w:vAlign w:val="center"/>
          </w:tcPr>
          <w:p w14:paraId="7B0A1E56" w14:textId="77777777" w:rsidR="003F16B9" w:rsidRPr="00B56DCE" w:rsidRDefault="003F16B9" w:rsidP="003F16B9">
            <w:pPr>
              <w:rPr>
                <w:sz w:val="20"/>
                <w:szCs w:val="20"/>
              </w:rPr>
            </w:pPr>
            <w:r w:rsidRPr="00B56DCE">
              <w:rPr>
                <w:rFonts w:eastAsia="TimesNewRomanPSMT"/>
                <w:sz w:val="20"/>
                <w:szCs w:val="20"/>
              </w:rPr>
              <w:t>100</w:t>
            </w:r>
          </w:p>
        </w:tc>
      </w:tr>
      <w:tr w:rsidR="00D971AA" w:rsidRPr="00B56DCE" w14:paraId="37431C41" w14:textId="77777777" w:rsidTr="00D659DA">
        <w:trPr>
          <w:jc w:val="center"/>
        </w:trPr>
        <w:tc>
          <w:tcPr>
            <w:tcW w:w="184" w:type="pct"/>
          </w:tcPr>
          <w:p w14:paraId="421DB744" w14:textId="77777777" w:rsidR="003F16B9" w:rsidRPr="00B56DCE" w:rsidRDefault="003F16B9" w:rsidP="003F16B9">
            <w:pPr>
              <w:rPr>
                <w:sz w:val="20"/>
                <w:szCs w:val="20"/>
              </w:rPr>
            </w:pPr>
            <w:r w:rsidRPr="00B56DCE">
              <w:rPr>
                <w:sz w:val="20"/>
                <w:szCs w:val="20"/>
              </w:rPr>
              <w:t>1.6</w:t>
            </w:r>
          </w:p>
        </w:tc>
        <w:tc>
          <w:tcPr>
            <w:tcW w:w="626" w:type="pct"/>
            <w:gridSpan w:val="2"/>
          </w:tcPr>
          <w:p w14:paraId="090C79C8" w14:textId="77777777" w:rsidR="003F16B9" w:rsidRPr="00B56DCE" w:rsidRDefault="003F16B9" w:rsidP="003F16B9">
            <w:pPr>
              <w:rPr>
                <w:rFonts w:eastAsia="TimesNewRomanPSMT"/>
                <w:sz w:val="20"/>
                <w:szCs w:val="20"/>
              </w:rPr>
            </w:pPr>
            <w:r w:rsidRPr="00B56DCE">
              <w:rPr>
                <w:sz w:val="18"/>
                <w:szCs w:val="18"/>
              </w:rPr>
              <w:t xml:space="preserve">Доля объемов электрической энергии, потребляемой в МКД, расчеты за </w:t>
            </w:r>
            <w:r w:rsidRPr="00B56DCE">
              <w:rPr>
                <w:sz w:val="18"/>
                <w:szCs w:val="18"/>
              </w:rPr>
              <w:lastRenderedPageBreak/>
              <w:t>которую осуществляются с использованием приборов учета, в общем объеме ЭЭ, потребляемой МКД</w:t>
            </w:r>
          </w:p>
        </w:tc>
        <w:tc>
          <w:tcPr>
            <w:tcW w:w="254" w:type="pct"/>
            <w:vAlign w:val="center"/>
          </w:tcPr>
          <w:p w14:paraId="3EA8AB79" w14:textId="77777777" w:rsidR="003F16B9" w:rsidRPr="00B56DCE" w:rsidRDefault="003F16B9" w:rsidP="003F16B9">
            <w:pPr>
              <w:rPr>
                <w:rFonts w:eastAsia="TimesNewRomanPSMT"/>
                <w:sz w:val="20"/>
                <w:szCs w:val="20"/>
              </w:rPr>
            </w:pPr>
            <w:r w:rsidRPr="00B56DCE">
              <w:rPr>
                <w:rFonts w:eastAsia="TimesNewRomanPSMT"/>
                <w:sz w:val="20"/>
                <w:szCs w:val="20"/>
              </w:rPr>
              <w:lastRenderedPageBreak/>
              <w:t>%</w:t>
            </w:r>
          </w:p>
        </w:tc>
        <w:tc>
          <w:tcPr>
            <w:tcW w:w="246" w:type="pct"/>
            <w:vAlign w:val="center"/>
          </w:tcPr>
          <w:p w14:paraId="67C7152D"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5B843F7B"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7B842D3E"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18C8A261"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640A2AA5"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7512D9C0"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6F388479"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663EFB2F"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19372334"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734E2F4B"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1979534C"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5E7D589C"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09BD35E3"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3AC8F771"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AC989CF"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30B8A949" w14:textId="77777777" w:rsidR="003F16B9" w:rsidRPr="00B56DCE" w:rsidRDefault="003F16B9" w:rsidP="003F16B9">
            <w:pPr>
              <w:rPr>
                <w:sz w:val="20"/>
                <w:szCs w:val="20"/>
              </w:rPr>
            </w:pPr>
            <w:r w:rsidRPr="00B56DCE">
              <w:rPr>
                <w:rFonts w:eastAsia="TimesNewRomanPSMT"/>
                <w:sz w:val="20"/>
                <w:szCs w:val="20"/>
              </w:rPr>
              <w:t>100</w:t>
            </w:r>
          </w:p>
        </w:tc>
      </w:tr>
      <w:tr w:rsidR="00D971AA" w:rsidRPr="00B56DCE" w14:paraId="1384D029" w14:textId="77777777" w:rsidTr="00D659DA">
        <w:trPr>
          <w:jc w:val="center"/>
        </w:trPr>
        <w:tc>
          <w:tcPr>
            <w:tcW w:w="184" w:type="pct"/>
          </w:tcPr>
          <w:p w14:paraId="249FAF13" w14:textId="77777777" w:rsidR="003F16B9" w:rsidRPr="00B56DCE" w:rsidRDefault="003F16B9" w:rsidP="003F16B9">
            <w:pPr>
              <w:rPr>
                <w:sz w:val="20"/>
                <w:szCs w:val="20"/>
              </w:rPr>
            </w:pPr>
            <w:r w:rsidRPr="00B56DCE">
              <w:rPr>
                <w:sz w:val="20"/>
                <w:szCs w:val="20"/>
              </w:rPr>
              <w:t>1.7</w:t>
            </w:r>
          </w:p>
        </w:tc>
        <w:tc>
          <w:tcPr>
            <w:tcW w:w="626" w:type="pct"/>
            <w:gridSpan w:val="2"/>
          </w:tcPr>
          <w:p w14:paraId="1D0C2DFE" w14:textId="77777777" w:rsidR="003F16B9" w:rsidRPr="00B56DCE" w:rsidRDefault="003F16B9" w:rsidP="003F16B9">
            <w:pPr>
              <w:rPr>
                <w:rFonts w:eastAsia="TimesNewRomanPSMT"/>
                <w:sz w:val="20"/>
                <w:szCs w:val="20"/>
              </w:rPr>
            </w:pPr>
            <w:r w:rsidRPr="00B56DCE">
              <w:rPr>
                <w:sz w:val="18"/>
                <w:szCs w:val="18"/>
              </w:rPr>
              <w:t>Доля объемов электрической энергии на обеспечение бюджетных учреждений, расчеты за которую осуществляются с использованием приборов учета, %</w:t>
            </w:r>
          </w:p>
        </w:tc>
        <w:tc>
          <w:tcPr>
            <w:tcW w:w="254" w:type="pct"/>
            <w:vAlign w:val="center"/>
          </w:tcPr>
          <w:p w14:paraId="774D24B0"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658575B6"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C01B809"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78FE00D7"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3733490"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35B446EA"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6011473D"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11E6CCE6"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5E4F4FF2"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23BAE031"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53377325"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114926E4"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3E65A124"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5BE3B147"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914CA68"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3DA5DAE9"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1ECC0266" w14:textId="77777777" w:rsidR="003F16B9" w:rsidRPr="00B56DCE" w:rsidRDefault="003F16B9" w:rsidP="003F16B9">
            <w:pPr>
              <w:rPr>
                <w:sz w:val="20"/>
                <w:szCs w:val="20"/>
              </w:rPr>
            </w:pPr>
            <w:r w:rsidRPr="00B56DCE">
              <w:rPr>
                <w:rFonts w:eastAsia="TimesNewRomanPSMT"/>
                <w:sz w:val="20"/>
                <w:szCs w:val="20"/>
              </w:rPr>
              <w:t>100</w:t>
            </w:r>
          </w:p>
        </w:tc>
      </w:tr>
      <w:tr w:rsidR="00D971AA" w:rsidRPr="00B56DCE" w14:paraId="662C65CC" w14:textId="77777777" w:rsidTr="00D659DA">
        <w:trPr>
          <w:jc w:val="center"/>
        </w:trPr>
        <w:tc>
          <w:tcPr>
            <w:tcW w:w="184" w:type="pct"/>
          </w:tcPr>
          <w:p w14:paraId="693264D9" w14:textId="77777777" w:rsidR="003F16B9" w:rsidRPr="00B56DCE" w:rsidRDefault="003F16B9" w:rsidP="003F16B9">
            <w:pPr>
              <w:rPr>
                <w:sz w:val="20"/>
                <w:szCs w:val="20"/>
              </w:rPr>
            </w:pPr>
            <w:r w:rsidRPr="00B56DCE">
              <w:rPr>
                <w:sz w:val="20"/>
                <w:szCs w:val="20"/>
              </w:rPr>
              <w:t>1.8</w:t>
            </w:r>
          </w:p>
        </w:tc>
        <w:tc>
          <w:tcPr>
            <w:tcW w:w="626" w:type="pct"/>
            <w:gridSpan w:val="2"/>
          </w:tcPr>
          <w:p w14:paraId="4D53BC43" w14:textId="77777777" w:rsidR="003F16B9" w:rsidRPr="00B56DCE" w:rsidRDefault="003F16B9" w:rsidP="003F16B9">
            <w:pPr>
              <w:rPr>
                <w:rFonts w:eastAsia="TimesNewRomanPSMT"/>
                <w:sz w:val="20"/>
                <w:szCs w:val="20"/>
              </w:rPr>
            </w:pPr>
            <w:r w:rsidRPr="00B56DCE">
              <w:rPr>
                <w:sz w:val="18"/>
                <w:szCs w:val="18"/>
              </w:rPr>
              <w:t xml:space="preserve">Аварийность системы электроснабжения (количество аварий и </w:t>
            </w:r>
            <w:proofErr w:type="spellStart"/>
            <w:r w:rsidRPr="00B56DCE">
              <w:rPr>
                <w:sz w:val="18"/>
                <w:szCs w:val="18"/>
              </w:rPr>
              <w:t>поврежденийна</w:t>
            </w:r>
            <w:proofErr w:type="spellEnd"/>
            <w:r w:rsidRPr="00B56DCE">
              <w:rPr>
                <w:sz w:val="18"/>
                <w:szCs w:val="18"/>
              </w:rPr>
              <w:t xml:space="preserve"> 1 км сети в год)</w:t>
            </w:r>
          </w:p>
        </w:tc>
        <w:tc>
          <w:tcPr>
            <w:tcW w:w="254" w:type="pct"/>
            <w:vAlign w:val="center"/>
          </w:tcPr>
          <w:p w14:paraId="206A319B" w14:textId="77777777" w:rsidR="003F16B9" w:rsidRPr="00B56DCE" w:rsidRDefault="003F16B9" w:rsidP="003F16B9">
            <w:pPr>
              <w:rPr>
                <w:rFonts w:eastAsia="TimesNewRomanPSMT"/>
                <w:sz w:val="20"/>
                <w:szCs w:val="20"/>
              </w:rPr>
            </w:pPr>
            <w:r w:rsidRPr="00B56DCE">
              <w:rPr>
                <w:rFonts w:eastAsia="TimesNewRomanPSMT"/>
                <w:sz w:val="20"/>
                <w:szCs w:val="20"/>
              </w:rPr>
              <w:t>Ед./км</w:t>
            </w:r>
          </w:p>
        </w:tc>
        <w:tc>
          <w:tcPr>
            <w:tcW w:w="246" w:type="pct"/>
            <w:vAlign w:val="center"/>
          </w:tcPr>
          <w:p w14:paraId="24FDC3ED" w14:textId="77777777" w:rsidR="003F16B9" w:rsidRPr="007818D4" w:rsidRDefault="003F16B9" w:rsidP="003F16B9">
            <w:pPr>
              <w:rPr>
                <w:color w:val="000000" w:themeColor="text1"/>
                <w:sz w:val="20"/>
                <w:szCs w:val="20"/>
              </w:rPr>
            </w:pPr>
            <w:r w:rsidRPr="007818D4">
              <w:rPr>
                <w:color w:val="000000" w:themeColor="text1"/>
                <w:sz w:val="20"/>
                <w:szCs w:val="20"/>
              </w:rPr>
              <w:t>0,68</w:t>
            </w:r>
          </w:p>
        </w:tc>
        <w:tc>
          <w:tcPr>
            <w:tcW w:w="246" w:type="pct"/>
            <w:vAlign w:val="center"/>
          </w:tcPr>
          <w:p w14:paraId="365232EA" w14:textId="77777777" w:rsidR="003F16B9" w:rsidRPr="007818D4" w:rsidRDefault="003F16B9" w:rsidP="003F16B9">
            <w:pPr>
              <w:rPr>
                <w:color w:val="000000" w:themeColor="text1"/>
                <w:sz w:val="20"/>
                <w:szCs w:val="20"/>
              </w:rPr>
            </w:pPr>
            <w:r w:rsidRPr="007818D4">
              <w:rPr>
                <w:color w:val="000000" w:themeColor="text1"/>
                <w:sz w:val="20"/>
                <w:szCs w:val="20"/>
              </w:rPr>
              <w:t>0,63</w:t>
            </w:r>
          </w:p>
        </w:tc>
        <w:tc>
          <w:tcPr>
            <w:tcW w:w="246" w:type="pct"/>
            <w:vAlign w:val="center"/>
          </w:tcPr>
          <w:p w14:paraId="0A78105B" w14:textId="77777777" w:rsidR="003F16B9" w:rsidRPr="007818D4" w:rsidRDefault="003F16B9" w:rsidP="003F16B9">
            <w:pPr>
              <w:rPr>
                <w:color w:val="000000" w:themeColor="text1"/>
                <w:sz w:val="20"/>
                <w:szCs w:val="20"/>
              </w:rPr>
            </w:pPr>
            <w:r w:rsidRPr="007818D4">
              <w:rPr>
                <w:color w:val="000000" w:themeColor="text1"/>
                <w:sz w:val="20"/>
                <w:szCs w:val="20"/>
              </w:rPr>
              <w:t>0,58</w:t>
            </w:r>
          </w:p>
        </w:tc>
        <w:tc>
          <w:tcPr>
            <w:tcW w:w="246" w:type="pct"/>
            <w:vAlign w:val="center"/>
          </w:tcPr>
          <w:p w14:paraId="3B182244" w14:textId="77777777" w:rsidR="003F16B9" w:rsidRPr="00B56DCE" w:rsidRDefault="003F16B9" w:rsidP="003F16B9">
            <w:pPr>
              <w:rPr>
                <w:sz w:val="20"/>
                <w:szCs w:val="20"/>
              </w:rPr>
            </w:pPr>
            <w:r w:rsidRPr="00B56DCE">
              <w:rPr>
                <w:sz w:val="20"/>
                <w:szCs w:val="20"/>
              </w:rPr>
              <w:t>0,53</w:t>
            </w:r>
          </w:p>
        </w:tc>
        <w:tc>
          <w:tcPr>
            <w:tcW w:w="246" w:type="pct"/>
            <w:vAlign w:val="center"/>
          </w:tcPr>
          <w:p w14:paraId="27E74ED1" w14:textId="77777777" w:rsidR="003F16B9" w:rsidRPr="00B56DCE" w:rsidRDefault="003F16B9" w:rsidP="003F16B9">
            <w:pPr>
              <w:rPr>
                <w:sz w:val="20"/>
                <w:szCs w:val="20"/>
              </w:rPr>
            </w:pPr>
            <w:r w:rsidRPr="00B56DCE">
              <w:rPr>
                <w:sz w:val="20"/>
                <w:szCs w:val="20"/>
              </w:rPr>
              <w:t>0,48</w:t>
            </w:r>
          </w:p>
        </w:tc>
        <w:tc>
          <w:tcPr>
            <w:tcW w:w="246" w:type="pct"/>
            <w:vAlign w:val="center"/>
          </w:tcPr>
          <w:p w14:paraId="6FC75FAB" w14:textId="77777777" w:rsidR="003F16B9" w:rsidRPr="00B56DCE" w:rsidRDefault="003F16B9" w:rsidP="003F16B9">
            <w:pPr>
              <w:rPr>
                <w:sz w:val="20"/>
                <w:szCs w:val="20"/>
              </w:rPr>
            </w:pPr>
            <w:r w:rsidRPr="00B56DCE">
              <w:rPr>
                <w:sz w:val="20"/>
                <w:szCs w:val="20"/>
              </w:rPr>
              <w:t>0,47</w:t>
            </w:r>
          </w:p>
        </w:tc>
        <w:tc>
          <w:tcPr>
            <w:tcW w:w="246" w:type="pct"/>
            <w:vAlign w:val="center"/>
          </w:tcPr>
          <w:p w14:paraId="4EAE28B8" w14:textId="77777777" w:rsidR="003F16B9" w:rsidRPr="00B56DCE" w:rsidRDefault="003F16B9" w:rsidP="003F16B9">
            <w:pPr>
              <w:rPr>
                <w:sz w:val="20"/>
                <w:szCs w:val="20"/>
              </w:rPr>
            </w:pPr>
            <w:r w:rsidRPr="00B56DCE">
              <w:rPr>
                <w:sz w:val="20"/>
                <w:szCs w:val="20"/>
              </w:rPr>
              <w:t>0,47</w:t>
            </w:r>
          </w:p>
        </w:tc>
        <w:tc>
          <w:tcPr>
            <w:tcW w:w="246" w:type="pct"/>
            <w:vAlign w:val="center"/>
          </w:tcPr>
          <w:p w14:paraId="0A5CEF97" w14:textId="77777777" w:rsidR="003F16B9" w:rsidRPr="00B56DCE" w:rsidRDefault="003F16B9" w:rsidP="003F16B9">
            <w:pPr>
              <w:rPr>
                <w:sz w:val="20"/>
                <w:szCs w:val="20"/>
              </w:rPr>
            </w:pPr>
            <w:r w:rsidRPr="00B56DCE">
              <w:rPr>
                <w:sz w:val="20"/>
                <w:szCs w:val="20"/>
              </w:rPr>
              <w:t>0,47</w:t>
            </w:r>
          </w:p>
        </w:tc>
        <w:tc>
          <w:tcPr>
            <w:tcW w:w="246" w:type="pct"/>
            <w:vAlign w:val="center"/>
          </w:tcPr>
          <w:p w14:paraId="2A60380B" w14:textId="77777777" w:rsidR="003F16B9" w:rsidRPr="00B56DCE" w:rsidRDefault="003F16B9" w:rsidP="003F16B9">
            <w:pPr>
              <w:rPr>
                <w:sz w:val="20"/>
                <w:szCs w:val="20"/>
              </w:rPr>
            </w:pPr>
            <w:r w:rsidRPr="00B56DCE">
              <w:rPr>
                <w:sz w:val="20"/>
                <w:szCs w:val="20"/>
              </w:rPr>
              <w:t>0,47</w:t>
            </w:r>
          </w:p>
        </w:tc>
        <w:tc>
          <w:tcPr>
            <w:tcW w:w="246" w:type="pct"/>
            <w:vAlign w:val="center"/>
          </w:tcPr>
          <w:p w14:paraId="4852BCB6" w14:textId="77777777" w:rsidR="003F16B9" w:rsidRPr="00B56DCE" w:rsidRDefault="003F16B9" w:rsidP="003F16B9">
            <w:pPr>
              <w:rPr>
                <w:sz w:val="20"/>
                <w:szCs w:val="20"/>
              </w:rPr>
            </w:pPr>
            <w:r w:rsidRPr="00B56DCE">
              <w:rPr>
                <w:sz w:val="20"/>
                <w:szCs w:val="20"/>
              </w:rPr>
              <w:t>0,47</w:t>
            </w:r>
          </w:p>
        </w:tc>
        <w:tc>
          <w:tcPr>
            <w:tcW w:w="246" w:type="pct"/>
            <w:vAlign w:val="center"/>
          </w:tcPr>
          <w:p w14:paraId="291E6D3B" w14:textId="77777777" w:rsidR="003F16B9" w:rsidRPr="00B56DCE" w:rsidRDefault="003F16B9" w:rsidP="003F16B9">
            <w:pPr>
              <w:rPr>
                <w:sz w:val="20"/>
                <w:szCs w:val="20"/>
              </w:rPr>
            </w:pPr>
            <w:r w:rsidRPr="00B56DCE">
              <w:rPr>
                <w:sz w:val="20"/>
                <w:szCs w:val="20"/>
              </w:rPr>
              <w:t>0,47</w:t>
            </w:r>
          </w:p>
        </w:tc>
        <w:tc>
          <w:tcPr>
            <w:tcW w:w="246" w:type="pct"/>
            <w:vAlign w:val="center"/>
          </w:tcPr>
          <w:p w14:paraId="0F51457B" w14:textId="77777777" w:rsidR="003F16B9" w:rsidRPr="00B56DCE" w:rsidRDefault="003F16B9" w:rsidP="003F16B9">
            <w:pPr>
              <w:rPr>
                <w:sz w:val="20"/>
                <w:szCs w:val="20"/>
              </w:rPr>
            </w:pPr>
            <w:r w:rsidRPr="00B56DCE">
              <w:rPr>
                <w:sz w:val="20"/>
                <w:szCs w:val="20"/>
              </w:rPr>
              <w:t>0,47</w:t>
            </w:r>
          </w:p>
        </w:tc>
        <w:tc>
          <w:tcPr>
            <w:tcW w:w="246" w:type="pct"/>
            <w:vAlign w:val="center"/>
          </w:tcPr>
          <w:p w14:paraId="3BE33961" w14:textId="77777777" w:rsidR="003F16B9" w:rsidRPr="00B56DCE" w:rsidRDefault="003F16B9" w:rsidP="003F16B9">
            <w:pPr>
              <w:rPr>
                <w:sz w:val="20"/>
                <w:szCs w:val="20"/>
              </w:rPr>
            </w:pPr>
            <w:r w:rsidRPr="00B56DCE">
              <w:rPr>
                <w:sz w:val="20"/>
                <w:szCs w:val="20"/>
              </w:rPr>
              <w:t>0,47</w:t>
            </w:r>
          </w:p>
        </w:tc>
        <w:tc>
          <w:tcPr>
            <w:tcW w:w="246" w:type="pct"/>
            <w:vAlign w:val="center"/>
          </w:tcPr>
          <w:p w14:paraId="171D12D6" w14:textId="77777777" w:rsidR="003F16B9" w:rsidRPr="00B56DCE" w:rsidRDefault="003F16B9" w:rsidP="003F16B9">
            <w:pPr>
              <w:rPr>
                <w:sz w:val="20"/>
                <w:szCs w:val="20"/>
              </w:rPr>
            </w:pPr>
            <w:r w:rsidRPr="00B56DCE">
              <w:rPr>
                <w:sz w:val="20"/>
                <w:szCs w:val="20"/>
              </w:rPr>
              <w:t>0,47</w:t>
            </w:r>
          </w:p>
        </w:tc>
        <w:tc>
          <w:tcPr>
            <w:tcW w:w="246" w:type="pct"/>
            <w:vAlign w:val="center"/>
          </w:tcPr>
          <w:p w14:paraId="516851FD" w14:textId="77777777" w:rsidR="003F16B9" w:rsidRPr="00B56DCE" w:rsidRDefault="003F16B9" w:rsidP="003F16B9">
            <w:pPr>
              <w:rPr>
                <w:sz w:val="20"/>
                <w:szCs w:val="20"/>
              </w:rPr>
            </w:pPr>
            <w:r w:rsidRPr="00B56DCE">
              <w:rPr>
                <w:sz w:val="20"/>
                <w:szCs w:val="20"/>
              </w:rPr>
              <w:t>0,47</w:t>
            </w:r>
          </w:p>
        </w:tc>
        <w:tc>
          <w:tcPr>
            <w:tcW w:w="246" w:type="pct"/>
            <w:vAlign w:val="center"/>
          </w:tcPr>
          <w:p w14:paraId="2A1E443B" w14:textId="77777777" w:rsidR="003F16B9" w:rsidRPr="00B56DCE" w:rsidRDefault="003F16B9" w:rsidP="003F16B9">
            <w:pPr>
              <w:rPr>
                <w:sz w:val="20"/>
                <w:szCs w:val="20"/>
              </w:rPr>
            </w:pPr>
            <w:r w:rsidRPr="00B56DCE">
              <w:rPr>
                <w:sz w:val="20"/>
                <w:szCs w:val="20"/>
              </w:rPr>
              <w:t>0,47</w:t>
            </w:r>
          </w:p>
        </w:tc>
      </w:tr>
      <w:tr w:rsidR="00D971AA" w:rsidRPr="00B56DCE" w14:paraId="782F7EBB" w14:textId="77777777" w:rsidTr="00D659DA">
        <w:trPr>
          <w:jc w:val="center"/>
        </w:trPr>
        <w:tc>
          <w:tcPr>
            <w:tcW w:w="184" w:type="pct"/>
          </w:tcPr>
          <w:p w14:paraId="504A1F32" w14:textId="77777777" w:rsidR="003F16B9" w:rsidRPr="00B56DCE" w:rsidRDefault="003F16B9" w:rsidP="003F16B9">
            <w:pPr>
              <w:rPr>
                <w:sz w:val="20"/>
                <w:szCs w:val="20"/>
              </w:rPr>
            </w:pPr>
            <w:r w:rsidRPr="00B56DCE">
              <w:rPr>
                <w:sz w:val="20"/>
                <w:szCs w:val="20"/>
              </w:rPr>
              <w:t>1.9</w:t>
            </w:r>
          </w:p>
        </w:tc>
        <w:tc>
          <w:tcPr>
            <w:tcW w:w="626" w:type="pct"/>
            <w:gridSpan w:val="2"/>
          </w:tcPr>
          <w:p w14:paraId="469BA412" w14:textId="77777777" w:rsidR="003F16B9" w:rsidRPr="00B56DCE" w:rsidRDefault="003F16B9" w:rsidP="003F16B9">
            <w:pPr>
              <w:rPr>
                <w:rFonts w:eastAsia="TimesNewRomanPSMT"/>
                <w:sz w:val="20"/>
                <w:szCs w:val="20"/>
              </w:rPr>
            </w:pPr>
            <w:r w:rsidRPr="00B56DCE">
              <w:rPr>
                <w:sz w:val="18"/>
                <w:szCs w:val="18"/>
              </w:rPr>
              <w:t>Износ коммунальных систем</w:t>
            </w:r>
          </w:p>
        </w:tc>
        <w:tc>
          <w:tcPr>
            <w:tcW w:w="254" w:type="pct"/>
            <w:vAlign w:val="center"/>
          </w:tcPr>
          <w:p w14:paraId="5BF21763"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71780A6D" w14:textId="77777777" w:rsidR="003F16B9" w:rsidRPr="007818D4" w:rsidRDefault="003F16B9" w:rsidP="003F16B9">
            <w:pPr>
              <w:rPr>
                <w:color w:val="000000" w:themeColor="text1"/>
                <w:sz w:val="20"/>
                <w:szCs w:val="20"/>
              </w:rPr>
            </w:pPr>
            <w:r w:rsidRPr="007818D4">
              <w:rPr>
                <w:color w:val="000000" w:themeColor="text1"/>
                <w:sz w:val="20"/>
                <w:szCs w:val="20"/>
              </w:rPr>
              <w:t>71</w:t>
            </w:r>
          </w:p>
        </w:tc>
        <w:tc>
          <w:tcPr>
            <w:tcW w:w="246" w:type="pct"/>
            <w:vAlign w:val="center"/>
          </w:tcPr>
          <w:p w14:paraId="2534F328" w14:textId="77777777" w:rsidR="003F16B9" w:rsidRPr="007818D4" w:rsidRDefault="003F16B9" w:rsidP="003F16B9">
            <w:pPr>
              <w:rPr>
                <w:color w:val="000000" w:themeColor="text1"/>
                <w:sz w:val="20"/>
                <w:szCs w:val="20"/>
              </w:rPr>
            </w:pPr>
            <w:r w:rsidRPr="007818D4">
              <w:rPr>
                <w:color w:val="000000" w:themeColor="text1"/>
                <w:sz w:val="20"/>
                <w:szCs w:val="20"/>
              </w:rPr>
              <w:t>68</w:t>
            </w:r>
          </w:p>
        </w:tc>
        <w:tc>
          <w:tcPr>
            <w:tcW w:w="246" w:type="pct"/>
            <w:vAlign w:val="center"/>
          </w:tcPr>
          <w:p w14:paraId="7B610D3C" w14:textId="77777777" w:rsidR="003F16B9" w:rsidRPr="00B56DCE" w:rsidRDefault="003F16B9" w:rsidP="003F16B9">
            <w:pPr>
              <w:rPr>
                <w:sz w:val="20"/>
                <w:szCs w:val="20"/>
              </w:rPr>
            </w:pPr>
            <w:r w:rsidRPr="00B56DCE">
              <w:rPr>
                <w:sz w:val="20"/>
                <w:szCs w:val="20"/>
              </w:rPr>
              <w:t>65</w:t>
            </w:r>
          </w:p>
        </w:tc>
        <w:tc>
          <w:tcPr>
            <w:tcW w:w="246" w:type="pct"/>
            <w:vAlign w:val="center"/>
          </w:tcPr>
          <w:p w14:paraId="5545B07B" w14:textId="77777777" w:rsidR="003F16B9" w:rsidRPr="00B56DCE" w:rsidRDefault="003F16B9" w:rsidP="003F16B9">
            <w:pPr>
              <w:rPr>
                <w:sz w:val="20"/>
                <w:szCs w:val="20"/>
              </w:rPr>
            </w:pPr>
            <w:r w:rsidRPr="00B56DCE">
              <w:rPr>
                <w:sz w:val="20"/>
                <w:szCs w:val="20"/>
              </w:rPr>
              <w:t>62</w:t>
            </w:r>
          </w:p>
        </w:tc>
        <w:tc>
          <w:tcPr>
            <w:tcW w:w="246" w:type="pct"/>
            <w:vAlign w:val="center"/>
          </w:tcPr>
          <w:p w14:paraId="6D9037EC" w14:textId="77777777" w:rsidR="003F16B9" w:rsidRPr="00B56DCE" w:rsidRDefault="003F16B9" w:rsidP="003F16B9">
            <w:pPr>
              <w:rPr>
                <w:sz w:val="20"/>
                <w:szCs w:val="20"/>
              </w:rPr>
            </w:pPr>
            <w:r w:rsidRPr="00B56DCE">
              <w:rPr>
                <w:sz w:val="20"/>
                <w:szCs w:val="20"/>
              </w:rPr>
              <w:t>58</w:t>
            </w:r>
          </w:p>
        </w:tc>
        <w:tc>
          <w:tcPr>
            <w:tcW w:w="246" w:type="pct"/>
            <w:vAlign w:val="center"/>
          </w:tcPr>
          <w:p w14:paraId="50BE3F63" w14:textId="77777777" w:rsidR="003F16B9" w:rsidRPr="00B56DCE" w:rsidRDefault="003F16B9" w:rsidP="003F16B9">
            <w:pPr>
              <w:rPr>
                <w:sz w:val="20"/>
                <w:szCs w:val="20"/>
              </w:rPr>
            </w:pPr>
            <w:r w:rsidRPr="00B56DCE">
              <w:rPr>
                <w:sz w:val="20"/>
                <w:szCs w:val="20"/>
              </w:rPr>
              <w:t>56</w:t>
            </w:r>
          </w:p>
        </w:tc>
        <w:tc>
          <w:tcPr>
            <w:tcW w:w="246" w:type="pct"/>
            <w:vAlign w:val="center"/>
          </w:tcPr>
          <w:p w14:paraId="2D928D1C" w14:textId="77777777" w:rsidR="003F16B9" w:rsidRPr="00B56DCE" w:rsidRDefault="003F16B9" w:rsidP="003F16B9">
            <w:pPr>
              <w:rPr>
                <w:sz w:val="20"/>
                <w:szCs w:val="20"/>
              </w:rPr>
            </w:pPr>
            <w:r w:rsidRPr="00B56DCE">
              <w:rPr>
                <w:sz w:val="20"/>
                <w:szCs w:val="20"/>
              </w:rPr>
              <w:t>56</w:t>
            </w:r>
          </w:p>
        </w:tc>
        <w:tc>
          <w:tcPr>
            <w:tcW w:w="246" w:type="pct"/>
            <w:vAlign w:val="center"/>
          </w:tcPr>
          <w:p w14:paraId="6A3C4456" w14:textId="77777777" w:rsidR="003F16B9" w:rsidRPr="00B56DCE" w:rsidRDefault="003F16B9" w:rsidP="003F16B9">
            <w:pPr>
              <w:rPr>
                <w:sz w:val="20"/>
                <w:szCs w:val="20"/>
              </w:rPr>
            </w:pPr>
            <w:r w:rsidRPr="00B56DCE">
              <w:rPr>
                <w:sz w:val="20"/>
                <w:szCs w:val="20"/>
              </w:rPr>
              <w:t>56</w:t>
            </w:r>
          </w:p>
        </w:tc>
        <w:tc>
          <w:tcPr>
            <w:tcW w:w="246" w:type="pct"/>
            <w:vAlign w:val="center"/>
          </w:tcPr>
          <w:p w14:paraId="251676ED" w14:textId="77777777" w:rsidR="003F16B9" w:rsidRPr="00B56DCE" w:rsidRDefault="003F16B9" w:rsidP="003F16B9">
            <w:pPr>
              <w:rPr>
                <w:sz w:val="20"/>
                <w:szCs w:val="20"/>
              </w:rPr>
            </w:pPr>
            <w:r w:rsidRPr="00B56DCE">
              <w:rPr>
                <w:sz w:val="20"/>
                <w:szCs w:val="20"/>
              </w:rPr>
              <w:t>56</w:t>
            </w:r>
          </w:p>
        </w:tc>
        <w:tc>
          <w:tcPr>
            <w:tcW w:w="246" w:type="pct"/>
            <w:vAlign w:val="center"/>
          </w:tcPr>
          <w:p w14:paraId="69DD3A36" w14:textId="77777777" w:rsidR="003F16B9" w:rsidRPr="00B56DCE" w:rsidRDefault="003F16B9" w:rsidP="003F16B9">
            <w:pPr>
              <w:rPr>
                <w:sz w:val="20"/>
                <w:szCs w:val="20"/>
              </w:rPr>
            </w:pPr>
            <w:r w:rsidRPr="00B56DCE">
              <w:rPr>
                <w:sz w:val="20"/>
                <w:szCs w:val="20"/>
              </w:rPr>
              <w:t>56</w:t>
            </w:r>
          </w:p>
        </w:tc>
        <w:tc>
          <w:tcPr>
            <w:tcW w:w="246" w:type="pct"/>
            <w:vAlign w:val="center"/>
          </w:tcPr>
          <w:p w14:paraId="670F1AD5" w14:textId="77777777" w:rsidR="003F16B9" w:rsidRPr="00B56DCE" w:rsidRDefault="003F16B9" w:rsidP="003F16B9">
            <w:pPr>
              <w:rPr>
                <w:sz w:val="20"/>
                <w:szCs w:val="20"/>
              </w:rPr>
            </w:pPr>
            <w:r w:rsidRPr="00B56DCE">
              <w:rPr>
                <w:sz w:val="20"/>
                <w:szCs w:val="20"/>
              </w:rPr>
              <w:t>56</w:t>
            </w:r>
          </w:p>
        </w:tc>
        <w:tc>
          <w:tcPr>
            <w:tcW w:w="246" w:type="pct"/>
            <w:vAlign w:val="center"/>
          </w:tcPr>
          <w:p w14:paraId="498548D3" w14:textId="77777777" w:rsidR="003F16B9" w:rsidRPr="00B56DCE" w:rsidRDefault="003F16B9" w:rsidP="003F16B9">
            <w:pPr>
              <w:rPr>
                <w:sz w:val="20"/>
                <w:szCs w:val="20"/>
              </w:rPr>
            </w:pPr>
            <w:r w:rsidRPr="00B56DCE">
              <w:rPr>
                <w:sz w:val="20"/>
                <w:szCs w:val="20"/>
              </w:rPr>
              <w:t>56</w:t>
            </w:r>
          </w:p>
        </w:tc>
        <w:tc>
          <w:tcPr>
            <w:tcW w:w="246" w:type="pct"/>
            <w:vAlign w:val="center"/>
          </w:tcPr>
          <w:p w14:paraId="1947B2A0" w14:textId="77777777" w:rsidR="003F16B9" w:rsidRPr="00B56DCE" w:rsidRDefault="003F16B9" w:rsidP="003F16B9">
            <w:pPr>
              <w:rPr>
                <w:sz w:val="20"/>
                <w:szCs w:val="20"/>
              </w:rPr>
            </w:pPr>
            <w:r w:rsidRPr="00B56DCE">
              <w:rPr>
                <w:sz w:val="20"/>
                <w:szCs w:val="20"/>
              </w:rPr>
              <w:t>56</w:t>
            </w:r>
          </w:p>
        </w:tc>
        <w:tc>
          <w:tcPr>
            <w:tcW w:w="246" w:type="pct"/>
            <w:vAlign w:val="center"/>
          </w:tcPr>
          <w:p w14:paraId="6E9C7425" w14:textId="77777777" w:rsidR="003F16B9" w:rsidRPr="00B56DCE" w:rsidRDefault="003F16B9" w:rsidP="003F16B9">
            <w:pPr>
              <w:rPr>
                <w:sz w:val="20"/>
                <w:szCs w:val="20"/>
              </w:rPr>
            </w:pPr>
            <w:r w:rsidRPr="00B56DCE">
              <w:rPr>
                <w:sz w:val="20"/>
                <w:szCs w:val="20"/>
              </w:rPr>
              <w:t>56</w:t>
            </w:r>
          </w:p>
        </w:tc>
        <w:tc>
          <w:tcPr>
            <w:tcW w:w="246" w:type="pct"/>
            <w:vAlign w:val="center"/>
          </w:tcPr>
          <w:p w14:paraId="0320AF59" w14:textId="77777777" w:rsidR="003F16B9" w:rsidRPr="00B56DCE" w:rsidRDefault="003F16B9" w:rsidP="003F16B9">
            <w:pPr>
              <w:rPr>
                <w:sz w:val="20"/>
                <w:szCs w:val="20"/>
              </w:rPr>
            </w:pPr>
            <w:r w:rsidRPr="00B56DCE">
              <w:rPr>
                <w:sz w:val="20"/>
                <w:szCs w:val="20"/>
              </w:rPr>
              <w:t>56</w:t>
            </w:r>
          </w:p>
        </w:tc>
        <w:tc>
          <w:tcPr>
            <w:tcW w:w="246" w:type="pct"/>
            <w:vAlign w:val="center"/>
          </w:tcPr>
          <w:p w14:paraId="17F39F35" w14:textId="77777777" w:rsidR="003F16B9" w:rsidRPr="00B56DCE" w:rsidRDefault="003F16B9" w:rsidP="003F16B9">
            <w:pPr>
              <w:rPr>
                <w:sz w:val="20"/>
                <w:szCs w:val="20"/>
              </w:rPr>
            </w:pPr>
            <w:r w:rsidRPr="00B56DCE">
              <w:rPr>
                <w:sz w:val="20"/>
                <w:szCs w:val="20"/>
              </w:rPr>
              <w:t>56</w:t>
            </w:r>
          </w:p>
        </w:tc>
      </w:tr>
      <w:tr w:rsidR="00D971AA" w:rsidRPr="00B56DCE" w14:paraId="3C510BF0" w14:textId="77777777" w:rsidTr="00D659DA">
        <w:trPr>
          <w:jc w:val="center"/>
        </w:trPr>
        <w:tc>
          <w:tcPr>
            <w:tcW w:w="184" w:type="pct"/>
          </w:tcPr>
          <w:p w14:paraId="511DD1E8" w14:textId="77777777" w:rsidR="003F16B9" w:rsidRPr="00B56DCE" w:rsidRDefault="003F16B9" w:rsidP="003F16B9">
            <w:pPr>
              <w:rPr>
                <w:sz w:val="20"/>
                <w:szCs w:val="20"/>
              </w:rPr>
            </w:pPr>
            <w:r w:rsidRPr="00B56DCE">
              <w:rPr>
                <w:sz w:val="20"/>
                <w:szCs w:val="20"/>
              </w:rPr>
              <w:t>1.10</w:t>
            </w:r>
          </w:p>
        </w:tc>
        <w:tc>
          <w:tcPr>
            <w:tcW w:w="626" w:type="pct"/>
            <w:gridSpan w:val="2"/>
          </w:tcPr>
          <w:p w14:paraId="000A826F" w14:textId="77777777" w:rsidR="003F16B9" w:rsidRPr="00B56DCE" w:rsidRDefault="003F16B9" w:rsidP="003F16B9">
            <w:pPr>
              <w:rPr>
                <w:rFonts w:eastAsia="TimesNewRomanPSMT"/>
                <w:sz w:val="20"/>
                <w:szCs w:val="20"/>
              </w:rPr>
            </w:pPr>
            <w:r w:rsidRPr="00B56DCE">
              <w:rPr>
                <w:sz w:val="18"/>
                <w:szCs w:val="18"/>
              </w:rPr>
              <w:t>Потребление на собственные нужды</w:t>
            </w:r>
          </w:p>
        </w:tc>
        <w:tc>
          <w:tcPr>
            <w:tcW w:w="254" w:type="pct"/>
            <w:vAlign w:val="center"/>
          </w:tcPr>
          <w:p w14:paraId="2E3A84F0"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160AAFE7" w14:textId="77777777" w:rsidR="003F16B9" w:rsidRPr="00B56DCE" w:rsidRDefault="003F16B9" w:rsidP="003F16B9">
            <w:pPr>
              <w:rPr>
                <w:sz w:val="20"/>
                <w:szCs w:val="20"/>
              </w:rPr>
            </w:pPr>
            <w:r w:rsidRPr="00B56DCE">
              <w:rPr>
                <w:sz w:val="20"/>
                <w:szCs w:val="20"/>
              </w:rPr>
              <w:t>&lt;1</w:t>
            </w:r>
          </w:p>
        </w:tc>
        <w:tc>
          <w:tcPr>
            <w:tcW w:w="246" w:type="pct"/>
            <w:vAlign w:val="center"/>
          </w:tcPr>
          <w:p w14:paraId="330AE153" w14:textId="77777777" w:rsidR="003F16B9" w:rsidRPr="00B56DCE" w:rsidRDefault="003F16B9" w:rsidP="003F16B9">
            <w:pPr>
              <w:rPr>
                <w:sz w:val="20"/>
                <w:szCs w:val="20"/>
              </w:rPr>
            </w:pPr>
            <w:r w:rsidRPr="00B56DCE">
              <w:rPr>
                <w:sz w:val="20"/>
                <w:szCs w:val="20"/>
              </w:rPr>
              <w:t>&lt;1</w:t>
            </w:r>
          </w:p>
        </w:tc>
        <w:tc>
          <w:tcPr>
            <w:tcW w:w="246" w:type="pct"/>
            <w:vAlign w:val="center"/>
          </w:tcPr>
          <w:p w14:paraId="4372EDAA" w14:textId="77777777" w:rsidR="003F16B9" w:rsidRPr="00B56DCE" w:rsidRDefault="003F16B9" w:rsidP="003F16B9">
            <w:pPr>
              <w:rPr>
                <w:sz w:val="20"/>
                <w:szCs w:val="20"/>
              </w:rPr>
            </w:pPr>
            <w:r w:rsidRPr="00B56DCE">
              <w:rPr>
                <w:sz w:val="20"/>
                <w:szCs w:val="20"/>
              </w:rPr>
              <w:t>&lt;1</w:t>
            </w:r>
          </w:p>
        </w:tc>
        <w:tc>
          <w:tcPr>
            <w:tcW w:w="246" w:type="pct"/>
            <w:vAlign w:val="center"/>
          </w:tcPr>
          <w:p w14:paraId="2B147BA9" w14:textId="77777777" w:rsidR="003F16B9" w:rsidRPr="00B56DCE" w:rsidRDefault="003F16B9" w:rsidP="003F16B9">
            <w:pPr>
              <w:rPr>
                <w:sz w:val="20"/>
                <w:szCs w:val="20"/>
              </w:rPr>
            </w:pPr>
            <w:r w:rsidRPr="00B56DCE">
              <w:rPr>
                <w:sz w:val="20"/>
                <w:szCs w:val="20"/>
              </w:rPr>
              <w:t>&lt;1</w:t>
            </w:r>
          </w:p>
        </w:tc>
        <w:tc>
          <w:tcPr>
            <w:tcW w:w="246" w:type="pct"/>
            <w:vAlign w:val="center"/>
          </w:tcPr>
          <w:p w14:paraId="4BD8C142" w14:textId="77777777" w:rsidR="003F16B9" w:rsidRPr="00B56DCE" w:rsidRDefault="003F16B9" w:rsidP="003F16B9">
            <w:pPr>
              <w:rPr>
                <w:sz w:val="20"/>
                <w:szCs w:val="20"/>
              </w:rPr>
            </w:pPr>
            <w:r w:rsidRPr="00B56DCE">
              <w:rPr>
                <w:sz w:val="20"/>
                <w:szCs w:val="20"/>
              </w:rPr>
              <w:t>&lt;1</w:t>
            </w:r>
          </w:p>
        </w:tc>
        <w:tc>
          <w:tcPr>
            <w:tcW w:w="246" w:type="pct"/>
            <w:vAlign w:val="center"/>
          </w:tcPr>
          <w:p w14:paraId="557AEA06" w14:textId="77777777" w:rsidR="003F16B9" w:rsidRPr="00B56DCE" w:rsidRDefault="003F16B9" w:rsidP="003F16B9">
            <w:pPr>
              <w:rPr>
                <w:sz w:val="20"/>
                <w:szCs w:val="20"/>
              </w:rPr>
            </w:pPr>
            <w:r w:rsidRPr="00B56DCE">
              <w:rPr>
                <w:sz w:val="20"/>
                <w:szCs w:val="20"/>
              </w:rPr>
              <w:t>&lt;1</w:t>
            </w:r>
          </w:p>
        </w:tc>
        <w:tc>
          <w:tcPr>
            <w:tcW w:w="246" w:type="pct"/>
            <w:vAlign w:val="center"/>
          </w:tcPr>
          <w:p w14:paraId="6770DB58" w14:textId="77777777" w:rsidR="003F16B9" w:rsidRPr="00B56DCE" w:rsidRDefault="003F16B9" w:rsidP="003F16B9">
            <w:pPr>
              <w:rPr>
                <w:sz w:val="20"/>
                <w:szCs w:val="20"/>
              </w:rPr>
            </w:pPr>
            <w:r w:rsidRPr="00B56DCE">
              <w:rPr>
                <w:sz w:val="20"/>
                <w:szCs w:val="20"/>
              </w:rPr>
              <w:t>&lt;1</w:t>
            </w:r>
          </w:p>
        </w:tc>
        <w:tc>
          <w:tcPr>
            <w:tcW w:w="246" w:type="pct"/>
            <w:vAlign w:val="center"/>
          </w:tcPr>
          <w:p w14:paraId="6F9B9FC6" w14:textId="77777777" w:rsidR="003F16B9" w:rsidRPr="00B56DCE" w:rsidRDefault="003F16B9" w:rsidP="003F16B9">
            <w:pPr>
              <w:rPr>
                <w:sz w:val="20"/>
                <w:szCs w:val="20"/>
              </w:rPr>
            </w:pPr>
            <w:r w:rsidRPr="00B56DCE">
              <w:rPr>
                <w:sz w:val="20"/>
                <w:szCs w:val="20"/>
              </w:rPr>
              <w:t>&lt;1</w:t>
            </w:r>
          </w:p>
        </w:tc>
        <w:tc>
          <w:tcPr>
            <w:tcW w:w="246" w:type="pct"/>
            <w:vAlign w:val="center"/>
          </w:tcPr>
          <w:p w14:paraId="404D62D8" w14:textId="77777777" w:rsidR="003F16B9" w:rsidRPr="00B56DCE" w:rsidRDefault="003F16B9" w:rsidP="003F16B9">
            <w:pPr>
              <w:rPr>
                <w:sz w:val="20"/>
                <w:szCs w:val="20"/>
              </w:rPr>
            </w:pPr>
            <w:r w:rsidRPr="00B56DCE">
              <w:rPr>
                <w:sz w:val="20"/>
                <w:szCs w:val="20"/>
              </w:rPr>
              <w:t>&lt;1</w:t>
            </w:r>
          </w:p>
        </w:tc>
        <w:tc>
          <w:tcPr>
            <w:tcW w:w="246" w:type="pct"/>
            <w:vAlign w:val="center"/>
          </w:tcPr>
          <w:p w14:paraId="73D5D24E" w14:textId="77777777" w:rsidR="003F16B9" w:rsidRPr="00B56DCE" w:rsidRDefault="003F16B9" w:rsidP="003F16B9">
            <w:pPr>
              <w:rPr>
                <w:sz w:val="20"/>
                <w:szCs w:val="20"/>
              </w:rPr>
            </w:pPr>
            <w:r w:rsidRPr="00B56DCE">
              <w:rPr>
                <w:sz w:val="20"/>
                <w:szCs w:val="20"/>
              </w:rPr>
              <w:t>&lt;1</w:t>
            </w:r>
          </w:p>
        </w:tc>
        <w:tc>
          <w:tcPr>
            <w:tcW w:w="246" w:type="pct"/>
            <w:vAlign w:val="center"/>
          </w:tcPr>
          <w:p w14:paraId="6CF1F25E" w14:textId="77777777" w:rsidR="003F16B9" w:rsidRPr="00B56DCE" w:rsidRDefault="003F16B9" w:rsidP="003F16B9">
            <w:pPr>
              <w:rPr>
                <w:sz w:val="20"/>
                <w:szCs w:val="20"/>
              </w:rPr>
            </w:pPr>
            <w:r w:rsidRPr="00B56DCE">
              <w:rPr>
                <w:sz w:val="20"/>
                <w:szCs w:val="20"/>
              </w:rPr>
              <w:t>&lt;1</w:t>
            </w:r>
          </w:p>
        </w:tc>
        <w:tc>
          <w:tcPr>
            <w:tcW w:w="246" w:type="pct"/>
            <w:vAlign w:val="center"/>
          </w:tcPr>
          <w:p w14:paraId="18EC000E" w14:textId="77777777" w:rsidR="003F16B9" w:rsidRPr="00B56DCE" w:rsidRDefault="003F16B9" w:rsidP="003F16B9">
            <w:pPr>
              <w:rPr>
                <w:sz w:val="20"/>
                <w:szCs w:val="20"/>
              </w:rPr>
            </w:pPr>
            <w:r w:rsidRPr="00B56DCE">
              <w:rPr>
                <w:sz w:val="20"/>
                <w:szCs w:val="20"/>
              </w:rPr>
              <w:t>&lt;1</w:t>
            </w:r>
          </w:p>
        </w:tc>
        <w:tc>
          <w:tcPr>
            <w:tcW w:w="246" w:type="pct"/>
            <w:vAlign w:val="center"/>
          </w:tcPr>
          <w:p w14:paraId="30CACEF6" w14:textId="77777777" w:rsidR="003F16B9" w:rsidRPr="00B56DCE" w:rsidRDefault="003F16B9" w:rsidP="003F16B9">
            <w:pPr>
              <w:rPr>
                <w:sz w:val="20"/>
                <w:szCs w:val="20"/>
              </w:rPr>
            </w:pPr>
            <w:r w:rsidRPr="00B56DCE">
              <w:rPr>
                <w:sz w:val="20"/>
                <w:szCs w:val="20"/>
              </w:rPr>
              <w:t>&lt;1</w:t>
            </w:r>
          </w:p>
        </w:tc>
        <w:tc>
          <w:tcPr>
            <w:tcW w:w="246" w:type="pct"/>
            <w:vAlign w:val="center"/>
          </w:tcPr>
          <w:p w14:paraId="6F727DD8" w14:textId="77777777" w:rsidR="003F16B9" w:rsidRPr="00B56DCE" w:rsidRDefault="003F16B9" w:rsidP="003F16B9">
            <w:pPr>
              <w:rPr>
                <w:sz w:val="20"/>
                <w:szCs w:val="20"/>
              </w:rPr>
            </w:pPr>
            <w:r w:rsidRPr="00B56DCE">
              <w:rPr>
                <w:sz w:val="20"/>
                <w:szCs w:val="20"/>
              </w:rPr>
              <w:t>&lt;1</w:t>
            </w:r>
          </w:p>
        </w:tc>
        <w:tc>
          <w:tcPr>
            <w:tcW w:w="246" w:type="pct"/>
            <w:vAlign w:val="center"/>
          </w:tcPr>
          <w:p w14:paraId="1652B671" w14:textId="77777777" w:rsidR="003F16B9" w:rsidRPr="00B56DCE" w:rsidRDefault="003F16B9" w:rsidP="003F16B9">
            <w:pPr>
              <w:rPr>
                <w:sz w:val="20"/>
                <w:szCs w:val="20"/>
              </w:rPr>
            </w:pPr>
            <w:r w:rsidRPr="00B56DCE">
              <w:rPr>
                <w:sz w:val="20"/>
                <w:szCs w:val="20"/>
              </w:rPr>
              <w:t>&lt;1</w:t>
            </w:r>
          </w:p>
        </w:tc>
        <w:tc>
          <w:tcPr>
            <w:tcW w:w="246" w:type="pct"/>
            <w:vAlign w:val="center"/>
          </w:tcPr>
          <w:p w14:paraId="7E2DC0F9" w14:textId="77777777" w:rsidR="003F16B9" w:rsidRPr="00B56DCE" w:rsidRDefault="003F16B9" w:rsidP="003F16B9">
            <w:pPr>
              <w:rPr>
                <w:sz w:val="20"/>
                <w:szCs w:val="20"/>
              </w:rPr>
            </w:pPr>
            <w:r w:rsidRPr="00B56DCE">
              <w:rPr>
                <w:sz w:val="20"/>
                <w:szCs w:val="20"/>
              </w:rPr>
              <w:t>&lt;1</w:t>
            </w:r>
          </w:p>
        </w:tc>
      </w:tr>
      <w:tr w:rsidR="00D971AA" w:rsidRPr="00B56DCE" w14:paraId="42F55AB6" w14:textId="77777777" w:rsidTr="00D659DA">
        <w:trPr>
          <w:jc w:val="center"/>
        </w:trPr>
        <w:tc>
          <w:tcPr>
            <w:tcW w:w="184" w:type="pct"/>
          </w:tcPr>
          <w:p w14:paraId="0C43DD38" w14:textId="77777777" w:rsidR="003F16B9" w:rsidRPr="00B56DCE" w:rsidRDefault="003F16B9" w:rsidP="003F16B9">
            <w:pPr>
              <w:rPr>
                <w:sz w:val="20"/>
                <w:szCs w:val="20"/>
              </w:rPr>
            </w:pPr>
            <w:r w:rsidRPr="00B56DCE">
              <w:rPr>
                <w:sz w:val="20"/>
                <w:szCs w:val="20"/>
              </w:rPr>
              <w:t>1.11</w:t>
            </w:r>
          </w:p>
        </w:tc>
        <w:tc>
          <w:tcPr>
            <w:tcW w:w="626" w:type="pct"/>
            <w:gridSpan w:val="2"/>
          </w:tcPr>
          <w:p w14:paraId="228A5775" w14:textId="77777777" w:rsidR="003F16B9" w:rsidRPr="00B56DCE" w:rsidRDefault="003F16B9" w:rsidP="003F16B9">
            <w:pPr>
              <w:rPr>
                <w:rFonts w:eastAsia="TimesNewRomanPSMT"/>
                <w:sz w:val="20"/>
                <w:szCs w:val="20"/>
              </w:rPr>
            </w:pPr>
            <w:r w:rsidRPr="00B56DCE">
              <w:rPr>
                <w:sz w:val="18"/>
                <w:szCs w:val="18"/>
              </w:rPr>
              <w:t>Уровень потерь электрической энергии</w:t>
            </w:r>
          </w:p>
        </w:tc>
        <w:tc>
          <w:tcPr>
            <w:tcW w:w="254" w:type="pct"/>
            <w:vAlign w:val="center"/>
          </w:tcPr>
          <w:p w14:paraId="3049DA21"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tcBorders>
              <w:bottom w:val="single" w:sz="4" w:space="0" w:color="auto"/>
            </w:tcBorders>
            <w:vAlign w:val="center"/>
          </w:tcPr>
          <w:p w14:paraId="1C41E76D" w14:textId="77777777" w:rsidR="003F16B9" w:rsidRPr="007818D4" w:rsidRDefault="003F16B9" w:rsidP="003F16B9">
            <w:pPr>
              <w:rPr>
                <w:color w:val="000000" w:themeColor="text1"/>
                <w:sz w:val="20"/>
                <w:szCs w:val="20"/>
              </w:rPr>
            </w:pPr>
            <w:r w:rsidRPr="007818D4">
              <w:rPr>
                <w:color w:val="000000" w:themeColor="text1"/>
                <w:sz w:val="20"/>
                <w:szCs w:val="20"/>
              </w:rPr>
              <w:t>6,6</w:t>
            </w:r>
          </w:p>
        </w:tc>
        <w:tc>
          <w:tcPr>
            <w:tcW w:w="246" w:type="pct"/>
            <w:tcBorders>
              <w:bottom w:val="single" w:sz="4" w:space="0" w:color="auto"/>
            </w:tcBorders>
            <w:vAlign w:val="center"/>
          </w:tcPr>
          <w:p w14:paraId="2758065C" w14:textId="77777777" w:rsidR="003F16B9" w:rsidRPr="007818D4" w:rsidRDefault="003F16B9" w:rsidP="003F16B9">
            <w:pPr>
              <w:rPr>
                <w:color w:val="000000" w:themeColor="text1"/>
                <w:sz w:val="20"/>
                <w:szCs w:val="20"/>
              </w:rPr>
            </w:pPr>
            <w:r w:rsidRPr="007818D4">
              <w:rPr>
                <w:color w:val="000000" w:themeColor="text1"/>
                <w:sz w:val="20"/>
                <w:szCs w:val="20"/>
              </w:rPr>
              <w:t>6,55</w:t>
            </w:r>
          </w:p>
        </w:tc>
        <w:tc>
          <w:tcPr>
            <w:tcW w:w="246" w:type="pct"/>
            <w:tcBorders>
              <w:bottom w:val="single" w:sz="4" w:space="0" w:color="auto"/>
            </w:tcBorders>
            <w:vAlign w:val="center"/>
          </w:tcPr>
          <w:p w14:paraId="76F8AF04" w14:textId="77777777" w:rsidR="003F16B9" w:rsidRPr="00B56DCE" w:rsidRDefault="003F16B9" w:rsidP="003F16B9">
            <w:pPr>
              <w:rPr>
                <w:sz w:val="20"/>
                <w:szCs w:val="20"/>
              </w:rPr>
            </w:pPr>
            <w:r w:rsidRPr="00B56DCE">
              <w:rPr>
                <w:sz w:val="20"/>
                <w:szCs w:val="20"/>
              </w:rPr>
              <w:t>6,5</w:t>
            </w:r>
          </w:p>
        </w:tc>
        <w:tc>
          <w:tcPr>
            <w:tcW w:w="246" w:type="pct"/>
            <w:tcBorders>
              <w:bottom w:val="single" w:sz="4" w:space="0" w:color="auto"/>
            </w:tcBorders>
            <w:vAlign w:val="center"/>
          </w:tcPr>
          <w:p w14:paraId="3D5F241D" w14:textId="77777777" w:rsidR="003F16B9" w:rsidRPr="00B56DCE" w:rsidRDefault="003F16B9" w:rsidP="003F16B9">
            <w:pPr>
              <w:rPr>
                <w:sz w:val="20"/>
                <w:szCs w:val="20"/>
              </w:rPr>
            </w:pPr>
            <w:r w:rsidRPr="00B56DCE">
              <w:rPr>
                <w:sz w:val="20"/>
                <w:szCs w:val="20"/>
              </w:rPr>
              <w:t>6,45</w:t>
            </w:r>
          </w:p>
        </w:tc>
        <w:tc>
          <w:tcPr>
            <w:tcW w:w="246" w:type="pct"/>
            <w:tcBorders>
              <w:bottom w:val="single" w:sz="4" w:space="0" w:color="auto"/>
            </w:tcBorders>
            <w:vAlign w:val="center"/>
          </w:tcPr>
          <w:p w14:paraId="05F94986" w14:textId="77777777" w:rsidR="003F16B9" w:rsidRPr="00B56DCE" w:rsidRDefault="003F16B9" w:rsidP="003F16B9">
            <w:pPr>
              <w:rPr>
                <w:sz w:val="20"/>
                <w:szCs w:val="20"/>
              </w:rPr>
            </w:pPr>
            <w:r w:rsidRPr="00B56DCE">
              <w:rPr>
                <w:sz w:val="20"/>
                <w:szCs w:val="20"/>
              </w:rPr>
              <w:t>6,4</w:t>
            </w:r>
          </w:p>
        </w:tc>
        <w:tc>
          <w:tcPr>
            <w:tcW w:w="246" w:type="pct"/>
            <w:tcBorders>
              <w:bottom w:val="single" w:sz="4" w:space="0" w:color="auto"/>
            </w:tcBorders>
            <w:vAlign w:val="center"/>
          </w:tcPr>
          <w:p w14:paraId="47865D1D" w14:textId="77777777" w:rsidR="003F16B9" w:rsidRPr="00B56DCE" w:rsidRDefault="003F16B9" w:rsidP="003F16B9">
            <w:pPr>
              <w:rPr>
                <w:sz w:val="20"/>
                <w:szCs w:val="20"/>
              </w:rPr>
            </w:pPr>
            <w:r w:rsidRPr="00B56DCE">
              <w:rPr>
                <w:sz w:val="20"/>
                <w:szCs w:val="20"/>
              </w:rPr>
              <w:t>6,3</w:t>
            </w:r>
          </w:p>
        </w:tc>
        <w:tc>
          <w:tcPr>
            <w:tcW w:w="246" w:type="pct"/>
            <w:tcBorders>
              <w:bottom w:val="single" w:sz="4" w:space="0" w:color="auto"/>
            </w:tcBorders>
            <w:vAlign w:val="center"/>
          </w:tcPr>
          <w:p w14:paraId="08AF0DA9" w14:textId="77777777" w:rsidR="003F16B9" w:rsidRPr="00B56DCE" w:rsidRDefault="003F16B9" w:rsidP="003F16B9">
            <w:pPr>
              <w:rPr>
                <w:sz w:val="20"/>
                <w:szCs w:val="20"/>
              </w:rPr>
            </w:pPr>
            <w:r w:rsidRPr="00B56DCE">
              <w:rPr>
                <w:sz w:val="20"/>
                <w:szCs w:val="20"/>
              </w:rPr>
              <w:t>6,3</w:t>
            </w:r>
          </w:p>
        </w:tc>
        <w:tc>
          <w:tcPr>
            <w:tcW w:w="246" w:type="pct"/>
            <w:tcBorders>
              <w:bottom w:val="single" w:sz="4" w:space="0" w:color="auto"/>
            </w:tcBorders>
            <w:vAlign w:val="center"/>
          </w:tcPr>
          <w:p w14:paraId="3EABC3FE" w14:textId="77777777" w:rsidR="003F16B9" w:rsidRPr="00B56DCE" w:rsidRDefault="003F16B9" w:rsidP="003F16B9">
            <w:pPr>
              <w:rPr>
                <w:sz w:val="20"/>
                <w:szCs w:val="20"/>
              </w:rPr>
            </w:pPr>
            <w:r w:rsidRPr="00B56DCE">
              <w:rPr>
                <w:sz w:val="20"/>
                <w:szCs w:val="20"/>
              </w:rPr>
              <w:t>6,3</w:t>
            </w:r>
          </w:p>
        </w:tc>
        <w:tc>
          <w:tcPr>
            <w:tcW w:w="246" w:type="pct"/>
            <w:tcBorders>
              <w:bottom w:val="single" w:sz="4" w:space="0" w:color="auto"/>
            </w:tcBorders>
            <w:vAlign w:val="center"/>
          </w:tcPr>
          <w:p w14:paraId="5E8AB892" w14:textId="77777777" w:rsidR="003F16B9" w:rsidRPr="00B56DCE" w:rsidRDefault="003F16B9" w:rsidP="003F16B9">
            <w:pPr>
              <w:rPr>
                <w:sz w:val="20"/>
                <w:szCs w:val="20"/>
              </w:rPr>
            </w:pPr>
            <w:r w:rsidRPr="00B56DCE">
              <w:rPr>
                <w:sz w:val="20"/>
                <w:szCs w:val="20"/>
              </w:rPr>
              <w:t>6,3</w:t>
            </w:r>
          </w:p>
        </w:tc>
        <w:tc>
          <w:tcPr>
            <w:tcW w:w="246" w:type="pct"/>
            <w:tcBorders>
              <w:bottom w:val="single" w:sz="4" w:space="0" w:color="auto"/>
            </w:tcBorders>
            <w:vAlign w:val="center"/>
          </w:tcPr>
          <w:p w14:paraId="0AD795F4" w14:textId="77777777" w:rsidR="003F16B9" w:rsidRPr="00B56DCE" w:rsidRDefault="003F16B9" w:rsidP="003F16B9">
            <w:pPr>
              <w:rPr>
                <w:sz w:val="20"/>
                <w:szCs w:val="20"/>
              </w:rPr>
            </w:pPr>
            <w:r w:rsidRPr="00B56DCE">
              <w:rPr>
                <w:sz w:val="20"/>
                <w:szCs w:val="20"/>
              </w:rPr>
              <w:t>6,3</w:t>
            </w:r>
          </w:p>
        </w:tc>
        <w:tc>
          <w:tcPr>
            <w:tcW w:w="246" w:type="pct"/>
            <w:tcBorders>
              <w:bottom w:val="single" w:sz="4" w:space="0" w:color="auto"/>
            </w:tcBorders>
            <w:vAlign w:val="center"/>
          </w:tcPr>
          <w:p w14:paraId="0BA06E1C" w14:textId="77777777" w:rsidR="003F16B9" w:rsidRPr="00B56DCE" w:rsidRDefault="003F16B9" w:rsidP="003F16B9">
            <w:pPr>
              <w:rPr>
                <w:sz w:val="20"/>
                <w:szCs w:val="20"/>
              </w:rPr>
            </w:pPr>
            <w:r w:rsidRPr="00B56DCE">
              <w:rPr>
                <w:sz w:val="20"/>
                <w:szCs w:val="20"/>
              </w:rPr>
              <w:t>6,3</w:t>
            </w:r>
          </w:p>
        </w:tc>
        <w:tc>
          <w:tcPr>
            <w:tcW w:w="246" w:type="pct"/>
            <w:tcBorders>
              <w:bottom w:val="single" w:sz="4" w:space="0" w:color="auto"/>
            </w:tcBorders>
            <w:vAlign w:val="center"/>
          </w:tcPr>
          <w:p w14:paraId="24ACF20E" w14:textId="77777777" w:rsidR="003F16B9" w:rsidRPr="00B56DCE" w:rsidRDefault="003F16B9" w:rsidP="003F16B9">
            <w:pPr>
              <w:rPr>
                <w:sz w:val="20"/>
                <w:szCs w:val="20"/>
              </w:rPr>
            </w:pPr>
            <w:r w:rsidRPr="00B56DCE">
              <w:rPr>
                <w:sz w:val="20"/>
                <w:szCs w:val="20"/>
              </w:rPr>
              <w:t>6,3</w:t>
            </w:r>
          </w:p>
        </w:tc>
        <w:tc>
          <w:tcPr>
            <w:tcW w:w="246" w:type="pct"/>
            <w:tcBorders>
              <w:bottom w:val="single" w:sz="4" w:space="0" w:color="auto"/>
            </w:tcBorders>
            <w:vAlign w:val="center"/>
          </w:tcPr>
          <w:p w14:paraId="19CEBA50" w14:textId="77777777" w:rsidR="003F16B9" w:rsidRPr="00B56DCE" w:rsidRDefault="003F16B9" w:rsidP="003F16B9">
            <w:pPr>
              <w:rPr>
                <w:sz w:val="20"/>
                <w:szCs w:val="20"/>
              </w:rPr>
            </w:pPr>
            <w:r w:rsidRPr="00B56DCE">
              <w:rPr>
                <w:sz w:val="20"/>
                <w:szCs w:val="20"/>
              </w:rPr>
              <w:t>6,3</w:t>
            </w:r>
          </w:p>
        </w:tc>
        <w:tc>
          <w:tcPr>
            <w:tcW w:w="246" w:type="pct"/>
            <w:tcBorders>
              <w:bottom w:val="single" w:sz="4" w:space="0" w:color="auto"/>
            </w:tcBorders>
            <w:vAlign w:val="center"/>
          </w:tcPr>
          <w:p w14:paraId="2ACE3D85" w14:textId="77777777" w:rsidR="003F16B9" w:rsidRPr="00B56DCE" w:rsidRDefault="003F16B9" w:rsidP="003F16B9">
            <w:pPr>
              <w:rPr>
                <w:sz w:val="20"/>
                <w:szCs w:val="20"/>
              </w:rPr>
            </w:pPr>
            <w:r w:rsidRPr="00B56DCE">
              <w:rPr>
                <w:sz w:val="20"/>
                <w:szCs w:val="20"/>
              </w:rPr>
              <w:t>6,3</w:t>
            </w:r>
          </w:p>
        </w:tc>
        <w:tc>
          <w:tcPr>
            <w:tcW w:w="246" w:type="pct"/>
            <w:tcBorders>
              <w:bottom w:val="single" w:sz="4" w:space="0" w:color="auto"/>
            </w:tcBorders>
            <w:vAlign w:val="center"/>
          </w:tcPr>
          <w:p w14:paraId="451AE278" w14:textId="77777777" w:rsidR="003F16B9" w:rsidRPr="00B56DCE" w:rsidRDefault="003F16B9" w:rsidP="003F16B9">
            <w:pPr>
              <w:rPr>
                <w:sz w:val="20"/>
                <w:szCs w:val="20"/>
              </w:rPr>
            </w:pPr>
            <w:r w:rsidRPr="00B56DCE">
              <w:rPr>
                <w:sz w:val="20"/>
                <w:szCs w:val="20"/>
              </w:rPr>
              <w:t>6,3</w:t>
            </w:r>
          </w:p>
        </w:tc>
        <w:tc>
          <w:tcPr>
            <w:tcW w:w="246" w:type="pct"/>
            <w:tcBorders>
              <w:bottom w:val="single" w:sz="4" w:space="0" w:color="auto"/>
            </w:tcBorders>
            <w:vAlign w:val="center"/>
          </w:tcPr>
          <w:p w14:paraId="336EF68D" w14:textId="77777777" w:rsidR="003F16B9" w:rsidRPr="00B56DCE" w:rsidRDefault="003F16B9" w:rsidP="003F16B9">
            <w:pPr>
              <w:rPr>
                <w:sz w:val="20"/>
                <w:szCs w:val="20"/>
              </w:rPr>
            </w:pPr>
            <w:r w:rsidRPr="00B56DCE">
              <w:rPr>
                <w:sz w:val="20"/>
                <w:szCs w:val="20"/>
              </w:rPr>
              <w:t>6,3</w:t>
            </w:r>
          </w:p>
        </w:tc>
      </w:tr>
      <w:tr w:rsidR="00D971AA" w:rsidRPr="00B56DCE" w14:paraId="6A1A2A90" w14:textId="77777777" w:rsidTr="00D659DA">
        <w:trPr>
          <w:jc w:val="center"/>
        </w:trPr>
        <w:tc>
          <w:tcPr>
            <w:tcW w:w="184" w:type="pct"/>
          </w:tcPr>
          <w:p w14:paraId="59A5C9A3" w14:textId="77777777" w:rsidR="00D971AA" w:rsidRPr="00B56DCE" w:rsidRDefault="00D971AA" w:rsidP="00D971AA">
            <w:pPr>
              <w:rPr>
                <w:sz w:val="20"/>
                <w:szCs w:val="20"/>
              </w:rPr>
            </w:pPr>
            <w:r w:rsidRPr="00B56DCE">
              <w:rPr>
                <w:sz w:val="20"/>
                <w:szCs w:val="20"/>
              </w:rPr>
              <w:t>1.12</w:t>
            </w:r>
          </w:p>
        </w:tc>
        <w:tc>
          <w:tcPr>
            <w:tcW w:w="626" w:type="pct"/>
            <w:gridSpan w:val="2"/>
          </w:tcPr>
          <w:p w14:paraId="48356408" w14:textId="77777777" w:rsidR="00D971AA" w:rsidRPr="00B56DCE" w:rsidRDefault="00D971AA" w:rsidP="00D971AA">
            <w:pPr>
              <w:rPr>
                <w:sz w:val="20"/>
                <w:szCs w:val="20"/>
              </w:rPr>
            </w:pPr>
            <w:r w:rsidRPr="00B56DCE">
              <w:rPr>
                <w:sz w:val="18"/>
                <w:szCs w:val="18"/>
              </w:rPr>
              <w:t>Удельное электропотребление</w:t>
            </w:r>
          </w:p>
        </w:tc>
        <w:tc>
          <w:tcPr>
            <w:tcW w:w="254" w:type="pct"/>
            <w:vAlign w:val="center"/>
          </w:tcPr>
          <w:p w14:paraId="434B5D60" w14:textId="77777777" w:rsidR="00D971AA" w:rsidRPr="00B56DCE" w:rsidRDefault="00D971AA" w:rsidP="00D971AA">
            <w:pPr>
              <w:rPr>
                <w:rFonts w:eastAsia="TimesNewRomanPSMT"/>
                <w:sz w:val="20"/>
                <w:szCs w:val="20"/>
              </w:rPr>
            </w:pPr>
            <w:r w:rsidRPr="00B56DCE">
              <w:rPr>
                <w:sz w:val="20"/>
                <w:szCs w:val="20"/>
              </w:rPr>
              <w:t>на 1чел. кВт / год</w:t>
            </w:r>
          </w:p>
        </w:tc>
        <w:tc>
          <w:tcPr>
            <w:tcW w:w="246" w:type="pct"/>
            <w:tcBorders>
              <w:top w:val="single" w:sz="4" w:space="0" w:color="auto"/>
              <w:left w:val="nil"/>
              <w:bottom w:val="single" w:sz="4" w:space="0" w:color="auto"/>
              <w:right w:val="single" w:sz="4" w:space="0" w:color="auto"/>
            </w:tcBorders>
            <w:shd w:val="clear" w:color="auto" w:fill="auto"/>
            <w:vAlign w:val="center"/>
          </w:tcPr>
          <w:p w14:paraId="3D49F6E1" w14:textId="77777777" w:rsidR="00D971AA" w:rsidRPr="00D971AA" w:rsidRDefault="00D971AA" w:rsidP="00D971AA">
            <w:pPr>
              <w:jc w:val="center"/>
              <w:rPr>
                <w:color w:val="000000"/>
                <w:sz w:val="20"/>
                <w:szCs w:val="20"/>
              </w:rPr>
            </w:pPr>
            <w:r w:rsidRPr="00D971AA">
              <w:rPr>
                <w:color w:val="000000"/>
                <w:sz w:val="20"/>
                <w:szCs w:val="20"/>
              </w:rPr>
              <w:t>1,56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990E8C2" w14:textId="77777777" w:rsidR="00D971AA" w:rsidRPr="00D971AA" w:rsidRDefault="00D971AA" w:rsidP="00D971AA">
            <w:pPr>
              <w:jc w:val="center"/>
              <w:rPr>
                <w:color w:val="000000"/>
                <w:sz w:val="20"/>
                <w:szCs w:val="20"/>
              </w:rPr>
            </w:pPr>
            <w:r w:rsidRPr="00D971AA">
              <w:rPr>
                <w:color w:val="000000"/>
                <w:sz w:val="20"/>
                <w:szCs w:val="20"/>
              </w:rPr>
              <w:t>1,57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73E3E35" w14:textId="77777777" w:rsidR="00D971AA" w:rsidRPr="00D971AA" w:rsidRDefault="00D971AA" w:rsidP="00D971AA">
            <w:pPr>
              <w:jc w:val="center"/>
              <w:rPr>
                <w:color w:val="000000"/>
                <w:sz w:val="20"/>
                <w:szCs w:val="20"/>
              </w:rPr>
            </w:pPr>
            <w:r w:rsidRPr="00D971AA">
              <w:rPr>
                <w:color w:val="000000"/>
                <w:sz w:val="20"/>
                <w:szCs w:val="20"/>
              </w:rPr>
              <w:t>1,57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9E54807" w14:textId="77777777" w:rsidR="00D971AA" w:rsidRPr="00D971AA" w:rsidRDefault="00D971AA" w:rsidP="00D971AA">
            <w:pPr>
              <w:jc w:val="center"/>
              <w:rPr>
                <w:color w:val="000000"/>
                <w:sz w:val="20"/>
                <w:szCs w:val="20"/>
              </w:rPr>
            </w:pPr>
            <w:r w:rsidRPr="00D971AA">
              <w:rPr>
                <w:color w:val="000000"/>
                <w:sz w:val="20"/>
                <w:szCs w:val="20"/>
              </w:rPr>
              <w:t>1,58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C09070B" w14:textId="77777777" w:rsidR="00D971AA" w:rsidRPr="00D971AA" w:rsidRDefault="00D971AA" w:rsidP="00D971AA">
            <w:pPr>
              <w:jc w:val="center"/>
              <w:rPr>
                <w:color w:val="000000"/>
                <w:sz w:val="20"/>
                <w:szCs w:val="20"/>
              </w:rPr>
            </w:pPr>
            <w:r w:rsidRPr="00D971AA">
              <w:rPr>
                <w:color w:val="000000"/>
                <w:sz w:val="20"/>
                <w:szCs w:val="20"/>
              </w:rPr>
              <w:t>1,59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15FE3F2" w14:textId="77777777" w:rsidR="00D971AA" w:rsidRPr="00D971AA" w:rsidRDefault="00D971AA" w:rsidP="00D971AA">
            <w:pPr>
              <w:jc w:val="center"/>
              <w:rPr>
                <w:color w:val="000000"/>
                <w:sz w:val="20"/>
                <w:szCs w:val="20"/>
              </w:rPr>
            </w:pPr>
            <w:r w:rsidRPr="00D971AA">
              <w:rPr>
                <w:color w:val="000000"/>
                <w:sz w:val="20"/>
                <w:szCs w:val="20"/>
              </w:rPr>
              <w:t>1,60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6B8A888" w14:textId="77777777" w:rsidR="00D971AA" w:rsidRPr="00D971AA" w:rsidRDefault="00D971AA" w:rsidP="00D971AA">
            <w:pPr>
              <w:jc w:val="center"/>
              <w:rPr>
                <w:color w:val="000000"/>
                <w:sz w:val="20"/>
                <w:szCs w:val="20"/>
              </w:rPr>
            </w:pPr>
            <w:r w:rsidRPr="00D971AA">
              <w:rPr>
                <w:color w:val="000000"/>
                <w:sz w:val="20"/>
                <w:szCs w:val="20"/>
              </w:rPr>
              <w:t>1,60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5265FA4" w14:textId="77777777" w:rsidR="00D971AA" w:rsidRPr="00D971AA" w:rsidRDefault="00D971AA" w:rsidP="00D971AA">
            <w:pPr>
              <w:jc w:val="center"/>
              <w:rPr>
                <w:color w:val="000000"/>
                <w:sz w:val="20"/>
                <w:szCs w:val="20"/>
              </w:rPr>
            </w:pPr>
            <w:r w:rsidRPr="00D971AA">
              <w:rPr>
                <w:color w:val="000000"/>
                <w:sz w:val="20"/>
                <w:szCs w:val="20"/>
              </w:rPr>
              <w:t>1,61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C30088B" w14:textId="77777777" w:rsidR="00D971AA" w:rsidRPr="00D971AA" w:rsidRDefault="00D971AA" w:rsidP="00D971AA">
            <w:pPr>
              <w:jc w:val="center"/>
              <w:rPr>
                <w:color w:val="000000"/>
                <w:sz w:val="20"/>
                <w:szCs w:val="20"/>
              </w:rPr>
            </w:pPr>
            <w:r w:rsidRPr="00D971AA">
              <w:rPr>
                <w:color w:val="000000"/>
                <w:sz w:val="20"/>
                <w:szCs w:val="20"/>
              </w:rPr>
              <w:t>1,62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9C4A0E7" w14:textId="77777777" w:rsidR="00D971AA" w:rsidRPr="00D971AA" w:rsidRDefault="00D971AA" w:rsidP="00D971AA">
            <w:pPr>
              <w:jc w:val="center"/>
              <w:rPr>
                <w:color w:val="000000"/>
                <w:sz w:val="20"/>
                <w:szCs w:val="20"/>
              </w:rPr>
            </w:pPr>
            <w:r w:rsidRPr="00D971AA">
              <w:rPr>
                <w:color w:val="000000"/>
                <w:sz w:val="20"/>
                <w:szCs w:val="20"/>
              </w:rPr>
              <w:t>1,63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75D80AE" w14:textId="77777777" w:rsidR="00D971AA" w:rsidRPr="00D971AA" w:rsidRDefault="00D971AA" w:rsidP="00D971AA">
            <w:pPr>
              <w:jc w:val="center"/>
              <w:rPr>
                <w:color w:val="000000"/>
                <w:sz w:val="20"/>
                <w:szCs w:val="20"/>
              </w:rPr>
            </w:pPr>
            <w:r w:rsidRPr="00D971AA">
              <w:rPr>
                <w:color w:val="000000"/>
                <w:sz w:val="20"/>
                <w:szCs w:val="20"/>
              </w:rPr>
              <w:t>1,63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91E66FB" w14:textId="77777777" w:rsidR="00D971AA" w:rsidRPr="00D971AA" w:rsidRDefault="00D971AA" w:rsidP="00D971AA">
            <w:pPr>
              <w:jc w:val="center"/>
              <w:rPr>
                <w:color w:val="000000"/>
                <w:sz w:val="20"/>
                <w:szCs w:val="20"/>
              </w:rPr>
            </w:pPr>
            <w:r w:rsidRPr="00D971AA">
              <w:rPr>
                <w:color w:val="000000"/>
                <w:sz w:val="20"/>
                <w:szCs w:val="20"/>
              </w:rPr>
              <w:t>1,64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E6187DF" w14:textId="77777777" w:rsidR="00D971AA" w:rsidRPr="00D971AA" w:rsidRDefault="00D971AA" w:rsidP="00D971AA">
            <w:pPr>
              <w:jc w:val="center"/>
              <w:rPr>
                <w:color w:val="000000"/>
                <w:sz w:val="20"/>
                <w:szCs w:val="20"/>
              </w:rPr>
            </w:pPr>
            <w:r w:rsidRPr="00D971AA">
              <w:rPr>
                <w:color w:val="000000"/>
                <w:sz w:val="20"/>
                <w:szCs w:val="20"/>
              </w:rPr>
              <w:t>1,65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EA643EF" w14:textId="77777777" w:rsidR="00D971AA" w:rsidRPr="00D971AA" w:rsidRDefault="00D971AA" w:rsidP="00D971AA">
            <w:pPr>
              <w:jc w:val="center"/>
              <w:rPr>
                <w:color w:val="000000"/>
                <w:sz w:val="20"/>
                <w:szCs w:val="20"/>
              </w:rPr>
            </w:pPr>
            <w:r w:rsidRPr="00D971AA">
              <w:rPr>
                <w:color w:val="000000"/>
                <w:sz w:val="20"/>
                <w:szCs w:val="20"/>
              </w:rPr>
              <w:t>1,66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B89246D" w14:textId="77777777" w:rsidR="00D971AA" w:rsidRPr="00D971AA" w:rsidRDefault="00D971AA" w:rsidP="00D971AA">
            <w:pPr>
              <w:jc w:val="center"/>
              <w:rPr>
                <w:color w:val="000000"/>
                <w:sz w:val="20"/>
                <w:szCs w:val="20"/>
              </w:rPr>
            </w:pPr>
            <w:r w:rsidRPr="00D971AA">
              <w:rPr>
                <w:color w:val="000000"/>
                <w:sz w:val="20"/>
                <w:szCs w:val="20"/>
              </w:rPr>
              <w:t>1,66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7476C7F" w14:textId="77777777" w:rsidR="00D971AA" w:rsidRPr="00D971AA" w:rsidRDefault="00D971AA" w:rsidP="00D971AA">
            <w:pPr>
              <w:jc w:val="center"/>
              <w:rPr>
                <w:color w:val="000000"/>
                <w:sz w:val="20"/>
                <w:szCs w:val="20"/>
              </w:rPr>
            </w:pPr>
            <w:r w:rsidRPr="00D971AA">
              <w:rPr>
                <w:color w:val="000000"/>
                <w:sz w:val="20"/>
                <w:szCs w:val="20"/>
              </w:rPr>
              <w:t>1,67</w:t>
            </w:r>
          </w:p>
        </w:tc>
      </w:tr>
      <w:tr w:rsidR="00D971AA" w:rsidRPr="00B56DCE" w14:paraId="2CCCA1B3" w14:textId="77777777" w:rsidTr="00D659DA">
        <w:trPr>
          <w:jc w:val="center"/>
        </w:trPr>
        <w:tc>
          <w:tcPr>
            <w:tcW w:w="184" w:type="pct"/>
          </w:tcPr>
          <w:p w14:paraId="08DFBBC5" w14:textId="77777777" w:rsidR="003F16B9" w:rsidRPr="00B56DCE" w:rsidRDefault="003F16B9" w:rsidP="003F16B9">
            <w:pPr>
              <w:rPr>
                <w:sz w:val="20"/>
                <w:szCs w:val="20"/>
              </w:rPr>
            </w:pPr>
            <w:r w:rsidRPr="00B56DCE">
              <w:rPr>
                <w:sz w:val="20"/>
                <w:szCs w:val="20"/>
              </w:rPr>
              <w:t>1.13</w:t>
            </w:r>
          </w:p>
        </w:tc>
        <w:tc>
          <w:tcPr>
            <w:tcW w:w="626" w:type="pct"/>
            <w:gridSpan w:val="2"/>
          </w:tcPr>
          <w:p w14:paraId="0A3325CC" w14:textId="77777777" w:rsidR="003F16B9" w:rsidRPr="00B56DCE" w:rsidRDefault="003F16B9" w:rsidP="003F16B9">
            <w:pPr>
              <w:rPr>
                <w:rFonts w:eastAsia="TimesNewRomanPSMT"/>
                <w:sz w:val="20"/>
                <w:szCs w:val="20"/>
              </w:rPr>
            </w:pPr>
            <w:r w:rsidRPr="00B56DCE">
              <w:rPr>
                <w:sz w:val="18"/>
                <w:szCs w:val="18"/>
              </w:rPr>
              <w:t>Объем выбросов</w:t>
            </w:r>
          </w:p>
        </w:tc>
        <w:tc>
          <w:tcPr>
            <w:tcW w:w="254" w:type="pct"/>
            <w:vAlign w:val="center"/>
          </w:tcPr>
          <w:p w14:paraId="673DC38C" w14:textId="77777777" w:rsidR="003F16B9" w:rsidRPr="00B56DCE" w:rsidRDefault="003F16B9" w:rsidP="003F16B9">
            <w:pPr>
              <w:rPr>
                <w:rFonts w:eastAsia="TimesNewRomanPSMT"/>
                <w:sz w:val="20"/>
                <w:szCs w:val="20"/>
              </w:rPr>
            </w:pPr>
            <w:r w:rsidRPr="00B56DCE">
              <w:rPr>
                <w:rFonts w:eastAsia="TimesNewRomanPSMT"/>
                <w:sz w:val="20"/>
                <w:szCs w:val="20"/>
              </w:rPr>
              <w:t>т</w:t>
            </w:r>
          </w:p>
        </w:tc>
        <w:tc>
          <w:tcPr>
            <w:tcW w:w="246" w:type="pct"/>
            <w:tcBorders>
              <w:top w:val="single" w:sz="4" w:space="0" w:color="auto"/>
            </w:tcBorders>
            <w:vAlign w:val="center"/>
          </w:tcPr>
          <w:p w14:paraId="4783B3CA" w14:textId="77777777" w:rsidR="003F16B9" w:rsidRPr="00B56DCE" w:rsidRDefault="003F16B9" w:rsidP="003F16B9">
            <w:pPr>
              <w:rPr>
                <w:sz w:val="20"/>
                <w:szCs w:val="20"/>
              </w:rPr>
            </w:pPr>
            <w:r w:rsidRPr="00B56DCE">
              <w:rPr>
                <w:sz w:val="20"/>
                <w:szCs w:val="20"/>
              </w:rPr>
              <w:t>0</w:t>
            </w:r>
          </w:p>
        </w:tc>
        <w:tc>
          <w:tcPr>
            <w:tcW w:w="246" w:type="pct"/>
            <w:tcBorders>
              <w:top w:val="single" w:sz="4" w:space="0" w:color="auto"/>
            </w:tcBorders>
            <w:vAlign w:val="center"/>
          </w:tcPr>
          <w:p w14:paraId="229535BC" w14:textId="77777777" w:rsidR="003F16B9" w:rsidRPr="00B56DCE" w:rsidRDefault="003F16B9" w:rsidP="003F16B9">
            <w:pPr>
              <w:rPr>
                <w:sz w:val="20"/>
                <w:szCs w:val="20"/>
              </w:rPr>
            </w:pPr>
            <w:r w:rsidRPr="00B56DCE">
              <w:rPr>
                <w:sz w:val="20"/>
                <w:szCs w:val="20"/>
              </w:rPr>
              <w:t>0</w:t>
            </w:r>
          </w:p>
        </w:tc>
        <w:tc>
          <w:tcPr>
            <w:tcW w:w="246" w:type="pct"/>
            <w:tcBorders>
              <w:top w:val="single" w:sz="4" w:space="0" w:color="auto"/>
            </w:tcBorders>
            <w:vAlign w:val="center"/>
          </w:tcPr>
          <w:p w14:paraId="513B2F9C" w14:textId="77777777" w:rsidR="003F16B9" w:rsidRPr="00B56DCE" w:rsidRDefault="003F16B9" w:rsidP="003F16B9">
            <w:pPr>
              <w:rPr>
                <w:sz w:val="20"/>
                <w:szCs w:val="20"/>
              </w:rPr>
            </w:pPr>
            <w:r w:rsidRPr="00B56DCE">
              <w:rPr>
                <w:sz w:val="20"/>
                <w:szCs w:val="20"/>
              </w:rPr>
              <w:t>0</w:t>
            </w:r>
          </w:p>
        </w:tc>
        <w:tc>
          <w:tcPr>
            <w:tcW w:w="246" w:type="pct"/>
            <w:tcBorders>
              <w:top w:val="single" w:sz="4" w:space="0" w:color="auto"/>
            </w:tcBorders>
            <w:vAlign w:val="center"/>
          </w:tcPr>
          <w:p w14:paraId="669E43FE" w14:textId="77777777" w:rsidR="003F16B9" w:rsidRPr="00B56DCE" w:rsidRDefault="003F16B9" w:rsidP="003F16B9">
            <w:pPr>
              <w:rPr>
                <w:sz w:val="20"/>
                <w:szCs w:val="20"/>
              </w:rPr>
            </w:pPr>
            <w:r w:rsidRPr="00B56DCE">
              <w:rPr>
                <w:sz w:val="20"/>
                <w:szCs w:val="20"/>
              </w:rPr>
              <w:t>0</w:t>
            </w:r>
          </w:p>
        </w:tc>
        <w:tc>
          <w:tcPr>
            <w:tcW w:w="246" w:type="pct"/>
            <w:tcBorders>
              <w:top w:val="single" w:sz="4" w:space="0" w:color="auto"/>
            </w:tcBorders>
            <w:vAlign w:val="center"/>
          </w:tcPr>
          <w:p w14:paraId="60A35CAF" w14:textId="77777777" w:rsidR="003F16B9" w:rsidRPr="00B56DCE" w:rsidRDefault="003F16B9" w:rsidP="003F16B9">
            <w:pPr>
              <w:rPr>
                <w:sz w:val="20"/>
                <w:szCs w:val="20"/>
              </w:rPr>
            </w:pPr>
            <w:r w:rsidRPr="00B56DCE">
              <w:rPr>
                <w:sz w:val="20"/>
                <w:szCs w:val="20"/>
              </w:rPr>
              <w:t>0</w:t>
            </w:r>
          </w:p>
        </w:tc>
        <w:tc>
          <w:tcPr>
            <w:tcW w:w="246" w:type="pct"/>
            <w:tcBorders>
              <w:top w:val="single" w:sz="4" w:space="0" w:color="auto"/>
            </w:tcBorders>
            <w:vAlign w:val="center"/>
          </w:tcPr>
          <w:p w14:paraId="7627979D" w14:textId="77777777" w:rsidR="003F16B9" w:rsidRPr="00B56DCE" w:rsidRDefault="003F16B9" w:rsidP="003F16B9">
            <w:pPr>
              <w:rPr>
                <w:sz w:val="20"/>
                <w:szCs w:val="20"/>
              </w:rPr>
            </w:pPr>
            <w:r w:rsidRPr="00B56DCE">
              <w:rPr>
                <w:sz w:val="20"/>
                <w:szCs w:val="20"/>
              </w:rPr>
              <w:t>0</w:t>
            </w:r>
          </w:p>
        </w:tc>
        <w:tc>
          <w:tcPr>
            <w:tcW w:w="246" w:type="pct"/>
            <w:tcBorders>
              <w:top w:val="single" w:sz="4" w:space="0" w:color="auto"/>
            </w:tcBorders>
            <w:vAlign w:val="center"/>
          </w:tcPr>
          <w:p w14:paraId="67F04D68" w14:textId="77777777" w:rsidR="003F16B9" w:rsidRPr="00B56DCE" w:rsidRDefault="003F16B9" w:rsidP="003F16B9">
            <w:pPr>
              <w:rPr>
                <w:sz w:val="20"/>
                <w:szCs w:val="20"/>
              </w:rPr>
            </w:pPr>
            <w:r w:rsidRPr="00B56DCE">
              <w:rPr>
                <w:sz w:val="20"/>
                <w:szCs w:val="20"/>
              </w:rPr>
              <w:t>0</w:t>
            </w:r>
          </w:p>
        </w:tc>
        <w:tc>
          <w:tcPr>
            <w:tcW w:w="246" w:type="pct"/>
            <w:tcBorders>
              <w:top w:val="single" w:sz="4" w:space="0" w:color="auto"/>
            </w:tcBorders>
            <w:vAlign w:val="center"/>
          </w:tcPr>
          <w:p w14:paraId="08D673DD" w14:textId="77777777" w:rsidR="003F16B9" w:rsidRPr="00B56DCE" w:rsidRDefault="003F16B9" w:rsidP="003F16B9">
            <w:pPr>
              <w:rPr>
                <w:sz w:val="20"/>
                <w:szCs w:val="20"/>
              </w:rPr>
            </w:pPr>
            <w:r w:rsidRPr="00B56DCE">
              <w:rPr>
                <w:sz w:val="20"/>
                <w:szCs w:val="20"/>
              </w:rPr>
              <w:t>0</w:t>
            </w:r>
          </w:p>
        </w:tc>
        <w:tc>
          <w:tcPr>
            <w:tcW w:w="246" w:type="pct"/>
            <w:tcBorders>
              <w:top w:val="single" w:sz="4" w:space="0" w:color="auto"/>
            </w:tcBorders>
            <w:vAlign w:val="center"/>
          </w:tcPr>
          <w:p w14:paraId="26279A09" w14:textId="77777777" w:rsidR="003F16B9" w:rsidRPr="00B56DCE" w:rsidRDefault="003F16B9" w:rsidP="003F16B9">
            <w:pPr>
              <w:rPr>
                <w:sz w:val="20"/>
                <w:szCs w:val="20"/>
              </w:rPr>
            </w:pPr>
            <w:r w:rsidRPr="00B56DCE">
              <w:rPr>
                <w:sz w:val="20"/>
                <w:szCs w:val="20"/>
              </w:rPr>
              <w:t>0</w:t>
            </w:r>
          </w:p>
        </w:tc>
        <w:tc>
          <w:tcPr>
            <w:tcW w:w="246" w:type="pct"/>
            <w:tcBorders>
              <w:top w:val="single" w:sz="4" w:space="0" w:color="auto"/>
            </w:tcBorders>
            <w:vAlign w:val="center"/>
          </w:tcPr>
          <w:p w14:paraId="584D2050" w14:textId="77777777" w:rsidR="003F16B9" w:rsidRPr="00B56DCE" w:rsidRDefault="003F16B9" w:rsidP="003F16B9">
            <w:pPr>
              <w:rPr>
                <w:sz w:val="20"/>
                <w:szCs w:val="20"/>
              </w:rPr>
            </w:pPr>
            <w:r w:rsidRPr="00B56DCE">
              <w:rPr>
                <w:sz w:val="20"/>
                <w:szCs w:val="20"/>
              </w:rPr>
              <w:t>0</w:t>
            </w:r>
          </w:p>
        </w:tc>
        <w:tc>
          <w:tcPr>
            <w:tcW w:w="246" w:type="pct"/>
            <w:tcBorders>
              <w:top w:val="single" w:sz="4" w:space="0" w:color="auto"/>
            </w:tcBorders>
            <w:vAlign w:val="center"/>
          </w:tcPr>
          <w:p w14:paraId="21DD7D1F" w14:textId="77777777" w:rsidR="003F16B9" w:rsidRPr="00B56DCE" w:rsidRDefault="003F16B9" w:rsidP="003F16B9">
            <w:pPr>
              <w:rPr>
                <w:sz w:val="20"/>
                <w:szCs w:val="20"/>
              </w:rPr>
            </w:pPr>
            <w:r w:rsidRPr="00B56DCE">
              <w:rPr>
                <w:sz w:val="20"/>
                <w:szCs w:val="20"/>
              </w:rPr>
              <w:t>0</w:t>
            </w:r>
          </w:p>
        </w:tc>
        <w:tc>
          <w:tcPr>
            <w:tcW w:w="246" w:type="pct"/>
            <w:tcBorders>
              <w:top w:val="single" w:sz="4" w:space="0" w:color="auto"/>
            </w:tcBorders>
            <w:vAlign w:val="center"/>
          </w:tcPr>
          <w:p w14:paraId="4915E2DB" w14:textId="77777777" w:rsidR="003F16B9" w:rsidRPr="00B56DCE" w:rsidRDefault="003F16B9" w:rsidP="003F16B9">
            <w:pPr>
              <w:rPr>
                <w:sz w:val="20"/>
                <w:szCs w:val="20"/>
              </w:rPr>
            </w:pPr>
            <w:r w:rsidRPr="00B56DCE">
              <w:rPr>
                <w:sz w:val="20"/>
                <w:szCs w:val="20"/>
              </w:rPr>
              <w:t>0</w:t>
            </w:r>
          </w:p>
        </w:tc>
        <w:tc>
          <w:tcPr>
            <w:tcW w:w="246" w:type="pct"/>
            <w:tcBorders>
              <w:top w:val="single" w:sz="4" w:space="0" w:color="auto"/>
            </w:tcBorders>
            <w:vAlign w:val="center"/>
          </w:tcPr>
          <w:p w14:paraId="67ACC82B" w14:textId="77777777" w:rsidR="003F16B9" w:rsidRPr="00B56DCE" w:rsidRDefault="003F16B9" w:rsidP="003F16B9">
            <w:pPr>
              <w:rPr>
                <w:sz w:val="20"/>
                <w:szCs w:val="20"/>
              </w:rPr>
            </w:pPr>
            <w:r w:rsidRPr="00B56DCE">
              <w:rPr>
                <w:sz w:val="20"/>
                <w:szCs w:val="20"/>
              </w:rPr>
              <w:t>0</w:t>
            </w:r>
          </w:p>
        </w:tc>
        <w:tc>
          <w:tcPr>
            <w:tcW w:w="246" w:type="pct"/>
            <w:tcBorders>
              <w:top w:val="single" w:sz="4" w:space="0" w:color="auto"/>
            </w:tcBorders>
            <w:vAlign w:val="center"/>
          </w:tcPr>
          <w:p w14:paraId="6A8806F0" w14:textId="77777777" w:rsidR="003F16B9" w:rsidRPr="00B56DCE" w:rsidRDefault="003F16B9" w:rsidP="003F16B9">
            <w:pPr>
              <w:rPr>
                <w:sz w:val="20"/>
                <w:szCs w:val="20"/>
              </w:rPr>
            </w:pPr>
            <w:r w:rsidRPr="00B56DCE">
              <w:rPr>
                <w:sz w:val="20"/>
                <w:szCs w:val="20"/>
              </w:rPr>
              <w:t>0</w:t>
            </w:r>
          </w:p>
        </w:tc>
        <w:tc>
          <w:tcPr>
            <w:tcW w:w="246" w:type="pct"/>
            <w:tcBorders>
              <w:top w:val="single" w:sz="4" w:space="0" w:color="auto"/>
            </w:tcBorders>
            <w:vAlign w:val="center"/>
          </w:tcPr>
          <w:p w14:paraId="7F7F25E9" w14:textId="77777777" w:rsidR="003F16B9" w:rsidRPr="00B56DCE" w:rsidRDefault="003F16B9" w:rsidP="003F16B9">
            <w:pPr>
              <w:rPr>
                <w:sz w:val="20"/>
                <w:szCs w:val="20"/>
              </w:rPr>
            </w:pPr>
            <w:r w:rsidRPr="00B56DCE">
              <w:rPr>
                <w:sz w:val="20"/>
                <w:szCs w:val="20"/>
              </w:rPr>
              <w:t>0</w:t>
            </w:r>
          </w:p>
        </w:tc>
        <w:tc>
          <w:tcPr>
            <w:tcW w:w="246" w:type="pct"/>
            <w:tcBorders>
              <w:top w:val="single" w:sz="4" w:space="0" w:color="auto"/>
            </w:tcBorders>
            <w:vAlign w:val="center"/>
          </w:tcPr>
          <w:p w14:paraId="4BDE5E18" w14:textId="77777777" w:rsidR="003F16B9" w:rsidRPr="00B56DCE" w:rsidRDefault="003F16B9" w:rsidP="003F16B9">
            <w:pPr>
              <w:rPr>
                <w:sz w:val="20"/>
                <w:szCs w:val="20"/>
              </w:rPr>
            </w:pPr>
            <w:r w:rsidRPr="00B56DCE">
              <w:rPr>
                <w:sz w:val="20"/>
                <w:szCs w:val="20"/>
              </w:rPr>
              <w:t>0</w:t>
            </w:r>
          </w:p>
        </w:tc>
      </w:tr>
      <w:tr w:rsidR="00D971AA" w:rsidRPr="00B56DCE" w14:paraId="6EC50775" w14:textId="77777777" w:rsidTr="00D750AE">
        <w:trPr>
          <w:jc w:val="center"/>
        </w:trPr>
        <w:tc>
          <w:tcPr>
            <w:tcW w:w="184" w:type="pct"/>
          </w:tcPr>
          <w:p w14:paraId="416427D8" w14:textId="77777777" w:rsidR="003F16B9" w:rsidRPr="00B56DCE" w:rsidRDefault="003F16B9" w:rsidP="003F16B9">
            <w:pPr>
              <w:rPr>
                <w:sz w:val="20"/>
                <w:szCs w:val="20"/>
              </w:rPr>
            </w:pPr>
            <w:r w:rsidRPr="00B56DCE">
              <w:rPr>
                <w:sz w:val="20"/>
                <w:szCs w:val="20"/>
              </w:rPr>
              <w:t>2.</w:t>
            </w:r>
          </w:p>
        </w:tc>
        <w:tc>
          <w:tcPr>
            <w:tcW w:w="234" w:type="pct"/>
          </w:tcPr>
          <w:p w14:paraId="3A595ED0" w14:textId="77777777" w:rsidR="003F16B9" w:rsidRPr="00B56DCE" w:rsidRDefault="003F16B9" w:rsidP="003F16B9">
            <w:pPr>
              <w:rPr>
                <w:sz w:val="18"/>
                <w:szCs w:val="18"/>
              </w:rPr>
            </w:pPr>
          </w:p>
        </w:tc>
        <w:tc>
          <w:tcPr>
            <w:tcW w:w="4583" w:type="pct"/>
            <w:gridSpan w:val="18"/>
          </w:tcPr>
          <w:p w14:paraId="11972722" w14:textId="77777777" w:rsidR="003F16B9" w:rsidRPr="00B56DCE" w:rsidRDefault="003F16B9" w:rsidP="00D807EC">
            <w:pPr>
              <w:jc w:val="center"/>
              <w:rPr>
                <w:sz w:val="18"/>
                <w:szCs w:val="18"/>
              </w:rPr>
            </w:pPr>
            <w:r w:rsidRPr="00B56DCE">
              <w:rPr>
                <w:sz w:val="18"/>
                <w:szCs w:val="18"/>
              </w:rPr>
              <w:t>Система теплоснабжения</w:t>
            </w:r>
          </w:p>
        </w:tc>
      </w:tr>
      <w:tr w:rsidR="00D971AA" w:rsidRPr="00B56DCE" w14:paraId="7D0C0A8A" w14:textId="77777777" w:rsidTr="00D659DA">
        <w:trPr>
          <w:jc w:val="center"/>
        </w:trPr>
        <w:tc>
          <w:tcPr>
            <w:tcW w:w="184" w:type="pct"/>
          </w:tcPr>
          <w:p w14:paraId="17BC17FB" w14:textId="77777777" w:rsidR="003F16B9" w:rsidRPr="00B56DCE" w:rsidRDefault="003F16B9" w:rsidP="003F16B9">
            <w:pPr>
              <w:rPr>
                <w:sz w:val="20"/>
                <w:szCs w:val="20"/>
              </w:rPr>
            </w:pPr>
            <w:r w:rsidRPr="00B56DCE">
              <w:rPr>
                <w:sz w:val="20"/>
                <w:szCs w:val="20"/>
              </w:rPr>
              <w:t>2.1</w:t>
            </w:r>
          </w:p>
        </w:tc>
        <w:tc>
          <w:tcPr>
            <w:tcW w:w="626" w:type="pct"/>
            <w:gridSpan w:val="2"/>
          </w:tcPr>
          <w:p w14:paraId="25F0B10E" w14:textId="77777777" w:rsidR="003F16B9" w:rsidRPr="00B56DCE" w:rsidRDefault="003F16B9" w:rsidP="003F16B9">
            <w:pPr>
              <w:rPr>
                <w:rFonts w:eastAsia="TimesNewRomanPSMT"/>
                <w:sz w:val="20"/>
                <w:szCs w:val="20"/>
              </w:rPr>
            </w:pPr>
            <w:r w:rsidRPr="00B56DCE">
              <w:rPr>
                <w:sz w:val="18"/>
                <w:szCs w:val="18"/>
              </w:rPr>
              <w:t xml:space="preserve">Доля потребителей в жилых домах, обеспеченных доступом к </w:t>
            </w:r>
            <w:r w:rsidRPr="00B56DCE">
              <w:rPr>
                <w:sz w:val="18"/>
                <w:szCs w:val="18"/>
              </w:rPr>
              <w:lastRenderedPageBreak/>
              <w:t>централизованному теплоснабжению</w:t>
            </w:r>
          </w:p>
        </w:tc>
        <w:tc>
          <w:tcPr>
            <w:tcW w:w="254" w:type="pct"/>
          </w:tcPr>
          <w:p w14:paraId="1DC53AC2" w14:textId="77777777" w:rsidR="003F16B9" w:rsidRPr="00B56DCE" w:rsidRDefault="003F16B9" w:rsidP="003F16B9">
            <w:pPr>
              <w:rPr>
                <w:rFonts w:eastAsia="TimesNewRomanPSMT"/>
                <w:sz w:val="20"/>
                <w:szCs w:val="20"/>
              </w:rPr>
            </w:pPr>
            <w:r w:rsidRPr="00B56DCE">
              <w:rPr>
                <w:rFonts w:eastAsia="TimesNewRomanPSMT"/>
                <w:sz w:val="20"/>
                <w:szCs w:val="20"/>
              </w:rPr>
              <w:lastRenderedPageBreak/>
              <w:t>%</w:t>
            </w:r>
          </w:p>
        </w:tc>
        <w:tc>
          <w:tcPr>
            <w:tcW w:w="246" w:type="pct"/>
            <w:vAlign w:val="center"/>
          </w:tcPr>
          <w:p w14:paraId="326BE1B2" w14:textId="77777777" w:rsidR="003F16B9" w:rsidRPr="00B56DCE" w:rsidRDefault="00D02386" w:rsidP="003F16B9">
            <w:pPr>
              <w:rPr>
                <w:sz w:val="20"/>
                <w:szCs w:val="20"/>
              </w:rPr>
            </w:pPr>
            <w:r>
              <w:rPr>
                <w:sz w:val="20"/>
                <w:szCs w:val="20"/>
              </w:rPr>
              <w:t>100</w:t>
            </w:r>
          </w:p>
        </w:tc>
        <w:tc>
          <w:tcPr>
            <w:tcW w:w="246" w:type="pct"/>
            <w:vAlign w:val="center"/>
          </w:tcPr>
          <w:p w14:paraId="6FBE2C7F" w14:textId="77777777" w:rsidR="003F16B9" w:rsidRPr="00B56DCE" w:rsidRDefault="00D02386" w:rsidP="003F16B9">
            <w:pPr>
              <w:rPr>
                <w:sz w:val="20"/>
                <w:szCs w:val="20"/>
              </w:rPr>
            </w:pPr>
            <w:r w:rsidRPr="00D02386">
              <w:rPr>
                <w:sz w:val="20"/>
                <w:szCs w:val="20"/>
              </w:rPr>
              <w:t>100</w:t>
            </w:r>
          </w:p>
        </w:tc>
        <w:tc>
          <w:tcPr>
            <w:tcW w:w="246" w:type="pct"/>
            <w:vAlign w:val="center"/>
          </w:tcPr>
          <w:p w14:paraId="6DBE053C" w14:textId="77777777" w:rsidR="003F16B9" w:rsidRPr="00B56DCE" w:rsidRDefault="00D02386" w:rsidP="003F16B9">
            <w:pPr>
              <w:rPr>
                <w:sz w:val="20"/>
                <w:szCs w:val="20"/>
              </w:rPr>
            </w:pPr>
            <w:r w:rsidRPr="00D02386">
              <w:rPr>
                <w:sz w:val="20"/>
                <w:szCs w:val="20"/>
              </w:rPr>
              <w:t>100</w:t>
            </w:r>
          </w:p>
        </w:tc>
        <w:tc>
          <w:tcPr>
            <w:tcW w:w="246" w:type="pct"/>
            <w:vAlign w:val="center"/>
          </w:tcPr>
          <w:p w14:paraId="2DDBCDCD" w14:textId="77777777" w:rsidR="003F16B9" w:rsidRPr="00B56DCE" w:rsidRDefault="00D02386" w:rsidP="003F16B9">
            <w:pPr>
              <w:rPr>
                <w:sz w:val="20"/>
                <w:szCs w:val="20"/>
              </w:rPr>
            </w:pPr>
            <w:r w:rsidRPr="00D02386">
              <w:rPr>
                <w:sz w:val="20"/>
                <w:szCs w:val="20"/>
              </w:rPr>
              <w:t>100</w:t>
            </w:r>
          </w:p>
        </w:tc>
        <w:tc>
          <w:tcPr>
            <w:tcW w:w="246" w:type="pct"/>
            <w:vAlign w:val="center"/>
          </w:tcPr>
          <w:p w14:paraId="647306D0" w14:textId="77777777" w:rsidR="003F16B9" w:rsidRPr="00B56DCE" w:rsidRDefault="00D02386" w:rsidP="003F16B9">
            <w:pPr>
              <w:rPr>
                <w:sz w:val="20"/>
                <w:szCs w:val="20"/>
              </w:rPr>
            </w:pPr>
            <w:r w:rsidRPr="00D02386">
              <w:rPr>
                <w:sz w:val="20"/>
                <w:szCs w:val="20"/>
              </w:rPr>
              <w:t>100</w:t>
            </w:r>
          </w:p>
        </w:tc>
        <w:tc>
          <w:tcPr>
            <w:tcW w:w="246" w:type="pct"/>
            <w:vAlign w:val="center"/>
          </w:tcPr>
          <w:p w14:paraId="2BD9557F" w14:textId="77777777" w:rsidR="003F16B9" w:rsidRPr="00B56DCE" w:rsidRDefault="00D02386" w:rsidP="003F16B9">
            <w:pPr>
              <w:rPr>
                <w:sz w:val="20"/>
                <w:szCs w:val="20"/>
              </w:rPr>
            </w:pPr>
            <w:r w:rsidRPr="00D02386">
              <w:rPr>
                <w:sz w:val="20"/>
                <w:szCs w:val="20"/>
              </w:rPr>
              <w:t>100</w:t>
            </w:r>
          </w:p>
        </w:tc>
        <w:tc>
          <w:tcPr>
            <w:tcW w:w="246" w:type="pct"/>
            <w:vAlign w:val="center"/>
          </w:tcPr>
          <w:p w14:paraId="4BB1AD3F" w14:textId="77777777" w:rsidR="003F16B9" w:rsidRPr="00B56DCE" w:rsidRDefault="00D02386" w:rsidP="003F16B9">
            <w:pPr>
              <w:rPr>
                <w:sz w:val="20"/>
                <w:szCs w:val="20"/>
              </w:rPr>
            </w:pPr>
            <w:r w:rsidRPr="00D02386">
              <w:rPr>
                <w:sz w:val="20"/>
                <w:szCs w:val="20"/>
              </w:rPr>
              <w:t>100</w:t>
            </w:r>
          </w:p>
        </w:tc>
        <w:tc>
          <w:tcPr>
            <w:tcW w:w="246" w:type="pct"/>
            <w:vAlign w:val="center"/>
          </w:tcPr>
          <w:p w14:paraId="7A5027FE" w14:textId="77777777" w:rsidR="003F16B9" w:rsidRPr="00B56DCE" w:rsidRDefault="00D02386" w:rsidP="003F16B9">
            <w:pPr>
              <w:rPr>
                <w:sz w:val="20"/>
                <w:szCs w:val="20"/>
              </w:rPr>
            </w:pPr>
            <w:r w:rsidRPr="00D02386">
              <w:rPr>
                <w:sz w:val="20"/>
                <w:szCs w:val="20"/>
              </w:rPr>
              <w:t>100</w:t>
            </w:r>
          </w:p>
        </w:tc>
        <w:tc>
          <w:tcPr>
            <w:tcW w:w="246" w:type="pct"/>
            <w:vAlign w:val="center"/>
          </w:tcPr>
          <w:p w14:paraId="701B40DE" w14:textId="77777777" w:rsidR="003F16B9" w:rsidRPr="00B56DCE" w:rsidRDefault="00D02386" w:rsidP="003F16B9">
            <w:pPr>
              <w:rPr>
                <w:sz w:val="20"/>
                <w:szCs w:val="20"/>
              </w:rPr>
            </w:pPr>
            <w:r w:rsidRPr="00D02386">
              <w:rPr>
                <w:sz w:val="20"/>
                <w:szCs w:val="20"/>
              </w:rPr>
              <w:t>100</w:t>
            </w:r>
          </w:p>
        </w:tc>
        <w:tc>
          <w:tcPr>
            <w:tcW w:w="246" w:type="pct"/>
            <w:vAlign w:val="center"/>
          </w:tcPr>
          <w:p w14:paraId="60947FC1" w14:textId="77777777" w:rsidR="003F16B9" w:rsidRPr="00B56DCE" w:rsidRDefault="00D02386" w:rsidP="003F16B9">
            <w:pPr>
              <w:rPr>
                <w:sz w:val="20"/>
                <w:szCs w:val="20"/>
              </w:rPr>
            </w:pPr>
            <w:r w:rsidRPr="00D02386">
              <w:rPr>
                <w:sz w:val="20"/>
                <w:szCs w:val="20"/>
              </w:rPr>
              <w:t>100</w:t>
            </w:r>
          </w:p>
        </w:tc>
        <w:tc>
          <w:tcPr>
            <w:tcW w:w="246" w:type="pct"/>
            <w:vAlign w:val="center"/>
          </w:tcPr>
          <w:p w14:paraId="3BF5F9BD" w14:textId="77777777" w:rsidR="003F16B9" w:rsidRPr="00B56DCE" w:rsidRDefault="00D02386" w:rsidP="003F16B9">
            <w:pPr>
              <w:rPr>
                <w:sz w:val="20"/>
                <w:szCs w:val="20"/>
              </w:rPr>
            </w:pPr>
            <w:r w:rsidRPr="00D02386">
              <w:rPr>
                <w:sz w:val="20"/>
                <w:szCs w:val="20"/>
              </w:rPr>
              <w:t>100</w:t>
            </w:r>
          </w:p>
        </w:tc>
        <w:tc>
          <w:tcPr>
            <w:tcW w:w="246" w:type="pct"/>
            <w:vAlign w:val="center"/>
          </w:tcPr>
          <w:p w14:paraId="667A8D57" w14:textId="77777777" w:rsidR="003F16B9" w:rsidRPr="00B56DCE" w:rsidRDefault="00D02386" w:rsidP="003F16B9">
            <w:pPr>
              <w:rPr>
                <w:sz w:val="20"/>
                <w:szCs w:val="20"/>
              </w:rPr>
            </w:pPr>
            <w:r w:rsidRPr="00D02386">
              <w:rPr>
                <w:sz w:val="20"/>
                <w:szCs w:val="20"/>
              </w:rPr>
              <w:t>100</w:t>
            </w:r>
          </w:p>
        </w:tc>
        <w:tc>
          <w:tcPr>
            <w:tcW w:w="246" w:type="pct"/>
            <w:vAlign w:val="center"/>
          </w:tcPr>
          <w:p w14:paraId="068D3FF7" w14:textId="77777777" w:rsidR="003F16B9" w:rsidRPr="00B56DCE" w:rsidRDefault="00D02386" w:rsidP="003F16B9">
            <w:pPr>
              <w:rPr>
                <w:sz w:val="20"/>
                <w:szCs w:val="20"/>
              </w:rPr>
            </w:pPr>
            <w:r w:rsidRPr="00D02386">
              <w:rPr>
                <w:sz w:val="20"/>
                <w:szCs w:val="20"/>
              </w:rPr>
              <w:t>100</w:t>
            </w:r>
          </w:p>
        </w:tc>
        <w:tc>
          <w:tcPr>
            <w:tcW w:w="246" w:type="pct"/>
            <w:vAlign w:val="center"/>
          </w:tcPr>
          <w:p w14:paraId="73DB95C8" w14:textId="77777777" w:rsidR="003F16B9" w:rsidRPr="00B56DCE" w:rsidRDefault="00D02386" w:rsidP="003F16B9">
            <w:pPr>
              <w:rPr>
                <w:sz w:val="20"/>
                <w:szCs w:val="20"/>
              </w:rPr>
            </w:pPr>
            <w:r w:rsidRPr="00D02386">
              <w:rPr>
                <w:sz w:val="20"/>
                <w:szCs w:val="20"/>
              </w:rPr>
              <w:t>100</w:t>
            </w:r>
          </w:p>
        </w:tc>
        <w:tc>
          <w:tcPr>
            <w:tcW w:w="246" w:type="pct"/>
            <w:vAlign w:val="center"/>
          </w:tcPr>
          <w:p w14:paraId="4A0E1C8E" w14:textId="77777777" w:rsidR="003F16B9" w:rsidRPr="00B56DCE" w:rsidRDefault="00D02386" w:rsidP="003F16B9">
            <w:pPr>
              <w:rPr>
                <w:sz w:val="20"/>
                <w:szCs w:val="20"/>
              </w:rPr>
            </w:pPr>
            <w:r w:rsidRPr="00D02386">
              <w:rPr>
                <w:sz w:val="20"/>
                <w:szCs w:val="20"/>
              </w:rPr>
              <w:t>100</w:t>
            </w:r>
          </w:p>
        </w:tc>
        <w:tc>
          <w:tcPr>
            <w:tcW w:w="246" w:type="pct"/>
            <w:vAlign w:val="center"/>
          </w:tcPr>
          <w:p w14:paraId="1A6A5A04" w14:textId="77777777" w:rsidR="003F16B9" w:rsidRPr="00B56DCE" w:rsidRDefault="00D02386" w:rsidP="003F16B9">
            <w:pPr>
              <w:rPr>
                <w:sz w:val="20"/>
                <w:szCs w:val="20"/>
              </w:rPr>
            </w:pPr>
            <w:r w:rsidRPr="00D02386">
              <w:rPr>
                <w:sz w:val="20"/>
                <w:szCs w:val="20"/>
              </w:rPr>
              <w:t>100</w:t>
            </w:r>
          </w:p>
        </w:tc>
      </w:tr>
      <w:tr w:rsidR="00D971AA" w:rsidRPr="00B56DCE" w14:paraId="4B9213A8" w14:textId="77777777" w:rsidTr="00D659DA">
        <w:trPr>
          <w:jc w:val="center"/>
        </w:trPr>
        <w:tc>
          <w:tcPr>
            <w:tcW w:w="184" w:type="pct"/>
          </w:tcPr>
          <w:p w14:paraId="51FD4E16" w14:textId="77777777" w:rsidR="003F16B9" w:rsidRPr="00B56DCE" w:rsidRDefault="003F16B9" w:rsidP="003F16B9">
            <w:pPr>
              <w:rPr>
                <w:sz w:val="20"/>
                <w:szCs w:val="20"/>
              </w:rPr>
            </w:pPr>
            <w:r w:rsidRPr="00B56DCE">
              <w:rPr>
                <w:sz w:val="20"/>
                <w:szCs w:val="20"/>
              </w:rPr>
              <w:t>2.2</w:t>
            </w:r>
          </w:p>
        </w:tc>
        <w:tc>
          <w:tcPr>
            <w:tcW w:w="626" w:type="pct"/>
            <w:gridSpan w:val="2"/>
          </w:tcPr>
          <w:p w14:paraId="7DA988DE" w14:textId="77777777" w:rsidR="003F16B9" w:rsidRPr="00B56DCE" w:rsidRDefault="003F16B9" w:rsidP="003F16B9">
            <w:pPr>
              <w:rPr>
                <w:rFonts w:eastAsia="TimesNewRomanPSMT"/>
                <w:sz w:val="20"/>
                <w:szCs w:val="20"/>
              </w:rPr>
            </w:pPr>
            <w:r w:rsidRPr="00B56DCE">
              <w:rPr>
                <w:sz w:val="18"/>
                <w:szCs w:val="18"/>
              </w:rPr>
              <w:t>Доля расходов на оплату услуг теплоснабжения в совокупном доходе населения</w:t>
            </w:r>
          </w:p>
        </w:tc>
        <w:tc>
          <w:tcPr>
            <w:tcW w:w="254" w:type="pct"/>
          </w:tcPr>
          <w:p w14:paraId="6BF4958C"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211A0117" w14:textId="77777777" w:rsidR="003F16B9" w:rsidRPr="00C43CAB" w:rsidRDefault="003F16B9" w:rsidP="003F16B9">
            <w:pPr>
              <w:rPr>
                <w:color w:val="000000" w:themeColor="text1"/>
                <w:sz w:val="20"/>
                <w:szCs w:val="20"/>
              </w:rPr>
            </w:pPr>
            <w:r w:rsidRPr="00C43CAB">
              <w:rPr>
                <w:color w:val="000000" w:themeColor="text1"/>
                <w:sz w:val="20"/>
                <w:szCs w:val="20"/>
              </w:rPr>
              <w:t>4,9</w:t>
            </w:r>
          </w:p>
        </w:tc>
        <w:tc>
          <w:tcPr>
            <w:tcW w:w="246" w:type="pct"/>
            <w:vAlign w:val="center"/>
          </w:tcPr>
          <w:p w14:paraId="7DA8921D" w14:textId="77777777" w:rsidR="003F16B9" w:rsidRPr="00C43CAB" w:rsidRDefault="003F16B9" w:rsidP="003F16B9">
            <w:pPr>
              <w:rPr>
                <w:color w:val="000000" w:themeColor="text1"/>
                <w:sz w:val="20"/>
                <w:szCs w:val="20"/>
              </w:rPr>
            </w:pPr>
            <w:r w:rsidRPr="00C43CAB">
              <w:rPr>
                <w:color w:val="000000" w:themeColor="text1"/>
                <w:sz w:val="20"/>
                <w:szCs w:val="20"/>
              </w:rPr>
              <w:t>5,0</w:t>
            </w:r>
          </w:p>
        </w:tc>
        <w:tc>
          <w:tcPr>
            <w:tcW w:w="246" w:type="pct"/>
            <w:vAlign w:val="center"/>
          </w:tcPr>
          <w:p w14:paraId="46FA5CAB" w14:textId="77777777" w:rsidR="003F16B9" w:rsidRPr="00B56DCE" w:rsidRDefault="003F16B9" w:rsidP="003F16B9">
            <w:pPr>
              <w:rPr>
                <w:sz w:val="20"/>
                <w:szCs w:val="20"/>
              </w:rPr>
            </w:pPr>
            <w:r w:rsidRPr="00B56DCE">
              <w:rPr>
                <w:sz w:val="20"/>
                <w:szCs w:val="20"/>
              </w:rPr>
              <w:t>4,4</w:t>
            </w:r>
          </w:p>
        </w:tc>
        <w:tc>
          <w:tcPr>
            <w:tcW w:w="246" w:type="pct"/>
            <w:vAlign w:val="center"/>
          </w:tcPr>
          <w:p w14:paraId="0DC1E8F6" w14:textId="77777777" w:rsidR="003F16B9" w:rsidRPr="00B56DCE" w:rsidRDefault="003F16B9" w:rsidP="003F16B9">
            <w:pPr>
              <w:rPr>
                <w:sz w:val="20"/>
                <w:szCs w:val="20"/>
              </w:rPr>
            </w:pPr>
            <w:r w:rsidRPr="00B56DCE">
              <w:rPr>
                <w:sz w:val="20"/>
                <w:szCs w:val="20"/>
              </w:rPr>
              <w:t>4,4</w:t>
            </w:r>
          </w:p>
        </w:tc>
        <w:tc>
          <w:tcPr>
            <w:tcW w:w="246" w:type="pct"/>
            <w:vAlign w:val="center"/>
          </w:tcPr>
          <w:p w14:paraId="6312DADD" w14:textId="77777777" w:rsidR="003F16B9" w:rsidRPr="00B56DCE" w:rsidRDefault="003F16B9" w:rsidP="003F16B9">
            <w:pPr>
              <w:rPr>
                <w:sz w:val="20"/>
                <w:szCs w:val="20"/>
              </w:rPr>
            </w:pPr>
            <w:r w:rsidRPr="00B56DCE">
              <w:rPr>
                <w:sz w:val="20"/>
                <w:szCs w:val="20"/>
              </w:rPr>
              <w:t>4,5</w:t>
            </w:r>
          </w:p>
        </w:tc>
        <w:tc>
          <w:tcPr>
            <w:tcW w:w="246" w:type="pct"/>
            <w:vAlign w:val="center"/>
          </w:tcPr>
          <w:p w14:paraId="656344A6" w14:textId="77777777" w:rsidR="003F16B9" w:rsidRPr="00B56DCE" w:rsidRDefault="003F16B9" w:rsidP="003F16B9">
            <w:pPr>
              <w:rPr>
                <w:sz w:val="20"/>
                <w:szCs w:val="20"/>
              </w:rPr>
            </w:pPr>
            <w:r w:rsidRPr="00B56DCE">
              <w:rPr>
                <w:sz w:val="20"/>
                <w:szCs w:val="20"/>
              </w:rPr>
              <w:t>4,5</w:t>
            </w:r>
          </w:p>
        </w:tc>
        <w:tc>
          <w:tcPr>
            <w:tcW w:w="246" w:type="pct"/>
            <w:vAlign w:val="center"/>
          </w:tcPr>
          <w:p w14:paraId="2C4D7184" w14:textId="77777777" w:rsidR="003F16B9" w:rsidRPr="00B56DCE" w:rsidRDefault="003F16B9" w:rsidP="003F16B9">
            <w:pPr>
              <w:rPr>
                <w:sz w:val="20"/>
                <w:szCs w:val="20"/>
              </w:rPr>
            </w:pPr>
            <w:r w:rsidRPr="00B56DCE">
              <w:rPr>
                <w:sz w:val="20"/>
                <w:szCs w:val="20"/>
              </w:rPr>
              <w:t>4,5</w:t>
            </w:r>
          </w:p>
        </w:tc>
        <w:tc>
          <w:tcPr>
            <w:tcW w:w="246" w:type="pct"/>
            <w:vAlign w:val="center"/>
          </w:tcPr>
          <w:p w14:paraId="3208AD4B" w14:textId="77777777" w:rsidR="003F16B9" w:rsidRPr="00B56DCE" w:rsidRDefault="003F16B9" w:rsidP="003F16B9">
            <w:pPr>
              <w:rPr>
                <w:sz w:val="20"/>
                <w:szCs w:val="20"/>
              </w:rPr>
            </w:pPr>
            <w:r w:rsidRPr="00B56DCE">
              <w:rPr>
                <w:sz w:val="20"/>
                <w:szCs w:val="20"/>
              </w:rPr>
              <w:t>4,6</w:t>
            </w:r>
          </w:p>
        </w:tc>
        <w:tc>
          <w:tcPr>
            <w:tcW w:w="246" w:type="pct"/>
            <w:vAlign w:val="center"/>
          </w:tcPr>
          <w:p w14:paraId="11ECF602" w14:textId="77777777" w:rsidR="003F16B9" w:rsidRPr="00B56DCE" w:rsidRDefault="003F16B9" w:rsidP="003F16B9">
            <w:pPr>
              <w:rPr>
                <w:sz w:val="20"/>
                <w:szCs w:val="20"/>
              </w:rPr>
            </w:pPr>
            <w:r w:rsidRPr="00B56DCE">
              <w:rPr>
                <w:sz w:val="20"/>
                <w:szCs w:val="20"/>
              </w:rPr>
              <w:t>4,6</w:t>
            </w:r>
          </w:p>
        </w:tc>
        <w:tc>
          <w:tcPr>
            <w:tcW w:w="246" w:type="pct"/>
            <w:vAlign w:val="center"/>
          </w:tcPr>
          <w:p w14:paraId="4AA66372" w14:textId="77777777" w:rsidR="003F16B9" w:rsidRPr="00B56DCE" w:rsidRDefault="003F16B9" w:rsidP="003F16B9">
            <w:pPr>
              <w:rPr>
                <w:sz w:val="20"/>
                <w:szCs w:val="20"/>
              </w:rPr>
            </w:pPr>
            <w:r w:rsidRPr="00B56DCE">
              <w:rPr>
                <w:sz w:val="20"/>
                <w:szCs w:val="20"/>
              </w:rPr>
              <w:t>4,6</w:t>
            </w:r>
          </w:p>
        </w:tc>
        <w:tc>
          <w:tcPr>
            <w:tcW w:w="246" w:type="pct"/>
            <w:vAlign w:val="center"/>
          </w:tcPr>
          <w:p w14:paraId="6C41F982" w14:textId="77777777" w:rsidR="003F16B9" w:rsidRPr="00B56DCE" w:rsidRDefault="003F16B9" w:rsidP="003F16B9">
            <w:pPr>
              <w:rPr>
                <w:sz w:val="20"/>
                <w:szCs w:val="20"/>
              </w:rPr>
            </w:pPr>
            <w:r w:rsidRPr="00B56DCE">
              <w:rPr>
                <w:sz w:val="20"/>
                <w:szCs w:val="20"/>
              </w:rPr>
              <w:t>4,6</w:t>
            </w:r>
          </w:p>
        </w:tc>
        <w:tc>
          <w:tcPr>
            <w:tcW w:w="246" w:type="pct"/>
            <w:vAlign w:val="center"/>
          </w:tcPr>
          <w:p w14:paraId="3A0DDC0D" w14:textId="77777777" w:rsidR="003F16B9" w:rsidRPr="00B56DCE" w:rsidRDefault="003F16B9" w:rsidP="003F16B9">
            <w:pPr>
              <w:rPr>
                <w:sz w:val="20"/>
                <w:szCs w:val="20"/>
              </w:rPr>
            </w:pPr>
            <w:r w:rsidRPr="00B56DCE">
              <w:rPr>
                <w:sz w:val="20"/>
                <w:szCs w:val="20"/>
              </w:rPr>
              <w:t>4,7</w:t>
            </w:r>
          </w:p>
        </w:tc>
        <w:tc>
          <w:tcPr>
            <w:tcW w:w="246" w:type="pct"/>
            <w:vAlign w:val="center"/>
          </w:tcPr>
          <w:p w14:paraId="40BFA0E2" w14:textId="77777777" w:rsidR="003F16B9" w:rsidRPr="00B56DCE" w:rsidRDefault="003F16B9" w:rsidP="003F16B9">
            <w:pPr>
              <w:rPr>
                <w:sz w:val="20"/>
                <w:szCs w:val="20"/>
              </w:rPr>
            </w:pPr>
            <w:r w:rsidRPr="00B56DCE">
              <w:rPr>
                <w:sz w:val="20"/>
                <w:szCs w:val="20"/>
              </w:rPr>
              <w:t>4,7</w:t>
            </w:r>
          </w:p>
        </w:tc>
        <w:tc>
          <w:tcPr>
            <w:tcW w:w="246" w:type="pct"/>
            <w:vAlign w:val="center"/>
          </w:tcPr>
          <w:p w14:paraId="128BE6DB" w14:textId="77777777" w:rsidR="003F16B9" w:rsidRPr="00B56DCE" w:rsidRDefault="003F16B9" w:rsidP="003F16B9">
            <w:pPr>
              <w:rPr>
                <w:sz w:val="20"/>
                <w:szCs w:val="20"/>
              </w:rPr>
            </w:pPr>
            <w:r w:rsidRPr="00B56DCE">
              <w:rPr>
                <w:sz w:val="20"/>
                <w:szCs w:val="20"/>
              </w:rPr>
              <w:t>4,7</w:t>
            </w:r>
          </w:p>
        </w:tc>
        <w:tc>
          <w:tcPr>
            <w:tcW w:w="246" w:type="pct"/>
            <w:vAlign w:val="center"/>
          </w:tcPr>
          <w:p w14:paraId="1C24107D" w14:textId="77777777" w:rsidR="003F16B9" w:rsidRPr="00B56DCE" w:rsidRDefault="003F16B9" w:rsidP="003F16B9">
            <w:pPr>
              <w:rPr>
                <w:sz w:val="20"/>
                <w:szCs w:val="20"/>
              </w:rPr>
            </w:pPr>
            <w:r w:rsidRPr="00B56DCE">
              <w:rPr>
                <w:sz w:val="20"/>
                <w:szCs w:val="20"/>
              </w:rPr>
              <w:t>4,7</w:t>
            </w:r>
          </w:p>
        </w:tc>
        <w:tc>
          <w:tcPr>
            <w:tcW w:w="246" w:type="pct"/>
            <w:vAlign w:val="center"/>
          </w:tcPr>
          <w:p w14:paraId="2E995657" w14:textId="77777777" w:rsidR="003F16B9" w:rsidRPr="00B56DCE" w:rsidRDefault="003F16B9" w:rsidP="003F16B9">
            <w:pPr>
              <w:rPr>
                <w:sz w:val="20"/>
                <w:szCs w:val="20"/>
              </w:rPr>
            </w:pPr>
            <w:r w:rsidRPr="00B56DCE">
              <w:rPr>
                <w:sz w:val="20"/>
                <w:szCs w:val="20"/>
              </w:rPr>
              <w:t>4,8</w:t>
            </w:r>
          </w:p>
        </w:tc>
      </w:tr>
      <w:tr w:rsidR="00D971AA" w:rsidRPr="00B56DCE" w14:paraId="59908172" w14:textId="77777777" w:rsidTr="00D659DA">
        <w:trPr>
          <w:jc w:val="center"/>
        </w:trPr>
        <w:tc>
          <w:tcPr>
            <w:tcW w:w="184" w:type="pct"/>
          </w:tcPr>
          <w:p w14:paraId="3E08FBE2" w14:textId="77777777" w:rsidR="000D67E1" w:rsidRPr="00B56DCE" w:rsidRDefault="000D67E1" w:rsidP="000D67E1">
            <w:pPr>
              <w:rPr>
                <w:sz w:val="20"/>
                <w:szCs w:val="20"/>
              </w:rPr>
            </w:pPr>
            <w:r w:rsidRPr="00B56DCE">
              <w:rPr>
                <w:sz w:val="20"/>
                <w:szCs w:val="20"/>
              </w:rPr>
              <w:t>2.3</w:t>
            </w:r>
          </w:p>
        </w:tc>
        <w:tc>
          <w:tcPr>
            <w:tcW w:w="626" w:type="pct"/>
            <w:gridSpan w:val="2"/>
          </w:tcPr>
          <w:p w14:paraId="79B3DD7F" w14:textId="77777777" w:rsidR="000D67E1" w:rsidRPr="00B56DCE" w:rsidRDefault="000D67E1" w:rsidP="000D67E1">
            <w:pPr>
              <w:rPr>
                <w:sz w:val="20"/>
                <w:szCs w:val="20"/>
              </w:rPr>
            </w:pPr>
            <w:r w:rsidRPr="00B56DCE">
              <w:rPr>
                <w:sz w:val="18"/>
                <w:szCs w:val="18"/>
              </w:rPr>
              <w:t>Потребление тепловой энергии</w:t>
            </w:r>
          </w:p>
        </w:tc>
        <w:tc>
          <w:tcPr>
            <w:tcW w:w="254" w:type="pct"/>
          </w:tcPr>
          <w:p w14:paraId="04454D86" w14:textId="77777777" w:rsidR="000D67E1" w:rsidRPr="00B56DCE" w:rsidRDefault="000D67E1" w:rsidP="000D67E1">
            <w:pPr>
              <w:rPr>
                <w:rFonts w:eastAsia="TimesNewRomanPSMT"/>
                <w:sz w:val="20"/>
                <w:szCs w:val="20"/>
              </w:rPr>
            </w:pPr>
            <w:r w:rsidRPr="00B56DCE">
              <w:rPr>
                <w:sz w:val="20"/>
                <w:szCs w:val="20"/>
              </w:rPr>
              <w:t>тыс. Гкал</w:t>
            </w:r>
          </w:p>
        </w:tc>
        <w:tc>
          <w:tcPr>
            <w:tcW w:w="246" w:type="pct"/>
            <w:vAlign w:val="center"/>
          </w:tcPr>
          <w:p w14:paraId="71BBAEDF" w14:textId="77777777" w:rsidR="000D67E1" w:rsidRPr="00B56DCE" w:rsidRDefault="000D67E1" w:rsidP="000D67E1">
            <w:pPr>
              <w:rPr>
                <w:sz w:val="20"/>
                <w:szCs w:val="20"/>
              </w:rPr>
            </w:pPr>
            <w:r>
              <w:rPr>
                <w:sz w:val="20"/>
                <w:szCs w:val="20"/>
              </w:rPr>
              <w:t>24</w:t>
            </w:r>
            <w:r w:rsidRPr="00B56DCE">
              <w:rPr>
                <w:sz w:val="20"/>
                <w:szCs w:val="20"/>
              </w:rPr>
              <w:t>,</w:t>
            </w:r>
            <w:r>
              <w:rPr>
                <w:sz w:val="20"/>
                <w:szCs w:val="20"/>
              </w:rPr>
              <w:t>075</w:t>
            </w:r>
          </w:p>
        </w:tc>
        <w:tc>
          <w:tcPr>
            <w:tcW w:w="246" w:type="pct"/>
          </w:tcPr>
          <w:p w14:paraId="48308CC2" w14:textId="77777777" w:rsidR="000D67E1" w:rsidRDefault="000D67E1" w:rsidP="000D67E1">
            <w:r w:rsidRPr="003B7D13">
              <w:rPr>
                <w:sz w:val="20"/>
                <w:szCs w:val="20"/>
              </w:rPr>
              <w:t>24,075</w:t>
            </w:r>
          </w:p>
        </w:tc>
        <w:tc>
          <w:tcPr>
            <w:tcW w:w="246" w:type="pct"/>
          </w:tcPr>
          <w:p w14:paraId="0994D01D" w14:textId="77777777" w:rsidR="000D67E1" w:rsidRDefault="000D67E1" w:rsidP="000D67E1">
            <w:r w:rsidRPr="003B7D13">
              <w:rPr>
                <w:sz w:val="20"/>
                <w:szCs w:val="20"/>
              </w:rPr>
              <w:t>24,075</w:t>
            </w:r>
          </w:p>
        </w:tc>
        <w:tc>
          <w:tcPr>
            <w:tcW w:w="246" w:type="pct"/>
          </w:tcPr>
          <w:p w14:paraId="2D008FA6" w14:textId="77777777" w:rsidR="000D67E1" w:rsidRDefault="000D67E1" w:rsidP="000D67E1">
            <w:r w:rsidRPr="003B7D13">
              <w:rPr>
                <w:sz w:val="20"/>
                <w:szCs w:val="20"/>
              </w:rPr>
              <w:t>24,075</w:t>
            </w:r>
          </w:p>
        </w:tc>
        <w:tc>
          <w:tcPr>
            <w:tcW w:w="246" w:type="pct"/>
          </w:tcPr>
          <w:p w14:paraId="0993A61B" w14:textId="77777777" w:rsidR="000D67E1" w:rsidRDefault="000D67E1" w:rsidP="000D67E1">
            <w:r w:rsidRPr="003B7D13">
              <w:rPr>
                <w:sz w:val="20"/>
                <w:szCs w:val="20"/>
              </w:rPr>
              <w:t>24,075</w:t>
            </w:r>
          </w:p>
        </w:tc>
        <w:tc>
          <w:tcPr>
            <w:tcW w:w="246" w:type="pct"/>
          </w:tcPr>
          <w:p w14:paraId="00580246" w14:textId="77777777" w:rsidR="000D67E1" w:rsidRDefault="000D67E1" w:rsidP="000D67E1">
            <w:r w:rsidRPr="003B7D13">
              <w:rPr>
                <w:sz w:val="20"/>
                <w:szCs w:val="20"/>
              </w:rPr>
              <w:t>24,075</w:t>
            </w:r>
          </w:p>
        </w:tc>
        <w:tc>
          <w:tcPr>
            <w:tcW w:w="246" w:type="pct"/>
          </w:tcPr>
          <w:p w14:paraId="4B5BEE34" w14:textId="77777777" w:rsidR="000D67E1" w:rsidRDefault="000D67E1" w:rsidP="000D67E1">
            <w:r w:rsidRPr="003B7D13">
              <w:rPr>
                <w:sz w:val="20"/>
                <w:szCs w:val="20"/>
              </w:rPr>
              <w:t>24,075</w:t>
            </w:r>
          </w:p>
        </w:tc>
        <w:tc>
          <w:tcPr>
            <w:tcW w:w="246" w:type="pct"/>
          </w:tcPr>
          <w:p w14:paraId="20CE1244" w14:textId="77777777" w:rsidR="000D67E1" w:rsidRDefault="000D67E1" w:rsidP="000D67E1">
            <w:r w:rsidRPr="003B7D13">
              <w:rPr>
                <w:sz w:val="20"/>
                <w:szCs w:val="20"/>
              </w:rPr>
              <w:t>24,075</w:t>
            </w:r>
          </w:p>
        </w:tc>
        <w:tc>
          <w:tcPr>
            <w:tcW w:w="246" w:type="pct"/>
          </w:tcPr>
          <w:p w14:paraId="1C9F869C" w14:textId="77777777" w:rsidR="000D67E1" w:rsidRDefault="000D67E1" w:rsidP="000D67E1">
            <w:r w:rsidRPr="003B7D13">
              <w:rPr>
                <w:sz w:val="20"/>
                <w:szCs w:val="20"/>
              </w:rPr>
              <w:t>24,075</w:t>
            </w:r>
          </w:p>
        </w:tc>
        <w:tc>
          <w:tcPr>
            <w:tcW w:w="246" w:type="pct"/>
          </w:tcPr>
          <w:p w14:paraId="2EFBC239" w14:textId="77777777" w:rsidR="000D67E1" w:rsidRDefault="000D67E1" w:rsidP="000D67E1">
            <w:r w:rsidRPr="003B7D13">
              <w:rPr>
                <w:sz w:val="20"/>
                <w:szCs w:val="20"/>
              </w:rPr>
              <w:t>24,075</w:t>
            </w:r>
          </w:p>
        </w:tc>
        <w:tc>
          <w:tcPr>
            <w:tcW w:w="246" w:type="pct"/>
          </w:tcPr>
          <w:p w14:paraId="0B56DD5A" w14:textId="77777777" w:rsidR="000D67E1" w:rsidRDefault="000D67E1" w:rsidP="000D67E1">
            <w:r w:rsidRPr="003B7D13">
              <w:rPr>
                <w:sz w:val="20"/>
                <w:szCs w:val="20"/>
              </w:rPr>
              <w:t>24,075</w:t>
            </w:r>
          </w:p>
        </w:tc>
        <w:tc>
          <w:tcPr>
            <w:tcW w:w="246" w:type="pct"/>
          </w:tcPr>
          <w:p w14:paraId="1E76749A" w14:textId="77777777" w:rsidR="000D67E1" w:rsidRDefault="000D67E1" w:rsidP="000D67E1">
            <w:r w:rsidRPr="003B7D13">
              <w:rPr>
                <w:sz w:val="20"/>
                <w:szCs w:val="20"/>
              </w:rPr>
              <w:t>24,075</w:t>
            </w:r>
          </w:p>
        </w:tc>
        <w:tc>
          <w:tcPr>
            <w:tcW w:w="246" w:type="pct"/>
          </w:tcPr>
          <w:p w14:paraId="4164068C" w14:textId="77777777" w:rsidR="000D67E1" w:rsidRDefault="000D67E1" w:rsidP="000D67E1">
            <w:r w:rsidRPr="003B7D13">
              <w:rPr>
                <w:sz w:val="20"/>
                <w:szCs w:val="20"/>
              </w:rPr>
              <w:t>24,075</w:t>
            </w:r>
          </w:p>
        </w:tc>
        <w:tc>
          <w:tcPr>
            <w:tcW w:w="246" w:type="pct"/>
          </w:tcPr>
          <w:p w14:paraId="355BF117" w14:textId="77777777" w:rsidR="000D67E1" w:rsidRDefault="000D67E1" w:rsidP="000D67E1">
            <w:r w:rsidRPr="003B7D13">
              <w:rPr>
                <w:sz w:val="20"/>
                <w:szCs w:val="20"/>
              </w:rPr>
              <w:t>24,075</w:t>
            </w:r>
          </w:p>
        </w:tc>
        <w:tc>
          <w:tcPr>
            <w:tcW w:w="246" w:type="pct"/>
          </w:tcPr>
          <w:p w14:paraId="233CDD18" w14:textId="77777777" w:rsidR="000D67E1" w:rsidRDefault="000D67E1" w:rsidP="000D67E1">
            <w:r w:rsidRPr="003B7D13">
              <w:rPr>
                <w:sz w:val="20"/>
                <w:szCs w:val="20"/>
              </w:rPr>
              <w:t>24,075</w:t>
            </w:r>
          </w:p>
        </w:tc>
        <w:tc>
          <w:tcPr>
            <w:tcW w:w="246" w:type="pct"/>
          </w:tcPr>
          <w:p w14:paraId="70FA9E1C" w14:textId="77777777" w:rsidR="000D67E1" w:rsidRDefault="000D67E1" w:rsidP="000D67E1">
            <w:r w:rsidRPr="003B7D13">
              <w:rPr>
                <w:sz w:val="20"/>
                <w:szCs w:val="20"/>
              </w:rPr>
              <w:t>24,075</w:t>
            </w:r>
          </w:p>
        </w:tc>
      </w:tr>
      <w:tr w:rsidR="00D971AA" w:rsidRPr="00B56DCE" w14:paraId="1637B9A7" w14:textId="77777777" w:rsidTr="00D659DA">
        <w:trPr>
          <w:jc w:val="center"/>
        </w:trPr>
        <w:tc>
          <w:tcPr>
            <w:tcW w:w="184" w:type="pct"/>
          </w:tcPr>
          <w:p w14:paraId="17C2D433" w14:textId="77777777" w:rsidR="000D67E1" w:rsidRPr="00B56DCE" w:rsidRDefault="000D67E1" w:rsidP="000D67E1">
            <w:pPr>
              <w:rPr>
                <w:sz w:val="20"/>
                <w:szCs w:val="20"/>
              </w:rPr>
            </w:pPr>
            <w:r w:rsidRPr="00B56DCE">
              <w:rPr>
                <w:sz w:val="20"/>
                <w:szCs w:val="20"/>
              </w:rPr>
              <w:t>2.4</w:t>
            </w:r>
          </w:p>
        </w:tc>
        <w:tc>
          <w:tcPr>
            <w:tcW w:w="626" w:type="pct"/>
            <w:gridSpan w:val="2"/>
          </w:tcPr>
          <w:p w14:paraId="28535D94" w14:textId="77777777" w:rsidR="000D67E1" w:rsidRPr="00B56DCE" w:rsidRDefault="000D67E1" w:rsidP="000D67E1">
            <w:pPr>
              <w:rPr>
                <w:sz w:val="20"/>
                <w:szCs w:val="20"/>
              </w:rPr>
            </w:pPr>
            <w:r w:rsidRPr="00B56DCE">
              <w:rPr>
                <w:sz w:val="18"/>
                <w:szCs w:val="18"/>
              </w:rPr>
              <w:t>Присоединенная нагрузка</w:t>
            </w:r>
          </w:p>
        </w:tc>
        <w:tc>
          <w:tcPr>
            <w:tcW w:w="254" w:type="pct"/>
          </w:tcPr>
          <w:p w14:paraId="2139C152" w14:textId="77777777" w:rsidR="000D67E1" w:rsidRPr="00B56DCE" w:rsidRDefault="000D67E1" w:rsidP="000D67E1">
            <w:pPr>
              <w:rPr>
                <w:rFonts w:eastAsia="TimesNewRomanPSMT"/>
                <w:sz w:val="20"/>
                <w:szCs w:val="20"/>
              </w:rPr>
            </w:pPr>
            <w:r w:rsidRPr="00B56DCE">
              <w:rPr>
                <w:sz w:val="20"/>
                <w:szCs w:val="20"/>
              </w:rPr>
              <w:t>Гкал/ч</w:t>
            </w:r>
          </w:p>
        </w:tc>
        <w:tc>
          <w:tcPr>
            <w:tcW w:w="246" w:type="pct"/>
            <w:vAlign w:val="center"/>
          </w:tcPr>
          <w:p w14:paraId="3FBA365D" w14:textId="77777777" w:rsidR="000D67E1" w:rsidRPr="00B56DCE" w:rsidRDefault="000D67E1" w:rsidP="000D67E1">
            <w:pPr>
              <w:rPr>
                <w:sz w:val="20"/>
                <w:szCs w:val="20"/>
              </w:rPr>
            </w:pPr>
            <w:r>
              <w:rPr>
                <w:sz w:val="20"/>
                <w:szCs w:val="20"/>
              </w:rPr>
              <w:t>5</w:t>
            </w:r>
            <w:r w:rsidRPr="00B56DCE">
              <w:rPr>
                <w:sz w:val="20"/>
                <w:szCs w:val="20"/>
              </w:rPr>
              <w:t>,</w:t>
            </w:r>
            <w:r>
              <w:rPr>
                <w:sz w:val="20"/>
                <w:szCs w:val="20"/>
              </w:rPr>
              <w:t>16</w:t>
            </w:r>
          </w:p>
        </w:tc>
        <w:tc>
          <w:tcPr>
            <w:tcW w:w="246" w:type="pct"/>
            <w:vAlign w:val="center"/>
          </w:tcPr>
          <w:p w14:paraId="65C463E0" w14:textId="77777777" w:rsidR="000D67E1" w:rsidRDefault="000D67E1" w:rsidP="000D67E1">
            <w:r w:rsidRPr="00E478A9">
              <w:rPr>
                <w:sz w:val="20"/>
                <w:szCs w:val="20"/>
              </w:rPr>
              <w:t>5,16</w:t>
            </w:r>
          </w:p>
        </w:tc>
        <w:tc>
          <w:tcPr>
            <w:tcW w:w="246" w:type="pct"/>
            <w:vAlign w:val="center"/>
          </w:tcPr>
          <w:p w14:paraId="3A387D44" w14:textId="77777777" w:rsidR="000D67E1" w:rsidRDefault="000D67E1" w:rsidP="000D67E1">
            <w:r w:rsidRPr="00E478A9">
              <w:rPr>
                <w:sz w:val="20"/>
                <w:szCs w:val="20"/>
              </w:rPr>
              <w:t>5,16</w:t>
            </w:r>
          </w:p>
        </w:tc>
        <w:tc>
          <w:tcPr>
            <w:tcW w:w="246" w:type="pct"/>
            <w:vAlign w:val="center"/>
          </w:tcPr>
          <w:p w14:paraId="242A5AF8" w14:textId="77777777" w:rsidR="000D67E1" w:rsidRDefault="000D67E1" w:rsidP="000D67E1">
            <w:r w:rsidRPr="00E478A9">
              <w:rPr>
                <w:sz w:val="20"/>
                <w:szCs w:val="20"/>
              </w:rPr>
              <w:t>5,16</w:t>
            </w:r>
          </w:p>
        </w:tc>
        <w:tc>
          <w:tcPr>
            <w:tcW w:w="246" w:type="pct"/>
            <w:vAlign w:val="center"/>
          </w:tcPr>
          <w:p w14:paraId="07F09797" w14:textId="77777777" w:rsidR="000D67E1" w:rsidRDefault="000D67E1" w:rsidP="000D67E1">
            <w:r w:rsidRPr="00E478A9">
              <w:rPr>
                <w:sz w:val="20"/>
                <w:szCs w:val="20"/>
              </w:rPr>
              <w:t>5,16</w:t>
            </w:r>
          </w:p>
        </w:tc>
        <w:tc>
          <w:tcPr>
            <w:tcW w:w="246" w:type="pct"/>
            <w:vAlign w:val="center"/>
          </w:tcPr>
          <w:p w14:paraId="33F437E0" w14:textId="77777777" w:rsidR="000D67E1" w:rsidRDefault="000D67E1" w:rsidP="000D67E1">
            <w:r w:rsidRPr="00E478A9">
              <w:rPr>
                <w:sz w:val="20"/>
                <w:szCs w:val="20"/>
              </w:rPr>
              <w:t>5,16</w:t>
            </w:r>
          </w:p>
        </w:tc>
        <w:tc>
          <w:tcPr>
            <w:tcW w:w="246" w:type="pct"/>
            <w:vAlign w:val="center"/>
          </w:tcPr>
          <w:p w14:paraId="3B1052CF" w14:textId="77777777" w:rsidR="000D67E1" w:rsidRDefault="000D67E1" w:rsidP="000D67E1">
            <w:r w:rsidRPr="00E478A9">
              <w:rPr>
                <w:sz w:val="20"/>
                <w:szCs w:val="20"/>
              </w:rPr>
              <w:t>5,16</w:t>
            </w:r>
          </w:p>
        </w:tc>
        <w:tc>
          <w:tcPr>
            <w:tcW w:w="246" w:type="pct"/>
            <w:vAlign w:val="center"/>
          </w:tcPr>
          <w:p w14:paraId="7C459F25" w14:textId="77777777" w:rsidR="000D67E1" w:rsidRDefault="000D67E1" w:rsidP="000D67E1">
            <w:r w:rsidRPr="00E478A9">
              <w:rPr>
                <w:sz w:val="20"/>
                <w:szCs w:val="20"/>
              </w:rPr>
              <w:t>5,16</w:t>
            </w:r>
          </w:p>
        </w:tc>
        <w:tc>
          <w:tcPr>
            <w:tcW w:w="246" w:type="pct"/>
            <w:vAlign w:val="center"/>
          </w:tcPr>
          <w:p w14:paraId="15F74761" w14:textId="77777777" w:rsidR="000D67E1" w:rsidRDefault="000D67E1" w:rsidP="000D67E1">
            <w:r w:rsidRPr="00E478A9">
              <w:rPr>
                <w:sz w:val="20"/>
                <w:szCs w:val="20"/>
              </w:rPr>
              <w:t>5,16</w:t>
            </w:r>
          </w:p>
        </w:tc>
        <w:tc>
          <w:tcPr>
            <w:tcW w:w="246" w:type="pct"/>
            <w:vAlign w:val="center"/>
          </w:tcPr>
          <w:p w14:paraId="4A7A0E4F" w14:textId="77777777" w:rsidR="000D67E1" w:rsidRDefault="000D67E1" w:rsidP="000D67E1">
            <w:r w:rsidRPr="00E478A9">
              <w:rPr>
                <w:sz w:val="20"/>
                <w:szCs w:val="20"/>
              </w:rPr>
              <w:t>5,16</w:t>
            </w:r>
          </w:p>
        </w:tc>
        <w:tc>
          <w:tcPr>
            <w:tcW w:w="246" w:type="pct"/>
            <w:vAlign w:val="center"/>
          </w:tcPr>
          <w:p w14:paraId="4783BDC6" w14:textId="77777777" w:rsidR="000D67E1" w:rsidRDefault="000D67E1" w:rsidP="000D67E1">
            <w:r w:rsidRPr="00E478A9">
              <w:rPr>
                <w:sz w:val="20"/>
                <w:szCs w:val="20"/>
              </w:rPr>
              <w:t>5,16</w:t>
            </w:r>
          </w:p>
        </w:tc>
        <w:tc>
          <w:tcPr>
            <w:tcW w:w="246" w:type="pct"/>
            <w:vAlign w:val="center"/>
          </w:tcPr>
          <w:p w14:paraId="24141CF0" w14:textId="77777777" w:rsidR="000D67E1" w:rsidRDefault="000D67E1" w:rsidP="000D67E1">
            <w:r w:rsidRPr="00E478A9">
              <w:rPr>
                <w:sz w:val="20"/>
                <w:szCs w:val="20"/>
              </w:rPr>
              <w:t>5,16</w:t>
            </w:r>
          </w:p>
        </w:tc>
        <w:tc>
          <w:tcPr>
            <w:tcW w:w="246" w:type="pct"/>
            <w:vAlign w:val="center"/>
          </w:tcPr>
          <w:p w14:paraId="32A6EC05" w14:textId="77777777" w:rsidR="000D67E1" w:rsidRDefault="000D67E1" w:rsidP="000D67E1">
            <w:r w:rsidRPr="00E478A9">
              <w:rPr>
                <w:sz w:val="20"/>
                <w:szCs w:val="20"/>
              </w:rPr>
              <w:t>5,16</w:t>
            </w:r>
          </w:p>
        </w:tc>
        <w:tc>
          <w:tcPr>
            <w:tcW w:w="246" w:type="pct"/>
            <w:vAlign w:val="center"/>
          </w:tcPr>
          <w:p w14:paraId="48B94492" w14:textId="77777777" w:rsidR="000D67E1" w:rsidRDefault="000D67E1" w:rsidP="000D67E1">
            <w:r w:rsidRPr="00E478A9">
              <w:rPr>
                <w:sz w:val="20"/>
                <w:szCs w:val="20"/>
              </w:rPr>
              <w:t>5,16</w:t>
            </w:r>
          </w:p>
        </w:tc>
        <w:tc>
          <w:tcPr>
            <w:tcW w:w="246" w:type="pct"/>
            <w:vAlign w:val="center"/>
          </w:tcPr>
          <w:p w14:paraId="06887D31" w14:textId="77777777" w:rsidR="000D67E1" w:rsidRDefault="000D67E1" w:rsidP="000D67E1">
            <w:r w:rsidRPr="00E478A9">
              <w:rPr>
                <w:sz w:val="20"/>
                <w:szCs w:val="20"/>
              </w:rPr>
              <w:t>5,16</w:t>
            </w:r>
          </w:p>
        </w:tc>
        <w:tc>
          <w:tcPr>
            <w:tcW w:w="246" w:type="pct"/>
            <w:vAlign w:val="center"/>
          </w:tcPr>
          <w:p w14:paraId="3D3786B6" w14:textId="77777777" w:rsidR="000D67E1" w:rsidRDefault="000D67E1" w:rsidP="000D67E1">
            <w:r w:rsidRPr="00E478A9">
              <w:rPr>
                <w:sz w:val="20"/>
                <w:szCs w:val="20"/>
              </w:rPr>
              <w:t>5,16</w:t>
            </w:r>
          </w:p>
        </w:tc>
      </w:tr>
      <w:tr w:rsidR="00D971AA" w:rsidRPr="00B56DCE" w14:paraId="6CDF7031" w14:textId="77777777" w:rsidTr="00D659DA">
        <w:trPr>
          <w:jc w:val="center"/>
        </w:trPr>
        <w:tc>
          <w:tcPr>
            <w:tcW w:w="184" w:type="pct"/>
          </w:tcPr>
          <w:p w14:paraId="72DA04B8" w14:textId="77777777" w:rsidR="000D67E1" w:rsidRPr="00B56DCE" w:rsidRDefault="000D67E1" w:rsidP="000D67E1">
            <w:pPr>
              <w:rPr>
                <w:sz w:val="20"/>
                <w:szCs w:val="20"/>
              </w:rPr>
            </w:pPr>
            <w:r w:rsidRPr="00B56DCE">
              <w:rPr>
                <w:sz w:val="20"/>
                <w:szCs w:val="20"/>
              </w:rPr>
              <w:t>2.5</w:t>
            </w:r>
          </w:p>
        </w:tc>
        <w:tc>
          <w:tcPr>
            <w:tcW w:w="626" w:type="pct"/>
            <w:gridSpan w:val="2"/>
          </w:tcPr>
          <w:p w14:paraId="30F40ADE" w14:textId="77777777" w:rsidR="000D67E1" w:rsidRPr="00B56DCE" w:rsidRDefault="000D67E1" w:rsidP="000D67E1">
            <w:pPr>
              <w:rPr>
                <w:sz w:val="20"/>
                <w:szCs w:val="20"/>
              </w:rPr>
            </w:pPr>
            <w:r w:rsidRPr="00B56DCE">
              <w:rPr>
                <w:sz w:val="18"/>
                <w:szCs w:val="18"/>
              </w:rPr>
              <w:t>Величина новых нагрузок</w:t>
            </w:r>
          </w:p>
        </w:tc>
        <w:tc>
          <w:tcPr>
            <w:tcW w:w="254" w:type="pct"/>
          </w:tcPr>
          <w:p w14:paraId="1D51C297" w14:textId="77777777" w:rsidR="000D67E1" w:rsidRPr="00B56DCE" w:rsidRDefault="000D67E1" w:rsidP="000D67E1">
            <w:pPr>
              <w:rPr>
                <w:rFonts w:eastAsia="TimesNewRomanPSMT"/>
                <w:sz w:val="20"/>
                <w:szCs w:val="20"/>
              </w:rPr>
            </w:pPr>
            <w:r w:rsidRPr="00B56DCE">
              <w:rPr>
                <w:sz w:val="20"/>
                <w:szCs w:val="20"/>
              </w:rPr>
              <w:t>Гкал/ч</w:t>
            </w:r>
          </w:p>
        </w:tc>
        <w:tc>
          <w:tcPr>
            <w:tcW w:w="246" w:type="pct"/>
            <w:vAlign w:val="center"/>
          </w:tcPr>
          <w:p w14:paraId="64A2C975" w14:textId="77777777" w:rsidR="000D67E1" w:rsidRPr="00B56DCE" w:rsidRDefault="000D67E1" w:rsidP="000D67E1">
            <w:pPr>
              <w:rPr>
                <w:sz w:val="20"/>
                <w:szCs w:val="20"/>
              </w:rPr>
            </w:pPr>
            <w:r>
              <w:rPr>
                <w:sz w:val="20"/>
                <w:szCs w:val="20"/>
              </w:rPr>
              <w:t>4,48</w:t>
            </w:r>
          </w:p>
        </w:tc>
        <w:tc>
          <w:tcPr>
            <w:tcW w:w="246" w:type="pct"/>
            <w:vAlign w:val="center"/>
          </w:tcPr>
          <w:p w14:paraId="54178CF5" w14:textId="77777777" w:rsidR="000D67E1" w:rsidRDefault="000D67E1" w:rsidP="000D67E1">
            <w:r w:rsidRPr="00B24F15">
              <w:rPr>
                <w:sz w:val="20"/>
                <w:szCs w:val="20"/>
              </w:rPr>
              <w:t>4,48</w:t>
            </w:r>
          </w:p>
        </w:tc>
        <w:tc>
          <w:tcPr>
            <w:tcW w:w="246" w:type="pct"/>
            <w:vAlign w:val="center"/>
          </w:tcPr>
          <w:p w14:paraId="26876BB9" w14:textId="77777777" w:rsidR="000D67E1" w:rsidRDefault="000D67E1" w:rsidP="000D67E1">
            <w:r w:rsidRPr="00B24F15">
              <w:rPr>
                <w:sz w:val="20"/>
                <w:szCs w:val="20"/>
              </w:rPr>
              <w:t>4,48</w:t>
            </w:r>
          </w:p>
        </w:tc>
        <w:tc>
          <w:tcPr>
            <w:tcW w:w="246" w:type="pct"/>
            <w:vAlign w:val="center"/>
          </w:tcPr>
          <w:p w14:paraId="343C4E15" w14:textId="77777777" w:rsidR="000D67E1" w:rsidRDefault="000D67E1" w:rsidP="000D67E1">
            <w:r w:rsidRPr="00B24F15">
              <w:rPr>
                <w:sz w:val="20"/>
                <w:szCs w:val="20"/>
              </w:rPr>
              <w:t>4,48</w:t>
            </w:r>
          </w:p>
        </w:tc>
        <w:tc>
          <w:tcPr>
            <w:tcW w:w="246" w:type="pct"/>
            <w:vAlign w:val="center"/>
          </w:tcPr>
          <w:p w14:paraId="088C461D" w14:textId="77777777" w:rsidR="000D67E1" w:rsidRDefault="000D67E1" w:rsidP="000D67E1">
            <w:r w:rsidRPr="00B24F15">
              <w:rPr>
                <w:sz w:val="20"/>
                <w:szCs w:val="20"/>
              </w:rPr>
              <w:t>4,48</w:t>
            </w:r>
          </w:p>
        </w:tc>
        <w:tc>
          <w:tcPr>
            <w:tcW w:w="246" w:type="pct"/>
            <w:vAlign w:val="center"/>
          </w:tcPr>
          <w:p w14:paraId="086A68C8" w14:textId="77777777" w:rsidR="000D67E1" w:rsidRDefault="000D67E1" w:rsidP="000D67E1">
            <w:r w:rsidRPr="00B24F15">
              <w:rPr>
                <w:sz w:val="20"/>
                <w:szCs w:val="20"/>
              </w:rPr>
              <w:t>4,48</w:t>
            </w:r>
          </w:p>
        </w:tc>
        <w:tc>
          <w:tcPr>
            <w:tcW w:w="246" w:type="pct"/>
            <w:vAlign w:val="center"/>
          </w:tcPr>
          <w:p w14:paraId="75427481" w14:textId="77777777" w:rsidR="000D67E1" w:rsidRDefault="000D67E1" w:rsidP="000D67E1">
            <w:r w:rsidRPr="00B24F15">
              <w:rPr>
                <w:sz w:val="20"/>
                <w:szCs w:val="20"/>
              </w:rPr>
              <w:t>4,48</w:t>
            </w:r>
          </w:p>
        </w:tc>
        <w:tc>
          <w:tcPr>
            <w:tcW w:w="246" w:type="pct"/>
            <w:vAlign w:val="center"/>
          </w:tcPr>
          <w:p w14:paraId="117C6D61" w14:textId="77777777" w:rsidR="000D67E1" w:rsidRDefault="000D67E1" w:rsidP="000D67E1">
            <w:r w:rsidRPr="00B24F15">
              <w:rPr>
                <w:sz w:val="20"/>
                <w:szCs w:val="20"/>
              </w:rPr>
              <w:t>4,48</w:t>
            </w:r>
          </w:p>
        </w:tc>
        <w:tc>
          <w:tcPr>
            <w:tcW w:w="246" w:type="pct"/>
            <w:vAlign w:val="center"/>
          </w:tcPr>
          <w:p w14:paraId="6D7CE718" w14:textId="77777777" w:rsidR="000D67E1" w:rsidRDefault="000D67E1" w:rsidP="000D67E1">
            <w:r w:rsidRPr="00B24F15">
              <w:rPr>
                <w:sz w:val="20"/>
                <w:szCs w:val="20"/>
              </w:rPr>
              <w:t>4,48</w:t>
            </w:r>
          </w:p>
        </w:tc>
        <w:tc>
          <w:tcPr>
            <w:tcW w:w="246" w:type="pct"/>
            <w:vAlign w:val="center"/>
          </w:tcPr>
          <w:p w14:paraId="6BBA8125" w14:textId="77777777" w:rsidR="000D67E1" w:rsidRDefault="000D67E1" w:rsidP="000D67E1">
            <w:r w:rsidRPr="00B24F15">
              <w:rPr>
                <w:sz w:val="20"/>
                <w:szCs w:val="20"/>
              </w:rPr>
              <w:t>4,48</w:t>
            </w:r>
          </w:p>
        </w:tc>
        <w:tc>
          <w:tcPr>
            <w:tcW w:w="246" w:type="pct"/>
            <w:vAlign w:val="center"/>
          </w:tcPr>
          <w:p w14:paraId="6CF96B57" w14:textId="77777777" w:rsidR="000D67E1" w:rsidRDefault="000D67E1" w:rsidP="000D67E1">
            <w:r w:rsidRPr="00B24F15">
              <w:rPr>
                <w:sz w:val="20"/>
                <w:szCs w:val="20"/>
              </w:rPr>
              <w:t>4,48</w:t>
            </w:r>
          </w:p>
        </w:tc>
        <w:tc>
          <w:tcPr>
            <w:tcW w:w="246" w:type="pct"/>
            <w:vAlign w:val="center"/>
          </w:tcPr>
          <w:p w14:paraId="3797CF09" w14:textId="77777777" w:rsidR="000D67E1" w:rsidRDefault="000D67E1" w:rsidP="000D67E1">
            <w:r w:rsidRPr="00B24F15">
              <w:rPr>
                <w:sz w:val="20"/>
                <w:szCs w:val="20"/>
              </w:rPr>
              <w:t>4,48</w:t>
            </w:r>
          </w:p>
        </w:tc>
        <w:tc>
          <w:tcPr>
            <w:tcW w:w="246" w:type="pct"/>
            <w:vAlign w:val="center"/>
          </w:tcPr>
          <w:p w14:paraId="55EE4B6F" w14:textId="77777777" w:rsidR="000D67E1" w:rsidRDefault="000D67E1" w:rsidP="000D67E1">
            <w:r w:rsidRPr="00B24F15">
              <w:rPr>
                <w:sz w:val="20"/>
                <w:szCs w:val="20"/>
              </w:rPr>
              <w:t>4,48</w:t>
            </w:r>
          </w:p>
        </w:tc>
        <w:tc>
          <w:tcPr>
            <w:tcW w:w="246" w:type="pct"/>
            <w:vAlign w:val="center"/>
          </w:tcPr>
          <w:p w14:paraId="31D0BFE3" w14:textId="77777777" w:rsidR="000D67E1" w:rsidRDefault="000D67E1" w:rsidP="000D67E1">
            <w:r w:rsidRPr="00B24F15">
              <w:rPr>
                <w:sz w:val="20"/>
                <w:szCs w:val="20"/>
              </w:rPr>
              <w:t>4,48</w:t>
            </w:r>
          </w:p>
        </w:tc>
        <w:tc>
          <w:tcPr>
            <w:tcW w:w="246" w:type="pct"/>
            <w:vAlign w:val="center"/>
          </w:tcPr>
          <w:p w14:paraId="305E23C9" w14:textId="77777777" w:rsidR="000D67E1" w:rsidRDefault="000D67E1" w:rsidP="000D67E1">
            <w:r w:rsidRPr="00B24F15">
              <w:rPr>
                <w:sz w:val="20"/>
                <w:szCs w:val="20"/>
              </w:rPr>
              <w:t>4,48</w:t>
            </w:r>
          </w:p>
        </w:tc>
        <w:tc>
          <w:tcPr>
            <w:tcW w:w="246" w:type="pct"/>
            <w:vAlign w:val="center"/>
          </w:tcPr>
          <w:p w14:paraId="268F91F7" w14:textId="77777777" w:rsidR="000D67E1" w:rsidRDefault="000D67E1" w:rsidP="000D67E1">
            <w:r w:rsidRPr="00B24F15">
              <w:rPr>
                <w:sz w:val="20"/>
                <w:szCs w:val="20"/>
              </w:rPr>
              <w:t>4,48</w:t>
            </w:r>
          </w:p>
        </w:tc>
      </w:tr>
      <w:tr w:rsidR="00D971AA" w:rsidRPr="00B56DCE" w14:paraId="0ED3683B" w14:textId="77777777" w:rsidTr="00D659DA">
        <w:trPr>
          <w:jc w:val="center"/>
        </w:trPr>
        <w:tc>
          <w:tcPr>
            <w:tcW w:w="184" w:type="pct"/>
          </w:tcPr>
          <w:p w14:paraId="52E0023C" w14:textId="77777777" w:rsidR="003F16B9" w:rsidRPr="00B56DCE" w:rsidRDefault="003F16B9" w:rsidP="003F16B9">
            <w:pPr>
              <w:rPr>
                <w:sz w:val="20"/>
                <w:szCs w:val="20"/>
              </w:rPr>
            </w:pPr>
            <w:r w:rsidRPr="00B56DCE">
              <w:rPr>
                <w:sz w:val="20"/>
                <w:szCs w:val="20"/>
              </w:rPr>
              <w:t>2.6</w:t>
            </w:r>
          </w:p>
        </w:tc>
        <w:tc>
          <w:tcPr>
            <w:tcW w:w="626" w:type="pct"/>
            <w:gridSpan w:val="2"/>
          </w:tcPr>
          <w:p w14:paraId="76C28A24" w14:textId="77777777" w:rsidR="003F16B9" w:rsidRPr="00B56DCE" w:rsidRDefault="003F16B9" w:rsidP="003F16B9">
            <w:pPr>
              <w:rPr>
                <w:rFonts w:eastAsia="TimesNewRomanPSMT"/>
                <w:sz w:val="20"/>
                <w:szCs w:val="20"/>
              </w:rPr>
            </w:pPr>
            <w:r w:rsidRPr="00B56DCE">
              <w:rPr>
                <w:sz w:val="18"/>
                <w:szCs w:val="18"/>
              </w:rPr>
              <w:t>Продолжительность (бесперебойность) поставки</w:t>
            </w:r>
          </w:p>
        </w:tc>
        <w:tc>
          <w:tcPr>
            <w:tcW w:w="254" w:type="pct"/>
          </w:tcPr>
          <w:p w14:paraId="203A78D2" w14:textId="77777777" w:rsidR="003F16B9" w:rsidRPr="00B56DCE" w:rsidRDefault="003F16B9" w:rsidP="003F16B9">
            <w:pPr>
              <w:rPr>
                <w:rFonts w:eastAsia="TimesNewRomanPSMT"/>
                <w:sz w:val="20"/>
                <w:szCs w:val="20"/>
              </w:rPr>
            </w:pPr>
            <w:r w:rsidRPr="00B56DCE">
              <w:rPr>
                <w:rFonts w:eastAsia="TimesNewRomanPSMT"/>
                <w:sz w:val="20"/>
                <w:szCs w:val="20"/>
              </w:rPr>
              <w:t>час</w:t>
            </w:r>
          </w:p>
        </w:tc>
        <w:tc>
          <w:tcPr>
            <w:tcW w:w="246" w:type="pct"/>
            <w:vAlign w:val="center"/>
          </w:tcPr>
          <w:p w14:paraId="7E39DFEF" w14:textId="77777777" w:rsidR="003F16B9" w:rsidRPr="00B56DCE" w:rsidRDefault="003F16B9" w:rsidP="003F16B9">
            <w:pPr>
              <w:rPr>
                <w:sz w:val="20"/>
                <w:szCs w:val="20"/>
              </w:rPr>
            </w:pPr>
            <w:r w:rsidRPr="00B56DCE">
              <w:rPr>
                <w:sz w:val="20"/>
                <w:szCs w:val="20"/>
              </w:rPr>
              <w:t>24</w:t>
            </w:r>
          </w:p>
        </w:tc>
        <w:tc>
          <w:tcPr>
            <w:tcW w:w="246" w:type="pct"/>
            <w:vAlign w:val="center"/>
          </w:tcPr>
          <w:p w14:paraId="0D50D740" w14:textId="77777777" w:rsidR="003F16B9" w:rsidRPr="00B56DCE" w:rsidRDefault="003F16B9" w:rsidP="003F16B9">
            <w:pPr>
              <w:rPr>
                <w:sz w:val="20"/>
                <w:szCs w:val="20"/>
              </w:rPr>
            </w:pPr>
            <w:r w:rsidRPr="00B56DCE">
              <w:rPr>
                <w:sz w:val="20"/>
                <w:szCs w:val="20"/>
              </w:rPr>
              <w:t>24</w:t>
            </w:r>
          </w:p>
        </w:tc>
        <w:tc>
          <w:tcPr>
            <w:tcW w:w="246" w:type="pct"/>
            <w:vAlign w:val="center"/>
          </w:tcPr>
          <w:p w14:paraId="715E7CCD" w14:textId="77777777" w:rsidR="003F16B9" w:rsidRPr="00B56DCE" w:rsidRDefault="003F16B9" w:rsidP="003F16B9">
            <w:pPr>
              <w:rPr>
                <w:sz w:val="20"/>
                <w:szCs w:val="20"/>
              </w:rPr>
            </w:pPr>
            <w:r w:rsidRPr="00B56DCE">
              <w:rPr>
                <w:sz w:val="20"/>
                <w:szCs w:val="20"/>
              </w:rPr>
              <w:t>24</w:t>
            </w:r>
          </w:p>
        </w:tc>
        <w:tc>
          <w:tcPr>
            <w:tcW w:w="246" w:type="pct"/>
            <w:vAlign w:val="center"/>
          </w:tcPr>
          <w:p w14:paraId="50E6BA69" w14:textId="77777777" w:rsidR="003F16B9" w:rsidRPr="00B56DCE" w:rsidRDefault="003F16B9" w:rsidP="003F16B9">
            <w:pPr>
              <w:rPr>
                <w:sz w:val="20"/>
                <w:szCs w:val="20"/>
              </w:rPr>
            </w:pPr>
            <w:r w:rsidRPr="00B56DCE">
              <w:rPr>
                <w:sz w:val="20"/>
                <w:szCs w:val="20"/>
              </w:rPr>
              <w:t>24</w:t>
            </w:r>
          </w:p>
        </w:tc>
        <w:tc>
          <w:tcPr>
            <w:tcW w:w="246" w:type="pct"/>
            <w:vAlign w:val="center"/>
          </w:tcPr>
          <w:p w14:paraId="3E8A2463" w14:textId="77777777" w:rsidR="003F16B9" w:rsidRPr="00B56DCE" w:rsidRDefault="003F16B9" w:rsidP="003F16B9">
            <w:pPr>
              <w:rPr>
                <w:sz w:val="20"/>
                <w:szCs w:val="20"/>
              </w:rPr>
            </w:pPr>
            <w:r w:rsidRPr="00B56DCE">
              <w:rPr>
                <w:sz w:val="20"/>
                <w:szCs w:val="20"/>
              </w:rPr>
              <w:t>24</w:t>
            </w:r>
          </w:p>
        </w:tc>
        <w:tc>
          <w:tcPr>
            <w:tcW w:w="246" w:type="pct"/>
            <w:vAlign w:val="center"/>
          </w:tcPr>
          <w:p w14:paraId="54A2C66D" w14:textId="77777777" w:rsidR="003F16B9" w:rsidRPr="00B56DCE" w:rsidRDefault="003F16B9" w:rsidP="003F16B9">
            <w:pPr>
              <w:rPr>
                <w:sz w:val="20"/>
                <w:szCs w:val="20"/>
              </w:rPr>
            </w:pPr>
            <w:r w:rsidRPr="00B56DCE">
              <w:rPr>
                <w:sz w:val="20"/>
                <w:szCs w:val="20"/>
              </w:rPr>
              <w:t>24</w:t>
            </w:r>
          </w:p>
        </w:tc>
        <w:tc>
          <w:tcPr>
            <w:tcW w:w="246" w:type="pct"/>
            <w:vAlign w:val="center"/>
          </w:tcPr>
          <w:p w14:paraId="03A322FC" w14:textId="77777777" w:rsidR="003F16B9" w:rsidRPr="00B56DCE" w:rsidRDefault="003F16B9" w:rsidP="003F16B9">
            <w:pPr>
              <w:rPr>
                <w:sz w:val="20"/>
                <w:szCs w:val="20"/>
              </w:rPr>
            </w:pPr>
            <w:r w:rsidRPr="00B56DCE">
              <w:rPr>
                <w:sz w:val="20"/>
                <w:szCs w:val="20"/>
              </w:rPr>
              <w:t>24</w:t>
            </w:r>
          </w:p>
        </w:tc>
        <w:tc>
          <w:tcPr>
            <w:tcW w:w="246" w:type="pct"/>
            <w:vAlign w:val="center"/>
          </w:tcPr>
          <w:p w14:paraId="2481D9CB" w14:textId="77777777" w:rsidR="003F16B9" w:rsidRPr="00B56DCE" w:rsidRDefault="003F16B9" w:rsidP="003F16B9">
            <w:pPr>
              <w:rPr>
                <w:sz w:val="20"/>
                <w:szCs w:val="20"/>
              </w:rPr>
            </w:pPr>
            <w:r w:rsidRPr="00B56DCE">
              <w:rPr>
                <w:sz w:val="20"/>
                <w:szCs w:val="20"/>
              </w:rPr>
              <w:t>24</w:t>
            </w:r>
          </w:p>
        </w:tc>
        <w:tc>
          <w:tcPr>
            <w:tcW w:w="246" w:type="pct"/>
            <w:vAlign w:val="center"/>
          </w:tcPr>
          <w:p w14:paraId="248CF5B9" w14:textId="77777777" w:rsidR="003F16B9" w:rsidRPr="00B56DCE" w:rsidRDefault="003F16B9" w:rsidP="003F16B9">
            <w:pPr>
              <w:rPr>
                <w:sz w:val="20"/>
                <w:szCs w:val="20"/>
              </w:rPr>
            </w:pPr>
            <w:r w:rsidRPr="00B56DCE">
              <w:rPr>
                <w:sz w:val="20"/>
                <w:szCs w:val="20"/>
              </w:rPr>
              <w:t>24</w:t>
            </w:r>
          </w:p>
        </w:tc>
        <w:tc>
          <w:tcPr>
            <w:tcW w:w="246" w:type="pct"/>
            <w:vAlign w:val="center"/>
          </w:tcPr>
          <w:p w14:paraId="4EBB7DCB" w14:textId="77777777" w:rsidR="003F16B9" w:rsidRPr="00B56DCE" w:rsidRDefault="003F16B9" w:rsidP="003F16B9">
            <w:pPr>
              <w:rPr>
                <w:sz w:val="20"/>
                <w:szCs w:val="20"/>
              </w:rPr>
            </w:pPr>
            <w:r w:rsidRPr="00B56DCE">
              <w:rPr>
                <w:sz w:val="20"/>
                <w:szCs w:val="20"/>
              </w:rPr>
              <w:t>24</w:t>
            </w:r>
          </w:p>
        </w:tc>
        <w:tc>
          <w:tcPr>
            <w:tcW w:w="246" w:type="pct"/>
            <w:vAlign w:val="center"/>
          </w:tcPr>
          <w:p w14:paraId="09D5A872" w14:textId="77777777" w:rsidR="003F16B9" w:rsidRPr="00B56DCE" w:rsidRDefault="003F16B9" w:rsidP="003F16B9">
            <w:pPr>
              <w:rPr>
                <w:sz w:val="20"/>
                <w:szCs w:val="20"/>
              </w:rPr>
            </w:pPr>
            <w:r w:rsidRPr="00B56DCE">
              <w:rPr>
                <w:sz w:val="20"/>
                <w:szCs w:val="20"/>
              </w:rPr>
              <w:t>24</w:t>
            </w:r>
          </w:p>
        </w:tc>
        <w:tc>
          <w:tcPr>
            <w:tcW w:w="246" w:type="pct"/>
            <w:vAlign w:val="center"/>
          </w:tcPr>
          <w:p w14:paraId="64ABCCC4" w14:textId="77777777" w:rsidR="003F16B9" w:rsidRPr="00B56DCE" w:rsidRDefault="003F16B9" w:rsidP="003F16B9">
            <w:pPr>
              <w:rPr>
                <w:sz w:val="20"/>
                <w:szCs w:val="20"/>
              </w:rPr>
            </w:pPr>
            <w:r w:rsidRPr="00B56DCE">
              <w:rPr>
                <w:sz w:val="20"/>
                <w:szCs w:val="20"/>
              </w:rPr>
              <w:t>24</w:t>
            </w:r>
          </w:p>
        </w:tc>
        <w:tc>
          <w:tcPr>
            <w:tcW w:w="246" w:type="pct"/>
            <w:vAlign w:val="center"/>
          </w:tcPr>
          <w:p w14:paraId="2DDB739D" w14:textId="77777777" w:rsidR="003F16B9" w:rsidRPr="00B56DCE" w:rsidRDefault="003F16B9" w:rsidP="003F16B9">
            <w:pPr>
              <w:rPr>
                <w:sz w:val="20"/>
                <w:szCs w:val="20"/>
              </w:rPr>
            </w:pPr>
            <w:r w:rsidRPr="00B56DCE">
              <w:rPr>
                <w:sz w:val="20"/>
                <w:szCs w:val="20"/>
              </w:rPr>
              <w:t>24</w:t>
            </w:r>
          </w:p>
        </w:tc>
        <w:tc>
          <w:tcPr>
            <w:tcW w:w="246" w:type="pct"/>
            <w:vAlign w:val="center"/>
          </w:tcPr>
          <w:p w14:paraId="56EF23E7" w14:textId="77777777" w:rsidR="003F16B9" w:rsidRPr="00B56DCE" w:rsidRDefault="003F16B9" w:rsidP="003F16B9">
            <w:pPr>
              <w:rPr>
                <w:sz w:val="20"/>
                <w:szCs w:val="20"/>
              </w:rPr>
            </w:pPr>
            <w:r w:rsidRPr="00B56DCE">
              <w:rPr>
                <w:sz w:val="20"/>
                <w:szCs w:val="20"/>
              </w:rPr>
              <w:t>24</w:t>
            </w:r>
          </w:p>
        </w:tc>
        <w:tc>
          <w:tcPr>
            <w:tcW w:w="246" w:type="pct"/>
            <w:vAlign w:val="center"/>
          </w:tcPr>
          <w:p w14:paraId="2F4134E7" w14:textId="77777777" w:rsidR="003F16B9" w:rsidRPr="00B56DCE" w:rsidRDefault="003F16B9" w:rsidP="003F16B9">
            <w:pPr>
              <w:rPr>
                <w:sz w:val="20"/>
                <w:szCs w:val="20"/>
              </w:rPr>
            </w:pPr>
            <w:r w:rsidRPr="00B56DCE">
              <w:rPr>
                <w:sz w:val="20"/>
                <w:szCs w:val="20"/>
              </w:rPr>
              <w:t>24</w:t>
            </w:r>
          </w:p>
        </w:tc>
        <w:tc>
          <w:tcPr>
            <w:tcW w:w="246" w:type="pct"/>
            <w:vAlign w:val="center"/>
          </w:tcPr>
          <w:p w14:paraId="73974F8A" w14:textId="77777777" w:rsidR="003F16B9" w:rsidRPr="00B56DCE" w:rsidRDefault="003F16B9" w:rsidP="003F16B9">
            <w:pPr>
              <w:rPr>
                <w:sz w:val="20"/>
                <w:szCs w:val="20"/>
              </w:rPr>
            </w:pPr>
            <w:r w:rsidRPr="00B56DCE">
              <w:rPr>
                <w:sz w:val="20"/>
                <w:szCs w:val="20"/>
              </w:rPr>
              <w:t>24</w:t>
            </w:r>
          </w:p>
        </w:tc>
      </w:tr>
      <w:tr w:rsidR="00D971AA" w:rsidRPr="00B56DCE" w14:paraId="010AF575" w14:textId="77777777" w:rsidTr="00D659DA">
        <w:trPr>
          <w:jc w:val="center"/>
        </w:trPr>
        <w:tc>
          <w:tcPr>
            <w:tcW w:w="184" w:type="pct"/>
          </w:tcPr>
          <w:p w14:paraId="5F526617" w14:textId="77777777" w:rsidR="003F16B9" w:rsidRPr="00B56DCE" w:rsidRDefault="003F16B9" w:rsidP="003F16B9">
            <w:pPr>
              <w:rPr>
                <w:sz w:val="20"/>
                <w:szCs w:val="20"/>
              </w:rPr>
            </w:pPr>
            <w:r w:rsidRPr="00B56DCE">
              <w:rPr>
                <w:sz w:val="20"/>
                <w:szCs w:val="20"/>
              </w:rPr>
              <w:t>2.7</w:t>
            </w:r>
          </w:p>
        </w:tc>
        <w:tc>
          <w:tcPr>
            <w:tcW w:w="626" w:type="pct"/>
            <w:gridSpan w:val="2"/>
          </w:tcPr>
          <w:p w14:paraId="77236535" w14:textId="77777777" w:rsidR="003F16B9" w:rsidRPr="00B56DCE" w:rsidRDefault="003F16B9" w:rsidP="003F16B9">
            <w:pPr>
              <w:rPr>
                <w:rFonts w:eastAsia="TimesNewRomanPSMT"/>
                <w:sz w:val="20"/>
                <w:szCs w:val="20"/>
              </w:rPr>
            </w:pPr>
            <w:r w:rsidRPr="00B56DCE">
              <w:rPr>
                <w:sz w:val="18"/>
                <w:szCs w:val="18"/>
              </w:rPr>
              <w:t>Доля объемов тепловой энергии, потребляемой в МКД, расчеты за которую осуществляются с использованием приборов учета, в общем объеме ТЭ, потребляемой МКД</w:t>
            </w:r>
          </w:p>
        </w:tc>
        <w:tc>
          <w:tcPr>
            <w:tcW w:w="254" w:type="pct"/>
          </w:tcPr>
          <w:p w14:paraId="23EE8ED4"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11EA1623" w14:textId="77777777" w:rsidR="003F16B9" w:rsidRPr="00B56DCE" w:rsidRDefault="003F16B9" w:rsidP="003F16B9">
            <w:pPr>
              <w:rPr>
                <w:rFonts w:eastAsia="TimesNewRomanPSMT"/>
                <w:sz w:val="20"/>
                <w:szCs w:val="20"/>
              </w:rPr>
            </w:pPr>
            <w:r w:rsidRPr="00B56DCE">
              <w:rPr>
                <w:rFonts w:eastAsia="TimesNewRomanPSMT"/>
                <w:sz w:val="20"/>
                <w:szCs w:val="20"/>
              </w:rPr>
              <w:t>40</w:t>
            </w:r>
          </w:p>
        </w:tc>
        <w:tc>
          <w:tcPr>
            <w:tcW w:w="246" w:type="pct"/>
            <w:vAlign w:val="center"/>
          </w:tcPr>
          <w:p w14:paraId="5C5FFC41" w14:textId="77777777" w:rsidR="003F16B9" w:rsidRPr="00B56DCE" w:rsidRDefault="003F16B9" w:rsidP="003F16B9">
            <w:pPr>
              <w:rPr>
                <w:rFonts w:eastAsia="TimesNewRomanPSMT"/>
                <w:sz w:val="20"/>
                <w:szCs w:val="20"/>
              </w:rPr>
            </w:pPr>
            <w:r w:rsidRPr="00B56DCE">
              <w:rPr>
                <w:rFonts w:eastAsia="TimesNewRomanPSMT"/>
                <w:sz w:val="20"/>
                <w:szCs w:val="20"/>
              </w:rPr>
              <w:t>45</w:t>
            </w:r>
          </w:p>
        </w:tc>
        <w:tc>
          <w:tcPr>
            <w:tcW w:w="246" w:type="pct"/>
            <w:vAlign w:val="center"/>
          </w:tcPr>
          <w:p w14:paraId="695D24A6" w14:textId="77777777" w:rsidR="003F16B9" w:rsidRPr="00B56DCE" w:rsidRDefault="003F16B9" w:rsidP="003F16B9">
            <w:pPr>
              <w:rPr>
                <w:rFonts w:eastAsia="TimesNewRomanPSMT"/>
                <w:sz w:val="20"/>
                <w:szCs w:val="20"/>
              </w:rPr>
            </w:pPr>
            <w:r w:rsidRPr="00B56DCE">
              <w:rPr>
                <w:rFonts w:eastAsia="TimesNewRomanPSMT"/>
                <w:sz w:val="20"/>
                <w:szCs w:val="20"/>
              </w:rPr>
              <w:t>50</w:t>
            </w:r>
          </w:p>
        </w:tc>
        <w:tc>
          <w:tcPr>
            <w:tcW w:w="246" w:type="pct"/>
            <w:vAlign w:val="center"/>
          </w:tcPr>
          <w:p w14:paraId="3553E8BF" w14:textId="77777777" w:rsidR="003F16B9" w:rsidRPr="00B56DCE" w:rsidRDefault="003F16B9" w:rsidP="003F16B9">
            <w:pPr>
              <w:rPr>
                <w:sz w:val="20"/>
                <w:szCs w:val="20"/>
              </w:rPr>
            </w:pPr>
            <w:r w:rsidRPr="00B56DCE">
              <w:rPr>
                <w:sz w:val="20"/>
                <w:szCs w:val="20"/>
              </w:rPr>
              <w:t>55</w:t>
            </w:r>
          </w:p>
        </w:tc>
        <w:tc>
          <w:tcPr>
            <w:tcW w:w="246" w:type="pct"/>
            <w:vAlign w:val="center"/>
          </w:tcPr>
          <w:p w14:paraId="6F14A533" w14:textId="77777777" w:rsidR="003F16B9" w:rsidRPr="00B56DCE" w:rsidRDefault="003F16B9" w:rsidP="003F16B9">
            <w:pPr>
              <w:rPr>
                <w:sz w:val="20"/>
                <w:szCs w:val="20"/>
              </w:rPr>
            </w:pPr>
            <w:r w:rsidRPr="00B56DCE">
              <w:rPr>
                <w:sz w:val="20"/>
                <w:szCs w:val="20"/>
              </w:rPr>
              <w:t>60</w:t>
            </w:r>
          </w:p>
        </w:tc>
        <w:tc>
          <w:tcPr>
            <w:tcW w:w="246" w:type="pct"/>
            <w:vAlign w:val="center"/>
          </w:tcPr>
          <w:p w14:paraId="0612901D" w14:textId="77777777" w:rsidR="003F16B9" w:rsidRPr="00B56DCE" w:rsidRDefault="003F16B9" w:rsidP="003F16B9">
            <w:pPr>
              <w:rPr>
                <w:sz w:val="20"/>
                <w:szCs w:val="20"/>
              </w:rPr>
            </w:pPr>
            <w:r w:rsidRPr="00B56DCE">
              <w:rPr>
                <w:sz w:val="20"/>
                <w:szCs w:val="20"/>
              </w:rPr>
              <w:t>65</w:t>
            </w:r>
          </w:p>
        </w:tc>
        <w:tc>
          <w:tcPr>
            <w:tcW w:w="246" w:type="pct"/>
            <w:vAlign w:val="center"/>
          </w:tcPr>
          <w:p w14:paraId="112F624F" w14:textId="77777777" w:rsidR="003F16B9" w:rsidRPr="00B56DCE" w:rsidRDefault="003F16B9" w:rsidP="003F16B9">
            <w:pPr>
              <w:rPr>
                <w:sz w:val="20"/>
                <w:szCs w:val="20"/>
              </w:rPr>
            </w:pPr>
            <w:r w:rsidRPr="00B56DCE">
              <w:rPr>
                <w:sz w:val="20"/>
                <w:szCs w:val="20"/>
              </w:rPr>
              <w:t>70</w:t>
            </w:r>
          </w:p>
        </w:tc>
        <w:tc>
          <w:tcPr>
            <w:tcW w:w="246" w:type="pct"/>
            <w:vAlign w:val="center"/>
          </w:tcPr>
          <w:p w14:paraId="61DB25E6" w14:textId="77777777" w:rsidR="003F16B9" w:rsidRPr="00B56DCE" w:rsidRDefault="003F16B9" w:rsidP="003F16B9">
            <w:pPr>
              <w:rPr>
                <w:sz w:val="20"/>
                <w:szCs w:val="20"/>
              </w:rPr>
            </w:pPr>
            <w:r w:rsidRPr="00B56DCE">
              <w:rPr>
                <w:sz w:val="20"/>
                <w:szCs w:val="20"/>
              </w:rPr>
              <w:t>75</w:t>
            </w:r>
          </w:p>
        </w:tc>
        <w:tc>
          <w:tcPr>
            <w:tcW w:w="246" w:type="pct"/>
            <w:vAlign w:val="center"/>
          </w:tcPr>
          <w:p w14:paraId="2F49C10C" w14:textId="77777777" w:rsidR="003F16B9" w:rsidRPr="00B56DCE" w:rsidRDefault="003F16B9" w:rsidP="003F16B9">
            <w:pPr>
              <w:rPr>
                <w:sz w:val="20"/>
                <w:szCs w:val="20"/>
              </w:rPr>
            </w:pPr>
            <w:r w:rsidRPr="00B56DCE">
              <w:rPr>
                <w:sz w:val="20"/>
                <w:szCs w:val="20"/>
              </w:rPr>
              <w:t>80</w:t>
            </w:r>
          </w:p>
        </w:tc>
        <w:tc>
          <w:tcPr>
            <w:tcW w:w="246" w:type="pct"/>
            <w:vAlign w:val="center"/>
          </w:tcPr>
          <w:p w14:paraId="3B7FB0B1" w14:textId="77777777" w:rsidR="003F16B9" w:rsidRPr="00B56DCE" w:rsidRDefault="003F16B9" w:rsidP="003F16B9">
            <w:pPr>
              <w:rPr>
                <w:sz w:val="20"/>
                <w:szCs w:val="20"/>
              </w:rPr>
            </w:pPr>
            <w:r w:rsidRPr="00B56DCE">
              <w:rPr>
                <w:sz w:val="20"/>
                <w:szCs w:val="20"/>
              </w:rPr>
              <w:t>85</w:t>
            </w:r>
          </w:p>
        </w:tc>
        <w:tc>
          <w:tcPr>
            <w:tcW w:w="246" w:type="pct"/>
            <w:vAlign w:val="center"/>
          </w:tcPr>
          <w:p w14:paraId="2CAA4D25" w14:textId="77777777" w:rsidR="003F16B9" w:rsidRPr="00B56DCE" w:rsidRDefault="003F16B9" w:rsidP="003F16B9">
            <w:pPr>
              <w:rPr>
                <w:sz w:val="20"/>
                <w:szCs w:val="20"/>
              </w:rPr>
            </w:pPr>
            <w:r w:rsidRPr="00B56DCE">
              <w:rPr>
                <w:sz w:val="20"/>
                <w:szCs w:val="20"/>
              </w:rPr>
              <w:t>90</w:t>
            </w:r>
          </w:p>
        </w:tc>
        <w:tc>
          <w:tcPr>
            <w:tcW w:w="246" w:type="pct"/>
            <w:vAlign w:val="center"/>
          </w:tcPr>
          <w:p w14:paraId="1C5E4BED" w14:textId="77777777" w:rsidR="003F16B9" w:rsidRPr="00B56DCE" w:rsidRDefault="003F16B9" w:rsidP="003F16B9">
            <w:pPr>
              <w:rPr>
                <w:sz w:val="20"/>
                <w:szCs w:val="20"/>
              </w:rPr>
            </w:pPr>
            <w:r w:rsidRPr="00B56DCE">
              <w:rPr>
                <w:sz w:val="20"/>
                <w:szCs w:val="20"/>
              </w:rPr>
              <w:t>91</w:t>
            </w:r>
          </w:p>
        </w:tc>
        <w:tc>
          <w:tcPr>
            <w:tcW w:w="246" w:type="pct"/>
            <w:vAlign w:val="center"/>
          </w:tcPr>
          <w:p w14:paraId="68938183" w14:textId="77777777" w:rsidR="003F16B9" w:rsidRPr="00B56DCE" w:rsidRDefault="003F16B9" w:rsidP="003F16B9">
            <w:pPr>
              <w:rPr>
                <w:sz w:val="20"/>
                <w:szCs w:val="20"/>
              </w:rPr>
            </w:pPr>
            <w:r w:rsidRPr="00B56DCE">
              <w:rPr>
                <w:sz w:val="20"/>
                <w:szCs w:val="20"/>
              </w:rPr>
              <w:t>92</w:t>
            </w:r>
          </w:p>
        </w:tc>
        <w:tc>
          <w:tcPr>
            <w:tcW w:w="246" w:type="pct"/>
            <w:vAlign w:val="center"/>
          </w:tcPr>
          <w:p w14:paraId="7DDC6430" w14:textId="77777777" w:rsidR="003F16B9" w:rsidRPr="00B56DCE" w:rsidRDefault="003F16B9" w:rsidP="003F16B9">
            <w:pPr>
              <w:rPr>
                <w:sz w:val="20"/>
                <w:szCs w:val="20"/>
              </w:rPr>
            </w:pPr>
            <w:r w:rsidRPr="00B56DCE">
              <w:rPr>
                <w:sz w:val="20"/>
                <w:szCs w:val="20"/>
              </w:rPr>
              <w:t>94</w:t>
            </w:r>
          </w:p>
        </w:tc>
        <w:tc>
          <w:tcPr>
            <w:tcW w:w="246" w:type="pct"/>
            <w:vAlign w:val="center"/>
          </w:tcPr>
          <w:p w14:paraId="0AFC9155" w14:textId="77777777" w:rsidR="003F16B9" w:rsidRPr="00B56DCE" w:rsidRDefault="003F16B9" w:rsidP="003F16B9">
            <w:pPr>
              <w:rPr>
                <w:sz w:val="20"/>
                <w:szCs w:val="20"/>
              </w:rPr>
            </w:pPr>
            <w:r w:rsidRPr="00B56DCE">
              <w:rPr>
                <w:sz w:val="20"/>
                <w:szCs w:val="20"/>
              </w:rPr>
              <w:t>95</w:t>
            </w:r>
          </w:p>
        </w:tc>
        <w:tc>
          <w:tcPr>
            <w:tcW w:w="246" w:type="pct"/>
            <w:vAlign w:val="center"/>
          </w:tcPr>
          <w:p w14:paraId="16602227" w14:textId="77777777" w:rsidR="003F16B9" w:rsidRPr="00B56DCE" w:rsidRDefault="003F16B9" w:rsidP="003F16B9">
            <w:pPr>
              <w:rPr>
                <w:sz w:val="20"/>
                <w:szCs w:val="20"/>
              </w:rPr>
            </w:pPr>
            <w:r w:rsidRPr="00B56DCE">
              <w:rPr>
                <w:rFonts w:eastAsia="TimesNewRomanPSMT"/>
                <w:sz w:val="20"/>
                <w:szCs w:val="20"/>
              </w:rPr>
              <w:t>100</w:t>
            </w:r>
          </w:p>
        </w:tc>
      </w:tr>
      <w:tr w:rsidR="00D971AA" w:rsidRPr="00B56DCE" w14:paraId="34B76B55" w14:textId="77777777" w:rsidTr="00D659DA">
        <w:trPr>
          <w:trHeight w:val="180"/>
          <w:jc w:val="center"/>
        </w:trPr>
        <w:tc>
          <w:tcPr>
            <w:tcW w:w="184" w:type="pct"/>
          </w:tcPr>
          <w:p w14:paraId="1C774154" w14:textId="77777777" w:rsidR="003F16B9" w:rsidRPr="00B56DCE" w:rsidRDefault="003F16B9" w:rsidP="003F16B9">
            <w:pPr>
              <w:rPr>
                <w:sz w:val="20"/>
                <w:szCs w:val="20"/>
              </w:rPr>
            </w:pPr>
            <w:r w:rsidRPr="00B56DCE">
              <w:rPr>
                <w:sz w:val="20"/>
                <w:szCs w:val="20"/>
              </w:rPr>
              <w:t>2.8</w:t>
            </w:r>
          </w:p>
        </w:tc>
        <w:tc>
          <w:tcPr>
            <w:tcW w:w="626" w:type="pct"/>
            <w:gridSpan w:val="2"/>
          </w:tcPr>
          <w:p w14:paraId="2611F35C" w14:textId="77777777" w:rsidR="003F16B9" w:rsidRPr="00B56DCE" w:rsidRDefault="003F16B9" w:rsidP="003F16B9">
            <w:pPr>
              <w:rPr>
                <w:rFonts w:eastAsia="TimesNewRomanPSMT"/>
                <w:sz w:val="20"/>
                <w:szCs w:val="20"/>
              </w:rPr>
            </w:pPr>
            <w:r w:rsidRPr="00B56DCE">
              <w:rPr>
                <w:sz w:val="18"/>
                <w:szCs w:val="18"/>
              </w:rPr>
              <w:t>Доля объемов тепловой энергии на обеспечение бюджетных учреждений, расчеты за которую осуществляются с использованием приборов учета</w:t>
            </w:r>
          </w:p>
        </w:tc>
        <w:tc>
          <w:tcPr>
            <w:tcW w:w="254" w:type="pct"/>
          </w:tcPr>
          <w:p w14:paraId="19B1C61C"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5409EC69" w14:textId="77777777" w:rsidR="003F16B9" w:rsidRPr="00B56DCE" w:rsidRDefault="003F16B9" w:rsidP="003F16B9">
            <w:pPr>
              <w:rPr>
                <w:rFonts w:eastAsia="TimesNewRomanPSMT"/>
                <w:sz w:val="20"/>
                <w:szCs w:val="20"/>
              </w:rPr>
            </w:pPr>
            <w:r w:rsidRPr="00B56DCE">
              <w:rPr>
                <w:rFonts w:eastAsia="TimesNewRomanPSMT"/>
                <w:sz w:val="20"/>
                <w:szCs w:val="20"/>
              </w:rPr>
              <w:t>65</w:t>
            </w:r>
          </w:p>
        </w:tc>
        <w:tc>
          <w:tcPr>
            <w:tcW w:w="246" w:type="pct"/>
            <w:vAlign w:val="center"/>
          </w:tcPr>
          <w:p w14:paraId="1BBF5E3D"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178EFD1D"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639108CA"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E0B239E"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1C62565E"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03981231"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7BFEA48F"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72FBFC14"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8028E77"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2520472B"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62571197"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14AA6F2"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67F36AA1"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004E7EBB"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5E60700C" w14:textId="77777777" w:rsidR="003F16B9" w:rsidRPr="00B56DCE" w:rsidRDefault="003F16B9" w:rsidP="003F16B9">
            <w:pPr>
              <w:rPr>
                <w:sz w:val="20"/>
                <w:szCs w:val="20"/>
              </w:rPr>
            </w:pPr>
            <w:r w:rsidRPr="00B56DCE">
              <w:rPr>
                <w:rFonts w:eastAsia="TimesNewRomanPSMT"/>
                <w:sz w:val="20"/>
                <w:szCs w:val="20"/>
              </w:rPr>
              <w:t>100</w:t>
            </w:r>
          </w:p>
        </w:tc>
      </w:tr>
      <w:tr w:rsidR="00D971AA" w:rsidRPr="00B56DCE" w14:paraId="54EF1A17" w14:textId="77777777" w:rsidTr="00D659DA">
        <w:trPr>
          <w:trHeight w:val="81"/>
          <w:jc w:val="center"/>
        </w:trPr>
        <w:tc>
          <w:tcPr>
            <w:tcW w:w="184" w:type="pct"/>
          </w:tcPr>
          <w:p w14:paraId="7B9D5E1D" w14:textId="77777777" w:rsidR="003F16B9" w:rsidRPr="00B56DCE" w:rsidRDefault="003F16B9" w:rsidP="003F16B9">
            <w:pPr>
              <w:rPr>
                <w:sz w:val="20"/>
                <w:szCs w:val="20"/>
              </w:rPr>
            </w:pPr>
            <w:r w:rsidRPr="00B56DCE">
              <w:rPr>
                <w:sz w:val="20"/>
                <w:szCs w:val="20"/>
              </w:rPr>
              <w:t>2.9</w:t>
            </w:r>
          </w:p>
        </w:tc>
        <w:tc>
          <w:tcPr>
            <w:tcW w:w="626" w:type="pct"/>
            <w:gridSpan w:val="2"/>
          </w:tcPr>
          <w:p w14:paraId="5F306E40" w14:textId="77777777" w:rsidR="003F16B9" w:rsidRPr="00B56DCE" w:rsidRDefault="003F16B9" w:rsidP="003F16B9">
            <w:pPr>
              <w:rPr>
                <w:sz w:val="20"/>
                <w:szCs w:val="20"/>
              </w:rPr>
            </w:pPr>
            <w:r w:rsidRPr="00B56DCE">
              <w:rPr>
                <w:sz w:val="18"/>
                <w:szCs w:val="18"/>
              </w:rPr>
              <w:t xml:space="preserve">Количество аварий и повреждений </w:t>
            </w:r>
          </w:p>
        </w:tc>
        <w:tc>
          <w:tcPr>
            <w:tcW w:w="254" w:type="pct"/>
          </w:tcPr>
          <w:p w14:paraId="600286DB" w14:textId="77777777" w:rsidR="003F16B9" w:rsidRPr="00B56DCE" w:rsidRDefault="003F16B9" w:rsidP="00775ED6">
            <w:pPr>
              <w:rPr>
                <w:rFonts w:eastAsia="TimesNewRomanPSMT"/>
                <w:sz w:val="20"/>
                <w:szCs w:val="20"/>
              </w:rPr>
            </w:pPr>
            <w:r w:rsidRPr="00B56DCE">
              <w:rPr>
                <w:sz w:val="20"/>
                <w:szCs w:val="20"/>
              </w:rPr>
              <w:t>на  км сети в год</w:t>
            </w:r>
          </w:p>
        </w:tc>
        <w:tc>
          <w:tcPr>
            <w:tcW w:w="246" w:type="pct"/>
            <w:vAlign w:val="center"/>
          </w:tcPr>
          <w:p w14:paraId="5BFC7831" w14:textId="77777777" w:rsidR="003F16B9" w:rsidRPr="00B56DCE" w:rsidRDefault="003F16B9" w:rsidP="003F16B9">
            <w:pPr>
              <w:rPr>
                <w:sz w:val="20"/>
                <w:szCs w:val="20"/>
              </w:rPr>
            </w:pPr>
            <w:r w:rsidRPr="00B56DCE">
              <w:rPr>
                <w:sz w:val="20"/>
                <w:szCs w:val="20"/>
              </w:rPr>
              <w:t>н/д</w:t>
            </w:r>
          </w:p>
        </w:tc>
        <w:tc>
          <w:tcPr>
            <w:tcW w:w="246" w:type="pct"/>
            <w:vAlign w:val="center"/>
          </w:tcPr>
          <w:p w14:paraId="7F9BDA92" w14:textId="77777777" w:rsidR="003F16B9" w:rsidRPr="00B56DCE" w:rsidRDefault="003F16B9" w:rsidP="003F16B9">
            <w:pPr>
              <w:rPr>
                <w:sz w:val="20"/>
                <w:szCs w:val="20"/>
              </w:rPr>
            </w:pPr>
            <w:r w:rsidRPr="00B56DCE">
              <w:rPr>
                <w:sz w:val="20"/>
                <w:szCs w:val="20"/>
              </w:rPr>
              <w:t>н/д</w:t>
            </w:r>
          </w:p>
        </w:tc>
        <w:tc>
          <w:tcPr>
            <w:tcW w:w="246" w:type="pct"/>
            <w:vAlign w:val="center"/>
          </w:tcPr>
          <w:p w14:paraId="191D0D06" w14:textId="77777777" w:rsidR="003F16B9" w:rsidRPr="00B56DCE" w:rsidRDefault="003F16B9" w:rsidP="003F16B9">
            <w:pPr>
              <w:rPr>
                <w:sz w:val="20"/>
                <w:szCs w:val="20"/>
              </w:rPr>
            </w:pPr>
            <w:r w:rsidRPr="00B56DCE">
              <w:rPr>
                <w:sz w:val="20"/>
                <w:szCs w:val="20"/>
              </w:rPr>
              <w:t>н/д</w:t>
            </w:r>
          </w:p>
        </w:tc>
        <w:tc>
          <w:tcPr>
            <w:tcW w:w="246" w:type="pct"/>
            <w:vAlign w:val="center"/>
          </w:tcPr>
          <w:p w14:paraId="0A896DEF" w14:textId="77777777" w:rsidR="003F16B9" w:rsidRPr="00B56DCE" w:rsidRDefault="003F16B9" w:rsidP="003F16B9">
            <w:pPr>
              <w:rPr>
                <w:sz w:val="20"/>
                <w:szCs w:val="20"/>
              </w:rPr>
            </w:pPr>
            <w:r w:rsidRPr="00B56DCE">
              <w:rPr>
                <w:sz w:val="20"/>
                <w:szCs w:val="20"/>
              </w:rPr>
              <w:t>н/д</w:t>
            </w:r>
          </w:p>
        </w:tc>
        <w:tc>
          <w:tcPr>
            <w:tcW w:w="246" w:type="pct"/>
            <w:vAlign w:val="center"/>
          </w:tcPr>
          <w:p w14:paraId="554B19A1" w14:textId="77777777" w:rsidR="003F16B9" w:rsidRPr="00B56DCE" w:rsidRDefault="003F16B9" w:rsidP="003F16B9">
            <w:pPr>
              <w:rPr>
                <w:sz w:val="20"/>
                <w:szCs w:val="20"/>
              </w:rPr>
            </w:pPr>
            <w:r w:rsidRPr="00B56DCE">
              <w:rPr>
                <w:sz w:val="20"/>
                <w:szCs w:val="20"/>
              </w:rPr>
              <w:t>н/д</w:t>
            </w:r>
          </w:p>
        </w:tc>
        <w:tc>
          <w:tcPr>
            <w:tcW w:w="246" w:type="pct"/>
            <w:vAlign w:val="center"/>
          </w:tcPr>
          <w:p w14:paraId="3D230AFB" w14:textId="77777777" w:rsidR="003F16B9" w:rsidRPr="00B56DCE" w:rsidRDefault="003F16B9" w:rsidP="003F16B9">
            <w:pPr>
              <w:rPr>
                <w:sz w:val="20"/>
                <w:szCs w:val="20"/>
              </w:rPr>
            </w:pPr>
            <w:r w:rsidRPr="00B56DCE">
              <w:rPr>
                <w:sz w:val="20"/>
                <w:szCs w:val="20"/>
              </w:rPr>
              <w:t>н/д</w:t>
            </w:r>
          </w:p>
        </w:tc>
        <w:tc>
          <w:tcPr>
            <w:tcW w:w="246" w:type="pct"/>
            <w:vAlign w:val="center"/>
          </w:tcPr>
          <w:p w14:paraId="046922B1" w14:textId="77777777" w:rsidR="003F16B9" w:rsidRPr="00B56DCE" w:rsidRDefault="003F16B9" w:rsidP="003F16B9">
            <w:pPr>
              <w:rPr>
                <w:sz w:val="20"/>
                <w:szCs w:val="20"/>
              </w:rPr>
            </w:pPr>
            <w:r w:rsidRPr="00B56DCE">
              <w:rPr>
                <w:sz w:val="20"/>
                <w:szCs w:val="20"/>
              </w:rPr>
              <w:t>н/д</w:t>
            </w:r>
          </w:p>
        </w:tc>
        <w:tc>
          <w:tcPr>
            <w:tcW w:w="246" w:type="pct"/>
            <w:vAlign w:val="center"/>
          </w:tcPr>
          <w:p w14:paraId="50649C2B" w14:textId="77777777" w:rsidR="003F16B9" w:rsidRPr="00B56DCE" w:rsidRDefault="003F16B9" w:rsidP="003F16B9">
            <w:pPr>
              <w:rPr>
                <w:sz w:val="20"/>
                <w:szCs w:val="20"/>
              </w:rPr>
            </w:pPr>
            <w:r w:rsidRPr="00B56DCE">
              <w:rPr>
                <w:sz w:val="20"/>
                <w:szCs w:val="20"/>
              </w:rPr>
              <w:t>н/д</w:t>
            </w:r>
          </w:p>
        </w:tc>
        <w:tc>
          <w:tcPr>
            <w:tcW w:w="246" w:type="pct"/>
            <w:vAlign w:val="center"/>
          </w:tcPr>
          <w:p w14:paraId="3EC7FC7B" w14:textId="77777777" w:rsidR="003F16B9" w:rsidRPr="00B56DCE" w:rsidRDefault="003F16B9" w:rsidP="003F16B9">
            <w:pPr>
              <w:rPr>
                <w:sz w:val="20"/>
                <w:szCs w:val="20"/>
              </w:rPr>
            </w:pPr>
            <w:r w:rsidRPr="00B56DCE">
              <w:rPr>
                <w:sz w:val="20"/>
                <w:szCs w:val="20"/>
              </w:rPr>
              <w:t>н/д</w:t>
            </w:r>
          </w:p>
        </w:tc>
        <w:tc>
          <w:tcPr>
            <w:tcW w:w="246" w:type="pct"/>
            <w:vAlign w:val="center"/>
          </w:tcPr>
          <w:p w14:paraId="192DD2E0" w14:textId="77777777" w:rsidR="003F16B9" w:rsidRPr="00B56DCE" w:rsidRDefault="003F16B9" w:rsidP="003F16B9">
            <w:pPr>
              <w:rPr>
                <w:sz w:val="20"/>
                <w:szCs w:val="20"/>
              </w:rPr>
            </w:pPr>
            <w:r w:rsidRPr="00B56DCE">
              <w:rPr>
                <w:sz w:val="20"/>
                <w:szCs w:val="20"/>
              </w:rPr>
              <w:t>н/д</w:t>
            </w:r>
          </w:p>
        </w:tc>
        <w:tc>
          <w:tcPr>
            <w:tcW w:w="246" w:type="pct"/>
            <w:vAlign w:val="center"/>
          </w:tcPr>
          <w:p w14:paraId="0DFFAD33" w14:textId="77777777" w:rsidR="003F16B9" w:rsidRPr="00B56DCE" w:rsidRDefault="003F16B9" w:rsidP="003F16B9">
            <w:pPr>
              <w:rPr>
                <w:sz w:val="20"/>
                <w:szCs w:val="20"/>
              </w:rPr>
            </w:pPr>
            <w:r w:rsidRPr="00B56DCE">
              <w:rPr>
                <w:sz w:val="20"/>
                <w:szCs w:val="20"/>
              </w:rPr>
              <w:t>н/д</w:t>
            </w:r>
          </w:p>
        </w:tc>
        <w:tc>
          <w:tcPr>
            <w:tcW w:w="246" w:type="pct"/>
            <w:vAlign w:val="center"/>
          </w:tcPr>
          <w:p w14:paraId="24A43E7E" w14:textId="77777777" w:rsidR="003F16B9" w:rsidRPr="00B56DCE" w:rsidRDefault="003F16B9" w:rsidP="003F16B9">
            <w:pPr>
              <w:rPr>
                <w:sz w:val="20"/>
                <w:szCs w:val="20"/>
              </w:rPr>
            </w:pPr>
            <w:r w:rsidRPr="00B56DCE">
              <w:rPr>
                <w:sz w:val="20"/>
                <w:szCs w:val="20"/>
              </w:rPr>
              <w:t>н/д</w:t>
            </w:r>
          </w:p>
        </w:tc>
        <w:tc>
          <w:tcPr>
            <w:tcW w:w="246" w:type="pct"/>
            <w:vAlign w:val="center"/>
          </w:tcPr>
          <w:p w14:paraId="4BFE2DC2" w14:textId="77777777" w:rsidR="003F16B9" w:rsidRPr="00B56DCE" w:rsidRDefault="003F16B9" w:rsidP="003F16B9">
            <w:pPr>
              <w:rPr>
                <w:sz w:val="20"/>
                <w:szCs w:val="20"/>
              </w:rPr>
            </w:pPr>
            <w:r w:rsidRPr="00B56DCE">
              <w:rPr>
                <w:sz w:val="20"/>
                <w:szCs w:val="20"/>
              </w:rPr>
              <w:t>н/д</w:t>
            </w:r>
          </w:p>
        </w:tc>
        <w:tc>
          <w:tcPr>
            <w:tcW w:w="246" w:type="pct"/>
            <w:vAlign w:val="center"/>
          </w:tcPr>
          <w:p w14:paraId="712E37FA" w14:textId="77777777" w:rsidR="003F16B9" w:rsidRPr="00B56DCE" w:rsidRDefault="003F16B9" w:rsidP="003F16B9">
            <w:pPr>
              <w:rPr>
                <w:sz w:val="20"/>
                <w:szCs w:val="20"/>
              </w:rPr>
            </w:pPr>
            <w:r w:rsidRPr="00B56DCE">
              <w:rPr>
                <w:sz w:val="20"/>
                <w:szCs w:val="20"/>
              </w:rPr>
              <w:t>н/д</w:t>
            </w:r>
          </w:p>
        </w:tc>
        <w:tc>
          <w:tcPr>
            <w:tcW w:w="246" w:type="pct"/>
            <w:vAlign w:val="center"/>
          </w:tcPr>
          <w:p w14:paraId="15265D1F" w14:textId="77777777" w:rsidR="003F16B9" w:rsidRPr="00B56DCE" w:rsidRDefault="003F16B9" w:rsidP="003F16B9">
            <w:pPr>
              <w:rPr>
                <w:sz w:val="20"/>
                <w:szCs w:val="20"/>
              </w:rPr>
            </w:pPr>
            <w:r w:rsidRPr="00B56DCE">
              <w:rPr>
                <w:sz w:val="20"/>
                <w:szCs w:val="20"/>
              </w:rPr>
              <w:t>н/д</w:t>
            </w:r>
          </w:p>
        </w:tc>
        <w:tc>
          <w:tcPr>
            <w:tcW w:w="246" w:type="pct"/>
            <w:vAlign w:val="center"/>
          </w:tcPr>
          <w:p w14:paraId="7BCF25EE" w14:textId="77777777" w:rsidR="003F16B9" w:rsidRPr="00B56DCE" w:rsidRDefault="003F16B9" w:rsidP="003F16B9">
            <w:pPr>
              <w:rPr>
                <w:sz w:val="20"/>
                <w:szCs w:val="20"/>
              </w:rPr>
            </w:pPr>
            <w:r w:rsidRPr="00B56DCE">
              <w:rPr>
                <w:sz w:val="20"/>
                <w:szCs w:val="20"/>
              </w:rPr>
              <w:t>н/д</w:t>
            </w:r>
          </w:p>
        </w:tc>
      </w:tr>
      <w:tr w:rsidR="00D971AA" w:rsidRPr="00B56DCE" w14:paraId="47634B72" w14:textId="77777777" w:rsidTr="00D659DA">
        <w:trPr>
          <w:trHeight w:val="126"/>
          <w:jc w:val="center"/>
        </w:trPr>
        <w:tc>
          <w:tcPr>
            <w:tcW w:w="184" w:type="pct"/>
          </w:tcPr>
          <w:p w14:paraId="73C8BD4B" w14:textId="77777777" w:rsidR="003F16B9" w:rsidRPr="00B56DCE" w:rsidRDefault="003F16B9" w:rsidP="003F16B9">
            <w:pPr>
              <w:rPr>
                <w:sz w:val="20"/>
                <w:szCs w:val="20"/>
              </w:rPr>
            </w:pPr>
            <w:r w:rsidRPr="00B56DCE">
              <w:rPr>
                <w:sz w:val="20"/>
                <w:szCs w:val="20"/>
              </w:rPr>
              <w:t>2.10</w:t>
            </w:r>
          </w:p>
        </w:tc>
        <w:tc>
          <w:tcPr>
            <w:tcW w:w="626" w:type="pct"/>
            <w:gridSpan w:val="2"/>
          </w:tcPr>
          <w:p w14:paraId="7712D763" w14:textId="77777777" w:rsidR="003F16B9" w:rsidRPr="00B56DCE" w:rsidRDefault="003F16B9" w:rsidP="003F16B9">
            <w:pPr>
              <w:rPr>
                <w:rFonts w:eastAsia="TimesNewRomanPSMT"/>
                <w:sz w:val="20"/>
                <w:szCs w:val="20"/>
              </w:rPr>
            </w:pPr>
            <w:r w:rsidRPr="00B56DCE">
              <w:rPr>
                <w:sz w:val="18"/>
                <w:szCs w:val="18"/>
              </w:rPr>
              <w:t>Износ коммунальных систем</w:t>
            </w:r>
          </w:p>
        </w:tc>
        <w:tc>
          <w:tcPr>
            <w:tcW w:w="254" w:type="pct"/>
          </w:tcPr>
          <w:p w14:paraId="28DDD598"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tcBorders>
              <w:bottom w:val="single" w:sz="4" w:space="0" w:color="auto"/>
            </w:tcBorders>
            <w:vAlign w:val="center"/>
          </w:tcPr>
          <w:p w14:paraId="6157FFF5" w14:textId="77777777" w:rsidR="003F16B9" w:rsidRPr="00B56DCE" w:rsidRDefault="003F16B9" w:rsidP="00A46F37">
            <w:pPr>
              <w:jc w:val="center"/>
              <w:rPr>
                <w:sz w:val="20"/>
                <w:szCs w:val="20"/>
              </w:rPr>
            </w:pPr>
            <w:r w:rsidRPr="00B56DCE">
              <w:rPr>
                <w:sz w:val="20"/>
                <w:szCs w:val="20"/>
              </w:rPr>
              <w:t>80</w:t>
            </w:r>
          </w:p>
        </w:tc>
        <w:tc>
          <w:tcPr>
            <w:tcW w:w="246" w:type="pct"/>
            <w:tcBorders>
              <w:bottom w:val="single" w:sz="4" w:space="0" w:color="auto"/>
            </w:tcBorders>
            <w:vAlign w:val="center"/>
          </w:tcPr>
          <w:p w14:paraId="08034EBF" w14:textId="77777777" w:rsidR="003F16B9" w:rsidRPr="00B56DCE" w:rsidRDefault="003F16B9" w:rsidP="00A46F37">
            <w:pPr>
              <w:jc w:val="center"/>
              <w:rPr>
                <w:sz w:val="20"/>
                <w:szCs w:val="20"/>
              </w:rPr>
            </w:pPr>
            <w:r w:rsidRPr="00B56DCE">
              <w:rPr>
                <w:sz w:val="20"/>
                <w:szCs w:val="20"/>
              </w:rPr>
              <w:t>78,4</w:t>
            </w:r>
          </w:p>
        </w:tc>
        <w:tc>
          <w:tcPr>
            <w:tcW w:w="246" w:type="pct"/>
            <w:tcBorders>
              <w:bottom w:val="single" w:sz="4" w:space="0" w:color="auto"/>
            </w:tcBorders>
            <w:vAlign w:val="center"/>
          </w:tcPr>
          <w:p w14:paraId="01F0A8B7" w14:textId="77777777" w:rsidR="003F16B9" w:rsidRPr="00B56DCE" w:rsidRDefault="003F16B9" w:rsidP="00A46F37">
            <w:pPr>
              <w:jc w:val="center"/>
              <w:rPr>
                <w:sz w:val="20"/>
                <w:szCs w:val="20"/>
              </w:rPr>
            </w:pPr>
            <w:r w:rsidRPr="00B56DCE">
              <w:rPr>
                <w:sz w:val="20"/>
                <w:szCs w:val="20"/>
              </w:rPr>
              <w:t>76,9</w:t>
            </w:r>
          </w:p>
        </w:tc>
        <w:tc>
          <w:tcPr>
            <w:tcW w:w="246" w:type="pct"/>
            <w:tcBorders>
              <w:bottom w:val="single" w:sz="4" w:space="0" w:color="auto"/>
            </w:tcBorders>
            <w:vAlign w:val="center"/>
          </w:tcPr>
          <w:p w14:paraId="08853838" w14:textId="77777777" w:rsidR="003F16B9" w:rsidRPr="00B56DCE" w:rsidRDefault="003F16B9" w:rsidP="00A46F37">
            <w:pPr>
              <w:jc w:val="center"/>
              <w:rPr>
                <w:sz w:val="20"/>
                <w:szCs w:val="20"/>
              </w:rPr>
            </w:pPr>
            <w:r w:rsidRPr="00B56DCE">
              <w:rPr>
                <w:sz w:val="20"/>
                <w:szCs w:val="20"/>
              </w:rPr>
              <w:t>75,4</w:t>
            </w:r>
          </w:p>
        </w:tc>
        <w:tc>
          <w:tcPr>
            <w:tcW w:w="246" w:type="pct"/>
            <w:tcBorders>
              <w:bottom w:val="single" w:sz="4" w:space="0" w:color="auto"/>
            </w:tcBorders>
            <w:vAlign w:val="center"/>
          </w:tcPr>
          <w:p w14:paraId="79CA779C" w14:textId="77777777" w:rsidR="003F16B9" w:rsidRPr="00B56DCE" w:rsidRDefault="003F16B9" w:rsidP="00A46F37">
            <w:pPr>
              <w:jc w:val="center"/>
              <w:rPr>
                <w:sz w:val="20"/>
                <w:szCs w:val="20"/>
              </w:rPr>
            </w:pPr>
            <w:r w:rsidRPr="00B56DCE">
              <w:rPr>
                <w:sz w:val="20"/>
                <w:szCs w:val="20"/>
              </w:rPr>
              <w:t>73,9</w:t>
            </w:r>
          </w:p>
        </w:tc>
        <w:tc>
          <w:tcPr>
            <w:tcW w:w="246" w:type="pct"/>
            <w:tcBorders>
              <w:bottom w:val="single" w:sz="4" w:space="0" w:color="auto"/>
            </w:tcBorders>
            <w:vAlign w:val="center"/>
          </w:tcPr>
          <w:p w14:paraId="675BA681" w14:textId="77777777" w:rsidR="003F16B9" w:rsidRPr="00B56DCE" w:rsidRDefault="003F16B9" w:rsidP="00A46F37">
            <w:pPr>
              <w:jc w:val="center"/>
              <w:rPr>
                <w:sz w:val="20"/>
                <w:szCs w:val="20"/>
              </w:rPr>
            </w:pPr>
            <w:r w:rsidRPr="00B56DCE">
              <w:rPr>
                <w:sz w:val="20"/>
                <w:szCs w:val="20"/>
              </w:rPr>
              <w:t>72,4</w:t>
            </w:r>
          </w:p>
        </w:tc>
        <w:tc>
          <w:tcPr>
            <w:tcW w:w="246" w:type="pct"/>
            <w:tcBorders>
              <w:bottom w:val="single" w:sz="4" w:space="0" w:color="auto"/>
            </w:tcBorders>
            <w:vAlign w:val="center"/>
          </w:tcPr>
          <w:p w14:paraId="420F83BF" w14:textId="77777777" w:rsidR="003F16B9" w:rsidRPr="00B56DCE" w:rsidRDefault="003F16B9" w:rsidP="00A46F37">
            <w:pPr>
              <w:jc w:val="center"/>
              <w:rPr>
                <w:sz w:val="20"/>
                <w:szCs w:val="20"/>
              </w:rPr>
            </w:pPr>
            <w:r w:rsidRPr="00B56DCE">
              <w:rPr>
                <w:sz w:val="20"/>
                <w:szCs w:val="20"/>
              </w:rPr>
              <w:t>70,9</w:t>
            </w:r>
          </w:p>
        </w:tc>
        <w:tc>
          <w:tcPr>
            <w:tcW w:w="246" w:type="pct"/>
            <w:tcBorders>
              <w:bottom w:val="single" w:sz="4" w:space="0" w:color="auto"/>
            </w:tcBorders>
            <w:vAlign w:val="center"/>
          </w:tcPr>
          <w:p w14:paraId="683E0AE7" w14:textId="77777777" w:rsidR="003F16B9" w:rsidRPr="00B56DCE" w:rsidRDefault="003F16B9" w:rsidP="00A46F37">
            <w:pPr>
              <w:jc w:val="center"/>
              <w:rPr>
                <w:sz w:val="20"/>
                <w:szCs w:val="20"/>
              </w:rPr>
            </w:pPr>
            <w:r w:rsidRPr="00B56DCE">
              <w:rPr>
                <w:sz w:val="20"/>
                <w:szCs w:val="20"/>
              </w:rPr>
              <w:t>69,4</w:t>
            </w:r>
          </w:p>
        </w:tc>
        <w:tc>
          <w:tcPr>
            <w:tcW w:w="246" w:type="pct"/>
            <w:tcBorders>
              <w:bottom w:val="single" w:sz="4" w:space="0" w:color="auto"/>
            </w:tcBorders>
            <w:vAlign w:val="center"/>
          </w:tcPr>
          <w:p w14:paraId="2F353BED" w14:textId="77777777" w:rsidR="003F16B9" w:rsidRPr="00B56DCE" w:rsidRDefault="003F16B9" w:rsidP="00A46F37">
            <w:pPr>
              <w:jc w:val="center"/>
              <w:rPr>
                <w:sz w:val="20"/>
                <w:szCs w:val="20"/>
              </w:rPr>
            </w:pPr>
            <w:r w:rsidRPr="00B56DCE">
              <w:rPr>
                <w:sz w:val="20"/>
                <w:szCs w:val="20"/>
              </w:rPr>
              <w:t>67,9</w:t>
            </w:r>
          </w:p>
        </w:tc>
        <w:tc>
          <w:tcPr>
            <w:tcW w:w="246" w:type="pct"/>
            <w:tcBorders>
              <w:bottom w:val="single" w:sz="4" w:space="0" w:color="auto"/>
            </w:tcBorders>
            <w:vAlign w:val="center"/>
          </w:tcPr>
          <w:p w14:paraId="2848BE2D" w14:textId="77777777" w:rsidR="003F16B9" w:rsidRPr="00B56DCE" w:rsidRDefault="003F16B9" w:rsidP="00A46F37">
            <w:pPr>
              <w:jc w:val="center"/>
              <w:rPr>
                <w:sz w:val="20"/>
                <w:szCs w:val="20"/>
              </w:rPr>
            </w:pPr>
            <w:r w:rsidRPr="00B56DCE">
              <w:rPr>
                <w:sz w:val="20"/>
                <w:szCs w:val="20"/>
              </w:rPr>
              <w:t>66,4</w:t>
            </w:r>
          </w:p>
        </w:tc>
        <w:tc>
          <w:tcPr>
            <w:tcW w:w="246" w:type="pct"/>
            <w:tcBorders>
              <w:bottom w:val="single" w:sz="4" w:space="0" w:color="auto"/>
            </w:tcBorders>
            <w:vAlign w:val="center"/>
          </w:tcPr>
          <w:p w14:paraId="09B49E57" w14:textId="77777777" w:rsidR="003F16B9" w:rsidRPr="00B56DCE" w:rsidRDefault="003F16B9" w:rsidP="00A46F37">
            <w:pPr>
              <w:jc w:val="center"/>
              <w:rPr>
                <w:sz w:val="20"/>
                <w:szCs w:val="20"/>
              </w:rPr>
            </w:pPr>
            <w:r w:rsidRPr="00B56DCE">
              <w:rPr>
                <w:sz w:val="20"/>
                <w:szCs w:val="20"/>
              </w:rPr>
              <w:t>64,9</w:t>
            </w:r>
          </w:p>
        </w:tc>
        <w:tc>
          <w:tcPr>
            <w:tcW w:w="246" w:type="pct"/>
            <w:tcBorders>
              <w:bottom w:val="single" w:sz="4" w:space="0" w:color="auto"/>
            </w:tcBorders>
            <w:vAlign w:val="center"/>
          </w:tcPr>
          <w:p w14:paraId="712B28D9" w14:textId="77777777" w:rsidR="003F16B9" w:rsidRPr="00B56DCE" w:rsidRDefault="003F16B9" w:rsidP="00A46F37">
            <w:pPr>
              <w:jc w:val="center"/>
              <w:rPr>
                <w:sz w:val="20"/>
                <w:szCs w:val="20"/>
              </w:rPr>
            </w:pPr>
            <w:r w:rsidRPr="00B56DCE">
              <w:rPr>
                <w:sz w:val="20"/>
                <w:szCs w:val="20"/>
              </w:rPr>
              <w:t>63,4</w:t>
            </w:r>
          </w:p>
        </w:tc>
        <w:tc>
          <w:tcPr>
            <w:tcW w:w="246" w:type="pct"/>
            <w:tcBorders>
              <w:bottom w:val="single" w:sz="4" w:space="0" w:color="auto"/>
            </w:tcBorders>
            <w:vAlign w:val="center"/>
          </w:tcPr>
          <w:p w14:paraId="1FCB0458" w14:textId="77777777" w:rsidR="003F16B9" w:rsidRPr="00B56DCE" w:rsidRDefault="003F16B9" w:rsidP="00A46F37">
            <w:pPr>
              <w:jc w:val="center"/>
              <w:rPr>
                <w:sz w:val="20"/>
                <w:szCs w:val="20"/>
              </w:rPr>
            </w:pPr>
            <w:r w:rsidRPr="00B56DCE">
              <w:rPr>
                <w:sz w:val="20"/>
                <w:szCs w:val="20"/>
              </w:rPr>
              <w:t>61,9</w:t>
            </w:r>
          </w:p>
        </w:tc>
        <w:tc>
          <w:tcPr>
            <w:tcW w:w="246" w:type="pct"/>
            <w:tcBorders>
              <w:bottom w:val="single" w:sz="4" w:space="0" w:color="auto"/>
            </w:tcBorders>
            <w:vAlign w:val="center"/>
          </w:tcPr>
          <w:p w14:paraId="4A727305" w14:textId="77777777" w:rsidR="003F16B9" w:rsidRPr="00B56DCE" w:rsidRDefault="003F16B9" w:rsidP="00A46F37">
            <w:pPr>
              <w:jc w:val="center"/>
              <w:rPr>
                <w:sz w:val="20"/>
                <w:szCs w:val="20"/>
              </w:rPr>
            </w:pPr>
            <w:r w:rsidRPr="00B56DCE">
              <w:rPr>
                <w:sz w:val="20"/>
                <w:szCs w:val="20"/>
              </w:rPr>
              <w:t>60,4</w:t>
            </w:r>
          </w:p>
        </w:tc>
        <w:tc>
          <w:tcPr>
            <w:tcW w:w="246" w:type="pct"/>
            <w:tcBorders>
              <w:bottom w:val="single" w:sz="4" w:space="0" w:color="auto"/>
            </w:tcBorders>
            <w:vAlign w:val="center"/>
          </w:tcPr>
          <w:p w14:paraId="23B3527F" w14:textId="77777777" w:rsidR="003F16B9" w:rsidRPr="00B56DCE" w:rsidRDefault="003F16B9" w:rsidP="00A46F37">
            <w:pPr>
              <w:jc w:val="center"/>
              <w:rPr>
                <w:sz w:val="20"/>
                <w:szCs w:val="20"/>
              </w:rPr>
            </w:pPr>
            <w:r w:rsidRPr="00B56DCE">
              <w:rPr>
                <w:sz w:val="20"/>
                <w:szCs w:val="20"/>
              </w:rPr>
              <w:t>58,9</w:t>
            </w:r>
          </w:p>
        </w:tc>
        <w:tc>
          <w:tcPr>
            <w:tcW w:w="246" w:type="pct"/>
            <w:tcBorders>
              <w:bottom w:val="single" w:sz="4" w:space="0" w:color="auto"/>
            </w:tcBorders>
            <w:vAlign w:val="center"/>
          </w:tcPr>
          <w:p w14:paraId="31709726" w14:textId="77777777" w:rsidR="003F16B9" w:rsidRPr="00B56DCE" w:rsidRDefault="003F16B9" w:rsidP="00A46F37">
            <w:pPr>
              <w:jc w:val="center"/>
              <w:rPr>
                <w:sz w:val="20"/>
                <w:szCs w:val="20"/>
              </w:rPr>
            </w:pPr>
            <w:r w:rsidRPr="00B56DCE">
              <w:rPr>
                <w:sz w:val="20"/>
                <w:szCs w:val="20"/>
              </w:rPr>
              <w:t>56</w:t>
            </w:r>
          </w:p>
        </w:tc>
      </w:tr>
      <w:tr w:rsidR="00D971AA" w:rsidRPr="00B56DCE" w14:paraId="727703BD" w14:textId="77777777" w:rsidTr="00D659DA">
        <w:trPr>
          <w:trHeight w:val="180"/>
          <w:jc w:val="center"/>
        </w:trPr>
        <w:tc>
          <w:tcPr>
            <w:tcW w:w="184" w:type="pct"/>
          </w:tcPr>
          <w:p w14:paraId="4752288F" w14:textId="77777777" w:rsidR="00A9190A" w:rsidRPr="00B56DCE" w:rsidRDefault="00A9190A" w:rsidP="00A9190A">
            <w:pPr>
              <w:rPr>
                <w:sz w:val="20"/>
                <w:szCs w:val="20"/>
              </w:rPr>
            </w:pPr>
            <w:r w:rsidRPr="00B56DCE">
              <w:rPr>
                <w:sz w:val="20"/>
                <w:szCs w:val="20"/>
              </w:rPr>
              <w:lastRenderedPageBreak/>
              <w:t>2.11</w:t>
            </w:r>
          </w:p>
        </w:tc>
        <w:tc>
          <w:tcPr>
            <w:tcW w:w="626" w:type="pct"/>
            <w:gridSpan w:val="2"/>
          </w:tcPr>
          <w:p w14:paraId="35EACF1D" w14:textId="77777777" w:rsidR="00A9190A" w:rsidRPr="00B56DCE" w:rsidRDefault="00A9190A" w:rsidP="00A9190A">
            <w:pPr>
              <w:rPr>
                <w:rFonts w:eastAsia="TimesNewRomanPSMT"/>
                <w:sz w:val="20"/>
                <w:szCs w:val="20"/>
              </w:rPr>
            </w:pPr>
            <w:r w:rsidRPr="00B56DCE">
              <w:rPr>
                <w:sz w:val="18"/>
                <w:szCs w:val="18"/>
              </w:rPr>
              <w:t>Уровень потерь и неучтенных расходов тепловой энергии, %</w:t>
            </w:r>
          </w:p>
        </w:tc>
        <w:tc>
          <w:tcPr>
            <w:tcW w:w="254" w:type="pct"/>
          </w:tcPr>
          <w:p w14:paraId="0C186B39" w14:textId="77777777" w:rsidR="00A9190A" w:rsidRPr="00B56DCE" w:rsidRDefault="00A9190A" w:rsidP="00A9190A">
            <w:pPr>
              <w:rPr>
                <w:rFonts w:eastAsia="TimesNewRomanPSMT"/>
                <w:sz w:val="20"/>
                <w:szCs w:val="20"/>
              </w:rPr>
            </w:pPr>
            <w:r w:rsidRPr="00B56DCE">
              <w:rPr>
                <w:rFonts w:eastAsia="TimesNewRomanPSMT"/>
                <w:sz w:val="20"/>
                <w:szCs w:val="20"/>
              </w:rPr>
              <w:t>%</w:t>
            </w:r>
          </w:p>
        </w:tc>
        <w:tc>
          <w:tcPr>
            <w:tcW w:w="246" w:type="pct"/>
            <w:tcBorders>
              <w:top w:val="single" w:sz="4" w:space="0" w:color="auto"/>
              <w:bottom w:val="single" w:sz="4" w:space="0" w:color="auto"/>
              <w:right w:val="single" w:sz="4" w:space="0" w:color="auto"/>
            </w:tcBorders>
            <w:vAlign w:val="center"/>
          </w:tcPr>
          <w:p w14:paraId="1FD61B76" w14:textId="77777777" w:rsidR="00A9190A" w:rsidRPr="00A9190A" w:rsidRDefault="00A9190A" w:rsidP="00A46F37">
            <w:pPr>
              <w:jc w:val="center"/>
              <w:rPr>
                <w:sz w:val="20"/>
                <w:szCs w:val="20"/>
              </w:rPr>
            </w:pPr>
            <w:r w:rsidRPr="00A9190A">
              <w:rPr>
                <w:rFonts w:eastAsia="TimesNewRomanPSMT"/>
                <w:sz w:val="20"/>
                <w:szCs w:val="20"/>
              </w:rPr>
              <w:t>11,5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3E848B8" w14:textId="77777777" w:rsidR="00A9190A" w:rsidRPr="00A9190A" w:rsidRDefault="00A9190A" w:rsidP="00A46F37">
            <w:pPr>
              <w:jc w:val="center"/>
              <w:rPr>
                <w:color w:val="000000"/>
                <w:sz w:val="20"/>
                <w:szCs w:val="20"/>
              </w:rPr>
            </w:pPr>
            <w:r w:rsidRPr="00A9190A">
              <w:rPr>
                <w:color w:val="000000"/>
                <w:sz w:val="20"/>
                <w:szCs w:val="20"/>
              </w:rPr>
              <w:t>11,</w:t>
            </w:r>
            <w:r>
              <w:rPr>
                <w:color w:val="000000"/>
                <w:sz w:val="20"/>
                <w:szCs w:val="20"/>
              </w:rPr>
              <w:t>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13AA64B" w14:textId="77777777" w:rsidR="00A9190A" w:rsidRPr="00A9190A" w:rsidRDefault="00A9190A" w:rsidP="00A46F37">
            <w:pPr>
              <w:jc w:val="center"/>
              <w:rPr>
                <w:color w:val="000000"/>
                <w:sz w:val="20"/>
                <w:szCs w:val="20"/>
              </w:rPr>
            </w:pPr>
            <w:r w:rsidRPr="00A9190A">
              <w:rPr>
                <w:color w:val="000000"/>
                <w:sz w:val="20"/>
                <w:szCs w:val="20"/>
              </w:rPr>
              <w:t>11,33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20A5101" w14:textId="77777777" w:rsidR="00A9190A" w:rsidRPr="00A9190A" w:rsidRDefault="00A9190A" w:rsidP="00A46F37">
            <w:pPr>
              <w:jc w:val="center"/>
              <w:rPr>
                <w:color w:val="000000"/>
                <w:sz w:val="20"/>
                <w:szCs w:val="20"/>
              </w:rPr>
            </w:pPr>
            <w:r w:rsidRPr="00A9190A">
              <w:rPr>
                <w:color w:val="000000"/>
                <w:sz w:val="20"/>
                <w:szCs w:val="20"/>
              </w:rPr>
              <w:t>11,16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0D27153" w14:textId="77777777" w:rsidR="00A9190A" w:rsidRPr="00A9190A" w:rsidRDefault="00A9190A" w:rsidP="00A46F37">
            <w:pPr>
              <w:jc w:val="center"/>
              <w:rPr>
                <w:color w:val="000000"/>
                <w:sz w:val="20"/>
                <w:szCs w:val="20"/>
              </w:rPr>
            </w:pPr>
            <w:r w:rsidRPr="00A9190A">
              <w:rPr>
                <w:color w:val="000000"/>
                <w:sz w:val="20"/>
                <w:szCs w:val="20"/>
              </w:rPr>
              <w:t>10,99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4524E73" w14:textId="77777777" w:rsidR="00A9190A" w:rsidRPr="00A9190A" w:rsidRDefault="00A9190A" w:rsidP="00A46F37">
            <w:pPr>
              <w:ind w:hanging="56"/>
              <w:jc w:val="center"/>
              <w:rPr>
                <w:color w:val="000000"/>
                <w:sz w:val="20"/>
                <w:szCs w:val="20"/>
              </w:rPr>
            </w:pPr>
            <w:r w:rsidRPr="00A9190A">
              <w:rPr>
                <w:color w:val="000000"/>
                <w:sz w:val="20"/>
                <w:szCs w:val="20"/>
              </w:rPr>
              <w:t>10,83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4986EB0" w14:textId="77777777" w:rsidR="00A9190A" w:rsidRPr="00A9190A" w:rsidRDefault="00A9190A" w:rsidP="00A46F37">
            <w:pPr>
              <w:jc w:val="center"/>
              <w:rPr>
                <w:color w:val="000000"/>
                <w:sz w:val="20"/>
                <w:szCs w:val="20"/>
              </w:rPr>
            </w:pPr>
            <w:r w:rsidRPr="00A9190A">
              <w:rPr>
                <w:color w:val="000000"/>
                <w:sz w:val="20"/>
                <w:szCs w:val="20"/>
              </w:rPr>
              <w:t>10,66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6DB38C4" w14:textId="77777777" w:rsidR="00A9190A" w:rsidRPr="00A9190A" w:rsidRDefault="00A9190A" w:rsidP="00A46F37">
            <w:pPr>
              <w:jc w:val="center"/>
              <w:rPr>
                <w:color w:val="000000"/>
                <w:sz w:val="20"/>
                <w:szCs w:val="20"/>
              </w:rPr>
            </w:pPr>
            <w:r w:rsidRPr="00A9190A">
              <w:rPr>
                <w:color w:val="000000"/>
                <w:sz w:val="20"/>
                <w:szCs w:val="20"/>
              </w:rPr>
              <w:t>10,5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31DA772" w14:textId="77777777" w:rsidR="00A9190A" w:rsidRPr="00A9190A" w:rsidRDefault="00A9190A" w:rsidP="00A46F37">
            <w:pPr>
              <w:jc w:val="center"/>
              <w:rPr>
                <w:color w:val="000000"/>
                <w:sz w:val="20"/>
                <w:szCs w:val="20"/>
              </w:rPr>
            </w:pPr>
            <w:r w:rsidRPr="00A9190A">
              <w:rPr>
                <w:color w:val="000000"/>
                <w:sz w:val="20"/>
                <w:szCs w:val="20"/>
              </w:rPr>
              <w:t>10,35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3AD9E27" w14:textId="77777777" w:rsidR="00A9190A" w:rsidRPr="00A9190A" w:rsidRDefault="00A9190A" w:rsidP="00A46F37">
            <w:pPr>
              <w:jc w:val="center"/>
              <w:rPr>
                <w:color w:val="000000"/>
                <w:sz w:val="20"/>
                <w:szCs w:val="20"/>
              </w:rPr>
            </w:pPr>
            <w:r w:rsidRPr="00A9190A">
              <w:rPr>
                <w:color w:val="000000"/>
                <w:sz w:val="20"/>
                <w:szCs w:val="20"/>
              </w:rPr>
              <w:t>10,19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698FA90" w14:textId="77777777" w:rsidR="00A9190A" w:rsidRPr="00A9190A" w:rsidRDefault="00A9190A" w:rsidP="00A46F37">
            <w:pPr>
              <w:jc w:val="center"/>
              <w:rPr>
                <w:color w:val="000000"/>
                <w:sz w:val="20"/>
                <w:szCs w:val="20"/>
              </w:rPr>
            </w:pPr>
            <w:r w:rsidRPr="00A9190A">
              <w:rPr>
                <w:color w:val="000000"/>
                <w:sz w:val="20"/>
                <w:szCs w:val="20"/>
              </w:rPr>
              <w:t>10,04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5D12939" w14:textId="77777777" w:rsidR="00A9190A" w:rsidRPr="00A9190A" w:rsidRDefault="00A9190A" w:rsidP="00A46F37">
            <w:pPr>
              <w:jc w:val="center"/>
              <w:rPr>
                <w:color w:val="000000"/>
                <w:sz w:val="20"/>
                <w:szCs w:val="20"/>
              </w:rPr>
            </w:pPr>
            <w:r w:rsidRPr="00A9190A">
              <w:rPr>
                <w:color w:val="000000"/>
                <w:sz w:val="20"/>
                <w:szCs w:val="20"/>
              </w:rPr>
              <w:t>9,887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427516A" w14:textId="77777777" w:rsidR="00A9190A" w:rsidRPr="00A9190A" w:rsidRDefault="00A9190A" w:rsidP="00A46F37">
            <w:pPr>
              <w:jc w:val="center"/>
              <w:rPr>
                <w:color w:val="000000"/>
                <w:sz w:val="20"/>
                <w:szCs w:val="20"/>
              </w:rPr>
            </w:pPr>
            <w:r w:rsidRPr="00A9190A">
              <w:rPr>
                <w:color w:val="000000"/>
                <w:sz w:val="20"/>
                <w:szCs w:val="20"/>
              </w:rPr>
              <w:t>9,739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36B23F5" w14:textId="77777777" w:rsidR="00A9190A" w:rsidRPr="00A9190A" w:rsidRDefault="00A9190A" w:rsidP="00A46F37">
            <w:pPr>
              <w:jc w:val="center"/>
              <w:rPr>
                <w:color w:val="000000"/>
                <w:sz w:val="20"/>
                <w:szCs w:val="20"/>
              </w:rPr>
            </w:pPr>
            <w:r w:rsidRPr="00A9190A">
              <w:rPr>
                <w:color w:val="000000"/>
                <w:sz w:val="20"/>
                <w:szCs w:val="20"/>
              </w:rPr>
              <w:t>9,593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04F1651" w14:textId="77777777" w:rsidR="00A9190A" w:rsidRPr="00A9190A" w:rsidRDefault="00A9190A" w:rsidP="00A46F37">
            <w:pPr>
              <w:jc w:val="center"/>
              <w:rPr>
                <w:color w:val="000000"/>
                <w:sz w:val="20"/>
                <w:szCs w:val="20"/>
              </w:rPr>
            </w:pPr>
            <w:r w:rsidRPr="00A9190A">
              <w:rPr>
                <w:color w:val="000000"/>
                <w:sz w:val="20"/>
                <w:szCs w:val="20"/>
              </w:rPr>
              <w:t>11,5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517F0A0" w14:textId="77777777" w:rsidR="00A9190A" w:rsidRPr="00A9190A" w:rsidRDefault="00A9190A" w:rsidP="00A46F37">
            <w:pPr>
              <w:jc w:val="center"/>
              <w:rPr>
                <w:color w:val="000000"/>
                <w:sz w:val="20"/>
                <w:szCs w:val="20"/>
              </w:rPr>
            </w:pPr>
            <w:r w:rsidRPr="00A9190A">
              <w:rPr>
                <w:color w:val="000000"/>
                <w:sz w:val="20"/>
                <w:szCs w:val="20"/>
              </w:rPr>
              <w:t>11,33</w:t>
            </w:r>
          </w:p>
        </w:tc>
      </w:tr>
      <w:tr w:rsidR="00D971AA" w:rsidRPr="00B56DCE" w14:paraId="034DB171" w14:textId="77777777" w:rsidTr="00D659DA">
        <w:trPr>
          <w:trHeight w:val="126"/>
          <w:jc w:val="center"/>
        </w:trPr>
        <w:tc>
          <w:tcPr>
            <w:tcW w:w="184" w:type="pct"/>
          </w:tcPr>
          <w:p w14:paraId="5AD74CCA" w14:textId="77777777" w:rsidR="00F25EC9" w:rsidRPr="00B56DCE" w:rsidRDefault="00F25EC9" w:rsidP="003F16B9">
            <w:pPr>
              <w:rPr>
                <w:sz w:val="20"/>
                <w:szCs w:val="20"/>
              </w:rPr>
            </w:pPr>
            <w:r w:rsidRPr="00B56DCE">
              <w:rPr>
                <w:sz w:val="20"/>
                <w:szCs w:val="20"/>
              </w:rPr>
              <w:t>2.12</w:t>
            </w:r>
          </w:p>
        </w:tc>
        <w:tc>
          <w:tcPr>
            <w:tcW w:w="626" w:type="pct"/>
            <w:gridSpan w:val="2"/>
          </w:tcPr>
          <w:p w14:paraId="10A9C737" w14:textId="77777777" w:rsidR="00F25EC9" w:rsidRPr="00B56DCE" w:rsidRDefault="00F25EC9" w:rsidP="003F16B9">
            <w:pPr>
              <w:rPr>
                <w:sz w:val="20"/>
                <w:szCs w:val="20"/>
              </w:rPr>
            </w:pPr>
            <w:r w:rsidRPr="00B56DCE">
              <w:rPr>
                <w:sz w:val="18"/>
                <w:szCs w:val="18"/>
              </w:rPr>
              <w:t>Удельный расход электроэнергии,</w:t>
            </w:r>
          </w:p>
        </w:tc>
        <w:tc>
          <w:tcPr>
            <w:tcW w:w="254" w:type="pct"/>
            <w:vAlign w:val="center"/>
          </w:tcPr>
          <w:p w14:paraId="5C4C36AF" w14:textId="77777777" w:rsidR="00F25EC9" w:rsidRPr="00097241" w:rsidRDefault="00F25EC9" w:rsidP="003F16B9">
            <w:pPr>
              <w:rPr>
                <w:rFonts w:eastAsia="TimesNewRomanPSMT"/>
                <w:sz w:val="20"/>
                <w:szCs w:val="20"/>
                <w:lang w:val="en-US"/>
              </w:rPr>
            </w:pPr>
            <w:r w:rsidRPr="00097241">
              <w:rPr>
                <w:sz w:val="20"/>
                <w:szCs w:val="20"/>
              </w:rPr>
              <w:t>кВт-ч/Гкал</w:t>
            </w:r>
          </w:p>
        </w:tc>
        <w:tc>
          <w:tcPr>
            <w:tcW w:w="246" w:type="pct"/>
            <w:tcBorders>
              <w:top w:val="single" w:sz="4" w:space="0" w:color="auto"/>
              <w:bottom w:val="single" w:sz="4" w:space="0" w:color="auto"/>
            </w:tcBorders>
            <w:vAlign w:val="center"/>
          </w:tcPr>
          <w:p w14:paraId="72DAD022" w14:textId="77777777" w:rsidR="00F25EC9" w:rsidRPr="00F25EC9" w:rsidRDefault="00F25EC9">
            <w:pPr>
              <w:jc w:val="right"/>
              <w:rPr>
                <w:color w:val="000000"/>
                <w:sz w:val="20"/>
                <w:szCs w:val="20"/>
              </w:rPr>
            </w:pPr>
            <w:r w:rsidRPr="00F25EC9">
              <w:rPr>
                <w:color w:val="000000"/>
                <w:sz w:val="20"/>
                <w:szCs w:val="20"/>
              </w:rPr>
              <w:t>51,98</w:t>
            </w:r>
          </w:p>
        </w:tc>
        <w:tc>
          <w:tcPr>
            <w:tcW w:w="246" w:type="pct"/>
            <w:tcBorders>
              <w:top w:val="single" w:sz="4" w:space="0" w:color="auto"/>
              <w:bottom w:val="single" w:sz="4" w:space="0" w:color="auto"/>
            </w:tcBorders>
            <w:vAlign w:val="center"/>
          </w:tcPr>
          <w:p w14:paraId="4F6F8C28" w14:textId="77777777" w:rsidR="00F25EC9" w:rsidRPr="00F25EC9" w:rsidRDefault="00F25EC9">
            <w:pPr>
              <w:jc w:val="right"/>
              <w:rPr>
                <w:color w:val="000000"/>
                <w:sz w:val="20"/>
                <w:szCs w:val="20"/>
              </w:rPr>
            </w:pPr>
            <w:r w:rsidRPr="00F25EC9">
              <w:rPr>
                <w:color w:val="000000"/>
                <w:sz w:val="20"/>
                <w:szCs w:val="20"/>
              </w:rPr>
              <w:t>52,40</w:t>
            </w:r>
          </w:p>
        </w:tc>
        <w:tc>
          <w:tcPr>
            <w:tcW w:w="246" w:type="pct"/>
            <w:tcBorders>
              <w:top w:val="single" w:sz="4" w:space="0" w:color="auto"/>
              <w:bottom w:val="single" w:sz="4" w:space="0" w:color="auto"/>
            </w:tcBorders>
            <w:vAlign w:val="center"/>
          </w:tcPr>
          <w:p w14:paraId="0560B247" w14:textId="77777777" w:rsidR="00F25EC9" w:rsidRPr="00F25EC9" w:rsidRDefault="00F25EC9">
            <w:pPr>
              <w:jc w:val="right"/>
              <w:rPr>
                <w:color w:val="000000"/>
                <w:sz w:val="20"/>
                <w:szCs w:val="20"/>
              </w:rPr>
            </w:pPr>
            <w:r w:rsidRPr="00F25EC9">
              <w:rPr>
                <w:color w:val="000000"/>
                <w:sz w:val="20"/>
                <w:szCs w:val="20"/>
              </w:rPr>
              <w:t>52,82</w:t>
            </w:r>
          </w:p>
        </w:tc>
        <w:tc>
          <w:tcPr>
            <w:tcW w:w="246" w:type="pct"/>
            <w:tcBorders>
              <w:top w:val="single" w:sz="4" w:space="0" w:color="auto"/>
              <w:bottom w:val="single" w:sz="4" w:space="0" w:color="auto"/>
            </w:tcBorders>
            <w:vAlign w:val="center"/>
          </w:tcPr>
          <w:p w14:paraId="69A3F5CD" w14:textId="77777777" w:rsidR="00F25EC9" w:rsidRPr="00F25EC9" w:rsidRDefault="00F25EC9">
            <w:pPr>
              <w:jc w:val="right"/>
              <w:rPr>
                <w:color w:val="000000"/>
                <w:sz w:val="20"/>
                <w:szCs w:val="20"/>
              </w:rPr>
            </w:pPr>
            <w:r w:rsidRPr="00F25EC9">
              <w:rPr>
                <w:color w:val="000000"/>
                <w:sz w:val="20"/>
                <w:szCs w:val="20"/>
              </w:rPr>
              <w:t>53,24</w:t>
            </w:r>
          </w:p>
        </w:tc>
        <w:tc>
          <w:tcPr>
            <w:tcW w:w="246" w:type="pct"/>
            <w:tcBorders>
              <w:top w:val="single" w:sz="4" w:space="0" w:color="auto"/>
              <w:bottom w:val="single" w:sz="4" w:space="0" w:color="auto"/>
            </w:tcBorders>
            <w:vAlign w:val="center"/>
          </w:tcPr>
          <w:p w14:paraId="5219B986" w14:textId="77777777" w:rsidR="00F25EC9" w:rsidRPr="00F25EC9" w:rsidRDefault="00F25EC9">
            <w:pPr>
              <w:jc w:val="right"/>
              <w:rPr>
                <w:color w:val="000000"/>
                <w:sz w:val="20"/>
                <w:szCs w:val="20"/>
              </w:rPr>
            </w:pPr>
            <w:r w:rsidRPr="00F25EC9">
              <w:rPr>
                <w:color w:val="000000"/>
                <w:sz w:val="20"/>
                <w:szCs w:val="20"/>
              </w:rPr>
              <w:t>53,66</w:t>
            </w:r>
          </w:p>
        </w:tc>
        <w:tc>
          <w:tcPr>
            <w:tcW w:w="246" w:type="pct"/>
            <w:tcBorders>
              <w:top w:val="single" w:sz="4" w:space="0" w:color="auto"/>
              <w:bottom w:val="single" w:sz="4" w:space="0" w:color="auto"/>
            </w:tcBorders>
            <w:vAlign w:val="center"/>
          </w:tcPr>
          <w:p w14:paraId="3FEF33C7" w14:textId="77777777" w:rsidR="00F25EC9" w:rsidRPr="00F25EC9" w:rsidRDefault="00F25EC9">
            <w:pPr>
              <w:jc w:val="right"/>
              <w:rPr>
                <w:color w:val="000000"/>
                <w:sz w:val="20"/>
                <w:szCs w:val="20"/>
              </w:rPr>
            </w:pPr>
            <w:r w:rsidRPr="00F25EC9">
              <w:rPr>
                <w:color w:val="000000"/>
                <w:sz w:val="20"/>
                <w:szCs w:val="20"/>
              </w:rPr>
              <w:t>54,09</w:t>
            </w:r>
          </w:p>
        </w:tc>
        <w:tc>
          <w:tcPr>
            <w:tcW w:w="246" w:type="pct"/>
            <w:tcBorders>
              <w:top w:val="single" w:sz="4" w:space="0" w:color="auto"/>
              <w:bottom w:val="single" w:sz="4" w:space="0" w:color="auto"/>
            </w:tcBorders>
            <w:vAlign w:val="center"/>
          </w:tcPr>
          <w:p w14:paraId="56A23AEC" w14:textId="77777777" w:rsidR="00F25EC9" w:rsidRPr="00F25EC9" w:rsidRDefault="00F25EC9">
            <w:pPr>
              <w:jc w:val="right"/>
              <w:rPr>
                <w:color w:val="000000"/>
                <w:sz w:val="20"/>
                <w:szCs w:val="20"/>
              </w:rPr>
            </w:pPr>
            <w:r w:rsidRPr="00F25EC9">
              <w:rPr>
                <w:color w:val="000000"/>
                <w:sz w:val="20"/>
                <w:szCs w:val="20"/>
              </w:rPr>
              <w:t>54,53</w:t>
            </w:r>
          </w:p>
        </w:tc>
        <w:tc>
          <w:tcPr>
            <w:tcW w:w="246" w:type="pct"/>
            <w:tcBorders>
              <w:top w:val="single" w:sz="4" w:space="0" w:color="auto"/>
              <w:bottom w:val="single" w:sz="4" w:space="0" w:color="auto"/>
            </w:tcBorders>
            <w:vAlign w:val="center"/>
          </w:tcPr>
          <w:p w14:paraId="28BB6393" w14:textId="77777777" w:rsidR="00F25EC9" w:rsidRPr="00F25EC9" w:rsidRDefault="00F25EC9">
            <w:pPr>
              <w:jc w:val="right"/>
              <w:rPr>
                <w:color w:val="000000"/>
                <w:sz w:val="20"/>
                <w:szCs w:val="20"/>
              </w:rPr>
            </w:pPr>
            <w:r w:rsidRPr="00F25EC9">
              <w:rPr>
                <w:color w:val="000000"/>
                <w:sz w:val="20"/>
                <w:szCs w:val="20"/>
              </w:rPr>
              <w:t>54,96</w:t>
            </w:r>
          </w:p>
        </w:tc>
        <w:tc>
          <w:tcPr>
            <w:tcW w:w="246" w:type="pct"/>
            <w:tcBorders>
              <w:top w:val="single" w:sz="4" w:space="0" w:color="auto"/>
              <w:bottom w:val="single" w:sz="4" w:space="0" w:color="auto"/>
            </w:tcBorders>
            <w:vAlign w:val="center"/>
          </w:tcPr>
          <w:p w14:paraId="37E7D133" w14:textId="77777777" w:rsidR="00F25EC9" w:rsidRPr="00F25EC9" w:rsidRDefault="00F25EC9">
            <w:pPr>
              <w:jc w:val="right"/>
              <w:rPr>
                <w:color w:val="000000"/>
                <w:sz w:val="20"/>
                <w:szCs w:val="20"/>
              </w:rPr>
            </w:pPr>
            <w:r w:rsidRPr="00F25EC9">
              <w:rPr>
                <w:color w:val="000000"/>
                <w:sz w:val="20"/>
                <w:szCs w:val="20"/>
              </w:rPr>
              <w:t>55,40</w:t>
            </w:r>
          </w:p>
        </w:tc>
        <w:tc>
          <w:tcPr>
            <w:tcW w:w="246" w:type="pct"/>
            <w:tcBorders>
              <w:top w:val="single" w:sz="4" w:space="0" w:color="auto"/>
              <w:bottom w:val="single" w:sz="4" w:space="0" w:color="auto"/>
            </w:tcBorders>
            <w:vAlign w:val="center"/>
          </w:tcPr>
          <w:p w14:paraId="5351605A" w14:textId="77777777" w:rsidR="00F25EC9" w:rsidRPr="00F25EC9" w:rsidRDefault="00F25EC9">
            <w:pPr>
              <w:jc w:val="right"/>
              <w:rPr>
                <w:color w:val="000000"/>
                <w:sz w:val="20"/>
                <w:szCs w:val="20"/>
              </w:rPr>
            </w:pPr>
            <w:r w:rsidRPr="00F25EC9">
              <w:rPr>
                <w:color w:val="000000"/>
                <w:sz w:val="20"/>
                <w:szCs w:val="20"/>
              </w:rPr>
              <w:t>55,84</w:t>
            </w:r>
          </w:p>
        </w:tc>
        <w:tc>
          <w:tcPr>
            <w:tcW w:w="246" w:type="pct"/>
            <w:tcBorders>
              <w:top w:val="single" w:sz="4" w:space="0" w:color="auto"/>
              <w:bottom w:val="single" w:sz="4" w:space="0" w:color="auto"/>
            </w:tcBorders>
            <w:vAlign w:val="center"/>
          </w:tcPr>
          <w:p w14:paraId="73EA39D4" w14:textId="77777777" w:rsidR="00F25EC9" w:rsidRPr="00F25EC9" w:rsidRDefault="00F25EC9">
            <w:pPr>
              <w:jc w:val="right"/>
              <w:rPr>
                <w:color w:val="000000"/>
                <w:sz w:val="20"/>
                <w:szCs w:val="20"/>
              </w:rPr>
            </w:pPr>
            <w:r w:rsidRPr="00F25EC9">
              <w:rPr>
                <w:color w:val="000000"/>
                <w:sz w:val="20"/>
                <w:szCs w:val="20"/>
              </w:rPr>
              <w:t>56,29</w:t>
            </w:r>
          </w:p>
        </w:tc>
        <w:tc>
          <w:tcPr>
            <w:tcW w:w="246" w:type="pct"/>
            <w:tcBorders>
              <w:top w:val="single" w:sz="4" w:space="0" w:color="auto"/>
              <w:bottom w:val="single" w:sz="4" w:space="0" w:color="auto"/>
            </w:tcBorders>
            <w:vAlign w:val="center"/>
          </w:tcPr>
          <w:p w14:paraId="7BB971BF" w14:textId="77777777" w:rsidR="00F25EC9" w:rsidRPr="00F25EC9" w:rsidRDefault="00F25EC9">
            <w:pPr>
              <w:jc w:val="right"/>
              <w:rPr>
                <w:color w:val="000000"/>
                <w:sz w:val="20"/>
                <w:szCs w:val="20"/>
              </w:rPr>
            </w:pPr>
            <w:r w:rsidRPr="00F25EC9">
              <w:rPr>
                <w:color w:val="000000"/>
                <w:sz w:val="20"/>
                <w:szCs w:val="20"/>
              </w:rPr>
              <w:t>56,74</w:t>
            </w:r>
          </w:p>
        </w:tc>
        <w:tc>
          <w:tcPr>
            <w:tcW w:w="246" w:type="pct"/>
            <w:tcBorders>
              <w:top w:val="single" w:sz="4" w:space="0" w:color="auto"/>
              <w:bottom w:val="single" w:sz="4" w:space="0" w:color="auto"/>
            </w:tcBorders>
            <w:vAlign w:val="center"/>
          </w:tcPr>
          <w:p w14:paraId="144DB6C8" w14:textId="77777777" w:rsidR="00F25EC9" w:rsidRPr="00F25EC9" w:rsidRDefault="00F25EC9">
            <w:pPr>
              <w:jc w:val="right"/>
              <w:rPr>
                <w:color w:val="000000"/>
                <w:sz w:val="20"/>
                <w:szCs w:val="20"/>
              </w:rPr>
            </w:pPr>
            <w:r w:rsidRPr="00F25EC9">
              <w:rPr>
                <w:color w:val="000000"/>
                <w:sz w:val="20"/>
                <w:szCs w:val="20"/>
              </w:rPr>
              <w:t>57,20</w:t>
            </w:r>
          </w:p>
        </w:tc>
        <w:tc>
          <w:tcPr>
            <w:tcW w:w="246" w:type="pct"/>
            <w:tcBorders>
              <w:top w:val="single" w:sz="4" w:space="0" w:color="auto"/>
              <w:bottom w:val="single" w:sz="4" w:space="0" w:color="auto"/>
            </w:tcBorders>
            <w:vAlign w:val="center"/>
          </w:tcPr>
          <w:p w14:paraId="0469DD05" w14:textId="77777777" w:rsidR="00F25EC9" w:rsidRPr="00F25EC9" w:rsidRDefault="00F25EC9">
            <w:pPr>
              <w:jc w:val="right"/>
              <w:rPr>
                <w:color w:val="000000"/>
                <w:sz w:val="20"/>
                <w:szCs w:val="20"/>
              </w:rPr>
            </w:pPr>
            <w:r w:rsidRPr="00F25EC9">
              <w:rPr>
                <w:color w:val="000000"/>
                <w:sz w:val="20"/>
                <w:szCs w:val="20"/>
              </w:rPr>
              <w:t>57,65</w:t>
            </w:r>
          </w:p>
        </w:tc>
        <w:tc>
          <w:tcPr>
            <w:tcW w:w="246" w:type="pct"/>
            <w:tcBorders>
              <w:top w:val="single" w:sz="4" w:space="0" w:color="auto"/>
              <w:bottom w:val="single" w:sz="4" w:space="0" w:color="auto"/>
            </w:tcBorders>
            <w:vAlign w:val="center"/>
          </w:tcPr>
          <w:p w14:paraId="6C50AB6E" w14:textId="77777777" w:rsidR="00F25EC9" w:rsidRPr="00F25EC9" w:rsidRDefault="00F25EC9">
            <w:pPr>
              <w:jc w:val="right"/>
              <w:rPr>
                <w:color w:val="000000"/>
                <w:sz w:val="20"/>
                <w:szCs w:val="20"/>
              </w:rPr>
            </w:pPr>
            <w:r w:rsidRPr="00F25EC9">
              <w:rPr>
                <w:color w:val="000000"/>
                <w:sz w:val="20"/>
                <w:szCs w:val="20"/>
              </w:rPr>
              <w:t>58,11</w:t>
            </w:r>
          </w:p>
        </w:tc>
        <w:tc>
          <w:tcPr>
            <w:tcW w:w="246" w:type="pct"/>
            <w:tcBorders>
              <w:top w:val="single" w:sz="4" w:space="0" w:color="auto"/>
              <w:bottom w:val="single" w:sz="4" w:space="0" w:color="auto"/>
            </w:tcBorders>
            <w:vAlign w:val="center"/>
          </w:tcPr>
          <w:p w14:paraId="6DCD9804" w14:textId="77777777" w:rsidR="00F25EC9" w:rsidRPr="00F25EC9" w:rsidRDefault="00F25EC9">
            <w:pPr>
              <w:jc w:val="right"/>
              <w:rPr>
                <w:color w:val="000000"/>
                <w:sz w:val="20"/>
                <w:szCs w:val="20"/>
              </w:rPr>
            </w:pPr>
            <w:r w:rsidRPr="00F25EC9">
              <w:rPr>
                <w:color w:val="000000"/>
                <w:sz w:val="20"/>
                <w:szCs w:val="20"/>
              </w:rPr>
              <w:t>58,58</w:t>
            </w:r>
          </w:p>
        </w:tc>
      </w:tr>
      <w:tr w:rsidR="00D971AA" w:rsidRPr="00B56DCE" w14:paraId="55D4758A" w14:textId="77777777" w:rsidTr="00D659DA">
        <w:trPr>
          <w:trHeight w:val="96"/>
          <w:jc w:val="center"/>
        </w:trPr>
        <w:tc>
          <w:tcPr>
            <w:tcW w:w="184" w:type="pct"/>
          </w:tcPr>
          <w:p w14:paraId="569CE363" w14:textId="77777777" w:rsidR="004B39C7" w:rsidRPr="00B56DCE" w:rsidRDefault="004B39C7" w:rsidP="004B39C7">
            <w:pPr>
              <w:rPr>
                <w:sz w:val="20"/>
                <w:szCs w:val="20"/>
              </w:rPr>
            </w:pPr>
            <w:r w:rsidRPr="00B56DCE">
              <w:rPr>
                <w:sz w:val="20"/>
                <w:szCs w:val="20"/>
              </w:rPr>
              <w:t>2.13</w:t>
            </w:r>
          </w:p>
        </w:tc>
        <w:tc>
          <w:tcPr>
            <w:tcW w:w="626" w:type="pct"/>
            <w:gridSpan w:val="2"/>
          </w:tcPr>
          <w:p w14:paraId="5BCC34AB" w14:textId="77777777" w:rsidR="004B39C7" w:rsidRPr="00B56DCE" w:rsidRDefault="004B39C7" w:rsidP="004B39C7">
            <w:pPr>
              <w:rPr>
                <w:sz w:val="20"/>
                <w:szCs w:val="20"/>
              </w:rPr>
            </w:pPr>
            <w:r w:rsidRPr="00B56DCE">
              <w:rPr>
                <w:sz w:val="18"/>
                <w:szCs w:val="18"/>
              </w:rPr>
              <w:t>Удельный расход топлива</w:t>
            </w:r>
          </w:p>
        </w:tc>
        <w:tc>
          <w:tcPr>
            <w:tcW w:w="254" w:type="pct"/>
          </w:tcPr>
          <w:p w14:paraId="440D5D96" w14:textId="77777777" w:rsidR="004B39C7" w:rsidRPr="00B56DCE" w:rsidRDefault="004B39C7" w:rsidP="004B39C7">
            <w:pPr>
              <w:rPr>
                <w:rFonts w:eastAsia="TimesNewRomanPSMT"/>
                <w:sz w:val="20"/>
                <w:szCs w:val="20"/>
              </w:rPr>
            </w:pPr>
            <w:r w:rsidRPr="00B56DCE">
              <w:rPr>
                <w:sz w:val="20"/>
                <w:szCs w:val="20"/>
              </w:rPr>
              <w:t xml:space="preserve">кг </w:t>
            </w:r>
            <w:proofErr w:type="spellStart"/>
            <w:r w:rsidRPr="00B56DCE">
              <w:rPr>
                <w:sz w:val="20"/>
                <w:szCs w:val="20"/>
              </w:rPr>
              <w:t>у.т</w:t>
            </w:r>
            <w:proofErr w:type="spellEnd"/>
            <w:r w:rsidRPr="00B56DCE">
              <w:rPr>
                <w:sz w:val="20"/>
                <w:szCs w:val="20"/>
              </w:rPr>
              <w:t>./Гкал</w:t>
            </w:r>
          </w:p>
        </w:tc>
        <w:tc>
          <w:tcPr>
            <w:tcW w:w="246" w:type="pct"/>
            <w:tcBorders>
              <w:top w:val="single" w:sz="4" w:space="0" w:color="auto"/>
              <w:bottom w:val="single" w:sz="4" w:space="0" w:color="auto"/>
              <w:right w:val="single" w:sz="4" w:space="0" w:color="auto"/>
            </w:tcBorders>
            <w:vAlign w:val="center"/>
          </w:tcPr>
          <w:p w14:paraId="4FCC18AF" w14:textId="77777777" w:rsidR="004B39C7" w:rsidRPr="00B56DCE" w:rsidRDefault="004B39C7" w:rsidP="00A46F37">
            <w:pPr>
              <w:ind w:hanging="56"/>
              <w:jc w:val="center"/>
              <w:rPr>
                <w:rFonts w:eastAsia="TimesNewRomanPSMT"/>
                <w:sz w:val="20"/>
                <w:szCs w:val="20"/>
              </w:rPr>
            </w:pPr>
            <w:r w:rsidRPr="00B56DCE">
              <w:rPr>
                <w:rFonts w:eastAsia="TimesNewRomanPSMT"/>
                <w:sz w:val="20"/>
                <w:szCs w:val="20"/>
              </w:rPr>
              <w:t>168,5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3DBDF91" w14:textId="77777777" w:rsidR="004B39C7" w:rsidRPr="004B39C7" w:rsidRDefault="004B39C7" w:rsidP="00A46F37">
            <w:pPr>
              <w:ind w:hanging="153"/>
              <w:jc w:val="center"/>
              <w:rPr>
                <w:color w:val="000000"/>
                <w:sz w:val="20"/>
                <w:szCs w:val="20"/>
              </w:rPr>
            </w:pPr>
            <w:r w:rsidRPr="004B39C7">
              <w:rPr>
                <w:color w:val="000000"/>
                <w:sz w:val="20"/>
                <w:szCs w:val="20"/>
              </w:rPr>
              <w:t>165,00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51CB065" w14:textId="77777777" w:rsidR="004B39C7" w:rsidRPr="004B39C7" w:rsidRDefault="004B39C7" w:rsidP="00A46F37">
            <w:pPr>
              <w:ind w:hanging="95"/>
              <w:jc w:val="center"/>
              <w:rPr>
                <w:color w:val="000000"/>
                <w:sz w:val="20"/>
                <w:szCs w:val="20"/>
              </w:rPr>
            </w:pPr>
            <w:r w:rsidRPr="004B39C7">
              <w:rPr>
                <w:color w:val="000000"/>
                <w:sz w:val="20"/>
                <w:szCs w:val="20"/>
              </w:rPr>
              <w:t>164,01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8A7C9B1" w14:textId="77777777" w:rsidR="004B39C7" w:rsidRPr="004B39C7" w:rsidRDefault="004B39C7" w:rsidP="00A46F37">
            <w:pPr>
              <w:ind w:hanging="134"/>
              <w:jc w:val="center"/>
              <w:rPr>
                <w:color w:val="000000"/>
                <w:sz w:val="20"/>
                <w:szCs w:val="20"/>
              </w:rPr>
            </w:pPr>
            <w:r w:rsidRPr="004B39C7">
              <w:rPr>
                <w:color w:val="000000"/>
                <w:sz w:val="20"/>
                <w:szCs w:val="20"/>
              </w:rPr>
              <w:t>163,03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7F14B38" w14:textId="77777777" w:rsidR="004B39C7" w:rsidRPr="004B39C7" w:rsidRDefault="004B39C7" w:rsidP="00A46F37">
            <w:pPr>
              <w:ind w:hanging="90"/>
              <w:jc w:val="center"/>
              <w:rPr>
                <w:color w:val="000000"/>
                <w:sz w:val="20"/>
                <w:szCs w:val="20"/>
              </w:rPr>
            </w:pPr>
            <w:r w:rsidRPr="004B39C7">
              <w:rPr>
                <w:color w:val="000000"/>
                <w:sz w:val="20"/>
                <w:szCs w:val="20"/>
              </w:rPr>
              <w:t>162,05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EDF5480" w14:textId="77777777" w:rsidR="004B39C7" w:rsidRPr="004B39C7" w:rsidRDefault="004B39C7" w:rsidP="00A46F37">
            <w:pPr>
              <w:ind w:hanging="198"/>
              <w:jc w:val="center"/>
              <w:rPr>
                <w:color w:val="000000"/>
                <w:sz w:val="20"/>
                <w:szCs w:val="20"/>
              </w:rPr>
            </w:pPr>
            <w:r w:rsidRPr="004B39C7">
              <w:rPr>
                <w:color w:val="000000"/>
                <w:sz w:val="20"/>
                <w:szCs w:val="20"/>
              </w:rPr>
              <w:t>161,08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8B96BF8" w14:textId="77777777" w:rsidR="004B39C7" w:rsidRPr="004B39C7" w:rsidRDefault="004B39C7" w:rsidP="00A46F37">
            <w:pPr>
              <w:ind w:hanging="154"/>
              <w:jc w:val="center"/>
              <w:rPr>
                <w:color w:val="000000"/>
                <w:sz w:val="20"/>
                <w:szCs w:val="20"/>
              </w:rPr>
            </w:pPr>
            <w:r w:rsidRPr="004B39C7">
              <w:rPr>
                <w:color w:val="000000"/>
                <w:sz w:val="20"/>
                <w:szCs w:val="20"/>
              </w:rPr>
              <w:t>160,11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C6FEF25" w14:textId="77777777" w:rsidR="004B39C7" w:rsidRPr="004B39C7" w:rsidRDefault="004B39C7" w:rsidP="00A46F37">
            <w:pPr>
              <w:ind w:hanging="51"/>
              <w:jc w:val="center"/>
              <w:rPr>
                <w:color w:val="000000"/>
                <w:sz w:val="20"/>
                <w:szCs w:val="20"/>
              </w:rPr>
            </w:pPr>
            <w:r w:rsidRPr="004B39C7">
              <w:rPr>
                <w:color w:val="000000"/>
                <w:sz w:val="20"/>
                <w:szCs w:val="20"/>
              </w:rPr>
              <w:t>159,15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D364790" w14:textId="77777777" w:rsidR="004B39C7" w:rsidRPr="004B39C7" w:rsidRDefault="004B39C7" w:rsidP="00A46F37">
            <w:pPr>
              <w:ind w:hanging="76"/>
              <w:jc w:val="center"/>
              <w:rPr>
                <w:color w:val="000000"/>
                <w:sz w:val="20"/>
                <w:szCs w:val="20"/>
              </w:rPr>
            </w:pPr>
            <w:r w:rsidRPr="004B39C7">
              <w:rPr>
                <w:color w:val="000000"/>
                <w:sz w:val="20"/>
                <w:szCs w:val="20"/>
              </w:rPr>
              <w:t>158,20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6645985" w14:textId="77777777" w:rsidR="004B39C7" w:rsidRPr="004B39C7" w:rsidRDefault="004B39C7" w:rsidP="00A46F37">
            <w:pPr>
              <w:ind w:hanging="115"/>
              <w:jc w:val="center"/>
              <w:rPr>
                <w:color w:val="000000"/>
                <w:sz w:val="20"/>
                <w:szCs w:val="20"/>
              </w:rPr>
            </w:pPr>
            <w:r w:rsidRPr="004B39C7">
              <w:rPr>
                <w:color w:val="000000"/>
                <w:sz w:val="20"/>
                <w:szCs w:val="20"/>
              </w:rPr>
              <w:t>157,25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2CB270B" w14:textId="77777777" w:rsidR="004B39C7" w:rsidRPr="004B39C7" w:rsidRDefault="004B39C7" w:rsidP="00A46F37">
            <w:pPr>
              <w:ind w:hanging="154"/>
              <w:jc w:val="center"/>
              <w:rPr>
                <w:color w:val="000000"/>
                <w:sz w:val="20"/>
                <w:szCs w:val="20"/>
              </w:rPr>
            </w:pPr>
            <w:r w:rsidRPr="004B39C7">
              <w:rPr>
                <w:color w:val="000000"/>
                <w:sz w:val="20"/>
                <w:szCs w:val="20"/>
              </w:rPr>
              <w:t>156,30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6A5C822" w14:textId="77777777" w:rsidR="004B39C7" w:rsidRPr="004B39C7" w:rsidRDefault="004B39C7" w:rsidP="00A46F37">
            <w:pPr>
              <w:ind w:hanging="162"/>
              <w:jc w:val="center"/>
              <w:rPr>
                <w:color w:val="000000"/>
                <w:sz w:val="20"/>
                <w:szCs w:val="20"/>
              </w:rPr>
            </w:pPr>
            <w:r w:rsidRPr="004B39C7">
              <w:rPr>
                <w:color w:val="000000"/>
                <w:sz w:val="20"/>
                <w:szCs w:val="20"/>
              </w:rPr>
              <w:t>155,37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0FB92D9" w14:textId="77777777" w:rsidR="004B39C7" w:rsidRPr="004B39C7" w:rsidRDefault="004B39C7" w:rsidP="00A46F37">
            <w:pPr>
              <w:ind w:hanging="76"/>
              <w:jc w:val="center"/>
              <w:rPr>
                <w:color w:val="000000"/>
                <w:sz w:val="20"/>
                <w:szCs w:val="20"/>
              </w:rPr>
            </w:pPr>
            <w:r w:rsidRPr="004B39C7">
              <w:rPr>
                <w:color w:val="000000"/>
                <w:sz w:val="20"/>
                <w:szCs w:val="20"/>
              </w:rPr>
              <w:t>154,43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E3D6826" w14:textId="77777777" w:rsidR="004B39C7" w:rsidRPr="004B39C7" w:rsidRDefault="004B39C7" w:rsidP="00A46F37">
            <w:pPr>
              <w:ind w:hanging="182"/>
              <w:jc w:val="center"/>
              <w:rPr>
                <w:color w:val="000000"/>
                <w:sz w:val="20"/>
                <w:szCs w:val="20"/>
              </w:rPr>
            </w:pPr>
            <w:r w:rsidRPr="004B39C7">
              <w:rPr>
                <w:color w:val="000000"/>
                <w:sz w:val="20"/>
                <w:szCs w:val="20"/>
              </w:rPr>
              <w:t>153,51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4D1410F" w14:textId="77777777" w:rsidR="004B39C7" w:rsidRPr="004B39C7" w:rsidRDefault="004B39C7" w:rsidP="00A46F37">
            <w:pPr>
              <w:ind w:hanging="141"/>
              <w:jc w:val="center"/>
              <w:rPr>
                <w:color w:val="000000"/>
                <w:sz w:val="20"/>
                <w:szCs w:val="20"/>
              </w:rPr>
            </w:pPr>
            <w:r w:rsidRPr="004B39C7">
              <w:rPr>
                <w:color w:val="000000"/>
                <w:sz w:val="20"/>
                <w:szCs w:val="20"/>
              </w:rPr>
              <w:t>152,59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AB9D2B0" w14:textId="77777777" w:rsidR="004B39C7" w:rsidRPr="004B39C7" w:rsidRDefault="004B39C7" w:rsidP="00A46F37">
            <w:pPr>
              <w:ind w:hanging="203"/>
              <w:jc w:val="center"/>
              <w:rPr>
                <w:color w:val="000000"/>
                <w:sz w:val="20"/>
                <w:szCs w:val="20"/>
              </w:rPr>
            </w:pPr>
            <w:r w:rsidRPr="004B39C7">
              <w:rPr>
                <w:color w:val="000000"/>
                <w:sz w:val="20"/>
                <w:szCs w:val="20"/>
              </w:rPr>
              <w:t>151,67</w:t>
            </w:r>
          </w:p>
        </w:tc>
      </w:tr>
      <w:tr w:rsidR="00D971AA" w:rsidRPr="00B56DCE" w14:paraId="53B67C41" w14:textId="77777777" w:rsidTr="00D659DA">
        <w:trPr>
          <w:trHeight w:val="165"/>
          <w:jc w:val="center"/>
        </w:trPr>
        <w:tc>
          <w:tcPr>
            <w:tcW w:w="184" w:type="pct"/>
          </w:tcPr>
          <w:p w14:paraId="52AE1389" w14:textId="77777777" w:rsidR="00A46F37" w:rsidRPr="00B56DCE" w:rsidRDefault="00A46F37" w:rsidP="003F16B9">
            <w:pPr>
              <w:rPr>
                <w:sz w:val="20"/>
                <w:szCs w:val="20"/>
              </w:rPr>
            </w:pPr>
            <w:r w:rsidRPr="00B56DCE">
              <w:rPr>
                <w:sz w:val="20"/>
                <w:szCs w:val="20"/>
              </w:rPr>
              <w:t>2.14</w:t>
            </w:r>
          </w:p>
        </w:tc>
        <w:tc>
          <w:tcPr>
            <w:tcW w:w="626" w:type="pct"/>
            <w:gridSpan w:val="2"/>
          </w:tcPr>
          <w:p w14:paraId="7B3057E4" w14:textId="77777777" w:rsidR="00A46F37" w:rsidRPr="00B56DCE" w:rsidRDefault="00A46F37" w:rsidP="003F16B9">
            <w:pPr>
              <w:rPr>
                <w:sz w:val="20"/>
                <w:szCs w:val="20"/>
              </w:rPr>
            </w:pPr>
            <w:r w:rsidRPr="00B56DCE">
              <w:rPr>
                <w:sz w:val="18"/>
                <w:szCs w:val="18"/>
              </w:rPr>
              <w:t>Удельный расход воды</w:t>
            </w:r>
          </w:p>
        </w:tc>
        <w:tc>
          <w:tcPr>
            <w:tcW w:w="254" w:type="pct"/>
            <w:vAlign w:val="center"/>
          </w:tcPr>
          <w:p w14:paraId="08A8BFF7" w14:textId="77777777" w:rsidR="00A46F37" w:rsidRPr="00B56DCE" w:rsidRDefault="00A46F37" w:rsidP="003F16B9">
            <w:pPr>
              <w:rPr>
                <w:rFonts w:eastAsia="TimesNewRomanPSMT"/>
                <w:sz w:val="20"/>
                <w:szCs w:val="20"/>
              </w:rPr>
            </w:pPr>
            <w:r>
              <w:rPr>
                <w:sz w:val="20"/>
                <w:szCs w:val="20"/>
              </w:rPr>
              <w:t>т</w:t>
            </w:r>
            <w:r w:rsidRPr="00B56DCE">
              <w:rPr>
                <w:sz w:val="20"/>
                <w:szCs w:val="20"/>
              </w:rPr>
              <w:t>/Гкал</w:t>
            </w:r>
          </w:p>
        </w:tc>
        <w:tc>
          <w:tcPr>
            <w:tcW w:w="246" w:type="pct"/>
            <w:tcBorders>
              <w:top w:val="single" w:sz="4" w:space="0" w:color="auto"/>
            </w:tcBorders>
            <w:vAlign w:val="center"/>
          </w:tcPr>
          <w:p w14:paraId="4CD91D34" w14:textId="77777777" w:rsidR="00A46F37" w:rsidRPr="00A46F37" w:rsidRDefault="00A46F37" w:rsidP="00A46F37">
            <w:pPr>
              <w:jc w:val="center"/>
              <w:rPr>
                <w:color w:val="000000"/>
                <w:sz w:val="20"/>
                <w:szCs w:val="20"/>
                <w:lang w:val="en-US"/>
              </w:rPr>
            </w:pPr>
            <w:r w:rsidRPr="00A46F37">
              <w:rPr>
                <w:color w:val="000000"/>
                <w:sz w:val="20"/>
                <w:szCs w:val="20"/>
              </w:rPr>
              <w:t>1,0</w:t>
            </w:r>
            <w:r w:rsidRPr="00A46F37">
              <w:rPr>
                <w:color w:val="000000"/>
                <w:sz w:val="20"/>
                <w:szCs w:val="20"/>
                <w:lang w:val="en-US"/>
              </w:rPr>
              <w:t>3</w:t>
            </w:r>
          </w:p>
        </w:tc>
        <w:tc>
          <w:tcPr>
            <w:tcW w:w="246" w:type="pct"/>
            <w:tcBorders>
              <w:top w:val="single" w:sz="4" w:space="0" w:color="auto"/>
            </w:tcBorders>
            <w:vAlign w:val="center"/>
          </w:tcPr>
          <w:p w14:paraId="40422FC1" w14:textId="77777777" w:rsidR="00A46F37" w:rsidRPr="00A46F37" w:rsidRDefault="00A46F37" w:rsidP="00A46F37">
            <w:pPr>
              <w:jc w:val="center"/>
              <w:rPr>
                <w:color w:val="000000"/>
                <w:sz w:val="20"/>
                <w:szCs w:val="20"/>
                <w:lang w:val="en-US"/>
              </w:rPr>
            </w:pPr>
            <w:r w:rsidRPr="00A46F37">
              <w:rPr>
                <w:color w:val="000000"/>
                <w:sz w:val="20"/>
                <w:szCs w:val="20"/>
              </w:rPr>
              <w:t>1,0</w:t>
            </w:r>
            <w:r w:rsidRPr="00A46F37">
              <w:rPr>
                <w:color w:val="000000"/>
                <w:sz w:val="20"/>
                <w:szCs w:val="20"/>
                <w:lang w:val="en-US"/>
              </w:rPr>
              <w:t>5</w:t>
            </w:r>
          </w:p>
        </w:tc>
        <w:tc>
          <w:tcPr>
            <w:tcW w:w="246" w:type="pct"/>
            <w:tcBorders>
              <w:top w:val="single" w:sz="4" w:space="0" w:color="auto"/>
            </w:tcBorders>
            <w:vAlign w:val="center"/>
          </w:tcPr>
          <w:p w14:paraId="462ECD1D" w14:textId="77777777" w:rsidR="00A46F37" w:rsidRPr="00A46F37" w:rsidRDefault="00A46F37" w:rsidP="00A46F37">
            <w:pPr>
              <w:jc w:val="center"/>
              <w:rPr>
                <w:color w:val="000000"/>
                <w:sz w:val="20"/>
                <w:szCs w:val="20"/>
                <w:lang w:val="en-US"/>
              </w:rPr>
            </w:pPr>
            <w:r w:rsidRPr="00A46F37">
              <w:rPr>
                <w:color w:val="000000"/>
                <w:sz w:val="20"/>
                <w:szCs w:val="20"/>
              </w:rPr>
              <w:t>1,0</w:t>
            </w:r>
            <w:r w:rsidRPr="00A46F37">
              <w:rPr>
                <w:color w:val="000000"/>
                <w:sz w:val="20"/>
                <w:szCs w:val="20"/>
                <w:lang w:val="en-US"/>
              </w:rPr>
              <w:t>6</w:t>
            </w:r>
          </w:p>
        </w:tc>
        <w:tc>
          <w:tcPr>
            <w:tcW w:w="246" w:type="pct"/>
            <w:tcBorders>
              <w:top w:val="single" w:sz="4" w:space="0" w:color="auto"/>
            </w:tcBorders>
            <w:vAlign w:val="center"/>
          </w:tcPr>
          <w:p w14:paraId="0C7FAEC0" w14:textId="77777777" w:rsidR="00A46F37" w:rsidRPr="00A46F37" w:rsidRDefault="00A46F37" w:rsidP="00A46F37">
            <w:pPr>
              <w:jc w:val="center"/>
              <w:rPr>
                <w:color w:val="000000"/>
                <w:sz w:val="20"/>
                <w:szCs w:val="20"/>
                <w:lang w:val="en-US"/>
              </w:rPr>
            </w:pPr>
            <w:r w:rsidRPr="00A46F37">
              <w:rPr>
                <w:color w:val="000000"/>
                <w:sz w:val="20"/>
                <w:szCs w:val="20"/>
              </w:rPr>
              <w:t>1,0</w:t>
            </w:r>
            <w:r w:rsidRPr="00A46F37">
              <w:rPr>
                <w:color w:val="000000"/>
                <w:sz w:val="20"/>
                <w:szCs w:val="20"/>
                <w:lang w:val="en-US"/>
              </w:rPr>
              <w:t>8</w:t>
            </w:r>
          </w:p>
        </w:tc>
        <w:tc>
          <w:tcPr>
            <w:tcW w:w="246" w:type="pct"/>
            <w:tcBorders>
              <w:top w:val="single" w:sz="4" w:space="0" w:color="auto"/>
            </w:tcBorders>
            <w:vAlign w:val="center"/>
          </w:tcPr>
          <w:p w14:paraId="195FADBB" w14:textId="77777777" w:rsidR="00A46F37" w:rsidRPr="00A46F37" w:rsidRDefault="00A46F37" w:rsidP="00A46F37">
            <w:pPr>
              <w:jc w:val="center"/>
              <w:rPr>
                <w:color w:val="000000"/>
                <w:sz w:val="20"/>
                <w:szCs w:val="20"/>
              </w:rPr>
            </w:pPr>
            <w:r w:rsidRPr="00A46F37">
              <w:rPr>
                <w:color w:val="000000"/>
                <w:sz w:val="20"/>
                <w:szCs w:val="20"/>
              </w:rPr>
              <w:t>1,11</w:t>
            </w:r>
          </w:p>
        </w:tc>
        <w:tc>
          <w:tcPr>
            <w:tcW w:w="246" w:type="pct"/>
            <w:tcBorders>
              <w:top w:val="single" w:sz="4" w:space="0" w:color="auto"/>
            </w:tcBorders>
            <w:vAlign w:val="center"/>
          </w:tcPr>
          <w:p w14:paraId="06989855" w14:textId="77777777" w:rsidR="00A46F37" w:rsidRPr="00A46F37" w:rsidRDefault="00A46F37" w:rsidP="00A46F37">
            <w:pPr>
              <w:jc w:val="center"/>
              <w:rPr>
                <w:color w:val="000000"/>
                <w:sz w:val="20"/>
                <w:szCs w:val="20"/>
              </w:rPr>
            </w:pPr>
            <w:r w:rsidRPr="00A46F37">
              <w:rPr>
                <w:color w:val="000000"/>
                <w:sz w:val="20"/>
                <w:szCs w:val="20"/>
              </w:rPr>
              <w:t>1,13</w:t>
            </w:r>
          </w:p>
        </w:tc>
        <w:tc>
          <w:tcPr>
            <w:tcW w:w="246" w:type="pct"/>
            <w:tcBorders>
              <w:top w:val="single" w:sz="4" w:space="0" w:color="auto"/>
            </w:tcBorders>
            <w:vAlign w:val="center"/>
          </w:tcPr>
          <w:p w14:paraId="2718AD9A" w14:textId="77777777" w:rsidR="00A46F37" w:rsidRPr="00A46F37" w:rsidRDefault="00A46F37" w:rsidP="00A46F37">
            <w:pPr>
              <w:jc w:val="center"/>
              <w:rPr>
                <w:color w:val="000000"/>
                <w:sz w:val="20"/>
                <w:szCs w:val="20"/>
              </w:rPr>
            </w:pPr>
            <w:r w:rsidRPr="00A46F37">
              <w:rPr>
                <w:color w:val="000000"/>
                <w:sz w:val="20"/>
                <w:szCs w:val="20"/>
              </w:rPr>
              <w:t>1,14</w:t>
            </w:r>
          </w:p>
        </w:tc>
        <w:tc>
          <w:tcPr>
            <w:tcW w:w="246" w:type="pct"/>
            <w:tcBorders>
              <w:top w:val="single" w:sz="4" w:space="0" w:color="auto"/>
            </w:tcBorders>
            <w:vAlign w:val="center"/>
          </w:tcPr>
          <w:p w14:paraId="78C8B3AD" w14:textId="77777777" w:rsidR="00A46F37" w:rsidRPr="00A46F37" w:rsidRDefault="00A46F37" w:rsidP="00A46F37">
            <w:pPr>
              <w:jc w:val="center"/>
              <w:rPr>
                <w:color w:val="000000"/>
                <w:sz w:val="20"/>
                <w:szCs w:val="20"/>
              </w:rPr>
            </w:pPr>
            <w:r w:rsidRPr="00A46F37">
              <w:rPr>
                <w:color w:val="000000"/>
                <w:sz w:val="20"/>
                <w:szCs w:val="20"/>
              </w:rPr>
              <w:t>1,16</w:t>
            </w:r>
          </w:p>
        </w:tc>
        <w:tc>
          <w:tcPr>
            <w:tcW w:w="246" w:type="pct"/>
            <w:tcBorders>
              <w:top w:val="single" w:sz="4" w:space="0" w:color="auto"/>
            </w:tcBorders>
            <w:vAlign w:val="center"/>
          </w:tcPr>
          <w:p w14:paraId="46A1DFAB" w14:textId="77777777" w:rsidR="00A46F37" w:rsidRPr="00A46F37" w:rsidRDefault="00A46F37" w:rsidP="00A46F37">
            <w:pPr>
              <w:jc w:val="center"/>
              <w:rPr>
                <w:color w:val="000000"/>
                <w:sz w:val="20"/>
                <w:szCs w:val="20"/>
              </w:rPr>
            </w:pPr>
            <w:r w:rsidRPr="00A46F37">
              <w:rPr>
                <w:color w:val="000000"/>
                <w:sz w:val="20"/>
                <w:szCs w:val="20"/>
              </w:rPr>
              <w:t>1,18</w:t>
            </w:r>
          </w:p>
        </w:tc>
        <w:tc>
          <w:tcPr>
            <w:tcW w:w="246" w:type="pct"/>
            <w:tcBorders>
              <w:top w:val="single" w:sz="4" w:space="0" w:color="auto"/>
            </w:tcBorders>
            <w:vAlign w:val="center"/>
          </w:tcPr>
          <w:p w14:paraId="4B0E8BA5" w14:textId="77777777" w:rsidR="00A46F37" w:rsidRPr="00A46F37" w:rsidRDefault="00A46F37" w:rsidP="00A46F37">
            <w:pPr>
              <w:jc w:val="center"/>
              <w:rPr>
                <w:color w:val="000000"/>
                <w:sz w:val="20"/>
                <w:szCs w:val="20"/>
              </w:rPr>
            </w:pPr>
            <w:r w:rsidRPr="00A46F37">
              <w:rPr>
                <w:color w:val="000000"/>
                <w:sz w:val="20"/>
                <w:szCs w:val="20"/>
              </w:rPr>
              <w:t>1,20</w:t>
            </w:r>
          </w:p>
        </w:tc>
        <w:tc>
          <w:tcPr>
            <w:tcW w:w="246" w:type="pct"/>
            <w:tcBorders>
              <w:top w:val="single" w:sz="4" w:space="0" w:color="auto"/>
            </w:tcBorders>
            <w:vAlign w:val="center"/>
          </w:tcPr>
          <w:p w14:paraId="081021B2" w14:textId="77777777" w:rsidR="00A46F37" w:rsidRPr="00A46F37" w:rsidRDefault="00A46F37" w:rsidP="00A46F37">
            <w:pPr>
              <w:jc w:val="center"/>
              <w:rPr>
                <w:color w:val="000000"/>
                <w:sz w:val="20"/>
                <w:szCs w:val="20"/>
              </w:rPr>
            </w:pPr>
            <w:r w:rsidRPr="00A46F37">
              <w:rPr>
                <w:color w:val="000000"/>
                <w:sz w:val="20"/>
                <w:szCs w:val="20"/>
              </w:rPr>
              <w:t>1,21</w:t>
            </w:r>
          </w:p>
        </w:tc>
        <w:tc>
          <w:tcPr>
            <w:tcW w:w="246" w:type="pct"/>
            <w:tcBorders>
              <w:top w:val="single" w:sz="4" w:space="0" w:color="auto"/>
            </w:tcBorders>
            <w:vAlign w:val="center"/>
          </w:tcPr>
          <w:p w14:paraId="6DE95A97" w14:textId="77777777" w:rsidR="00A46F37" w:rsidRPr="00A46F37" w:rsidRDefault="00A46F37" w:rsidP="00A46F37">
            <w:pPr>
              <w:jc w:val="center"/>
              <w:rPr>
                <w:color w:val="000000"/>
                <w:sz w:val="20"/>
                <w:szCs w:val="20"/>
              </w:rPr>
            </w:pPr>
            <w:r w:rsidRPr="00A46F37">
              <w:rPr>
                <w:color w:val="000000"/>
                <w:sz w:val="20"/>
                <w:szCs w:val="20"/>
              </w:rPr>
              <w:t>1,23</w:t>
            </w:r>
          </w:p>
        </w:tc>
        <w:tc>
          <w:tcPr>
            <w:tcW w:w="246" w:type="pct"/>
            <w:tcBorders>
              <w:top w:val="single" w:sz="4" w:space="0" w:color="auto"/>
            </w:tcBorders>
            <w:vAlign w:val="center"/>
          </w:tcPr>
          <w:p w14:paraId="2C454426" w14:textId="77777777" w:rsidR="00A46F37" w:rsidRPr="00A46F37" w:rsidRDefault="00A46F37" w:rsidP="00A46F37">
            <w:pPr>
              <w:jc w:val="center"/>
              <w:rPr>
                <w:color w:val="000000"/>
                <w:sz w:val="20"/>
                <w:szCs w:val="20"/>
              </w:rPr>
            </w:pPr>
            <w:r w:rsidRPr="00A46F37">
              <w:rPr>
                <w:color w:val="000000"/>
                <w:sz w:val="20"/>
                <w:szCs w:val="20"/>
              </w:rPr>
              <w:t>1,25</w:t>
            </w:r>
          </w:p>
        </w:tc>
        <w:tc>
          <w:tcPr>
            <w:tcW w:w="246" w:type="pct"/>
            <w:tcBorders>
              <w:top w:val="single" w:sz="4" w:space="0" w:color="auto"/>
            </w:tcBorders>
            <w:vAlign w:val="center"/>
          </w:tcPr>
          <w:p w14:paraId="785431DB" w14:textId="77777777" w:rsidR="00A46F37" w:rsidRPr="00A46F37" w:rsidRDefault="00A46F37" w:rsidP="00A46F37">
            <w:pPr>
              <w:jc w:val="center"/>
              <w:rPr>
                <w:color w:val="000000"/>
                <w:sz w:val="20"/>
                <w:szCs w:val="20"/>
              </w:rPr>
            </w:pPr>
            <w:r w:rsidRPr="00A46F37">
              <w:rPr>
                <w:color w:val="000000"/>
                <w:sz w:val="20"/>
                <w:szCs w:val="20"/>
              </w:rPr>
              <w:t>1,27</w:t>
            </w:r>
          </w:p>
        </w:tc>
        <w:tc>
          <w:tcPr>
            <w:tcW w:w="246" w:type="pct"/>
            <w:tcBorders>
              <w:top w:val="single" w:sz="4" w:space="0" w:color="auto"/>
            </w:tcBorders>
            <w:vAlign w:val="center"/>
          </w:tcPr>
          <w:p w14:paraId="51098669" w14:textId="77777777" w:rsidR="00A46F37" w:rsidRPr="00A46F37" w:rsidRDefault="00A46F37" w:rsidP="00A46F37">
            <w:pPr>
              <w:jc w:val="center"/>
              <w:rPr>
                <w:color w:val="000000"/>
                <w:sz w:val="20"/>
                <w:szCs w:val="20"/>
              </w:rPr>
            </w:pPr>
            <w:r w:rsidRPr="00A46F37">
              <w:rPr>
                <w:color w:val="000000"/>
                <w:sz w:val="20"/>
                <w:szCs w:val="20"/>
              </w:rPr>
              <w:t>1,29</w:t>
            </w:r>
          </w:p>
        </w:tc>
        <w:tc>
          <w:tcPr>
            <w:tcW w:w="246" w:type="pct"/>
            <w:tcBorders>
              <w:top w:val="single" w:sz="4" w:space="0" w:color="auto"/>
            </w:tcBorders>
            <w:vAlign w:val="center"/>
          </w:tcPr>
          <w:p w14:paraId="75763AB1" w14:textId="77777777" w:rsidR="00A46F37" w:rsidRPr="00A46F37" w:rsidRDefault="00A46F37" w:rsidP="00A46F37">
            <w:pPr>
              <w:jc w:val="center"/>
              <w:rPr>
                <w:color w:val="000000"/>
                <w:sz w:val="20"/>
                <w:szCs w:val="20"/>
              </w:rPr>
            </w:pPr>
            <w:r w:rsidRPr="00A46F37">
              <w:rPr>
                <w:color w:val="000000"/>
                <w:sz w:val="20"/>
                <w:szCs w:val="20"/>
              </w:rPr>
              <w:t>1,31</w:t>
            </w:r>
          </w:p>
        </w:tc>
      </w:tr>
      <w:tr w:rsidR="00D971AA" w:rsidRPr="00B56DCE" w14:paraId="6864B11A" w14:textId="77777777" w:rsidTr="00D659DA">
        <w:trPr>
          <w:trHeight w:val="120"/>
          <w:jc w:val="center"/>
        </w:trPr>
        <w:tc>
          <w:tcPr>
            <w:tcW w:w="184" w:type="pct"/>
          </w:tcPr>
          <w:p w14:paraId="1AC9AF72" w14:textId="77777777" w:rsidR="007F5407" w:rsidRPr="00B56DCE" w:rsidRDefault="007F5407" w:rsidP="007F5407">
            <w:pPr>
              <w:rPr>
                <w:sz w:val="20"/>
                <w:szCs w:val="20"/>
              </w:rPr>
            </w:pPr>
            <w:r w:rsidRPr="00B56DCE">
              <w:rPr>
                <w:sz w:val="20"/>
                <w:szCs w:val="20"/>
              </w:rPr>
              <w:t>2.15</w:t>
            </w:r>
          </w:p>
        </w:tc>
        <w:tc>
          <w:tcPr>
            <w:tcW w:w="626" w:type="pct"/>
            <w:gridSpan w:val="2"/>
          </w:tcPr>
          <w:p w14:paraId="465C561F" w14:textId="77777777" w:rsidR="007F5407" w:rsidRPr="00B56DCE" w:rsidRDefault="007F5407" w:rsidP="007F5407">
            <w:pPr>
              <w:rPr>
                <w:sz w:val="20"/>
                <w:szCs w:val="20"/>
              </w:rPr>
            </w:pPr>
            <w:r w:rsidRPr="00B56DCE">
              <w:rPr>
                <w:sz w:val="18"/>
                <w:szCs w:val="18"/>
              </w:rPr>
              <w:t>Удельное теплопотребление в многоквартирных домах на 1м2</w:t>
            </w:r>
          </w:p>
        </w:tc>
        <w:tc>
          <w:tcPr>
            <w:tcW w:w="254" w:type="pct"/>
          </w:tcPr>
          <w:p w14:paraId="5F60B575" w14:textId="77777777" w:rsidR="007F5407" w:rsidRPr="00B56DCE" w:rsidRDefault="007F5407" w:rsidP="007F5407">
            <w:pPr>
              <w:rPr>
                <w:rFonts w:eastAsia="TimesNewRomanPSMT"/>
                <w:sz w:val="20"/>
                <w:szCs w:val="20"/>
              </w:rPr>
            </w:pPr>
            <w:r w:rsidRPr="00B56DCE">
              <w:rPr>
                <w:sz w:val="20"/>
                <w:szCs w:val="20"/>
              </w:rPr>
              <w:t>Гкал/м2</w:t>
            </w:r>
          </w:p>
        </w:tc>
        <w:tc>
          <w:tcPr>
            <w:tcW w:w="246" w:type="pct"/>
            <w:vAlign w:val="center"/>
          </w:tcPr>
          <w:p w14:paraId="1C1E2D50" w14:textId="77777777" w:rsidR="007F5407" w:rsidRPr="00B56DCE" w:rsidRDefault="007F5407" w:rsidP="00A46F37">
            <w:pPr>
              <w:ind w:hanging="56"/>
              <w:jc w:val="center"/>
              <w:rPr>
                <w:sz w:val="20"/>
                <w:szCs w:val="20"/>
              </w:rPr>
            </w:pPr>
            <w:r w:rsidRPr="007F5407">
              <w:rPr>
                <w:sz w:val="20"/>
                <w:szCs w:val="20"/>
              </w:rPr>
              <w:t>0,026</w:t>
            </w:r>
          </w:p>
        </w:tc>
        <w:tc>
          <w:tcPr>
            <w:tcW w:w="246" w:type="pct"/>
            <w:vAlign w:val="center"/>
          </w:tcPr>
          <w:p w14:paraId="4CBD0771" w14:textId="77777777" w:rsidR="007F5407" w:rsidRPr="007F5407" w:rsidRDefault="007F5407" w:rsidP="00A46F37">
            <w:pPr>
              <w:ind w:hanging="27"/>
              <w:jc w:val="center"/>
              <w:rPr>
                <w:sz w:val="20"/>
                <w:szCs w:val="20"/>
              </w:rPr>
            </w:pPr>
            <w:r w:rsidRPr="007F5407">
              <w:rPr>
                <w:sz w:val="20"/>
                <w:szCs w:val="20"/>
              </w:rPr>
              <w:t>0,026</w:t>
            </w:r>
          </w:p>
        </w:tc>
        <w:tc>
          <w:tcPr>
            <w:tcW w:w="246" w:type="pct"/>
            <w:vAlign w:val="center"/>
          </w:tcPr>
          <w:p w14:paraId="0AD3486E" w14:textId="77777777" w:rsidR="007F5407" w:rsidRPr="007F5407" w:rsidRDefault="007F5407" w:rsidP="00A46F37">
            <w:pPr>
              <w:jc w:val="center"/>
              <w:rPr>
                <w:sz w:val="20"/>
                <w:szCs w:val="20"/>
              </w:rPr>
            </w:pPr>
            <w:r w:rsidRPr="007F5407">
              <w:rPr>
                <w:sz w:val="20"/>
                <w:szCs w:val="20"/>
              </w:rPr>
              <w:t>0,026</w:t>
            </w:r>
          </w:p>
        </w:tc>
        <w:tc>
          <w:tcPr>
            <w:tcW w:w="246" w:type="pct"/>
            <w:vAlign w:val="center"/>
          </w:tcPr>
          <w:p w14:paraId="668E5749" w14:textId="77777777" w:rsidR="007F5407" w:rsidRPr="007F5407" w:rsidRDefault="007F5407" w:rsidP="00A46F37">
            <w:pPr>
              <w:jc w:val="center"/>
              <w:rPr>
                <w:sz w:val="20"/>
                <w:szCs w:val="20"/>
              </w:rPr>
            </w:pPr>
            <w:r w:rsidRPr="007F5407">
              <w:rPr>
                <w:sz w:val="20"/>
                <w:szCs w:val="20"/>
              </w:rPr>
              <w:t>0,026</w:t>
            </w:r>
          </w:p>
        </w:tc>
        <w:tc>
          <w:tcPr>
            <w:tcW w:w="246" w:type="pct"/>
            <w:vAlign w:val="center"/>
          </w:tcPr>
          <w:p w14:paraId="7DB7759D" w14:textId="77777777" w:rsidR="007F5407" w:rsidRPr="007F5407" w:rsidRDefault="007F5407" w:rsidP="00A46F37">
            <w:pPr>
              <w:jc w:val="center"/>
              <w:rPr>
                <w:sz w:val="20"/>
                <w:szCs w:val="20"/>
              </w:rPr>
            </w:pPr>
            <w:r w:rsidRPr="007F5407">
              <w:rPr>
                <w:sz w:val="20"/>
                <w:szCs w:val="20"/>
              </w:rPr>
              <w:t>0,026</w:t>
            </w:r>
          </w:p>
        </w:tc>
        <w:tc>
          <w:tcPr>
            <w:tcW w:w="246" w:type="pct"/>
            <w:vAlign w:val="center"/>
          </w:tcPr>
          <w:p w14:paraId="02281009" w14:textId="77777777" w:rsidR="007F5407" w:rsidRPr="007F5407" w:rsidRDefault="007F5407" w:rsidP="00A46F37">
            <w:pPr>
              <w:ind w:hanging="14"/>
              <w:jc w:val="center"/>
              <w:rPr>
                <w:sz w:val="20"/>
                <w:szCs w:val="20"/>
              </w:rPr>
            </w:pPr>
            <w:r w:rsidRPr="007F5407">
              <w:rPr>
                <w:sz w:val="20"/>
                <w:szCs w:val="20"/>
              </w:rPr>
              <w:t>0,026</w:t>
            </w:r>
          </w:p>
        </w:tc>
        <w:tc>
          <w:tcPr>
            <w:tcW w:w="246" w:type="pct"/>
            <w:vAlign w:val="center"/>
          </w:tcPr>
          <w:p w14:paraId="55FBD075" w14:textId="77777777" w:rsidR="007F5407" w:rsidRPr="007F5407" w:rsidRDefault="007F5407" w:rsidP="00A46F37">
            <w:pPr>
              <w:jc w:val="center"/>
              <w:rPr>
                <w:sz w:val="20"/>
                <w:szCs w:val="20"/>
              </w:rPr>
            </w:pPr>
            <w:r w:rsidRPr="007F5407">
              <w:rPr>
                <w:sz w:val="20"/>
                <w:szCs w:val="20"/>
              </w:rPr>
              <w:t>0,026</w:t>
            </w:r>
          </w:p>
        </w:tc>
        <w:tc>
          <w:tcPr>
            <w:tcW w:w="246" w:type="pct"/>
            <w:vAlign w:val="center"/>
          </w:tcPr>
          <w:p w14:paraId="3878F245" w14:textId="77777777" w:rsidR="007F5407" w:rsidRPr="007F5407" w:rsidRDefault="007F5407" w:rsidP="00A46F37">
            <w:pPr>
              <w:jc w:val="center"/>
              <w:rPr>
                <w:sz w:val="20"/>
                <w:szCs w:val="20"/>
              </w:rPr>
            </w:pPr>
            <w:r w:rsidRPr="007F5407">
              <w:rPr>
                <w:sz w:val="20"/>
                <w:szCs w:val="20"/>
              </w:rPr>
              <w:t>0,026</w:t>
            </w:r>
          </w:p>
        </w:tc>
        <w:tc>
          <w:tcPr>
            <w:tcW w:w="246" w:type="pct"/>
            <w:vAlign w:val="center"/>
          </w:tcPr>
          <w:p w14:paraId="12F322C7" w14:textId="77777777" w:rsidR="007F5407" w:rsidRPr="007F5407" w:rsidRDefault="007F5407" w:rsidP="00A46F37">
            <w:pPr>
              <w:jc w:val="center"/>
              <w:rPr>
                <w:sz w:val="20"/>
                <w:szCs w:val="20"/>
              </w:rPr>
            </w:pPr>
            <w:r w:rsidRPr="007F5407">
              <w:rPr>
                <w:sz w:val="20"/>
                <w:szCs w:val="20"/>
              </w:rPr>
              <w:t>0,026</w:t>
            </w:r>
          </w:p>
        </w:tc>
        <w:tc>
          <w:tcPr>
            <w:tcW w:w="246" w:type="pct"/>
            <w:vAlign w:val="center"/>
          </w:tcPr>
          <w:p w14:paraId="1489DA60" w14:textId="77777777" w:rsidR="007F5407" w:rsidRPr="007F5407" w:rsidRDefault="007F5407" w:rsidP="00A46F37">
            <w:pPr>
              <w:jc w:val="center"/>
              <w:rPr>
                <w:sz w:val="20"/>
                <w:szCs w:val="20"/>
              </w:rPr>
            </w:pPr>
            <w:r w:rsidRPr="007F5407">
              <w:rPr>
                <w:sz w:val="20"/>
                <w:szCs w:val="20"/>
              </w:rPr>
              <w:t>0,026</w:t>
            </w:r>
          </w:p>
        </w:tc>
        <w:tc>
          <w:tcPr>
            <w:tcW w:w="246" w:type="pct"/>
            <w:vAlign w:val="center"/>
          </w:tcPr>
          <w:p w14:paraId="078B638E" w14:textId="77777777" w:rsidR="007F5407" w:rsidRPr="007F5407" w:rsidRDefault="007F5407" w:rsidP="00A46F37">
            <w:pPr>
              <w:jc w:val="center"/>
              <w:rPr>
                <w:sz w:val="20"/>
                <w:szCs w:val="20"/>
              </w:rPr>
            </w:pPr>
            <w:r w:rsidRPr="007F5407">
              <w:rPr>
                <w:sz w:val="20"/>
                <w:szCs w:val="20"/>
              </w:rPr>
              <w:t>0,026</w:t>
            </w:r>
          </w:p>
        </w:tc>
        <w:tc>
          <w:tcPr>
            <w:tcW w:w="246" w:type="pct"/>
            <w:vAlign w:val="center"/>
          </w:tcPr>
          <w:p w14:paraId="0976E76D" w14:textId="77777777" w:rsidR="007F5407" w:rsidRPr="007F5407" w:rsidRDefault="007F5407" w:rsidP="00A46F37">
            <w:pPr>
              <w:jc w:val="center"/>
              <w:rPr>
                <w:sz w:val="20"/>
                <w:szCs w:val="20"/>
              </w:rPr>
            </w:pPr>
            <w:r w:rsidRPr="007F5407">
              <w:rPr>
                <w:sz w:val="20"/>
                <w:szCs w:val="20"/>
              </w:rPr>
              <w:t>0,026</w:t>
            </w:r>
          </w:p>
        </w:tc>
        <w:tc>
          <w:tcPr>
            <w:tcW w:w="246" w:type="pct"/>
            <w:vAlign w:val="center"/>
          </w:tcPr>
          <w:p w14:paraId="3198F3DA" w14:textId="77777777" w:rsidR="007F5407" w:rsidRPr="007F5407" w:rsidRDefault="007F5407" w:rsidP="00A46F37">
            <w:pPr>
              <w:jc w:val="center"/>
              <w:rPr>
                <w:sz w:val="20"/>
                <w:szCs w:val="20"/>
              </w:rPr>
            </w:pPr>
            <w:r w:rsidRPr="007F5407">
              <w:rPr>
                <w:sz w:val="20"/>
                <w:szCs w:val="20"/>
              </w:rPr>
              <w:t>0,026</w:t>
            </w:r>
          </w:p>
        </w:tc>
        <w:tc>
          <w:tcPr>
            <w:tcW w:w="246" w:type="pct"/>
            <w:vAlign w:val="center"/>
          </w:tcPr>
          <w:p w14:paraId="53CFAEF6" w14:textId="77777777" w:rsidR="007F5407" w:rsidRPr="007F5407" w:rsidRDefault="007F5407" w:rsidP="00A46F37">
            <w:pPr>
              <w:jc w:val="center"/>
              <w:rPr>
                <w:sz w:val="20"/>
                <w:szCs w:val="20"/>
              </w:rPr>
            </w:pPr>
            <w:r w:rsidRPr="007F5407">
              <w:rPr>
                <w:sz w:val="20"/>
                <w:szCs w:val="20"/>
              </w:rPr>
              <w:t>0,026</w:t>
            </w:r>
          </w:p>
        </w:tc>
        <w:tc>
          <w:tcPr>
            <w:tcW w:w="246" w:type="pct"/>
            <w:vAlign w:val="center"/>
          </w:tcPr>
          <w:p w14:paraId="6177F91E" w14:textId="77777777" w:rsidR="007F5407" w:rsidRPr="007F5407" w:rsidRDefault="007F5407" w:rsidP="00A46F37">
            <w:pPr>
              <w:jc w:val="center"/>
              <w:rPr>
                <w:sz w:val="20"/>
                <w:szCs w:val="20"/>
              </w:rPr>
            </w:pPr>
            <w:r w:rsidRPr="007F5407">
              <w:rPr>
                <w:sz w:val="20"/>
                <w:szCs w:val="20"/>
              </w:rPr>
              <w:t>0,026</w:t>
            </w:r>
          </w:p>
        </w:tc>
        <w:tc>
          <w:tcPr>
            <w:tcW w:w="246" w:type="pct"/>
            <w:vAlign w:val="center"/>
          </w:tcPr>
          <w:p w14:paraId="529CE75D" w14:textId="77777777" w:rsidR="007F5407" w:rsidRPr="007F5407" w:rsidRDefault="007F5407" w:rsidP="00A46F37">
            <w:pPr>
              <w:jc w:val="center"/>
              <w:rPr>
                <w:sz w:val="20"/>
                <w:szCs w:val="20"/>
              </w:rPr>
            </w:pPr>
            <w:r w:rsidRPr="007F5407">
              <w:rPr>
                <w:sz w:val="20"/>
                <w:szCs w:val="20"/>
              </w:rPr>
              <w:t>0,026</w:t>
            </w:r>
          </w:p>
        </w:tc>
      </w:tr>
      <w:tr w:rsidR="00D971AA" w:rsidRPr="00B56DCE" w14:paraId="5DE862F2" w14:textId="77777777" w:rsidTr="00D659DA">
        <w:trPr>
          <w:trHeight w:val="150"/>
          <w:jc w:val="center"/>
        </w:trPr>
        <w:tc>
          <w:tcPr>
            <w:tcW w:w="184" w:type="pct"/>
          </w:tcPr>
          <w:p w14:paraId="79EB15DF" w14:textId="77777777" w:rsidR="007F5407" w:rsidRPr="00B56DCE" w:rsidRDefault="007F5407" w:rsidP="007F5407">
            <w:pPr>
              <w:rPr>
                <w:sz w:val="20"/>
                <w:szCs w:val="20"/>
              </w:rPr>
            </w:pPr>
            <w:r w:rsidRPr="00B56DCE">
              <w:rPr>
                <w:sz w:val="20"/>
                <w:szCs w:val="20"/>
              </w:rPr>
              <w:t>2.16</w:t>
            </w:r>
          </w:p>
        </w:tc>
        <w:tc>
          <w:tcPr>
            <w:tcW w:w="626" w:type="pct"/>
            <w:gridSpan w:val="2"/>
          </w:tcPr>
          <w:p w14:paraId="4AB30DA3" w14:textId="77777777" w:rsidR="007F5407" w:rsidRPr="00B56DCE" w:rsidRDefault="007F5407" w:rsidP="007F5407">
            <w:pPr>
              <w:rPr>
                <w:rFonts w:eastAsia="TimesNewRomanPSMT"/>
                <w:sz w:val="20"/>
                <w:szCs w:val="20"/>
              </w:rPr>
            </w:pPr>
            <w:r w:rsidRPr="00B56DCE">
              <w:rPr>
                <w:sz w:val="18"/>
                <w:szCs w:val="18"/>
              </w:rPr>
              <w:t>Объем выбросов</w:t>
            </w:r>
          </w:p>
        </w:tc>
        <w:tc>
          <w:tcPr>
            <w:tcW w:w="254" w:type="pct"/>
          </w:tcPr>
          <w:p w14:paraId="521F0958" w14:textId="77777777" w:rsidR="007F5407" w:rsidRPr="00B56DCE" w:rsidRDefault="007F5407" w:rsidP="007F5407">
            <w:pPr>
              <w:rPr>
                <w:rFonts w:eastAsia="TimesNewRomanPSMT"/>
                <w:sz w:val="20"/>
                <w:szCs w:val="20"/>
              </w:rPr>
            </w:pPr>
            <w:r w:rsidRPr="00B56DCE">
              <w:rPr>
                <w:rFonts w:eastAsia="TimesNewRomanPSMT"/>
                <w:sz w:val="20"/>
                <w:szCs w:val="20"/>
              </w:rPr>
              <w:t>т</w:t>
            </w:r>
          </w:p>
        </w:tc>
        <w:tc>
          <w:tcPr>
            <w:tcW w:w="246" w:type="pct"/>
            <w:tcBorders>
              <w:top w:val="single" w:sz="4" w:space="0" w:color="auto"/>
            </w:tcBorders>
            <w:vAlign w:val="center"/>
          </w:tcPr>
          <w:p w14:paraId="0BB65ABA" w14:textId="77777777" w:rsidR="007F5407" w:rsidRPr="00B56DCE" w:rsidRDefault="007F5407" w:rsidP="00A46F37">
            <w:pPr>
              <w:jc w:val="center"/>
              <w:rPr>
                <w:sz w:val="20"/>
                <w:szCs w:val="20"/>
              </w:rPr>
            </w:pPr>
            <w:r w:rsidRPr="00B56DCE">
              <w:rPr>
                <w:sz w:val="20"/>
                <w:szCs w:val="20"/>
              </w:rPr>
              <w:t>н/д</w:t>
            </w:r>
          </w:p>
        </w:tc>
        <w:tc>
          <w:tcPr>
            <w:tcW w:w="246" w:type="pct"/>
            <w:tcBorders>
              <w:top w:val="single" w:sz="4" w:space="0" w:color="auto"/>
            </w:tcBorders>
            <w:vAlign w:val="center"/>
          </w:tcPr>
          <w:p w14:paraId="6DC3384E" w14:textId="77777777" w:rsidR="007F5407" w:rsidRPr="00B56DCE" w:rsidRDefault="007F5407" w:rsidP="00A46F37">
            <w:pPr>
              <w:jc w:val="center"/>
              <w:rPr>
                <w:sz w:val="20"/>
                <w:szCs w:val="20"/>
              </w:rPr>
            </w:pPr>
            <w:r w:rsidRPr="00B56DCE">
              <w:rPr>
                <w:sz w:val="20"/>
                <w:szCs w:val="20"/>
              </w:rPr>
              <w:t>н/д</w:t>
            </w:r>
          </w:p>
        </w:tc>
        <w:tc>
          <w:tcPr>
            <w:tcW w:w="246" w:type="pct"/>
            <w:tcBorders>
              <w:top w:val="single" w:sz="4" w:space="0" w:color="auto"/>
            </w:tcBorders>
            <w:vAlign w:val="center"/>
          </w:tcPr>
          <w:p w14:paraId="75540504" w14:textId="77777777" w:rsidR="007F5407" w:rsidRPr="00B56DCE" w:rsidRDefault="007F5407" w:rsidP="00A46F37">
            <w:pPr>
              <w:jc w:val="center"/>
              <w:rPr>
                <w:sz w:val="20"/>
                <w:szCs w:val="20"/>
              </w:rPr>
            </w:pPr>
            <w:r w:rsidRPr="00B56DCE">
              <w:rPr>
                <w:sz w:val="20"/>
                <w:szCs w:val="20"/>
              </w:rPr>
              <w:t>н/д</w:t>
            </w:r>
          </w:p>
        </w:tc>
        <w:tc>
          <w:tcPr>
            <w:tcW w:w="246" w:type="pct"/>
            <w:tcBorders>
              <w:top w:val="single" w:sz="4" w:space="0" w:color="auto"/>
            </w:tcBorders>
            <w:vAlign w:val="center"/>
          </w:tcPr>
          <w:p w14:paraId="33514DE2" w14:textId="77777777" w:rsidR="007F5407" w:rsidRPr="00B56DCE" w:rsidRDefault="007F5407" w:rsidP="00A46F37">
            <w:pPr>
              <w:jc w:val="center"/>
              <w:rPr>
                <w:sz w:val="20"/>
                <w:szCs w:val="20"/>
              </w:rPr>
            </w:pPr>
            <w:r w:rsidRPr="00B56DCE">
              <w:rPr>
                <w:sz w:val="20"/>
                <w:szCs w:val="20"/>
              </w:rPr>
              <w:t>н/д</w:t>
            </w:r>
          </w:p>
        </w:tc>
        <w:tc>
          <w:tcPr>
            <w:tcW w:w="246" w:type="pct"/>
            <w:tcBorders>
              <w:top w:val="single" w:sz="4" w:space="0" w:color="auto"/>
            </w:tcBorders>
            <w:vAlign w:val="center"/>
          </w:tcPr>
          <w:p w14:paraId="5125B270" w14:textId="77777777" w:rsidR="007F5407" w:rsidRPr="00B56DCE" w:rsidRDefault="007F5407" w:rsidP="00A46F37">
            <w:pPr>
              <w:jc w:val="center"/>
              <w:rPr>
                <w:sz w:val="20"/>
                <w:szCs w:val="20"/>
              </w:rPr>
            </w:pPr>
            <w:r w:rsidRPr="00B56DCE">
              <w:rPr>
                <w:sz w:val="20"/>
                <w:szCs w:val="20"/>
              </w:rPr>
              <w:t>н/д</w:t>
            </w:r>
          </w:p>
        </w:tc>
        <w:tc>
          <w:tcPr>
            <w:tcW w:w="246" w:type="pct"/>
            <w:tcBorders>
              <w:top w:val="single" w:sz="4" w:space="0" w:color="auto"/>
            </w:tcBorders>
            <w:vAlign w:val="center"/>
          </w:tcPr>
          <w:p w14:paraId="2E3B5CA3" w14:textId="77777777" w:rsidR="007F5407" w:rsidRPr="00B56DCE" w:rsidRDefault="007F5407" w:rsidP="00A46F37">
            <w:pPr>
              <w:jc w:val="center"/>
              <w:rPr>
                <w:sz w:val="20"/>
                <w:szCs w:val="20"/>
              </w:rPr>
            </w:pPr>
            <w:r w:rsidRPr="00B56DCE">
              <w:rPr>
                <w:sz w:val="20"/>
                <w:szCs w:val="20"/>
              </w:rPr>
              <w:t>н/д</w:t>
            </w:r>
          </w:p>
        </w:tc>
        <w:tc>
          <w:tcPr>
            <w:tcW w:w="246" w:type="pct"/>
            <w:tcBorders>
              <w:top w:val="single" w:sz="4" w:space="0" w:color="auto"/>
            </w:tcBorders>
            <w:vAlign w:val="center"/>
          </w:tcPr>
          <w:p w14:paraId="365DACE9" w14:textId="77777777" w:rsidR="007F5407" w:rsidRPr="00B56DCE" w:rsidRDefault="007F5407" w:rsidP="00A46F37">
            <w:pPr>
              <w:jc w:val="center"/>
              <w:rPr>
                <w:sz w:val="20"/>
                <w:szCs w:val="20"/>
              </w:rPr>
            </w:pPr>
            <w:r w:rsidRPr="00B56DCE">
              <w:rPr>
                <w:sz w:val="20"/>
                <w:szCs w:val="20"/>
              </w:rPr>
              <w:t>н/д</w:t>
            </w:r>
          </w:p>
        </w:tc>
        <w:tc>
          <w:tcPr>
            <w:tcW w:w="246" w:type="pct"/>
            <w:tcBorders>
              <w:top w:val="single" w:sz="4" w:space="0" w:color="auto"/>
            </w:tcBorders>
            <w:vAlign w:val="center"/>
          </w:tcPr>
          <w:p w14:paraId="42BF3C5D" w14:textId="77777777" w:rsidR="007F5407" w:rsidRPr="00B56DCE" w:rsidRDefault="007F5407" w:rsidP="00A46F37">
            <w:pPr>
              <w:jc w:val="center"/>
              <w:rPr>
                <w:sz w:val="20"/>
                <w:szCs w:val="20"/>
              </w:rPr>
            </w:pPr>
            <w:r w:rsidRPr="00B56DCE">
              <w:rPr>
                <w:sz w:val="20"/>
                <w:szCs w:val="20"/>
              </w:rPr>
              <w:t>н/д</w:t>
            </w:r>
          </w:p>
        </w:tc>
        <w:tc>
          <w:tcPr>
            <w:tcW w:w="246" w:type="pct"/>
            <w:tcBorders>
              <w:top w:val="single" w:sz="4" w:space="0" w:color="auto"/>
            </w:tcBorders>
            <w:vAlign w:val="center"/>
          </w:tcPr>
          <w:p w14:paraId="3D7B8DD5" w14:textId="77777777" w:rsidR="007F5407" w:rsidRPr="00B56DCE" w:rsidRDefault="007F5407" w:rsidP="00A46F37">
            <w:pPr>
              <w:jc w:val="center"/>
              <w:rPr>
                <w:sz w:val="20"/>
                <w:szCs w:val="20"/>
              </w:rPr>
            </w:pPr>
            <w:r w:rsidRPr="00B56DCE">
              <w:rPr>
                <w:sz w:val="20"/>
                <w:szCs w:val="20"/>
              </w:rPr>
              <w:t>н/д</w:t>
            </w:r>
          </w:p>
        </w:tc>
        <w:tc>
          <w:tcPr>
            <w:tcW w:w="246" w:type="pct"/>
            <w:tcBorders>
              <w:top w:val="single" w:sz="4" w:space="0" w:color="auto"/>
            </w:tcBorders>
            <w:vAlign w:val="center"/>
          </w:tcPr>
          <w:p w14:paraId="47FCFA3F" w14:textId="77777777" w:rsidR="007F5407" w:rsidRPr="00B56DCE" w:rsidRDefault="007F5407" w:rsidP="00A46F37">
            <w:pPr>
              <w:jc w:val="center"/>
              <w:rPr>
                <w:sz w:val="20"/>
                <w:szCs w:val="20"/>
              </w:rPr>
            </w:pPr>
            <w:r w:rsidRPr="00B56DCE">
              <w:rPr>
                <w:sz w:val="20"/>
                <w:szCs w:val="20"/>
              </w:rPr>
              <w:t>н/д</w:t>
            </w:r>
          </w:p>
        </w:tc>
        <w:tc>
          <w:tcPr>
            <w:tcW w:w="246" w:type="pct"/>
            <w:tcBorders>
              <w:top w:val="single" w:sz="4" w:space="0" w:color="auto"/>
            </w:tcBorders>
            <w:vAlign w:val="center"/>
          </w:tcPr>
          <w:p w14:paraId="4F1922DF" w14:textId="77777777" w:rsidR="007F5407" w:rsidRPr="00B56DCE" w:rsidRDefault="007F5407" w:rsidP="00A46F37">
            <w:pPr>
              <w:jc w:val="center"/>
              <w:rPr>
                <w:sz w:val="20"/>
                <w:szCs w:val="20"/>
              </w:rPr>
            </w:pPr>
            <w:r w:rsidRPr="00B56DCE">
              <w:rPr>
                <w:sz w:val="20"/>
                <w:szCs w:val="20"/>
              </w:rPr>
              <w:t>н/д</w:t>
            </w:r>
          </w:p>
        </w:tc>
        <w:tc>
          <w:tcPr>
            <w:tcW w:w="246" w:type="pct"/>
            <w:tcBorders>
              <w:top w:val="single" w:sz="4" w:space="0" w:color="auto"/>
            </w:tcBorders>
            <w:vAlign w:val="center"/>
          </w:tcPr>
          <w:p w14:paraId="125B92A4" w14:textId="77777777" w:rsidR="007F5407" w:rsidRPr="00B56DCE" w:rsidRDefault="007F5407" w:rsidP="00A46F37">
            <w:pPr>
              <w:jc w:val="center"/>
              <w:rPr>
                <w:sz w:val="20"/>
                <w:szCs w:val="20"/>
              </w:rPr>
            </w:pPr>
            <w:r w:rsidRPr="00B56DCE">
              <w:rPr>
                <w:sz w:val="20"/>
                <w:szCs w:val="20"/>
              </w:rPr>
              <w:t>н/д</w:t>
            </w:r>
          </w:p>
        </w:tc>
        <w:tc>
          <w:tcPr>
            <w:tcW w:w="246" w:type="pct"/>
            <w:tcBorders>
              <w:top w:val="single" w:sz="4" w:space="0" w:color="auto"/>
            </w:tcBorders>
            <w:vAlign w:val="center"/>
          </w:tcPr>
          <w:p w14:paraId="5E1557F2" w14:textId="77777777" w:rsidR="007F5407" w:rsidRPr="00B56DCE" w:rsidRDefault="007F5407" w:rsidP="00A46F37">
            <w:pPr>
              <w:jc w:val="center"/>
              <w:rPr>
                <w:sz w:val="20"/>
                <w:szCs w:val="20"/>
              </w:rPr>
            </w:pPr>
            <w:r w:rsidRPr="00B56DCE">
              <w:rPr>
                <w:sz w:val="20"/>
                <w:szCs w:val="20"/>
              </w:rPr>
              <w:t>н/д</w:t>
            </w:r>
          </w:p>
        </w:tc>
        <w:tc>
          <w:tcPr>
            <w:tcW w:w="246" w:type="pct"/>
            <w:tcBorders>
              <w:top w:val="single" w:sz="4" w:space="0" w:color="auto"/>
            </w:tcBorders>
            <w:vAlign w:val="center"/>
          </w:tcPr>
          <w:p w14:paraId="73DBCBDB" w14:textId="77777777" w:rsidR="007F5407" w:rsidRPr="00B56DCE" w:rsidRDefault="007F5407" w:rsidP="00A46F37">
            <w:pPr>
              <w:jc w:val="center"/>
              <w:rPr>
                <w:sz w:val="20"/>
                <w:szCs w:val="20"/>
              </w:rPr>
            </w:pPr>
            <w:r w:rsidRPr="00B56DCE">
              <w:rPr>
                <w:sz w:val="20"/>
                <w:szCs w:val="20"/>
              </w:rPr>
              <w:t>н/д</w:t>
            </w:r>
          </w:p>
        </w:tc>
        <w:tc>
          <w:tcPr>
            <w:tcW w:w="246" w:type="pct"/>
            <w:tcBorders>
              <w:top w:val="single" w:sz="4" w:space="0" w:color="auto"/>
            </w:tcBorders>
            <w:vAlign w:val="center"/>
          </w:tcPr>
          <w:p w14:paraId="522894CE" w14:textId="77777777" w:rsidR="007F5407" w:rsidRPr="00B56DCE" w:rsidRDefault="007F5407" w:rsidP="00A46F37">
            <w:pPr>
              <w:jc w:val="center"/>
              <w:rPr>
                <w:sz w:val="20"/>
                <w:szCs w:val="20"/>
              </w:rPr>
            </w:pPr>
            <w:r w:rsidRPr="00B56DCE">
              <w:rPr>
                <w:sz w:val="20"/>
                <w:szCs w:val="20"/>
              </w:rPr>
              <w:t>н/д</w:t>
            </w:r>
          </w:p>
        </w:tc>
        <w:tc>
          <w:tcPr>
            <w:tcW w:w="246" w:type="pct"/>
            <w:tcBorders>
              <w:top w:val="single" w:sz="4" w:space="0" w:color="auto"/>
            </w:tcBorders>
            <w:vAlign w:val="center"/>
          </w:tcPr>
          <w:p w14:paraId="79E1939A" w14:textId="77777777" w:rsidR="007F5407" w:rsidRPr="00B56DCE" w:rsidRDefault="007F5407" w:rsidP="00A46F37">
            <w:pPr>
              <w:jc w:val="center"/>
              <w:rPr>
                <w:sz w:val="20"/>
                <w:szCs w:val="20"/>
              </w:rPr>
            </w:pPr>
            <w:r w:rsidRPr="00B56DCE">
              <w:rPr>
                <w:sz w:val="20"/>
                <w:szCs w:val="20"/>
              </w:rPr>
              <w:t>н/д</w:t>
            </w:r>
          </w:p>
        </w:tc>
      </w:tr>
      <w:tr w:rsidR="00D971AA" w:rsidRPr="00B56DCE" w14:paraId="7F7D6688" w14:textId="77777777" w:rsidTr="00D750AE">
        <w:trPr>
          <w:jc w:val="center"/>
        </w:trPr>
        <w:tc>
          <w:tcPr>
            <w:tcW w:w="184" w:type="pct"/>
          </w:tcPr>
          <w:p w14:paraId="3728BC40" w14:textId="77777777" w:rsidR="003F16B9" w:rsidRPr="00B56DCE" w:rsidRDefault="003F16B9" w:rsidP="003F16B9">
            <w:pPr>
              <w:rPr>
                <w:sz w:val="20"/>
                <w:szCs w:val="20"/>
              </w:rPr>
            </w:pPr>
            <w:r w:rsidRPr="00B56DCE">
              <w:rPr>
                <w:sz w:val="20"/>
                <w:szCs w:val="20"/>
              </w:rPr>
              <w:t>3</w:t>
            </w:r>
          </w:p>
        </w:tc>
        <w:tc>
          <w:tcPr>
            <w:tcW w:w="234" w:type="pct"/>
          </w:tcPr>
          <w:p w14:paraId="30CAB107" w14:textId="77777777" w:rsidR="003F16B9" w:rsidRPr="00B56DCE" w:rsidRDefault="003F16B9" w:rsidP="003F16B9">
            <w:pPr>
              <w:rPr>
                <w:sz w:val="18"/>
                <w:szCs w:val="18"/>
              </w:rPr>
            </w:pPr>
          </w:p>
        </w:tc>
        <w:tc>
          <w:tcPr>
            <w:tcW w:w="4583" w:type="pct"/>
            <w:gridSpan w:val="18"/>
          </w:tcPr>
          <w:p w14:paraId="6AF621D9" w14:textId="77777777" w:rsidR="003F16B9" w:rsidRPr="00B56DCE" w:rsidRDefault="003F16B9" w:rsidP="00A46F37">
            <w:pPr>
              <w:jc w:val="center"/>
              <w:rPr>
                <w:sz w:val="18"/>
                <w:szCs w:val="18"/>
              </w:rPr>
            </w:pPr>
            <w:r w:rsidRPr="00B56DCE">
              <w:rPr>
                <w:sz w:val="18"/>
                <w:szCs w:val="18"/>
              </w:rPr>
              <w:t>Система газоснабжения</w:t>
            </w:r>
          </w:p>
        </w:tc>
      </w:tr>
      <w:tr w:rsidR="00D971AA" w:rsidRPr="00B56DCE" w14:paraId="2821FD0F" w14:textId="77777777" w:rsidTr="00D659DA">
        <w:trPr>
          <w:jc w:val="center"/>
        </w:trPr>
        <w:tc>
          <w:tcPr>
            <w:tcW w:w="184" w:type="pct"/>
          </w:tcPr>
          <w:p w14:paraId="08D37468" w14:textId="77777777" w:rsidR="003F16B9" w:rsidRPr="00B56DCE" w:rsidRDefault="003F16B9" w:rsidP="003F16B9">
            <w:pPr>
              <w:rPr>
                <w:sz w:val="20"/>
                <w:szCs w:val="20"/>
              </w:rPr>
            </w:pPr>
            <w:r w:rsidRPr="00B56DCE">
              <w:rPr>
                <w:sz w:val="20"/>
                <w:szCs w:val="20"/>
              </w:rPr>
              <w:t>3.1</w:t>
            </w:r>
          </w:p>
        </w:tc>
        <w:tc>
          <w:tcPr>
            <w:tcW w:w="626" w:type="pct"/>
            <w:gridSpan w:val="2"/>
          </w:tcPr>
          <w:p w14:paraId="33257D25" w14:textId="77777777" w:rsidR="003F16B9" w:rsidRPr="00B56DCE" w:rsidRDefault="003F16B9" w:rsidP="003F16B9">
            <w:pPr>
              <w:rPr>
                <w:rFonts w:eastAsia="TimesNewRomanPSMT"/>
                <w:sz w:val="20"/>
                <w:szCs w:val="20"/>
              </w:rPr>
            </w:pPr>
            <w:r w:rsidRPr="00B56DCE">
              <w:rPr>
                <w:sz w:val="18"/>
                <w:szCs w:val="18"/>
              </w:rPr>
              <w:t>Доля потребителей в жилых домах, обеспеченных доступом к централизованному газоснабжению</w:t>
            </w:r>
          </w:p>
        </w:tc>
        <w:tc>
          <w:tcPr>
            <w:tcW w:w="254" w:type="pct"/>
          </w:tcPr>
          <w:p w14:paraId="403EB33B"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406EC084" w14:textId="77777777" w:rsidR="003F16B9" w:rsidRPr="00B56DCE" w:rsidRDefault="00B377E5" w:rsidP="00A46F37">
            <w:pPr>
              <w:jc w:val="center"/>
              <w:rPr>
                <w:sz w:val="20"/>
                <w:szCs w:val="20"/>
              </w:rPr>
            </w:pPr>
            <w:r>
              <w:rPr>
                <w:sz w:val="20"/>
                <w:szCs w:val="20"/>
              </w:rPr>
              <w:t>100</w:t>
            </w:r>
          </w:p>
        </w:tc>
        <w:tc>
          <w:tcPr>
            <w:tcW w:w="246" w:type="pct"/>
            <w:vAlign w:val="center"/>
          </w:tcPr>
          <w:p w14:paraId="73DC58DF" w14:textId="77777777" w:rsidR="003F16B9" w:rsidRPr="00B56DCE" w:rsidRDefault="003F16B9" w:rsidP="00A46F37">
            <w:pPr>
              <w:jc w:val="center"/>
              <w:rPr>
                <w:sz w:val="20"/>
                <w:szCs w:val="20"/>
              </w:rPr>
            </w:pPr>
            <w:r w:rsidRPr="00B56DCE">
              <w:rPr>
                <w:sz w:val="20"/>
                <w:szCs w:val="20"/>
              </w:rPr>
              <w:t>0</w:t>
            </w:r>
          </w:p>
        </w:tc>
        <w:tc>
          <w:tcPr>
            <w:tcW w:w="246" w:type="pct"/>
            <w:vAlign w:val="center"/>
          </w:tcPr>
          <w:p w14:paraId="674A69CE" w14:textId="77777777" w:rsidR="003F16B9" w:rsidRPr="00B56DCE" w:rsidRDefault="003F16B9" w:rsidP="00A46F37">
            <w:pPr>
              <w:jc w:val="center"/>
              <w:rPr>
                <w:sz w:val="20"/>
                <w:szCs w:val="20"/>
              </w:rPr>
            </w:pPr>
            <w:r w:rsidRPr="00B56DCE">
              <w:rPr>
                <w:sz w:val="20"/>
                <w:szCs w:val="20"/>
              </w:rPr>
              <w:t>5</w:t>
            </w:r>
          </w:p>
        </w:tc>
        <w:tc>
          <w:tcPr>
            <w:tcW w:w="246" w:type="pct"/>
            <w:vAlign w:val="center"/>
          </w:tcPr>
          <w:p w14:paraId="2CC9FB59" w14:textId="77777777" w:rsidR="003F16B9" w:rsidRPr="00B56DCE" w:rsidRDefault="003F16B9" w:rsidP="00A46F37">
            <w:pPr>
              <w:jc w:val="center"/>
              <w:rPr>
                <w:sz w:val="20"/>
                <w:szCs w:val="20"/>
              </w:rPr>
            </w:pPr>
            <w:r w:rsidRPr="00B56DCE">
              <w:rPr>
                <w:sz w:val="20"/>
                <w:szCs w:val="20"/>
              </w:rPr>
              <w:t>9</w:t>
            </w:r>
          </w:p>
        </w:tc>
        <w:tc>
          <w:tcPr>
            <w:tcW w:w="246" w:type="pct"/>
            <w:vAlign w:val="center"/>
          </w:tcPr>
          <w:p w14:paraId="5BBC544E" w14:textId="77777777" w:rsidR="003F16B9" w:rsidRPr="00B56DCE" w:rsidRDefault="003F16B9" w:rsidP="00A46F37">
            <w:pPr>
              <w:jc w:val="center"/>
              <w:rPr>
                <w:sz w:val="20"/>
                <w:szCs w:val="20"/>
              </w:rPr>
            </w:pPr>
            <w:r w:rsidRPr="00B56DCE">
              <w:rPr>
                <w:sz w:val="20"/>
                <w:szCs w:val="20"/>
              </w:rPr>
              <w:t>14</w:t>
            </w:r>
          </w:p>
        </w:tc>
        <w:tc>
          <w:tcPr>
            <w:tcW w:w="246" w:type="pct"/>
            <w:vAlign w:val="center"/>
          </w:tcPr>
          <w:p w14:paraId="62FB1F68" w14:textId="77777777" w:rsidR="003F16B9" w:rsidRPr="00B56DCE" w:rsidRDefault="003F16B9" w:rsidP="00A46F37">
            <w:pPr>
              <w:jc w:val="center"/>
              <w:rPr>
                <w:sz w:val="20"/>
                <w:szCs w:val="20"/>
              </w:rPr>
            </w:pPr>
            <w:r w:rsidRPr="00B56DCE">
              <w:rPr>
                <w:sz w:val="20"/>
                <w:szCs w:val="20"/>
              </w:rPr>
              <w:t>18</w:t>
            </w:r>
          </w:p>
        </w:tc>
        <w:tc>
          <w:tcPr>
            <w:tcW w:w="246" w:type="pct"/>
            <w:vAlign w:val="center"/>
          </w:tcPr>
          <w:p w14:paraId="56F0C846" w14:textId="77777777" w:rsidR="003F16B9" w:rsidRPr="00B56DCE" w:rsidRDefault="003F16B9" w:rsidP="00A46F37">
            <w:pPr>
              <w:jc w:val="center"/>
              <w:rPr>
                <w:sz w:val="20"/>
                <w:szCs w:val="20"/>
              </w:rPr>
            </w:pPr>
            <w:r w:rsidRPr="00B56DCE">
              <w:rPr>
                <w:sz w:val="20"/>
                <w:szCs w:val="20"/>
              </w:rPr>
              <w:t>21</w:t>
            </w:r>
          </w:p>
        </w:tc>
        <w:tc>
          <w:tcPr>
            <w:tcW w:w="246" w:type="pct"/>
            <w:vAlign w:val="center"/>
          </w:tcPr>
          <w:p w14:paraId="6E400A0E" w14:textId="77777777" w:rsidR="003F16B9" w:rsidRPr="00B56DCE" w:rsidRDefault="003F16B9" w:rsidP="00A46F37">
            <w:pPr>
              <w:jc w:val="center"/>
              <w:rPr>
                <w:sz w:val="20"/>
                <w:szCs w:val="20"/>
              </w:rPr>
            </w:pPr>
            <w:r w:rsidRPr="00B56DCE">
              <w:rPr>
                <w:sz w:val="20"/>
                <w:szCs w:val="20"/>
              </w:rPr>
              <w:t>25</w:t>
            </w:r>
          </w:p>
        </w:tc>
        <w:tc>
          <w:tcPr>
            <w:tcW w:w="246" w:type="pct"/>
            <w:vAlign w:val="center"/>
          </w:tcPr>
          <w:p w14:paraId="29CEB91E" w14:textId="77777777" w:rsidR="003F16B9" w:rsidRPr="00B56DCE" w:rsidRDefault="003F16B9" w:rsidP="00A46F37">
            <w:pPr>
              <w:jc w:val="center"/>
              <w:rPr>
                <w:sz w:val="20"/>
                <w:szCs w:val="20"/>
              </w:rPr>
            </w:pPr>
            <w:r w:rsidRPr="00B56DCE">
              <w:rPr>
                <w:sz w:val="20"/>
                <w:szCs w:val="20"/>
              </w:rPr>
              <w:t>29</w:t>
            </w:r>
          </w:p>
        </w:tc>
        <w:tc>
          <w:tcPr>
            <w:tcW w:w="246" w:type="pct"/>
            <w:vAlign w:val="center"/>
          </w:tcPr>
          <w:p w14:paraId="7AA07B74" w14:textId="77777777" w:rsidR="003F16B9" w:rsidRPr="00B56DCE" w:rsidRDefault="003F16B9" w:rsidP="00A46F37">
            <w:pPr>
              <w:jc w:val="center"/>
              <w:rPr>
                <w:sz w:val="20"/>
                <w:szCs w:val="20"/>
              </w:rPr>
            </w:pPr>
            <w:r w:rsidRPr="00B56DCE">
              <w:rPr>
                <w:sz w:val="20"/>
                <w:szCs w:val="20"/>
              </w:rPr>
              <w:t>33</w:t>
            </w:r>
          </w:p>
        </w:tc>
        <w:tc>
          <w:tcPr>
            <w:tcW w:w="246" w:type="pct"/>
            <w:vAlign w:val="center"/>
          </w:tcPr>
          <w:p w14:paraId="79ACFCE2" w14:textId="77777777" w:rsidR="003F16B9" w:rsidRPr="00B56DCE" w:rsidRDefault="003F16B9" w:rsidP="00A46F37">
            <w:pPr>
              <w:jc w:val="center"/>
              <w:rPr>
                <w:sz w:val="20"/>
                <w:szCs w:val="20"/>
              </w:rPr>
            </w:pPr>
            <w:r w:rsidRPr="00B56DCE">
              <w:rPr>
                <w:sz w:val="20"/>
                <w:szCs w:val="20"/>
              </w:rPr>
              <w:t>37</w:t>
            </w:r>
          </w:p>
        </w:tc>
        <w:tc>
          <w:tcPr>
            <w:tcW w:w="246" w:type="pct"/>
            <w:vAlign w:val="center"/>
          </w:tcPr>
          <w:p w14:paraId="7C6E7218" w14:textId="77777777" w:rsidR="003F16B9" w:rsidRPr="00B56DCE" w:rsidRDefault="003F16B9" w:rsidP="00A46F37">
            <w:pPr>
              <w:jc w:val="center"/>
              <w:rPr>
                <w:sz w:val="20"/>
                <w:szCs w:val="20"/>
              </w:rPr>
            </w:pPr>
            <w:r w:rsidRPr="00B56DCE">
              <w:rPr>
                <w:sz w:val="20"/>
                <w:szCs w:val="20"/>
              </w:rPr>
              <w:t>41</w:t>
            </w:r>
          </w:p>
        </w:tc>
        <w:tc>
          <w:tcPr>
            <w:tcW w:w="246" w:type="pct"/>
            <w:vAlign w:val="center"/>
          </w:tcPr>
          <w:p w14:paraId="341BF6A2" w14:textId="77777777" w:rsidR="003F16B9" w:rsidRPr="00B56DCE" w:rsidRDefault="003F16B9" w:rsidP="00A46F37">
            <w:pPr>
              <w:jc w:val="center"/>
              <w:rPr>
                <w:sz w:val="20"/>
                <w:szCs w:val="20"/>
              </w:rPr>
            </w:pPr>
            <w:r w:rsidRPr="00B56DCE">
              <w:rPr>
                <w:sz w:val="20"/>
                <w:szCs w:val="20"/>
              </w:rPr>
              <w:t>45</w:t>
            </w:r>
          </w:p>
        </w:tc>
        <w:tc>
          <w:tcPr>
            <w:tcW w:w="246" w:type="pct"/>
            <w:vAlign w:val="center"/>
          </w:tcPr>
          <w:p w14:paraId="2FD17EB1" w14:textId="77777777" w:rsidR="003F16B9" w:rsidRPr="00B56DCE" w:rsidRDefault="003F16B9" w:rsidP="00A46F37">
            <w:pPr>
              <w:jc w:val="center"/>
              <w:rPr>
                <w:sz w:val="20"/>
                <w:szCs w:val="20"/>
              </w:rPr>
            </w:pPr>
            <w:r w:rsidRPr="00B56DCE">
              <w:rPr>
                <w:sz w:val="20"/>
                <w:szCs w:val="20"/>
              </w:rPr>
              <w:t>49</w:t>
            </w:r>
          </w:p>
        </w:tc>
        <w:tc>
          <w:tcPr>
            <w:tcW w:w="246" w:type="pct"/>
            <w:vAlign w:val="center"/>
          </w:tcPr>
          <w:p w14:paraId="12F61DFA" w14:textId="77777777" w:rsidR="003F16B9" w:rsidRPr="00B56DCE" w:rsidRDefault="003F16B9" w:rsidP="00A46F37">
            <w:pPr>
              <w:jc w:val="center"/>
              <w:rPr>
                <w:sz w:val="20"/>
                <w:szCs w:val="20"/>
              </w:rPr>
            </w:pPr>
            <w:r w:rsidRPr="00B56DCE">
              <w:rPr>
                <w:sz w:val="20"/>
                <w:szCs w:val="20"/>
              </w:rPr>
              <w:t>53</w:t>
            </w:r>
          </w:p>
        </w:tc>
        <w:tc>
          <w:tcPr>
            <w:tcW w:w="246" w:type="pct"/>
            <w:vAlign w:val="center"/>
          </w:tcPr>
          <w:p w14:paraId="06E8B2DA" w14:textId="77777777" w:rsidR="003F16B9" w:rsidRPr="00B56DCE" w:rsidRDefault="003F16B9" w:rsidP="00A46F37">
            <w:pPr>
              <w:jc w:val="center"/>
              <w:rPr>
                <w:sz w:val="20"/>
                <w:szCs w:val="20"/>
              </w:rPr>
            </w:pPr>
            <w:r w:rsidRPr="00B56DCE">
              <w:rPr>
                <w:sz w:val="20"/>
                <w:szCs w:val="20"/>
              </w:rPr>
              <w:t>57</w:t>
            </w:r>
          </w:p>
        </w:tc>
      </w:tr>
      <w:tr w:rsidR="00D971AA" w:rsidRPr="00B56DCE" w14:paraId="5A3BE754" w14:textId="77777777" w:rsidTr="00D659DA">
        <w:trPr>
          <w:jc w:val="center"/>
        </w:trPr>
        <w:tc>
          <w:tcPr>
            <w:tcW w:w="184" w:type="pct"/>
          </w:tcPr>
          <w:p w14:paraId="3AF5F434" w14:textId="77777777" w:rsidR="003F16B9" w:rsidRPr="00B56DCE" w:rsidRDefault="003F16B9" w:rsidP="003F16B9">
            <w:pPr>
              <w:rPr>
                <w:sz w:val="20"/>
                <w:szCs w:val="20"/>
              </w:rPr>
            </w:pPr>
            <w:r w:rsidRPr="00B56DCE">
              <w:rPr>
                <w:sz w:val="20"/>
                <w:szCs w:val="20"/>
              </w:rPr>
              <w:t>3.2</w:t>
            </w:r>
          </w:p>
        </w:tc>
        <w:tc>
          <w:tcPr>
            <w:tcW w:w="626" w:type="pct"/>
            <w:gridSpan w:val="2"/>
          </w:tcPr>
          <w:p w14:paraId="08A63ADF" w14:textId="77777777" w:rsidR="003F16B9" w:rsidRPr="00B56DCE" w:rsidRDefault="003F16B9" w:rsidP="003F16B9">
            <w:pPr>
              <w:rPr>
                <w:rFonts w:eastAsia="TimesNewRomanPSMT"/>
                <w:sz w:val="20"/>
                <w:szCs w:val="20"/>
              </w:rPr>
            </w:pPr>
            <w:r w:rsidRPr="00B56DCE">
              <w:rPr>
                <w:sz w:val="18"/>
                <w:szCs w:val="18"/>
              </w:rPr>
              <w:t>Доля расходов на оплату услуг газоснабжения в совокупном доходе населения</w:t>
            </w:r>
          </w:p>
        </w:tc>
        <w:tc>
          <w:tcPr>
            <w:tcW w:w="254" w:type="pct"/>
          </w:tcPr>
          <w:p w14:paraId="6C2D3787"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1DB830EE" w14:textId="77777777" w:rsidR="003F16B9" w:rsidRPr="00B56DCE" w:rsidRDefault="003F16B9" w:rsidP="00A46F37">
            <w:pPr>
              <w:jc w:val="center"/>
              <w:rPr>
                <w:sz w:val="20"/>
                <w:szCs w:val="20"/>
              </w:rPr>
            </w:pPr>
            <w:r w:rsidRPr="00B56DCE">
              <w:rPr>
                <w:sz w:val="20"/>
                <w:szCs w:val="20"/>
              </w:rPr>
              <w:t>0</w:t>
            </w:r>
          </w:p>
        </w:tc>
        <w:tc>
          <w:tcPr>
            <w:tcW w:w="246" w:type="pct"/>
            <w:vAlign w:val="center"/>
          </w:tcPr>
          <w:p w14:paraId="3E39C9BE" w14:textId="77777777" w:rsidR="003F16B9" w:rsidRPr="00B56DCE" w:rsidRDefault="003F16B9" w:rsidP="00A46F37">
            <w:pPr>
              <w:jc w:val="center"/>
              <w:rPr>
                <w:sz w:val="20"/>
                <w:szCs w:val="20"/>
              </w:rPr>
            </w:pPr>
            <w:r w:rsidRPr="00B56DCE">
              <w:rPr>
                <w:sz w:val="20"/>
                <w:szCs w:val="20"/>
              </w:rPr>
              <w:t>0</w:t>
            </w:r>
          </w:p>
        </w:tc>
        <w:tc>
          <w:tcPr>
            <w:tcW w:w="246" w:type="pct"/>
            <w:vAlign w:val="center"/>
          </w:tcPr>
          <w:p w14:paraId="49FD491A" w14:textId="77777777" w:rsidR="003F16B9" w:rsidRPr="00B56DCE" w:rsidRDefault="003F16B9" w:rsidP="00A46F37">
            <w:pPr>
              <w:jc w:val="center"/>
              <w:rPr>
                <w:sz w:val="20"/>
                <w:szCs w:val="20"/>
              </w:rPr>
            </w:pPr>
            <w:r w:rsidRPr="00B56DCE">
              <w:rPr>
                <w:sz w:val="20"/>
                <w:szCs w:val="20"/>
              </w:rPr>
              <w:t>0,6</w:t>
            </w:r>
          </w:p>
        </w:tc>
        <w:tc>
          <w:tcPr>
            <w:tcW w:w="246" w:type="pct"/>
            <w:vAlign w:val="center"/>
          </w:tcPr>
          <w:p w14:paraId="14EA4470" w14:textId="77777777" w:rsidR="003F16B9" w:rsidRPr="00B56DCE" w:rsidRDefault="003F16B9" w:rsidP="00A46F37">
            <w:pPr>
              <w:jc w:val="center"/>
              <w:rPr>
                <w:sz w:val="20"/>
                <w:szCs w:val="20"/>
              </w:rPr>
            </w:pPr>
            <w:r w:rsidRPr="00B56DCE">
              <w:rPr>
                <w:sz w:val="20"/>
                <w:szCs w:val="20"/>
              </w:rPr>
              <w:t>0,6</w:t>
            </w:r>
          </w:p>
        </w:tc>
        <w:tc>
          <w:tcPr>
            <w:tcW w:w="246" w:type="pct"/>
            <w:vAlign w:val="center"/>
          </w:tcPr>
          <w:p w14:paraId="7A5035EE" w14:textId="77777777" w:rsidR="003F16B9" w:rsidRPr="00B56DCE" w:rsidRDefault="003F16B9" w:rsidP="00A46F37">
            <w:pPr>
              <w:jc w:val="center"/>
              <w:rPr>
                <w:sz w:val="20"/>
                <w:szCs w:val="20"/>
              </w:rPr>
            </w:pPr>
            <w:r w:rsidRPr="00B56DCE">
              <w:rPr>
                <w:sz w:val="20"/>
                <w:szCs w:val="20"/>
              </w:rPr>
              <w:t>0,6</w:t>
            </w:r>
          </w:p>
        </w:tc>
        <w:tc>
          <w:tcPr>
            <w:tcW w:w="246" w:type="pct"/>
            <w:vAlign w:val="center"/>
          </w:tcPr>
          <w:p w14:paraId="7231E2F8" w14:textId="77777777" w:rsidR="003F16B9" w:rsidRPr="00B56DCE" w:rsidRDefault="003F16B9" w:rsidP="00A46F37">
            <w:pPr>
              <w:jc w:val="center"/>
              <w:rPr>
                <w:sz w:val="20"/>
                <w:szCs w:val="20"/>
              </w:rPr>
            </w:pPr>
            <w:r w:rsidRPr="00B56DCE">
              <w:rPr>
                <w:sz w:val="20"/>
                <w:szCs w:val="20"/>
              </w:rPr>
              <w:t>0,6</w:t>
            </w:r>
          </w:p>
        </w:tc>
        <w:tc>
          <w:tcPr>
            <w:tcW w:w="246" w:type="pct"/>
            <w:vAlign w:val="center"/>
          </w:tcPr>
          <w:p w14:paraId="7EDD3981" w14:textId="77777777" w:rsidR="003F16B9" w:rsidRPr="00B56DCE" w:rsidRDefault="003F16B9" w:rsidP="00A46F37">
            <w:pPr>
              <w:jc w:val="center"/>
              <w:rPr>
                <w:sz w:val="20"/>
                <w:szCs w:val="20"/>
              </w:rPr>
            </w:pPr>
            <w:r w:rsidRPr="00B56DCE">
              <w:rPr>
                <w:sz w:val="20"/>
                <w:szCs w:val="20"/>
              </w:rPr>
              <w:t>0,7</w:t>
            </w:r>
          </w:p>
        </w:tc>
        <w:tc>
          <w:tcPr>
            <w:tcW w:w="246" w:type="pct"/>
            <w:vAlign w:val="center"/>
          </w:tcPr>
          <w:p w14:paraId="07F3FBFC" w14:textId="77777777" w:rsidR="003F16B9" w:rsidRPr="00B56DCE" w:rsidRDefault="003F16B9" w:rsidP="00A46F37">
            <w:pPr>
              <w:jc w:val="center"/>
              <w:rPr>
                <w:sz w:val="20"/>
                <w:szCs w:val="20"/>
              </w:rPr>
            </w:pPr>
            <w:r w:rsidRPr="00B56DCE">
              <w:rPr>
                <w:sz w:val="20"/>
                <w:szCs w:val="20"/>
              </w:rPr>
              <w:t>0,7</w:t>
            </w:r>
          </w:p>
        </w:tc>
        <w:tc>
          <w:tcPr>
            <w:tcW w:w="246" w:type="pct"/>
            <w:vAlign w:val="center"/>
          </w:tcPr>
          <w:p w14:paraId="3616983D" w14:textId="77777777" w:rsidR="003F16B9" w:rsidRPr="00B56DCE" w:rsidRDefault="003F16B9" w:rsidP="00A46F37">
            <w:pPr>
              <w:jc w:val="center"/>
              <w:rPr>
                <w:sz w:val="20"/>
                <w:szCs w:val="20"/>
              </w:rPr>
            </w:pPr>
            <w:r w:rsidRPr="00B56DCE">
              <w:rPr>
                <w:sz w:val="20"/>
                <w:szCs w:val="20"/>
              </w:rPr>
              <w:t>0,7</w:t>
            </w:r>
          </w:p>
        </w:tc>
        <w:tc>
          <w:tcPr>
            <w:tcW w:w="246" w:type="pct"/>
            <w:vAlign w:val="center"/>
          </w:tcPr>
          <w:p w14:paraId="1BDB1DA6" w14:textId="77777777" w:rsidR="003F16B9" w:rsidRPr="00B56DCE" w:rsidRDefault="003F16B9" w:rsidP="00A46F37">
            <w:pPr>
              <w:jc w:val="center"/>
              <w:rPr>
                <w:sz w:val="20"/>
                <w:szCs w:val="20"/>
              </w:rPr>
            </w:pPr>
            <w:r w:rsidRPr="00B56DCE">
              <w:rPr>
                <w:sz w:val="20"/>
                <w:szCs w:val="20"/>
              </w:rPr>
              <w:t>0,7</w:t>
            </w:r>
          </w:p>
        </w:tc>
        <w:tc>
          <w:tcPr>
            <w:tcW w:w="246" w:type="pct"/>
            <w:vAlign w:val="center"/>
          </w:tcPr>
          <w:p w14:paraId="400D39B4" w14:textId="77777777" w:rsidR="003F16B9" w:rsidRPr="00B56DCE" w:rsidRDefault="003F16B9" w:rsidP="00A46F37">
            <w:pPr>
              <w:jc w:val="center"/>
              <w:rPr>
                <w:sz w:val="20"/>
                <w:szCs w:val="20"/>
              </w:rPr>
            </w:pPr>
            <w:r w:rsidRPr="00B56DCE">
              <w:rPr>
                <w:sz w:val="20"/>
                <w:szCs w:val="20"/>
              </w:rPr>
              <w:t>0,7</w:t>
            </w:r>
          </w:p>
        </w:tc>
        <w:tc>
          <w:tcPr>
            <w:tcW w:w="246" w:type="pct"/>
            <w:vAlign w:val="center"/>
          </w:tcPr>
          <w:p w14:paraId="566B8468" w14:textId="77777777" w:rsidR="003F16B9" w:rsidRPr="00B56DCE" w:rsidRDefault="003F16B9" w:rsidP="00A46F37">
            <w:pPr>
              <w:jc w:val="center"/>
              <w:rPr>
                <w:sz w:val="20"/>
                <w:szCs w:val="20"/>
              </w:rPr>
            </w:pPr>
            <w:r w:rsidRPr="00B56DCE">
              <w:rPr>
                <w:sz w:val="20"/>
                <w:szCs w:val="20"/>
              </w:rPr>
              <w:t>0,7</w:t>
            </w:r>
          </w:p>
        </w:tc>
        <w:tc>
          <w:tcPr>
            <w:tcW w:w="246" w:type="pct"/>
            <w:vAlign w:val="center"/>
          </w:tcPr>
          <w:p w14:paraId="75C377B3" w14:textId="77777777" w:rsidR="003F16B9" w:rsidRPr="00B56DCE" w:rsidRDefault="003F16B9" w:rsidP="00A46F37">
            <w:pPr>
              <w:jc w:val="center"/>
              <w:rPr>
                <w:sz w:val="20"/>
                <w:szCs w:val="20"/>
              </w:rPr>
            </w:pPr>
            <w:r w:rsidRPr="00B56DCE">
              <w:rPr>
                <w:sz w:val="20"/>
                <w:szCs w:val="20"/>
              </w:rPr>
              <w:t>0,7</w:t>
            </w:r>
          </w:p>
        </w:tc>
        <w:tc>
          <w:tcPr>
            <w:tcW w:w="246" w:type="pct"/>
            <w:vAlign w:val="center"/>
          </w:tcPr>
          <w:p w14:paraId="66D3F9C6" w14:textId="77777777" w:rsidR="003F16B9" w:rsidRPr="00B56DCE" w:rsidRDefault="003F16B9" w:rsidP="00A46F37">
            <w:pPr>
              <w:jc w:val="center"/>
              <w:rPr>
                <w:sz w:val="20"/>
                <w:szCs w:val="20"/>
              </w:rPr>
            </w:pPr>
            <w:r w:rsidRPr="00B56DCE">
              <w:rPr>
                <w:sz w:val="20"/>
                <w:szCs w:val="20"/>
              </w:rPr>
              <w:t>0,7</w:t>
            </w:r>
          </w:p>
        </w:tc>
        <w:tc>
          <w:tcPr>
            <w:tcW w:w="246" w:type="pct"/>
            <w:vAlign w:val="center"/>
          </w:tcPr>
          <w:p w14:paraId="6D22028F" w14:textId="77777777" w:rsidR="003F16B9" w:rsidRPr="00B56DCE" w:rsidRDefault="003F16B9" w:rsidP="00A46F37">
            <w:pPr>
              <w:jc w:val="center"/>
              <w:rPr>
                <w:sz w:val="20"/>
                <w:szCs w:val="20"/>
              </w:rPr>
            </w:pPr>
            <w:r w:rsidRPr="00B56DCE">
              <w:rPr>
                <w:sz w:val="20"/>
                <w:szCs w:val="20"/>
              </w:rPr>
              <w:t>0,8</w:t>
            </w:r>
          </w:p>
        </w:tc>
        <w:tc>
          <w:tcPr>
            <w:tcW w:w="246" w:type="pct"/>
            <w:vAlign w:val="center"/>
          </w:tcPr>
          <w:p w14:paraId="4CC91BCA" w14:textId="77777777" w:rsidR="003F16B9" w:rsidRPr="00B56DCE" w:rsidRDefault="003F16B9" w:rsidP="00A46F37">
            <w:pPr>
              <w:jc w:val="center"/>
              <w:rPr>
                <w:sz w:val="20"/>
                <w:szCs w:val="20"/>
              </w:rPr>
            </w:pPr>
            <w:r w:rsidRPr="00B56DCE">
              <w:rPr>
                <w:sz w:val="20"/>
                <w:szCs w:val="20"/>
              </w:rPr>
              <w:t>0,8</w:t>
            </w:r>
          </w:p>
        </w:tc>
      </w:tr>
      <w:tr w:rsidR="00D971AA" w:rsidRPr="00B56DCE" w14:paraId="1A4581D0" w14:textId="77777777" w:rsidTr="00D659DA">
        <w:trPr>
          <w:jc w:val="center"/>
        </w:trPr>
        <w:tc>
          <w:tcPr>
            <w:tcW w:w="184" w:type="pct"/>
          </w:tcPr>
          <w:p w14:paraId="47265E47" w14:textId="77777777" w:rsidR="00C2114C" w:rsidRPr="00B56DCE" w:rsidRDefault="00C2114C" w:rsidP="003F16B9">
            <w:pPr>
              <w:rPr>
                <w:sz w:val="20"/>
                <w:szCs w:val="20"/>
              </w:rPr>
            </w:pPr>
            <w:r w:rsidRPr="00B56DCE">
              <w:rPr>
                <w:sz w:val="20"/>
                <w:szCs w:val="20"/>
              </w:rPr>
              <w:t>3.3</w:t>
            </w:r>
          </w:p>
        </w:tc>
        <w:tc>
          <w:tcPr>
            <w:tcW w:w="626" w:type="pct"/>
            <w:gridSpan w:val="2"/>
          </w:tcPr>
          <w:p w14:paraId="25FB9EB0" w14:textId="77777777" w:rsidR="00C2114C" w:rsidRPr="00B56DCE" w:rsidRDefault="00C2114C" w:rsidP="003F16B9">
            <w:pPr>
              <w:rPr>
                <w:sz w:val="20"/>
                <w:szCs w:val="20"/>
              </w:rPr>
            </w:pPr>
            <w:r w:rsidRPr="00B56DCE">
              <w:rPr>
                <w:sz w:val="18"/>
                <w:szCs w:val="18"/>
              </w:rPr>
              <w:t>Потребление газа (жилищно-коммунальный сектор и бюджетные организации)</w:t>
            </w:r>
          </w:p>
        </w:tc>
        <w:tc>
          <w:tcPr>
            <w:tcW w:w="254" w:type="pct"/>
            <w:vAlign w:val="center"/>
          </w:tcPr>
          <w:p w14:paraId="4103980F" w14:textId="77777777" w:rsidR="00C2114C" w:rsidRPr="00B56DCE" w:rsidRDefault="00C2114C" w:rsidP="003F16B9">
            <w:pPr>
              <w:rPr>
                <w:rFonts w:eastAsia="TimesNewRomanPSMT"/>
                <w:sz w:val="20"/>
                <w:szCs w:val="20"/>
              </w:rPr>
            </w:pPr>
            <w:r w:rsidRPr="00B56DCE">
              <w:rPr>
                <w:sz w:val="20"/>
                <w:szCs w:val="20"/>
              </w:rPr>
              <w:t>млн. м3</w:t>
            </w:r>
          </w:p>
        </w:tc>
        <w:tc>
          <w:tcPr>
            <w:tcW w:w="246" w:type="pct"/>
            <w:vAlign w:val="center"/>
          </w:tcPr>
          <w:p w14:paraId="41ED5449" w14:textId="77777777" w:rsidR="00C2114C" w:rsidRPr="00C2114C" w:rsidRDefault="00C2114C" w:rsidP="00A46F37">
            <w:pPr>
              <w:jc w:val="center"/>
              <w:rPr>
                <w:color w:val="000000"/>
                <w:sz w:val="20"/>
                <w:szCs w:val="20"/>
              </w:rPr>
            </w:pPr>
            <w:r w:rsidRPr="00C2114C">
              <w:rPr>
                <w:color w:val="000000"/>
                <w:sz w:val="20"/>
                <w:szCs w:val="20"/>
              </w:rPr>
              <w:t>3,80</w:t>
            </w:r>
          </w:p>
        </w:tc>
        <w:tc>
          <w:tcPr>
            <w:tcW w:w="246" w:type="pct"/>
            <w:vAlign w:val="center"/>
          </w:tcPr>
          <w:p w14:paraId="48C75062" w14:textId="77777777" w:rsidR="00C2114C" w:rsidRPr="00C2114C" w:rsidRDefault="00C2114C" w:rsidP="00A46F37">
            <w:pPr>
              <w:jc w:val="center"/>
              <w:rPr>
                <w:color w:val="000000"/>
                <w:sz w:val="20"/>
                <w:szCs w:val="20"/>
              </w:rPr>
            </w:pPr>
            <w:r w:rsidRPr="00C2114C">
              <w:rPr>
                <w:color w:val="000000"/>
                <w:sz w:val="20"/>
                <w:szCs w:val="20"/>
              </w:rPr>
              <w:t>4,05</w:t>
            </w:r>
          </w:p>
        </w:tc>
        <w:tc>
          <w:tcPr>
            <w:tcW w:w="246" w:type="pct"/>
            <w:vAlign w:val="center"/>
          </w:tcPr>
          <w:p w14:paraId="21638D9B" w14:textId="77777777" w:rsidR="00C2114C" w:rsidRPr="00C2114C" w:rsidRDefault="00C2114C" w:rsidP="00A46F37">
            <w:pPr>
              <w:jc w:val="center"/>
              <w:rPr>
                <w:color w:val="000000"/>
                <w:sz w:val="20"/>
                <w:szCs w:val="20"/>
              </w:rPr>
            </w:pPr>
            <w:r w:rsidRPr="00C2114C">
              <w:rPr>
                <w:color w:val="000000"/>
                <w:sz w:val="20"/>
                <w:szCs w:val="20"/>
              </w:rPr>
              <w:t>4,31</w:t>
            </w:r>
          </w:p>
        </w:tc>
        <w:tc>
          <w:tcPr>
            <w:tcW w:w="246" w:type="pct"/>
            <w:vAlign w:val="center"/>
          </w:tcPr>
          <w:p w14:paraId="033C2A29" w14:textId="77777777" w:rsidR="00C2114C" w:rsidRPr="00C2114C" w:rsidRDefault="00C2114C" w:rsidP="00A46F37">
            <w:pPr>
              <w:jc w:val="center"/>
              <w:rPr>
                <w:color w:val="000000"/>
                <w:sz w:val="20"/>
                <w:szCs w:val="20"/>
              </w:rPr>
            </w:pPr>
            <w:r w:rsidRPr="00C2114C">
              <w:rPr>
                <w:color w:val="000000"/>
                <w:sz w:val="20"/>
                <w:szCs w:val="20"/>
              </w:rPr>
              <w:t>4,60</w:t>
            </w:r>
          </w:p>
        </w:tc>
        <w:tc>
          <w:tcPr>
            <w:tcW w:w="246" w:type="pct"/>
            <w:vAlign w:val="center"/>
          </w:tcPr>
          <w:p w14:paraId="362A18DF" w14:textId="77777777" w:rsidR="00C2114C" w:rsidRPr="00C2114C" w:rsidRDefault="00C2114C" w:rsidP="00A46F37">
            <w:pPr>
              <w:jc w:val="center"/>
              <w:rPr>
                <w:color w:val="000000"/>
                <w:sz w:val="20"/>
                <w:szCs w:val="20"/>
              </w:rPr>
            </w:pPr>
            <w:r w:rsidRPr="00C2114C">
              <w:rPr>
                <w:color w:val="000000"/>
                <w:sz w:val="20"/>
                <w:szCs w:val="20"/>
              </w:rPr>
              <w:t>4,90</w:t>
            </w:r>
          </w:p>
        </w:tc>
        <w:tc>
          <w:tcPr>
            <w:tcW w:w="246" w:type="pct"/>
            <w:vAlign w:val="center"/>
          </w:tcPr>
          <w:p w14:paraId="080902C7" w14:textId="77777777" w:rsidR="00C2114C" w:rsidRPr="00C2114C" w:rsidRDefault="00C2114C" w:rsidP="00A46F37">
            <w:pPr>
              <w:jc w:val="center"/>
              <w:rPr>
                <w:color w:val="000000"/>
                <w:sz w:val="20"/>
                <w:szCs w:val="20"/>
              </w:rPr>
            </w:pPr>
            <w:r w:rsidRPr="00C2114C">
              <w:rPr>
                <w:color w:val="000000"/>
                <w:sz w:val="20"/>
                <w:szCs w:val="20"/>
              </w:rPr>
              <w:t>5,23</w:t>
            </w:r>
          </w:p>
        </w:tc>
        <w:tc>
          <w:tcPr>
            <w:tcW w:w="246" w:type="pct"/>
            <w:vAlign w:val="center"/>
          </w:tcPr>
          <w:p w14:paraId="5CBC35A7" w14:textId="77777777" w:rsidR="00C2114C" w:rsidRPr="00C2114C" w:rsidRDefault="00C2114C" w:rsidP="00A46F37">
            <w:pPr>
              <w:jc w:val="center"/>
              <w:rPr>
                <w:color w:val="000000"/>
                <w:sz w:val="20"/>
                <w:szCs w:val="20"/>
              </w:rPr>
            </w:pPr>
            <w:r w:rsidRPr="00C2114C">
              <w:rPr>
                <w:color w:val="000000"/>
                <w:sz w:val="20"/>
                <w:szCs w:val="20"/>
              </w:rPr>
              <w:t>5,57</w:t>
            </w:r>
          </w:p>
        </w:tc>
        <w:tc>
          <w:tcPr>
            <w:tcW w:w="246" w:type="pct"/>
            <w:vAlign w:val="center"/>
          </w:tcPr>
          <w:p w14:paraId="3B632BB3" w14:textId="77777777" w:rsidR="00C2114C" w:rsidRPr="00C2114C" w:rsidRDefault="00C2114C" w:rsidP="00A46F37">
            <w:pPr>
              <w:jc w:val="center"/>
              <w:rPr>
                <w:color w:val="000000"/>
                <w:sz w:val="20"/>
                <w:szCs w:val="20"/>
              </w:rPr>
            </w:pPr>
            <w:r w:rsidRPr="00C2114C">
              <w:rPr>
                <w:color w:val="000000"/>
                <w:sz w:val="20"/>
                <w:szCs w:val="20"/>
              </w:rPr>
              <w:t>5,94</w:t>
            </w:r>
          </w:p>
        </w:tc>
        <w:tc>
          <w:tcPr>
            <w:tcW w:w="246" w:type="pct"/>
            <w:vAlign w:val="center"/>
          </w:tcPr>
          <w:p w14:paraId="6690384F" w14:textId="77777777" w:rsidR="00C2114C" w:rsidRPr="00C2114C" w:rsidRDefault="00C2114C" w:rsidP="00A46F37">
            <w:pPr>
              <w:jc w:val="center"/>
              <w:rPr>
                <w:color w:val="000000"/>
                <w:sz w:val="20"/>
                <w:szCs w:val="20"/>
              </w:rPr>
            </w:pPr>
            <w:r w:rsidRPr="00C2114C">
              <w:rPr>
                <w:color w:val="000000"/>
                <w:sz w:val="20"/>
                <w:szCs w:val="20"/>
              </w:rPr>
              <w:t>6,33</w:t>
            </w:r>
          </w:p>
        </w:tc>
        <w:tc>
          <w:tcPr>
            <w:tcW w:w="246" w:type="pct"/>
            <w:vAlign w:val="center"/>
          </w:tcPr>
          <w:p w14:paraId="45CD1713" w14:textId="77777777" w:rsidR="00C2114C" w:rsidRPr="00C2114C" w:rsidRDefault="00C2114C" w:rsidP="00A46F37">
            <w:pPr>
              <w:jc w:val="center"/>
              <w:rPr>
                <w:color w:val="000000"/>
                <w:sz w:val="20"/>
                <w:szCs w:val="20"/>
              </w:rPr>
            </w:pPr>
            <w:r w:rsidRPr="00C2114C">
              <w:rPr>
                <w:color w:val="000000"/>
                <w:sz w:val="20"/>
                <w:szCs w:val="20"/>
              </w:rPr>
              <w:t>6,75</w:t>
            </w:r>
          </w:p>
        </w:tc>
        <w:tc>
          <w:tcPr>
            <w:tcW w:w="246" w:type="pct"/>
            <w:vAlign w:val="center"/>
          </w:tcPr>
          <w:p w14:paraId="67FB0EB7" w14:textId="77777777" w:rsidR="00C2114C" w:rsidRPr="00C2114C" w:rsidRDefault="00C2114C" w:rsidP="00A46F37">
            <w:pPr>
              <w:jc w:val="center"/>
              <w:rPr>
                <w:color w:val="000000"/>
                <w:sz w:val="20"/>
                <w:szCs w:val="20"/>
              </w:rPr>
            </w:pPr>
            <w:r w:rsidRPr="00C2114C">
              <w:rPr>
                <w:color w:val="000000"/>
                <w:sz w:val="20"/>
                <w:szCs w:val="20"/>
              </w:rPr>
              <w:t>7,20</w:t>
            </w:r>
          </w:p>
        </w:tc>
        <w:tc>
          <w:tcPr>
            <w:tcW w:w="246" w:type="pct"/>
            <w:vAlign w:val="center"/>
          </w:tcPr>
          <w:p w14:paraId="25706204" w14:textId="77777777" w:rsidR="00C2114C" w:rsidRPr="00C2114C" w:rsidRDefault="00C2114C" w:rsidP="00A46F37">
            <w:pPr>
              <w:jc w:val="center"/>
              <w:rPr>
                <w:color w:val="000000"/>
                <w:sz w:val="20"/>
                <w:szCs w:val="20"/>
              </w:rPr>
            </w:pPr>
            <w:r w:rsidRPr="00C2114C">
              <w:rPr>
                <w:color w:val="000000"/>
                <w:sz w:val="20"/>
                <w:szCs w:val="20"/>
              </w:rPr>
              <w:t>7,67</w:t>
            </w:r>
          </w:p>
        </w:tc>
        <w:tc>
          <w:tcPr>
            <w:tcW w:w="246" w:type="pct"/>
            <w:vAlign w:val="center"/>
          </w:tcPr>
          <w:p w14:paraId="636CFDA1" w14:textId="77777777" w:rsidR="00C2114C" w:rsidRPr="00C2114C" w:rsidRDefault="00C2114C" w:rsidP="00A46F37">
            <w:pPr>
              <w:jc w:val="center"/>
              <w:rPr>
                <w:color w:val="000000"/>
                <w:sz w:val="20"/>
                <w:szCs w:val="20"/>
              </w:rPr>
            </w:pPr>
            <w:r w:rsidRPr="00C2114C">
              <w:rPr>
                <w:color w:val="000000"/>
                <w:sz w:val="20"/>
                <w:szCs w:val="20"/>
              </w:rPr>
              <w:t>8,18</w:t>
            </w:r>
          </w:p>
        </w:tc>
        <w:tc>
          <w:tcPr>
            <w:tcW w:w="246" w:type="pct"/>
            <w:vAlign w:val="center"/>
          </w:tcPr>
          <w:p w14:paraId="674B02F2" w14:textId="77777777" w:rsidR="00C2114C" w:rsidRPr="00C2114C" w:rsidRDefault="00C2114C" w:rsidP="00A46F37">
            <w:pPr>
              <w:jc w:val="center"/>
              <w:rPr>
                <w:color w:val="000000"/>
                <w:sz w:val="20"/>
                <w:szCs w:val="20"/>
              </w:rPr>
            </w:pPr>
            <w:r w:rsidRPr="00C2114C">
              <w:rPr>
                <w:color w:val="000000"/>
                <w:sz w:val="20"/>
                <w:szCs w:val="20"/>
              </w:rPr>
              <w:t>8,72</w:t>
            </w:r>
          </w:p>
        </w:tc>
        <w:tc>
          <w:tcPr>
            <w:tcW w:w="246" w:type="pct"/>
            <w:vAlign w:val="center"/>
          </w:tcPr>
          <w:p w14:paraId="43BCE89D" w14:textId="77777777" w:rsidR="00C2114C" w:rsidRPr="00C2114C" w:rsidRDefault="00C2114C" w:rsidP="00A46F37">
            <w:pPr>
              <w:jc w:val="center"/>
              <w:rPr>
                <w:color w:val="000000"/>
                <w:sz w:val="20"/>
                <w:szCs w:val="20"/>
              </w:rPr>
            </w:pPr>
            <w:r w:rsidRPr="00C2114C">
              <w:rPr>
                <w:color w:val="000000"/>
                <w:sz w:val="20"/>
                <w:szCs w:val="20"/>
              </w:rPr>
              <w:t>9,30</w:t>
            </w:r>
          </w:p>
        </w:tc>
        <w:tc>
          <w:tcPr>
            <w:tcW w:w="246" w:type="pct"/>
            <w:vAlign w:val="center"/>
          </w:tcPr>
          <w:p w14:paraId="41349BB0" w14:textId="77777777" w:rsidR="00C2114C" w:rsidRPr="00C2114C" w:rsidRDefault="00C2114C" w:rsidP="00A46F37">
            <w:pPr>
              <w:jc w:val="center"/>
              <w:rPr>
                <w:color w:val="000000"/>
                <w:sz w:val="20"/>
                <w:szCs w:val="20"/>
              </w:rPr>
            </w:pPr>
            <w:r w:rsidRPr="00C2114C">
              <w:rPr>
                <w:color w:val="000000"/>
                <w:sz w:val="20"/>
                <w:szCs w:val="20"/>
              </w:rPr>
              <w:t>9,91</w:t>
            </w:r>
          </w:p>
        </w:tc>
      </w:tr>
      <w:tr w:rsidR="00D971AA" w:rsidRPr="00B56DCE" w14:paraId="63C35061" w14:textId="77777777" w:rsidTr="00D659DA">
        <w:trPr>
          <w:jc w:val="center"/>
        </w:trPr>
        <w:tc>
          <w:tcPr>
            <w:tcW w:w="184" w:type="pct"/>
          </w:tcPr>
          <w:p w14:paraId="7791B7FD" w14:textId="77777777" w:rsidR="00F51B4C" w:rsidRPr="00B56DCE" w:rsidRDefault="00F51B4C" w:rsidP="003F16B9">
            <w:pPr>
              <w:rPr>
                <w:sz w:val="20"/>
                <w:szCs w:val="20"/>
              </w:rPr>
            </w:pPr>
            <w:r w:rsidRPr="00B56DCE">
              <w:rPr>
                <w:sz w:val="20"/>
                <w:szCs w:val="20"/>
              </w:rPr>
              <w:t>3.4</w:t>
            </w:r>
          </w:p>
        </w:tc>
        <w:tc>
          <w:tcPr>
            <w:tcW w:w="626" w:type="pct"/>
            <w:gridSpan w:val="2"/>
          </w:tcPr>
          <w:p w14:paraId="2C4C644A" w14:textId="77777777" w:rsidR="00F51B4C" w:rsidRPr="00B56DCE" w:rsidRDefault="00F51B4C" w:rsidP="003F16B9">
            <w:pPr>
              <w:rPr>
                <w:sz w:val="20"/>
                <w:szCs w:val="20"/>
              </w:rPr>
            </w:pPr>
            <w:r w:rsidRPr="00B56DCE">
              <w:rPr>
                <w:sz w:val="18"/>
                <w:szCs w:val="18"/>
              </w:rPr>
              <w:t>Присоединенная нагрузка</w:t>
            </w:r>
          </w:p>
        </w:tc>
        <w:tc>
          <w:tcPr>
            <w:tcW w:w="254" w:type="pct"/>
          </w:tcPr>
          <w:p w14:paraId="09B03CA2" w14:textId="77777777" w:rsidR="00F51B4C" w:rsidRPr="00B56DCE" w:rsidRDefault="00F51B4C" w:rsidP="003F16B9">
            <w:pPr>
              <w:rPr>
                <w:rFonts w:eastAsia="TimesNewRomanPSMT"/>
                <w:sz w:val="20"/>
                <w:szCs w:val="20"/>
              </w:rPr>
            </w:pPr>
            <w:r w:rsidRPr="00B56DCE">
              <w:rPr>
                <w:sz w:val="20"/>
                <w:szCs w:val="20"/>
              </w:rPr>
              <w:t>тыс. м3/ч</w:t>
            </w:r>
          </w:p>
        </w:tc>
        <w:tc>
          <w:tcPr>
            <w:tcW w:w="246" w:type="pct"/>
            <w:vAlign w:val="center"/>
          </w:tcPr>
          <w:p w14:paraId="4912CCD9" w14:textId="77777777" w:rsidR="00F51B4C" w:rsidRPr="00B56DCE" w:rsidRDefault="00F51B4C" w:rsidP="00A46F37">
            <w:pPr>
              <w:jc w:val="center"/>
              <w:rPr>
                <w:sz w:val="20"/>
                <w:szCs w:val="20"/>
              </w:rPr>
            </w:pPr>
            <w:r w:rsidRPr="00B56DCE">
              <w:rPr>
                <w:sz w:val="20"/>
                <w:szCs w:val="20"/>
              </w:rPr>
              <w:t>н/д</w:t>
            </w:r>
          </w:p>
        </w:tc>
        <w:tc>
          <w:tcPr>
            <w:tcW w:w="246" w:type="pct"/>
            <w:vAlign w:val="center"/>
          </w:tcPr>
          <w:p w14:paraId="71496AEF" w14:textId="77777777" w:rsidR="00F51B4C" w:rsidRPr="00B56DCE" w:rsidRDefault="00F51B4C" w:rsidP="00A46F37">
            <w:pPr>
              <w:jc w:val="center"/>
              <w:rPr>
                <w:sz w:val="20"/>
                <w:szCs w:val="20"/>
              </w:rPr>
            </w:pPr>
            <w:r w:rsidRPr="00B56DCE">
              <w:rPr>
                <w:sz w:val="20"/>
                <w:szCs w:val="20"/>
              </w:rPr>
              <w:t>н/д</w:t>
            </w:r>
          </w:p>
        </w:tc>
        <w:tc>
          <w:tcPr>
            <w:tcW w:w="246" w:type="pct"/>
            <w:vAlign w:val="center"/>
          </w:tcPr>
          <w:p w14:paraId="28984551" w14:textId="77777777" w:rsidR="00F51B4C" w:rsidRPr="00B56DCE" w:rsidRDefault="00F51B4C" w:rsidP="00A46F37">
            <w:pPr>
              <w:jc w:val="center"/>
              <w:rPr>
                <w:sz w:val="20"/>
                <w:szCs w:val="20"/>
              </w:rPr>
            </w:pPr>
            <w:r w:rsidRPr="00B56DCE">
              <w:rPr>
                <w:sz w:val="20"/>
                <w:szCs w:val="20"/>
              </w:rPr>
              <w:t>н/д</w:t>
            </w:r>
          </w:p>
        </w:tc>
        <w:tc>
          <w:tcPr>
            <w:tcW w:w="246" w:type="pct"/>
            <w:vAlign w:val="center"/>
          </w:tcPr>
          <w:p w14:paraId="74A7FCE1" w14:textId="77777777" w:rsidR="00F51B4C" w:rsidRPr="00B56DCE" w:rsidRDefault="00F51B4C" w:rsidP="00A46F37">
            <w:pPr>
              <w:jc w:val="center"/>
              <w:rPr>
                <w:sz w:val="20"/>
                <w:szCs w:val="20"/>
              </w:rPr>
            </w:pPr>
            <w:r w:rsidRPr="00B56DCE">
              <w:rPr>
                <w:sz w:val="20"/>
                <w:szCs w:val="20"/>
              </w:rPr>
              <w:t>н/д</w:t>
            </w:r>
          </w:p>
        </w:tc>
        <w:tc>
          <w:tcPr>
            <w:tcW w:w="246" w:type="pct"/>
            <w:vAlign w:val="center"/>
          </w:tcPr>
          <w:p w14:paraId="6B9D3660" w14:textId="77777777" w:rsidR="00F51B4C" w:rsidRPr="00B56DCE" w:rsidRDefault="00F51B4C" w:rsidP="00A46F37">
            <w:pPr>
              <w:jc w:val="center"/>
              <w:rPr>
                <w:sz w:val="20"/>
                <w:szCs w:val="20"/>
              </w:rPr>
            </w:pPr>
            <w:r w:rsidRPr="00B56DCE">
              <w:rPr>
                <w:sz w:val="20"/>
                <w:szCs w:val="20"/>
              </w:rPr>
              <w:t>н/д</w:t>
            </w:r>
          </w:p>
        </w:tc>
        <w:tc>
          <w:tcPr>
            <w:tcW w:w="246" w:type="pct"/>
            <w:vAlign w:val="center"/>
          </w:tcPr>
          <w:p w14:paraId="093BFDC9" w14:textId="77777777" w:rsidR="00F51B4C" w:rsidRPr="00B56DCE" w:rsidRDefault="00F51B4C" w:rsidP="00A46F37">
            <w:pPr>
              <w:jc w:val="center"/>
              <w:rPr>
                <w:sz w:val="20"/>
                <w:szCs w:val="20"/>
              </w:rPr>
            </w:pPr>
            <w:r w:rsidRPr="00B56DCE">
              <w:rPr>
                <w:sz w:val="20"/>
                <w:szCs w:val="20"/>
              </w:rPr>
              <w:t>н/д</w:t>
            </w:r>
          </w:p>
        </w:tc>
        <w:tc>
          <w:tcPr>
            <w:tcW w:w="246" w:type="pct"/>
            <w:vAlign w:val="center"/>
          </w:tcPr>
          <w:p w14:paraId="5D83B3B4" w14:textId="77777777" w:rsidR="00F51B4C" w:rsidRPr="00B56DCE" w:rsidRDefault="00F51B4C" w:rsidP="00A46F37">
            <w:pPr>
              <w:jc w:val="center"/>
              <w:rPr>
                <w:sz w:val="20"/>
                <w:szCs w:val="20"/>
              </w:rPr>
            </w:pPr>
            <w:r w:rsidRPr="00B56DCE">
              <w:rPr>
                <w:sz w:val="20"/>
                <w:szCs w:val="20"/>
              </w:rPr>
              <w:t>н/д</w:t>
            </w:r>
          </w:p>
        </w:tc>
        <w:tc>
          <w:tcPr>
            <w:tcW w:w="246" w:type="pct"/>
            <w:vAlign w:val="center"/>
          </w:tcPr>
          <w:p w14:paraId="2091D643" w14:textId="77777777" w:rsidR="00F51B4C" w:rsidRPr="00B56DCE" w:rsidRDefault="00F51B4C" w:rsidP="00A46F37">
            <w:pPr>
              <w:jc w:val="center"/>
              <w:rPr>
                <w:sz w:val="20"/>
                <w:szCs w:val="20"/>
              </w:rPr>
            </w:pPr>
            <w:r w:rsidRPr="00B56DCE">
              <w:rPr>
                <w:sz w:val="20"/>
                <w:szCs w:val="20"/>
              </w:rPr>
              <w:t>н/д</w:t>
            </w:r>
          </w:p>
        </w:tc>
        <w:tc>
          <w:tcPr>
            <w:tcW w:w="246" w:type="pct"/>
            <w:vAlign w:val="center"/>
          </w:tcPr>
          <w:p w14:paraId="15D581F6" w14:textId="77777777" w:rsidR="00F51B4C" w:rsidRPr="00B56DCE" w:rsidRDefault="00F51B4C" w:rsidP="00A46F37">
            <w:pPr>
              <w:jc w:val="center"/>
              <w:rPr>
                <w:sz w:val="20"/>
                <w:szCs w:val="20"/>
              </w:rPr>
            </w:pPr>
            <w:r w:rsidRPr="00B56DCE">
              <w:rPr>
                <w:sz w:val="20"/>
                <w:szCs w:val="20"/>
              </w:rPr>
              <w:t>н/д</w:t>
            </w:r>
          </w:p>
        </w:tc>
        <w:tc>
          <w:tcPr>
            <w:tcW w:w="246" w:type="pct"/>
            <w:vAlign w:val="center"/>
          </w:tcPr>
          <w:p w14:paraId="3AE787FE" w14:textId="77777777" w:rsidR="00F51B4C" w:rsidRPr="00B56DCE" w:rsidRDefault="00F51B4C" w:rsidP="00A46F37">
            <w:pPr>
              <w:jc w:val="center"/>
              <w:rPr>
                <w:sz w:val="20"/>
                <w:szCs w:val="20"/>
              </w:rPr>
            </w:pPr>
            <w:r w:rsidRPr="00B56DCE">
              <w:rPr>
                <w:sz w:val="20"/>
                <w:szCs w:val="20"/>
              </w:rPr>
              <w:t>н/д</w:t>
            </w:r>
          </w:p>
        </w:tc>
        <w:tc>
          <w:tcPr>
            <w:tcW w:w="246" w:type="pct"/>
            <w:vAlign w:val="center"/>
          </w:tcPr>
          <w:p w14:paraId="5F58FC01" w14:textId="77777777" w:rsidR="00F51B4C" w:rsidRPr="00B56DCE" w:rsidRDefault="00F51B4C" w:rsidP="00A46F37">
            <w:pPr>
              <w:jc w:val="center"/>
              <w:rPr>
                <w:sz w:val="20"/>
                <w:szCs w:val="20"/>
              </w:rPr>
            </w:pPr>
            <w:r w:rsidRPr="00B56DCE">
              <w:rPr>
                <w:sz w:val="20"/>
                <w:szCs w:val="20"/>
              </w:rPr>
              <w:t>н/д</w:t>
            </w:r>
          </w:p>
        </w:tc>
        <w:tc>
          <w:tcPr>
            <w:tcW w:w="246" w:type="pct"/>
            <w:vAlign w:val="center"/>
          </w:tcPr>
          <w:p w14:paraId="73C89F4E" w14:textId="77777777" w:rsidR="00F51B4C" w:rsidRPr="00B56DCE" w:rsidRDefault="00F51B4C" w:rsidP="00A46F37">
            <w:pPr>
              <w:jc w:val="center"/>
              <w:rPr>
                <w:sz w:val="20"/>
                <w:szCs w:val="20"/>
              </w:rPr>
            </w:pPr>
            <w:r w:rsidRPr="00B56DCE">
              <w:rPr>
                <w:sz w:val="20"/>
                <w:szCs w:val="20"/>
              </w:rPr>
              <w:t>н/д</w:t>
            </w:r>
          </w:p>
        </w:tc>
        <w:tc>
          <w:tcPr>
            <w:tcW w:w="246" w:type="pct"/>
            <w:vAlign w:val="center"/>
          </w:tcPr>
          <w:p w14:paraId="72947795" w14:textId="77777777" w:rsidR="00F51B4C" w:rsidRPr="00B56DCE" w:rsidRDefault="00F51B4C" w:rsidP="00A46F37">
            <w:pPr>
              <w:jc w:val="center"/>
              <w:rPr>
                <w:sz w:val="20"/>
                <w:szCs w:val="20"/>
              </w:rPr>
            </w:pPr>
            <w:r w:rsidRPr="00B56DCE">
              <w:rPr>
                <w:sz w:val="20"/>
                <w:szCs w:val="20"/>
              </w:rPr>
              <w:t>н/д</w:t>
            </w:r>
          </w:p>
        </w:tc>
        <w:tc>
          <w:tcPr>
            <w:tcW w:w="246" w:type="pct"/>
            <w:vAlign w:val="center"/>
          </w:tcPr>
          <w:p w14:paraId="44BC7FE5" w14:textId="77777777" w:rsidR="00F51B4C" w:rsidRPr="00B56DCE" w:rsidRDefault="00F51B4C" w:rsidP="00A46F37">
            <w:pPr>
              <w:jc w:val="center"/>
              <w:rPr>
                <w:sz w:val="20"/>
                <w:szCs w:val="20"/>
              </w:rPr>
            </w:pPr>
            <w:r w:rsidRPr="00B56DCE">
              <w:rPr>
                <w:sz w:val="20"/>
                <w:szCs w:val="20"/>
              </w:rPr>
              <w:t>н/д</w:t>
            </w:r>
          </w:p>
        </w:tc>
        <w:tc>
          <w:tcPr>
            <w:tcW w:w="246" w:type="pct"/>
            <w:vAlign w:val="center"/>
          </w:tcPr>
          <w:p w14:paraId="0E835C45" w14:textId="77777777" w:rsidR="00F51B4C" w:rsidRPr="00B56DCE" w:rsidRDefault="00F51B4C" w:rsidP="00A46F37">
            <w:pPr>
              <w:jc w:val="center"/>
              <w:rPr>
                <w:sz w:val="20"/>
                <w:szCs w:val="20"/>
              </w:rPr>
            </w:pPr>
            <w:r w:rsidRPr="00B56DCE">
              <w:rPr>
                <w:sz w:val="20"/>
                <w:szCs w:val="20"/>
              </w:rPr>
              <w:t>н/д</w:t>
            </w:r>
          </w:p>
        </w:tc>
        <w:tc>
          <w:tcPr>
            <w:tcW w:w="246" w:type="pct"/>
            <w:vAlign w:val="center"/>
          </w:tcPr>
          <w:p w14:paraId="60778201" w14:textId="77777777" w:rsidR="00F51B4C" w:rsidRPr="00B56DCE" w:rsidRDefault="00F51B4C" w:rsidP="00A46F37">
            <w:pPr>
              <w:jc w:val="center"/>
              <w:rPr>
                <w:sz w:val="20"/>
                <w:szCs w:val="20"/>
              </w:rPr>
            </w:pPr>
            <w:r w:rsidRPr="00B56DCE">
              <w:rPr>
                <w:sz w:val="20"/>
                <w:szCs w:val="20"/>
              </w:rPr>
              <w:t>н/д</w:t>
            </w:r>
          </w:p>
        </w:tc>
      </w:tr>
      <w:tr w:rsidR="00D971AA" w:rsidRPr="00B56DCE" w14:paraId="71C60665" w14:textId="77777777" w:rsidTr="00D659DA">
        <w:trPr>
          <w:jc w:val="center"/>
        </w:trPr>
        <w:tc>
          <w:tcPr>
            <w:tcW w:w="184" w:type="pct"/>
          </w:tcPr>
          <w:p w14:paraId="56EF8848" w14:textId="77777777" w:rsidR="003F16B9" w:rsidRPr="00B56DCE" w:rsidRDefault="003F16B9" w:rsidP="003F16B9">
            <w:pPr>
              <w:rPr>
                <w:sz w:val="20"/>
                <w:szCs w:val="20"/>
              </w:rPr>
            </w:pPr>
            <w:r w:rsidRPr="00B56DCE">
              <w:rPr>
                <w:sz w:val="20"/>
                <w:szCs w:val="20"/>
              </w:rPr>
              <w:t>3.5</w:t>
            </w:r>
          </w:p>
        </w:tc>
        <w:tc>
          <w:tcPr>
            <w:tcW w:w="626" w:type="pct"/>
            <w:gridSpan w:val="2"/>
          </w:tcPr>
          <w:p w14:paraId="3E4C1357" w14:textId="77777777" w:rsidR="003F16B9" w:rsidRPr="00B56DCE" w:rsidRDefault="003F16B9" w:rsidP="003F16B9">
            <w:pPr>
              <w:rPr>
                <w:rFonts w:eastAsia="TimesNewRomanPSMT"/>
                <w:sz w:val="20"/>
                <w:szCs w:val="20"/>
              </w:rPr>
            </w:pPr>
            <w:r w:rsidRPr="00B56DCE">
              <w:rPr>
                <w:sz w:val="18"/>
                <w:szCs w:val="18"/>
              </w:rPr>
              <w:t>Уровень использования производственных мощностей</w:t>
            </w:r>
          </w:p>
        </w:tc>
        <w:tc>
          <w:tcPr>
            <w:tcW w:w="254" w:type="pct"/>
          </w:tcPr>
          <w:p w14:paraId="078EBAA3"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099AC461"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116C6374"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0630250C"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0009F0EA"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186BF34A"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00610CCB"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26347DA4"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46C4BF36"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04E846F9"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5DF77574"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7961C96A"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3778E563"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3404E6CD"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3B17062A"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7D543BDE"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23899FD9" w14:textId="77777777" w:rsidR="003F16B9" w:rsidRPr="00B56DCE" w:rsidRDefault="003F16B9" w:rsidP="00097241">
            <w:pPr>
              <w:jc w:val="center"/>
              <w:rPr>
                <w:sz w:val="20"/>
                <w:szCs w:val="20"/>
              </w:rPr>
            </w:pPr>
            <w:r w:rsidRPr="00B56DCE">
              <w:rPr>
                <w:sz w:val="20"/>
                <w:szCs w:val="20"/>
              </w:rPr>
              <w:t>н/д</w:t>
            </w:r>
          </w:p>
        </w:tc>
      </w:tr>
      <w:tr w:rsidR="00D971AA" w:rsidRPr="00B56DCE" w14:paraId="1EE18783" w14:textId="77777777" w:rsidTr="00D659DA">
        <w:trPr>
          <w:jc w:val="center"/>
        </w:trPr>
        <w:tc>
          <w:tcPr>
            <w:tcW w:w="184" w:type="pct"/>
          </w:tcPr>
          <w:p w14:paraId="54F0443B" w14:textId="77777777" w:rsidR="003F16B9" w:rsidRPr="00B56DCE" w:rsidRDefault="003F16B9" w:rsidP="003F16B9">
            <w:pPr>
              <w:rPr>
                <w:sz w:val="20"/>
                <w:szCs w:val="20"/>
              </w:rPr>
            </w:pPr>
            <w:r w:rsidRPr="00B56DCE">
              <w:rPr>
                <w:sz w:val="20"/>
                <w:szCs w:val="20"/>
              </w:rPr>
              <w:lastRenderedPageBreak/>
              <w:t>3.6</w:t>
            </w:r>
          </w:p>
        </w:tc>
        <w:tc>
          <w:tcPr>
            <w:tcW w:w="626" w:type="pct"/>
            <w:gridSpan w:val="2"/>
          </w:tcPr>
          <w:p w14:paraId="207668DF" w14:textId="77777777" w:rsidR="003F16B9" w:rsidRPr="00B56DCE" w:rsidRDefault="003F16B9" w:rsidP="003F16B9">
            <w:pPr>
              <w:rPr>
                <w:sz w:val="20"/>
                <w:szCs w:val="20"/>
              </w:rPr>
            </w:pPr>
            <w:r w:rsidRPr="00B56DCE">
              <w:rPr>
                <w:sz w:val="18"/>
                <w:szCs w:val="18"/>
              </w:rPr>
              <w:t>Величина новых нагрузок</w:t>
            </w:r>
          </w:p>
        </w:tc>
        <w:tc>
          <w:tcPr>
            <w:tcW w:w="254" w:type="pct"/>
          </w:tcPr>
          <w:p w14:paraId="79A1F9E4" w14:textId="77777777" w:rsidR="003F16B9" w:rsidRPr="00B56DCE" w:rsidRDefault="003F16B9" w:rsidP="003F16B9">
            <w:pPr>
              <w:rPr>
                <w:rFonts w:eastAsia="TimesNewRomanPSMT"/>
                <w:sz w:val="20"/>
                <w:szCs w:val="20"/>
              </w:rPr>
            </w:pPr>
            <w:r w:rsidRPr="00B56DCE">
              <w:rPr>
                <w:sz w:val="20"/>
                <w:szCs w:val="20"/>
              </w:rPr>
              <w:t>м3/ч</w:t>
            </w:r>
          </w:p>
        </w:tc>
        <w:tc>
          <w:tcPr>
            <w:tcW w:w="246" w:type="pct"/>
            <w:vAlign w:val="center"/>
          </w:tcPr>
          <w:p w14:paraId="55FC9996"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569CEFC6"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5DA7686D"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7A5E1435"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063A23B4"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7F7859F9"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47209E64"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496942C3"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663303E9"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4E29F003"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39E99249"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509DC346"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4F593C94"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2D75E60A"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1F06D32B"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63DFE1AD" w14:textId="77777777" w:rsidR="003F16B9" w:rsidRPr="00B56DCE" w:rsidRDefault="003F16B9" w:rsidP="00097241">
            <w:pPr>
              <w:jc w:val="center"/>
              <w:rPr>
                <w:sz w:val="20"/>
                <w:szCs w:val="20"/>
              </w:rPr>
            </w:pPr>
            <w:r w:rsidRPr="00B56DCE">
              <w:rPr>
                <w:sz w:val="20"/>
                <w:szCs w:val="20"/>
              </w:rPr>
              <w:t>н/д</w:t>
            </w:r>
          </w:p>
        </w:tc>
      </w:tr>
      <w:tr w:rsidR="00D971AA" w:rsidRPr="00B56DCE" w14:paraId="0282A57E" w14:textId="77777777" w:rsidTr="00D659DA">
        <w:trPr>
          <w:jc w:val="center"/>
        </w:trPr>
        <w:tc>
          <w:tcPr>
            <w:tcW w:w="184" w:type="pct"/>
          </w:tcPr>
          <w:p w14:paraId="4D186203" w14:textId="77777777" w:rsidR="003F16B9" w:rsidRPr="00B56DCE" w:rsidRDefault="003F16B9" w:rsidP="003F16B9">
            <w:pPr>
              <w:rPr>
                <w:sz w:val="20"/>
                <w:szCs w:val="20"/>
              </w:rPr>
            </w:pPr>
            <w:r w:rsidRPr="00B56DCE">
              <w:rPr>
                <w:sz w:val="20"/>
                <w:szCs w:val="20"/>
              </w:rPr>
              <w:t>3.7</w:t>
            </w:r>
          </w:p>
        </w:tc>
        <w:tc>
          <w:tcPr>
            <w:tcW w:w="626" w:type="pct"/>
            <w:gridSpan w:val="2"/>
          </w:tcPr>
          <w:p w14:paraId="3B74FA7C" w14:textId="77777777" w:rsidR="003F16B9" w:rsidRPr="00B56DCE" w:rsidRDefault="003F16B9" w:rsidP="003F16B9">
            <w:pPr>
              <w:rPr>
                <w:rFonts w:eastAsia="TimesNewRomanPSMT"/>
                <w:sz w:val="20"/>
                <w:szCs w:val="20"/>
              </w:rPr>
            </w:pPr>
            <w:r w:rsidRPr="00B56DCE">
              <w:rPr>
                <w:sz w:val="18"/>
                <w:szCs w:val="18"/>
              </w:rPr>
              <w:t>Доля объемов природного газа, расчеты за который осуществляются с использованием приборов учета</w:t>
            </w:r>
          </w:p>
        </w:tc>
        <w:tc>
          <w:tcPr>
            <w:tcW w:w="254" w:type="pct"/>
            <w:vAlign w:val="center"/>
          </w:tcPr>
          <w:p w14:paraId="11BA4862"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32778935" w14:textId="77777777" w:rsidR="003F16B9" w:rsidRPr="00B56DCE" w:rsidRDefault="008C19F9" w:rsidP="00097241">
            <w:pPr>
              <w:jc w:val="center"/>
              <w:rPr>
                <w:sz w:val="20"/>
                <w:szCs w:val="20"/>
              </w:rPr>
            </w:pPr>
            <w:r>
              <w:rPr>
                <w:rFonts w:eastAsia="TimesNewRomanPSMT"/>
                <w:sz w:val="20"/>
                <w:szCs w:val="20"/>
                <w:lang w:val="en-US"/>
              </w:rPr>
              <w:t>10</w:t>
            </w:r>
            <w:r w:rsidR="003F16B9" w:rsidRPr="00B56DCE">
              <w:rPr>
                <w:rFonts w:eastAsia="TimesNewRomanPSMT"/>
                <w:sz w:val="20"/>
                <w:szCs w:val="20"/>
              </w:rPr>
              <w:t>0</w:t>
            </w:r>
          </w:p>
        </w:tc>
        <w:tc>
          <w:tcPr>
            <w:tcW w:w="246" w:type="pct"/>
            <w:vAlign w:val="center"/>
          </w:tcPr>
          <w:p w14:paraId="2ED7732C" w14:textId="77777777" w:rsidR="003F16B9" w:rsidRPr="00B56DCE" w:rsidRDefault="008C19F9" w:rsidP="00097241">
            <w:pPr>
              <w:jc w:val="center"/>
              <w:rPr>
                <w:sz w:val="20"/>
                <w:szCs w:val="20"/>
              </w:rPr>
            </w:pPr>
            <w:r>
              <w:rPr>
                <w:rFonts w:eastAsia="TimesNewRomanPSMT"/>
                <w:sz w:val="20"/>
                <w:szCs w:val="20"/>
                <w:lang w:val="en-US"/>
              </w:rPr>
              <w:t>10</w:t>
            </w:r>
            <w:r w:rsidR="003F16B9" w:rsidRPr="00B56DCE">
              <w:rPr>
                <w:rFonts w:eastAsia="TimesNewRomanPSMT"/>
                <w:sz w:val="20"/>
                <w:szCs w:val="20"/>
              </w:rPr>
              <w:t>0</w:t>
            </w:r>
          </w:p>
        </w:tc>
        <w:tc>
          <w:tcPr>
            <w:tcW w:w="246" w:type="pct"/>
            <w:vAlign w:val="center"/>
          </w:tcPr>
          <w:p w14:paraId="1A6A2C50"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7632BDEB"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13ACDDCE"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69C5DE02"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66E2D914"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27AEB2C1"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740C4B76"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16B7D44C"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255826C7"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41D4587D"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0A539618"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43B1D2A9"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17EB833A"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4115F5C7" w14:textId="77777777" w:rsidR="003F16B9" w:rsidRPr="00B56DCE" w:rsidRDefault="003F16B9" w:rsidP="00097241">
            <w:pPr>
              <w:jc w:val="center"/>
              <w:rPr>
                <w:sz w:val="20"/>
                <w:szCs w:val="20"/>
              </w:rPr>
            </w:pPr>
            <w:r w:rsidRPr="00B56DCE">
              <w:rPr>
                <w:rFonts w:eastAsia="TimesNewRomanPSMT"/>
                <w:sz w:val="20"/>
                <w:szCs w:val="20"/>
              </w:rPr>
              <w:t>100</w:t>
            </w:r>
          </w:p>
        </w:tc>
      </w:tr>
      <w:tr w:rsidR="00D971AA" w:rsidRPr="00B56DCE" w14:paraId="1185DB2C" w14:textId="77777777" w:rsidTr="00D659DA">
        <w:trPr>
          <w:jc w:val="center"/>
        </w:trPr>
        <w:tc>
          <w:tcPr>
            <w:tcW w:w="184" w:type="pct"/>
          </w:tcPr>
          <w:p w14:paraId="69139036" w14:textId="77777777" w:rsidR="003F16B9" w:rsidRPr="00B56DCE" w:rsidRDefault="003F16B9" w:rsidP="003F16B9">
            <w:pPr>
              <w:rPr>
                <w:sz w:val="20"/>
                <w:szCs w:val="20"/>
              </w:rPr>
            </w:pPr>
            <w:r w:rsidRPr="00B56DCE">
              <w:rPr>
                <w:sz w:val="20"/>
                <w:szCs w:val="20"/>
              </w:rPr>
              <w:t>3.8</w:t>
            </w:r>
          </w:p>
        </w:tc>
        <w:tc>
          <w:tcPr>
            <w:tcW w:w="626" w:type="pct"/>
            <w:gridSpan w:val="2"/>
          </w:tcPr>
          <w:p w14:paraId="2E9065BA" w14:textId="77777777" w:rsidR="003F16B9" w:rsidRPr="00B56DCE" w:rsidRDefault="003F16B9" w:rsidP="003F16B9">
            <w:pPr>
              <w:rPr>
                <w:rFonts w:eastAsia="TimesNewRomanPSMT"/>
                <w:sz w:val="20"/>
                <w:szCs w:val="20"/>
              </w:rPr>
            </w:pPr>
            <w:r w:rsidRPr="00B56DCE">
              <w:rPr>
                <w:sz w:val="18"/>
                <w:szCs w:val="18"/>
              </w:rPr>
              <w:t>Доля объемов природного газа, потребляемого (используемого) в МКД, расчеты за который осуществляются с использованием приборов учета</w:t>
            </w:r>
          </w:p>
        </w:tc>
        <w:tc>
          <w:tcPr>
            <w:tcW w:w="254" w:type="pct"/>
            <w:vAlign w:val="center"/>
          </w:tcPr>
          <w:p w14:paraId="749B4F95"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0548FE1E" w14:textId="77777777" w:rsidR="003F16B9" w:rsidRPr="00C2114C" w:rsidRDefault="00C2114C" w:rsidP="00097241">
            <w:pPr>
              <w:jc w:val="center"/>
              <w:rPr>
                <w:sz w:val="20"/>
                <w:szCs w:val="20"/>
                <w:lang w:val="en-US"/>
              </w:rPr>
            </w:pPr>
            <w:r>
              <w:rPr>
                <w:rFonts w:eastAsia="TimesNewRomanPSMT"/>
                <w:sz w:val="20"/>
                <w:szCs w:val="20"/>
                <w:lang w:val="en-US"/>
              </w:rPr>
              <w:t>100</w:t>
            </w:r>
          </w:p>
        </w:tc>
        <w:tc>
          <w:tcPr>
            <w:tcW w:w="246" w:type="pct"/>
            <w:vAlign w:val="center"/>
          </w:tcPr>
          <w:p w14:paraId="5C498975" w14:textId="77777777" w:rsidR="003F16B9" w:rsidRPr="00B56DCE" w:rsidRDefault="00C2114C" w:rsidP="00097241">
            <w:pPr>
              <w:jc w:val="center"/>
              <w:rPr>
                <w:sz w:val="20"/>
                <w:szCs w:val="20"/>
              </w:rPr>
            </w:pPr>
            <w:r>
              <w:rPr>
                <w:rFonts w:eastAsia="TimesNewRomanPSMT"/>
                <w:sz w:val="20"/>
                <w:szCs w:val="20"/>
                <w:lang w:val="en-US"/>
              </w:rPr>
              <w:t>100</w:t>
            </w:r>
          </w:p>
        </w:tc>
        <w:tc>
          <w:tcPr>
            <w:tcW w:w="246" w:type="pct"/>
            <w:vAlign w:val="center"/>
          </w:tcPr>
          <w:p w14:paraId="0C2B2F10"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6FB93F51"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30BF03B5"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2AFE0535"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6E1A7C8C"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0928ECD7"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0212AFD4"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21F00294"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0F9FA1D7"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7A1076D0"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64AB153A"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125A4217"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2BA6350A" w14:textId="77777777" w:rsidR="003F16B9" w:rsidRPr="00B56DCE" w:rsidRDefault="003F16B9" w:rsidP="00097241">
            <w:pPr>
              <w:jc w:val="center"/>
              <w:rPr>
                <w:sz w:val="20"/>
                <w:szCs w:val="20"/>
              </w:rPr>
            </w:pPr>
            <w:r w:rsidRPr="00B56DCE">
              <w:rPr>
                <w:rFonts w:eastAsia="TimesNewRomanPSMT"/>
                <w:sz w:val="20"/>
                <w:szCs w:val="20"/>
              </w:rPr>
              <w:t>100</w:t>
            </w:r>
          </w:p>
        </w:tc>
        <w:tc>
          <w:tcPr>
            <w:tcW w:w="246" w:type="pct"/>
            <w:vAlign w:val="center"/>
          </w:tcPr>
          <w:p w14:paraId="224D7B74" w14:textId="77777777" w:rsidR="003F16B9" w:rsidRPr="00B56DCE" w:rsidRDefault="003F16B9" w:rsidP="00097241">
            <w:pPr>
              <w:jc w:val="center"/>
              <w:rPr>
                <w:sz w:val="20"/>
                <w:szCs w:val="20"/>
              </w:rPr>
            </w:pPr>
            <w:r w:rsidRPr="00B56DCE">
              <w:rPr>
                <w:rFonts w:eastAsia="TimesNewRomanPSMT"/>
                <w:sz w:val="20"/>
                <w:szCs w:val="20"/>
              </w:rPr>
              <w:t>100</w:t>
            </w:r>
          </w:p>
        </w:tc>
      </w:tr>
      <w:tr w:rsidR="00D971AA" w:rsidRPr="00B56DCE" w14:paraId="6161CFFA" w14:textId="77777777" w:rsidTr="00D659DA">
        <w:trPr>
          <w:jc w:val="center"/>
        </w:trPr>
        <w:tc>
          <w:tcPr>
            <w:tcW w:w="184" w:type="pct"/>
          </w:tcPr>
          <w:p w14:paraId="5735EC24" w14:textId="77777777" w:rsidR="003F16B9" w:rsidRPr="00B56DCE" w:rsidRDefault="003F16B9" w:rsidP="003F16B9">
            <w:pPr>
              <w:rPr>
                <w:sz w:val="20"/>
                <w:szCs w:val="20"/>
              </w:rPr>
            </w:pPr>
            <w:r w:rsidRPr="00B56DCE">
              <w:rPr>
                <w:sz w:val="20"/>
                <w:szCs w:val="20"/>
              </w:rPr>
              <w:t>3.9</w:t>
            </w:r>
          </w:p>
        </w:tc>
        <w:tc>
          <w:tcPr>
            <w:tcW w:w="626" w:type="pct"/>
            <w:gridSpan w:val="2"/>
          </w:tcPr>
          <w:p w14:paraId="4AB11405" w14:textId="77777777" w:rsidR="003F16B9" w:rsidRPr="00B56DCE" w:rsidRDefault="003F16B9" w:rsidP="003F16B9">
            <w:pPr>
              <w:rPr>
                <w:rFonts w:eastAsia="TimesNewRomanPSMT"/>
                <w:sz w:val="20"/>
                <w:szCs w:val="20"/>
              </w:rPr>
            </w:pPr>
            <w:r w:rsidRPr="00B56DCE">
              <w:rPr>
                <w:sz w:val="18"/>
                <w:szCs w:val="18"/>
              </w:rPr>
              <w:t>Количество аварий и повреждений на 1 км сети в год</w:t>
            </w:r>
          </w:p>
        </w:tc>
        <w:tc>
          <w:tcPr>
            <w:tcW w:w="254" w:type="pct"/>
          </w:tcPr>
          <w:p w14:paraId="0659CFB9" w14:textId="77777777" w:rsidR="003F16B9" w:rsidRPr="00B56DCE" w:rsidRDefault="003F16B9" w:rsidP="003F16B9">
            <w:pPr>
              <w:rPr>
                <w:rFonts w:eastAsia="TimesNewRomanPSMT"/>
                <w:sz w:val="20"/>
                <w:szCs w:val="20"/>
              </w:rPr>
            </w:pPr>
            <w:proofErr w:type="spellStart"/>
            <w:r w:rsidRPr="00B56DCE">
              <w:rPr>
                <w:rFonts w:eastAsia="TimesNewRomanPSMT"/>
                <w:sz w:val="20"/>
                <w:szCs w:val="20"/>
              </w:rPr>
              <w:t>Ед</w:t>
            </w:r>
            <w:proofErr w:type="spellEnd"/>
            <w:r w:rsidRPr="00B56DCE">
              <w:rPr>
                <w:rFonts w:eastAsia="TimesNewRomanPSMT"/>
                <w:sz w:val="20"/>
                <w:szCs w:val="20"/>
              </w:rPr>
              <w:t>/км в год</w:t>
            </w:r>
          </w:p>
        </w:tc>
        <w:tc>
          <w:tcPr>
            <w:tcW w:w="246" w:type="pct"/>
            <w:vAlign w:val="center"/>
          </w:tcPr>
          <w:p w14:paraId="3E829FC2"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3437AE1E"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571F8A2A"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70046238"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7338ECEF"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69E690EC"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4D529090"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7380D48D"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3067292C"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00A351E2"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1488F6DD"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657332C2"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0F6F23D8"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35BECBB8"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739A18CC" w14:textId="77777777" w:rsidR="003F16B9" w:rsidRPr="00B56DCE" w:rsidRDefault="003F16B9" w:rsidP="00097241">
            <w:pPr>
              <w:jc w:val="center"/>
              <w:rPr>
                <w:sz w:val="20"/>
                <w:szCs w:val="20"/>
              </w:rPr>
            </w:pPr>
            <w:r w:rsidRPr="00B56DCE">
              <w:rPr>
                <w:sz w:val="20"/>
                <w:szCs w:val="20"/>
              </w:rPr>
              <w:t>н/д</w:t>
            </w:r>
          </w:p>
        </w:tc>
        <w:tc>
          <w:tcPr>
            <w:tcW w:w="246" w:type="pct"/>
            <w:vAlign w:val="center"/>
          </w:tcPr>
          <w:p w14:paraId="79B64AD5" w14:textId="77777777" w:rsidR="003F16B9" w:rsidRPr="00B56DCE" w:rsidRDefault="003F16B9" w:rsidP="00097241">
            <w:pPr>
              <w:jc w:val="center"/>
              <w:rPr>
                <w:sz w:val="20"/>
                <w:szCs w:val="20"/>
              </w:rPr>
            </w:pPr>
            <w:r w:rsidRPr="00B56DCE">
              <w:rPr>
                <w:sz w:val="20"/>
                <w:szCs w:val="20"/>
              </w:rPr>
              <w:t>н/д</w:t>
            </w:r>
          </w:p>
        </w:tc>
      </w:tr>
      <w:tr w:rsidR="00D971AA" w:rsidRPr="00B56DCE" w14:paraId="112A4151" w14:textId="77777777" w:rsidTr="00D659DA">
        <w:trPr>
          <w:jc w:val="center"/>
        </w:trPr>
        <w:tc>
          <w:tcPr>
            <w:tcW w:w="184" w:type="pct"/>
          </w:tcPr>
          <w:p w14:paraId="00749ABE" w14:textId="77777777" w:rsidR="006434C9" w:rsidRPr="00B56DCE" w:rsidRDefault="006434C9" w:rsidP="003F16B9">
            <w:pPr>
              <w:rPr>
                <w:sz w:val="20"/>
                <w:szCs w:val="20"/>
              </w:rPr>
            </w:pPr>
            <w:r w:rsidRPr="00B56DCE">
              <w:rPr>
                <w:sz w:val="20"/>
                <w:szCs w:val="20"/>
              </w:rPr>
              <w:t>3.10</w:t>
            </w:r>
          </w:p>
        </w:tc>
        <w:tc>
          <w:tcPr>
            <w:tcW w:w="626" w:type="pct"/>
            <w:gridSpan w:val="2"/>
          </w:tcPr>
          <w:p w14:paraId="1461143D" w14:textId="77777777" w:rsidR="006434C9" w:rsidRPr="00B56DCE" w:rsidRDefault="006434C9" w:rsidP="003F16B9">
            <w:pPr>
              <w:rPr>
                <w:rFonts w:eastAsia="TimesNewRomanPSMT"/>
                <w:sz w:val="20"/>
                <w:szCs w:val="20"/>
              </w:rPr>
            </w:pPr>
            <w:r w:rsidRPr="00B56DCE">
              <w:rPr>
                <w:sz w:val="18"/>
                <w:szCs w:val="18"/>
              </w:rPr>
              <w:t>Износ коммунальных систем</w:t>
            </w:r>
          </w:p>
        </w:tc>
        <w:tc>
          <w:tcPr>
            <w:tcW w:w="254" w:type="pct"/>
            <w:vAlign w:val="center"/>
          </w:tcPr>
          <w:p w14:paraId="6B5217E3" w14:textId="77777777" w:rsidR="006434C9" w:rsidRPr="00B56DCE" w:rsidRDefault="006434C9" w:rsidP="00097241">
            <w:pPr>
              <w:jc w:val="center"/>
              <w:rPr>
                <w:rFonts w:eastAsia="TimesNewRomanPSMT"/>
                <w:sz w:val="20"/>
                <w:szCs w:val="20"/>
              </w:rPr>
            </w:pPr>
            <w:r w:rsidRPr="00B56DCE">
              <w:rPr>
                <w:rFonts w:eastAsia="TimesNewRomanPSMT"/>
                <w:sz w:val="20"/>
                <w:szCs w:val="20"/>
              </w:rPr>
              <w:t>%</w:t>
            </w:r>
          </w:p>
        </w:tc>
        <w:tc>
          <w:tcPr>
            <w:tcW w:w="246" w:type="pct"/>
            <w:vAlign w:val="center"/>
          </w:tcPr>
          <w:p w14:paraId="476B5FDB" w14:textId="77777777" w:rsidR="006434C9" w:rsidRPr="006434C9" w:rsidRDefault="006434C9" w:rsidP="00097241">
            <w:pPr>
              <w:jc w:val="center"/>
              <w:rPr>
                <w:color w:val="000000"/>
                <w:sz w:val="20"/>
                <w:szCs w:val="20"/>
              </w:rPr>
            </w:pPr>
            <w:r w:rsidRPr="006434C9">
              <w:rPr>
                <w:color w:val="000000"/>
                <w:sz w:val="20"/>
                <w:szCs w:val="20"/>
              </w:rPr>
              <w:t>62</w:t>
            </w:r>
          </w:p>
        </w:tc>
        <w:tc>
          <w:tcPr>
            <w:tcW w:w="246" w:type="pct"/>
            <w:vAlign w:val="center"/>
          </w:tcPr>
          <w:p w14:paraId="7D492481" w14:textId="77777777" w:rsidR="006434C9" w:rsidRPr="006434C9" w:rsidRDefault="006434C9" w:rsidP="00097241">
            <w:pPr>
              <w:jc w:val="center"/>
              <w:rPr>
                <w:color w:val="000000"/>
                <w:sz w:val="20"/>
                <w:szCs w:val="20"/>
              </w:rPr>
            </w:pPr>
            <w:r w:rsidRPr="006434C9">
              <w:rPr>
                <w:color w:val="000000"/>
                <w:sz w:val="20"/>
                <w:szCs w:val="20"/>
              </w:rPr>
              <w:t>58</w:t>
            </w:r>
          </w:p>
        </w:tc>
        <w:tc>
          <w:tcPr>
            <w:tcW w:w="246" w:type="pct"/>
            <w:vAlign w:val="center"/>
          </w:tcPr>
          <w:p w14:paraId="7A0A61CB" w14:textId="77777777" w:rsidR="006434C9" w:rsidRPr="006434C9" w:rsidRDefault="006434C9" w:rsidP="00097241">
            <w:pPr>
              <w:jc w:val="center"/>
              <w:rPr>
                <w:color w:val="000000"/>
                <w:sz w:val="20"/>
                <w:szCs w:val="20"/>
              </w:rPr>
            </w:pPr>
            <w:r w:rsidRPr="006434C9">
              <w:rPr>
                <w:color w:val="000000"/>
                <w:sz w:val="20"/>
                <w:szCs w:val="20"/>
              </w:rPr>
              <w:t>56</w:t>
            </w:r>
          </w:p>
        </w:tc>
        <w:tc>
          <w:tcPr>
            <w:tcW w:w="246" w:type="pct"/>
            <w:vAlign w:val="center"/>
          </w:tcPr>
          <w:p w14:paraId="7B56AF8A" w14:textId="77777777" w:rsidR="006434C9" w:rsidRPr="006434C9" w:rsidRDefault="006434C9" w:rsidP="00097241">
            <w:pPr>
              <w:jc w:val="center"/>
              <w:rPr>
                <w:color w:val="000000"/>
                <w:sz w:val="20"/>
                <w:szCs w:val="20"/>
              </w:rPr>
            </w:pPr>
            <w:r w:rsidRPr="006434C9">
              <w:rPr>
                <w:color w:val="000000"/>
                <w:sz w:val="20"/>
                <w:szCs w:val="20"/>
              </w:rPr>
              <w:t>56</w:t>
            </w:r>
          </w:p>
        </w:tc>
        <w:tc>
          <w:tcPr>
            <w:tcW w:w="246" w:type="pct"/>
            <w:vAlign w:val="center"/>
          </w:tcPr>
          <w:p w14:paraId="479938A5" w14:textId="77777777" w:rsidR="006434C9" w:rsidRPr="006434C9" w:rsidRDefault="006434C9" w:rsidP="00097241">
            <w:pPr>
              <w:jc w:val="center"/>
              <w:rPr>
                <w:color w:val="000000"/>
                <w:sz w:val="20"/>
                <w:szCs w:val="20"/>
              </w:rPr>
            </w:pPr>
            <w:r w:rsidRPr="006434C9">
              <w:rPr>
                <w:color w:val="000000"/>
                <w:sz w:val="20"/>
                <w:szCs w:val="20"/>
              </w:rPr>
              <w:t>56</w:t>
            </w:r>
          </w:p>
        </w:tc>
        <w:tc>
          <w:tcPr>
            <w:tcW w:w="246" w:type="pct"/>
            <w:vAlign w:val="center"/>
          </w:tcPr>
          <w:p w14:paraId="5C1EE0FD" w14:textId="77777777" w:rsidR="006434C9" w:rsidRPr="006434C9" w:rsidRDefault="006434C9" w:rsidP="00097241">
            <w:pPr>
              <w:jc w:val="center"/>
              <w:rPr>
                <w:color w:val="000000"/>
                <w:sz w:val="20"/>
                <w:szCs w:val="20"/>
              </w:rPr>
            </w:pPr>
            <w:r w:rsidRPr="006434C9">
              <w:rPr>
                <w:color w:val="000000"/>
                <w:sz w:val="20"/>
                <w:szCs w:val="20"/>
              </w:rPr>
              <w:t>56</w:t>
            </w:r>
          </w:p>
        </w:tc>
        <w:tc>
          <w:tcPr>
            <w:tcW w:w="246" w:type="pct"/>
            <w:vAlign w:val="center"/>
          </w:tcPr>
          <w:p w14:paraId="27AA3BF4" w14:textId="77777777" w:rsidR="006434C9" w:rsidRPr="006434C9" w:rsidRDefault="006434C9" w:rsidP="00097241">
            <w:pPr>
              <w:jc w:val="center"/>
              <w:rPr>
                <w:color w:val="000000"/>
                <w:sz w:val="20"/>
                <w:szCs w:val="20"/>
              </w:rPr>
            </w:pPr>
            <w:r w:rsidRPr="006434C9">
              <w:rPr>
                <w:color w:val="000000"/>
                <w:sz w:val="20"/>
                <w:szCs w:val="20"/>
              </w:rPr>
              <w:t>56</w:t>
            </w:r>
          </w:p>
        </w:tc>
        <w:tc>
          <w:tcPr>
            <w:tcW w:w="246" w:type="pct"/>
            <w:vAlign w:val="center"/>
          </w:tcPr>
          <w:p w14:paraId="48CAC4A6" w14:textId="77777777" w:rsidR="006434C9" w:rsidRPr="006434C9" w:rsidRDefault="006434C9" w:rsidP="00097241">
            <w:pPr>
              <w:jc w:val="center"/>
              <w:rPr>
                <w:color w:val="000000"/>
                <w:sz w:val="20"/>
                <w:szCs w:val="20"/>
              </w:rPr>
            </w:pPr>
            <w:r w:rsidRPr="006434C9">
              <w:rPr>
                <w:color w:val="000000"/>
                <w:sz w:val="20"/>
                <w:szCs w:val="20"/>
              </w:rPr>
              <w:t>56</w:t>
            </w:r>
          </w:p>
        </w:tc>
        <w:tc>
          <w:tcPr>
            <w:tcW w:w="246" w:type="pct"/>
            <w:vAlign w:val="center"/>
          </w:tcPr>
          <w:p w14:paraId="25E6F94F" w14:textId="77777777" w:rsidR="006434C9" w:rsidRPr="006434C9" w:rsidRDefault="006434C9" w:rsidP="00097241">
            <w:pPr>
              <w:jc w:val="center"/>
              <w:rPr>
                <w:color w:val="000000"/>
                <w:sz w:val="20"/>
                <w:szCs w:val="20"/>
              </w:rPr>
            </w:pPr>
            <w:r w:rsidRPr="006434C9">
              <w:rPr>
                <w:color w:val="000000"/>
                <w:sz w:val="20"/>
                <w:szCs w:val="20"/>
              </w:rPr>
              <w:t>56</w:t>
            </w:r>
          </w:p>
        </w:tc>
        <w:tc>
          <w:tcPr>
            <w:tcW w:w="246" w:type="pct"/>
            <w:vAlign w:val="center"/>
          </w:tcPr>
          <w:p w14:paraId="28F71FD8" w14:textId="77777777" w:rsidR="006434C9" w:rsidRPr="006434C9" w:rsidRDefault="006434C9" w:rsidP="00097241">
            <w:pPr>
              <w:jc w:val="center"/>
              <w:rPr>
                <w:color w:val="000000"/>
                <w:sz w:val="20"/>
                <w:szCs w:val="20"/>
              </w:rPr>
            </w:pPr>
            <w:r w:rsidRPr="006434C9">
              <w:rPr>
                <w:color w:val="000000"/>
                <w:sz w:val="20"/>
                <w:szCs w:val="20"/>
              </w:rPr>
              <w:t>56</w:t>
            </w:r>
          </w:p>
        </w:tc>
        <w:tc>
          <w:tcPr>
            <w:tcW w:w="246" w:type="pct"/>
            <w:vAlign w:val="center"/>
          </w:tcPr>
          <w:p w14:paraId="2B8D7AA3" w14:textId="77777777" w:rsidR="006434C9" w:rsidRPr="006434C9" w:rsidRDefault="006434C9" w:rsidP="00097241">
            <w:pPr>
              <w:jc w:val="center"/>
              <w:rPr>
                <w:color w:val="000000"/>
                <w:sz w:val="20"/>
                <w:szCs w:val="20"/>
              </w:rPr>
            </w:pPr>
            <w:r w:rsidRPr="006434C9">
              <w:rPr>
                <w:color w:val="000000"/>
                <w:sz w:val="20"/>
                <w:szCs w:val="20"/>
              </w:rPr>
              <w:t>56</w:t>
            </w:r>
          </w:p>
        </w:tc>
        <w:tc>
          <w:tcPr>
            <w:tcW w:w="246" w:type="pct"/>
            <w:vAlign w:val="center"/>
          </w:tcPr>
          <w:p w14:paraId="6DA67888" w14:textId="77777777" w:rsidR="006434C9" w:rsidRPr="006434C9" w:rsidRDefault="006434C9" w:rsidP="00097241">
            <w:pPr>
              <w:jc w:val="center"/>
              <w:rPr>
                <w:color w:val="000000"/>
                <w:sz w:val="20"/>
                <w:szCs w:val="20"/>
              </w:rPr>
            </w:pPr>
            <w:r w:rsidRPr="006434C9">
              <w:rPr>
                <w:color w:val="000000"/>
                <w:sz w:val="20"/>
                <w:szCs w:val="20"/>
              </w:rPr>
              <w:t>56</w:t>
            </w:r>
          </w:p>
        </w:tc>
        <w:tc>
          <w:tcPr>
            <w:tcW w:w="246" w:type="pct"/>
            <w:vAlign w:val="center"/>
          </w:tcPr>
          <w:p w14:paraId="266AF7E3" w14:textId="77777777" w:rsidR="006434C9" w:rsidRPr="006434C9" w:rsidRDefault="006434C9" w:rsidP="00097241">
            <w:pPr>
              <w:jc w:val="center"/>
              <w:rPr>
                <w:color w:val="000000"/>
                <w:sz w:val="20"/>
                <w:szCs w:val="20"/>
              </w:rPr>
            </w:pPr>
            <w:r w:rsidRPr="006434C9">
              <w:rPr>
                <w:color w:val="000000"/>
                <w:sz w:val="20"/>
                <w:szCs w:val="20"/>
              </w:rPr>
              <w:t>56</w:t>
            </w:r>
          </w:p>
        </w:tc>
        <w:tc>
          <w:tcPr>
            <w:tcW w:w="246" w:type="pct"/>
            <w:vAlign w:val="center"/>
          </w:tcPr>
          <w:p w14:paraId="70B48A51" w14:textId="77777777" w:rsidR="006434C9" w:rsidRPr="006434C9" w:rsidRDefault="006434C9" w:rsidP="00097241">
            <w:pPr>
              <w:jc w:val="center"/>
              <w:rPr>
                <w:color w:val="000000"/>
                <w:sz w:val="20"/>
                <w:szCs w:val="20"/>
              </w:rPr>
            </w:pPr>
            <w:r w:rsidRPr="006434C9">
              <w:rPr>
                <w:color w:val="000000"/>
                <w:sz w:val="20"/>
                <w:szCs w:val="20"/>
              </w:rPr>
              <w:t>55</w:t>
            </w:r>
          </w:p>
        </w:tc>
        <w:tc>
          <w:tcPr>
            <w:tcW w:w="246" w:type="pct"/>
            <w:vAlign w:val="center"/>
          </w:tcPr>
          <w:p w14:paraId="592B30DF" w14:textId="77777777" w:rsidR="006434C9" w:rsidRPr="006434C9" w:rsidRDefault="006434C9" w:rsidP="00097241">
            <w:pPr>
              <w:jc w:val="center"/>
              <w:rPr>
                <w:color w:val="000000"/>
                <w:sz w:val="20"/>
                <w:szCs w:val="20"/>
              </w:rPr>
            </w:pPr>
            <w:r w:rsidRPr="006434C9">
              <w:rPr>
                <w:color w:val="000000"/>
                <w:sz w:val="20"/>
                <w:szCs w:val="20"/>
              </w:rPr>
              <w:t>55</w:t>
            </w:r>
          </w:p>
        </w:tc>
        <w:tc>
          <w:tcPr>
            <w:tcW w:w="246" w:type="pct"/>
            <w:vAlign w:val="center"/>
          </w:tcPr>
          <w:p w14:paraId="68FEC722" w14:textId="77777777" w:rsidR="006434C9" w:rsidRPr="006434C9" w:rsidRDefault="006434C9" w:rsidP="00097241">
            <w:pPr>
              <w:jc w:val="center"/>
              <w:rPr>
                <w:color w:val="000000"/>
                <w:sz w:val="20"/>
                <w:szCs w:val="20"/>
              </w:rPr>
            </w:pPr>
            <w:r w:rsidRPr="006434C9">
              <w:rPr>
                <w:color w:val="000000"/>
                <w:sz w:val="20"/>
                <w:szCs w:val="20"/>
              </w:rPr>
              <w:t>55</w:t>
            </w:r>
          </w:p>
        </w:tc>
      </w:tr>
      <w:tr w:rsidR="00D971AA" w:rsidRPr="00B56DCE" w14:paraId="34E54C67" w14:textId="77777777" w:rsidTr="00D659DA">
        <w:trPr>
          <w:jc w:val="center"/>
        </w:trPr>
        <w:tc>
          <w:tcPr>
            <w:tcW w:w="184" w:type="pct"/>
          </w:tcPr>
          <w:p w14:paraId="1D186B5D" w14:textId="77777777" w:rsidR="008C19F9" w:rsidRPr="00B56DCE" w:rsidRDefault="008C19F9" w:rsidP="003F16B9">
            <w:pPr>
              <w:rPr>
                <w:sz w:val="20"/>
                <w:szCs w:val="20"/>
              </w:rPr>
            </w:pPr>
            <w:r w:rsidRPr="00B56DCE">
              <w:rPr>
                <w:sz w:val="20"/>
                <w:szCs w:val="20"/>
              </w:rPr>
              <w:t>3.11</w:t>
            </w:r>
          </w:p>
        </w:tc>
        <w:tc>
          <w:tcPr>
            <w:tcW w:w="626" w:type="pct"/>
            <w:gridSpan w:val="2"/>
          </w:tcPr>
          <w:p w14:paraId="4CDB8555" w14:textId="77777777" w:rsidR="008C19F9" w:rsidRPr="00B56DCE" w:rsidRDefault="008C19F9" w:rsidP="003F16B9">
            <w:pPr>
              <w:rPr>
                <w:rFonts w:eastAsia="TimesNewRomanPSMT"/>
                <w:sz w:val="20"/>
                <w:szCs w:val="20"/>
              </w:rPr>
            </w:pPr>
            <w:r w:rsidRPr="00B56DCE">
              <w:rPr>
                <w:sz w:val="18"/>
                <w:szCs w:val="18"/>
              </w:rPr>
              <w:t>Протяженность сетей, нуждающихся в замене</w:t>
            </w:r>
          </w:p>
        </w:tc>
        <w:tc>
          <w:tcPr>
            <w:tcW w:w="254" w:type="pct"/>
            <w:vAlign w:val="center"/>
          </w:tcPr>
          <w:p w14:paraId="1C96F0B6" w14:textId="77777777" w:rsidR="008C19F9" w:rsidRPr="00B56DCE" w:rsidRDefault="008C19F9" w:rsidP="003F16B9">
            <w:pPr>
              <w:rPr>
                <w:rFonts w:eastAsia="TimesNewRomanPSMT"/>
                <w:sz w:val="20"/>
                <w:szCs w:val="20"/>
              </w:rPr>
            </w:pPr>
            <w:r w:rsidRPr="00B56DCE">
              <w:rPr>
                <w:rFonts w:eastAsia="TimesNewRomanPSMT"/>
                <w:sz w:val="20"/>
                <w:szCs w:val="20"/>
              </w:rPr>
              <w:t>км</w:t>
            </w:r>
          </w:p>
        </w:tc>
        <w:tc>
          <w:tcPr>
            <w:tcW w:w="246" w:type="pct"/>
            <w:vAlign w:val="center"/>
          </w:tcPr>
          <w:p w14:paraId="659D3FFF"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5CACF739"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72951A86"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5D277832"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4E3AF732"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472A1B9F"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3572702A"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0245C717"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49F369F0"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1A33F8F4"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56E26E2C"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47A97D67"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4C3CB614"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5021F90D"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425C551E"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6B3A413A" w14:textId="77777777" w:rsidR="008C19F9" w:rsidRPr="008C19F9" w:rsidRDefault="008C19F9" w:rsidP="00097241">
            <w:pPr>
              <w:jc w:val="center"/>
              <w:rPr>
                <w:sz w:val="20"/>
                <w:szCs w:val="20"/>
              </w:rPr>
            </w:pPr>
            <w:r w:rsidRPr="008C19F9">
              <w:rPr>
                <w:sz w:val="20"/>
                <w:szCs w:val="20"/>
              </w:rPr>
              <w:t>н/д</w:t>
            </w:r>
          </w:p>
        </w:tc>
      </w:tr>
      <w:tr w:rsidR="00D971AA" w:rsidRPr="00B56DCE" w14:paraId="15B6A6E7" w14:textId="77777777" w:rsidTr="00D659DA">
        <w:trPr>
          <w:trHeight w:val="974"/>
          <w:jc w:val="center"/>
        </w:trPr>
        <w:tc>
          <w:tcPr>
            <w:tcW w:w="184" w:type="pct"/>
          </w:tcPr>
          <w:p w14:paraId="5BB0C87C" w14:textId="77777777" w:rsidR="008C19F9" w:rsidRPr="00B56DCE" w:rsidRDefault="008C19F9" w:rsidP="003F16B9">
            <w:pPr>
              <w:rPr>
                <w:sz w:val="20"/>
                <w:szCs w:val="20"/>
              </w:rPr>
            </w:pPr>
            <w:r w:rsidRPr="00B56DCE">
              <w:rPr>
                <w:sz w:val="20"/>
                <w:szCs w:val="20"/>
              </w:rPr>
              <w:t>3.12</w:t>
            </w:r>
          </w:p>
        </w:tc>
        <w:tc>
          <w:tcPr>
            <w:tcW w:w="626" w:type="pct"/>
            <w:gridSpan w:val="2"/>
          </w:tcPr>
          <w:p w14:paraId="28081850" w14:textId="77777777" w:rsidR="008C19F9" w:rsidRPr="00B56DCE" w:rsidRDefault="008C19F9" w:rsidP="003F16B9">
            <w:pPr>
              <w:rPr>
                <w:rFonts w:eastAsia="TimesNewRomanPSMT"/>
                <w:sz w:val="20"/>
                <w:szCs w:val="20"/>
              </w:rPr>
            </w:pPr>
            <w:r w:rsidRPr="00B56DCE">
              <w:rPr>
                <w:sz w:val="18"/>
                <w:szCs w:val="18"/>
              </w:rPr>
              <w:t>Уровень потерь и неучтенных расходов газа</w:t>
            </w:r>
          </w:p>
        </w:tc>
        <w:tc>
          <w:tcPr>
            <w:tcW w:w="254" w:type="pct"/>
            <w:vAlign w:val="center"/>
          </w:tcPr>
          <w:p w14:paraId="599971AE" w14:textId="77777777" w:rsidR="008C19F9" w:rsidRPr="00B56DCE" w:rsidRDefault="008C19F9" w:rsidP="003F16B9">
            <w:pPr>
              <w:rPr>
                <w:rFonts w:eastAsia="TimesNewRomanPSMT"/>
                <w:sz w:val="20"/>
                <w:szCs w:val="20"/>
              </w:rPr>
            </w:pPr>
            <w:r w:rsidRPr="00B56DCE">
              <w:rPr>
                <w:rFonts w:eastAsia="TimesNewRomanPSMT"/>
                <w:sz w:val="20"/>
                <w:szCs w:val="20"/>
              </w:rPr>
              <w:t>%</w:t>
            </w:r>
          </w:p>
        </w:tc>
        <w:tc>
          <w:tcPr>
            <w:tcW w:w="246" w:type="pct"/>
            <w:vAlign w:val="center"/>
          </w:tcPr>
          <w:p w14:paraId="6EAAF806"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2FF9F9E3"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23F44F1C"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6E8BB03F"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7FF5613C"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03A040D9"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35E476A9"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18A90338"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26ED3C4F"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762F68AE"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13CFCE14"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26219A47"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7228546E"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103BFA79"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6804A6D5" w14:textId="77777777" w:rsidR="008C19F9" w:rsidRPr="008C19F9" w:rsidRDefault="008C19F9" w:rsidP="00097241">
            <w:pPr>
              <w:jc w:val="center"/>
              <w:rPr>
                <w:sz w:val="20"/>
                <w:szCs w:val="20"/>
              </w:rPr>
            </w:pPr>
            <w:r w:rsidRPr="008C19F9">
              <w:rPr>
                <w:sz w:val="20"/>
                <w:szCs w:val="20"/>
              </w:rPr>
              <w:t>н/д</w:t>
            </w:r>
          </w:p>
        </w:tc>
        <w:tc>
          <w:tcPr>
            <w:tcW w:w="246" w:type="pct"/>
            <w:vAlign w:val="center"/>
          </w:tcPr>
          <w:p w14:paraId="15812009" w14:textId="77777777" w:rsidR="008C19F9" w:rsidRPr="008C19F9" w:rsidRDefault="008C19F9" w:rsidP="00097241">
            <w:pPr>
              <w:jc w:val="center"/>
              <w:rPr>
                <w:sz w:val="20"/>
                <w:szCs w:val="20"/>
              </w:rPr>
            </w:pPr>
            <w:r w:rsidRPr="008C19F9">
              <w:rPr>
                <w:sz w:val="20"/>
                <w:szCs w:val="20"/>
              </w:rPr>
              <w:t>н/д</w:t>
            </w:r>
          </w:p>
        </w:tc>
      </w:tr>
      <w:tr w:rsidR="00D971AA" w:rsidRPr="00B56DCE" w14:paraId="092C9979" w14:textId="77777777" w:rsidTr="00D659DA">
        <w:trPr>
          <w:jc w:val="center"/>
        </w:trPr>
        <w:tc>
          <w:tcPr>
            <w:tcW w:w="184" w:type="pct"/>
          </w:tcPr>
          <w:p w14:paraId="1B2DB726" w14:textId="77777777" w:rsidR="003F16B9" w:rsidRPr="00B56DCE" w:rsidRDefault="003F16B9" w:rsidP="003F16B9">
            <w:pPr>
              <w:rPr>
                <w:sz w:val="20"/>
                <w:szCs w:val="20"/>
              </w:rPr>
            </w:pPr>
            <w:r w:rsidRPr="00B56DCE">
              <w:rPr>
                <w:sz w:val="20"/>
                <w:szCs w:val="20"/>
              </w:rPr>
              <w:t>3.13</w:t>
            </w:r>
          </w:p>
        </w:tc>
        <w:tc>
          <w:tcPr>
            <w:tcW w:w="626" w:type="pct"/>
            <w:gridSpan w:val="2"/>
          </w:tcPr>
          <w:p w14:paraId="43D7EE5E" w14:textId="77777777" w:rsidR="003F16B9" w:rsidRPr="00B56DCE" w:rsidRDefault="003F16B9" w:rsidP="003F16B9">
            <w:pPr>
              <w:rPr>
                <w:rFonts w:eastAsia="TimesNewRomanPSMT"/>
                <w:sz w:val="20"/>
                <w:szCs w:val="20"/>
              </w:rPr>
            </w:pPr>
            <w:r w:rsidRPr="00B56DCE">
              <w:rPr>
                <w:sz w:val="18"/>
                <w:szCs w:val="18"/>
              </w:rPr>
              <w:t xml:space="preserve">Объем выбросов, т  </w:t>
            </w:r>
          </w:p>
        </w:tc>
        <w:tc>
          <w:tcPr>
            <w:tcW w:w="254" w:type="pct"/>
          </w:tcPr>
          <w:p w14:paraId="4DE06384" w14:textId="77777777" w:rsidR="003F16B9" w:rsidRPr="00B56DCE" w:rsidRDefault="003F16B9" w:rsidP="003F16B9">
            <w:pPr>
              <w:rPr>
                <w:rFonts w:eastAsia="TimesNewRomanPSMT"/>
                <w:sz w:val="20"/>
                <w:szCs w:val="20"/>
              </w:rPr>
            </w:pPr>
            <w:r w:rsidRPr="00B56DCE">
              <w:rPr>
                <w:rFonts w:eastAsia="TimesNewRomanPSMT"/>
                <w:sz w:val="20"/>
                <w:szCs w:val="20"/>
              </w:rPr>
              <w:t>т</w:t>
            </w:r>
          </w:p>
        </w:tc>
        <w:tc>
          <w:tcPr>
            <w:tcW w:w="246" w:type="pct"/>
            <w:vAlign w:val="center"/>
          </w:tcPr>
          <w:p w14:paraId="345690DA" w14:textId="77777777" w:rsidR="003F16B9" w:rsidRPr="00B56DCE" w:rsidRDefault="003F16B9" w:rsidP="00097241">
            <w:pPr>
              <w:jc w:val="center"/>
              <w:rPr>
                <w:sz w:val="20"/>
                <w:szCs w:val="20"/>
              </w:rPr>
            </w:pPr>
            <w:r w:rsidRPr="00B56DCE">
              <w:rPr>
                <w:sz w:val="20"/>
                <w:szCs w:val="20"/>
              </w:rPr>
              <w:t>0</w:t>
            </w:r>
          </w:p>
        </w:tc>
        <w:tc>
          <w:tcPr>
            <w:tcW w:w="246" w:type="pct"/>
            <w:vAlign w:val="center"/>
          </w:tcPr>
          <w:p w14:paraId="77FFC320" w14:textId="77777777" w:rsidR="003F16B9" w:rsidRPr="00B56DCE" w:rsidRDefault="003F16B9" w:rsidP="00097241">
            <w:pPr>
              <w:jc w:val="center"/>
              <w:rPr>
                <w:sz w:val="20"/>
                <w:szCs w:val="20"/>
              </w:rPr>
            </w:pPr>
            <w:r w:rsidRPr="00B56DCE">
              <w:rPr>
                <w:sz w:val="20"/>
                <w:szCs w:val="20"/>
              </w:rPr>
              <w:t>0</w:t>
            </w:r>
          </w:p>
        </w:tc>
        <w:tc>
          <w:tcPr>
            <w:tcW w:w="246" w:type="pct"/>
            <w:vAlign w:val="center"/>
          </w:tcPr>
          <w:p w14:paraId="29ED8ADA" w14:textId="77777777" w:rsidR="003F16B9" w:rsidRPr="00B56DCE" w:rsidRDefault="003F16B9" w:rsidP="00097241">
            <w:pPr>
              <w:jc w:val="center"/>
              <w:rPr>
                <w:sz w:val="20"/>
                <w:szCs w:val="20"/>
              </w:rPr>
            </w:pPr>
            <w:r w:rsidRPr="00B56DCE">
              <w:rPr>
                <w:sz w:val="20"/>
                <w:szCs w:val="20"/>
              </w:rPr>
              <w:t>0</w:t>
            </w:r>
          </w:p>
        </w:tc>
        <w:tc>
          <w:tcPr>
            <w:tcW w:w="246" w:type="pct"/>
            <w:vAlign w:val="center"/>
          </w:tcPr>
          <w:p w14:paraId="18F49A26" w14:textId="77777777" w:rsidR="003F16B9" w:rsidRPr="00B56DCE" w:rsidRDefault="003F16B9" w:rsidP="00097241">
            <w:pPr>
              <w:jc w:val="center"/>
              <w:rPr>
                <w:sz w:val="20"/>
                <w:szCs w:val="20"/>
              </w:rPr>
            </w:pPr>
            <w:r w:rsidRPr="00B56DCE">
              <w:rPr>
                <w:sz w:val="20"/>
                <w:szCs w:val="20"/>
              </w:rPr>
              <w:t>0</w:t>
            </w:r>
          </w:p>
        </w:tc>
        <w:tc>
          <w:tcPr>
            <w:tcW w:w="246" w:type="pct"/>
            <w:vAlign w:val="center"/>
          </w:tcPr>
          <w:p w14:paraId="7ACA6C2F" w14:textId="77777777" w:rsidR="003F16B9" w:rsidRPr="00B56DCE" w:rsidRDefault="003F16B9" w:rsidP="00097241">
            <w:pPr>
              <w:jc w:val="center"/>
              <w:rPr>
                <w:sz w:val="20"/>
                <w:szCs w:val="20"/>
              </w:rPr>
            </w:pPr>
            <w:r w:rsidRPr="00B56DCE">
              <w:rPr>
                <w:sz w:val="20"/>
                <w:szCs w:val="20"/>
              </w:rPr>
              <w:t>0</w:t>
            </w:r>
          </w:p>
        </w:tc>
        <w:tc>
          <w:tcPr>
            <w:tcW w:w="246" w:type="pct"/>
            <w:vAlign w:val="center"/>
          </w:tcPr>
          <w:p w14:paraId="42A532BF" w14:textId="77777777" w:rsidR="003F16B9" w:rsidRPr="00B56DCE" w:rsidRDefault="003F16B9" w:rsidP="00097241">
            <w:pPr>
              <w:jc w:val="center"/>
              <w:rPr>
                <w:sz w:val="20"/>
                <w:szCs w:val="20"/>
              </w:rPr>
            </w:pPr>
            <w:r w:rsidRPr="00B56DCE">
              <w:rPr>
                <w:sz w:val="20"/>
                <w:szCs w:val="20"/>
              </w:rPr>
              <w:t>0</w:t>
            </w:r>
          </w:p>
        </w:tc>
        <w:tc>
          <w:tcPr>
            <w:tcW w:w="246" w:type="pct"/>
            <w:vAlign w:val="center"/>
          </w:tcPr>
          <w:p w14:paraId="5698A3F9" w14:textId="77777777" w:rsidR="003F16B9" w:rsidRPr="00B56DCE" w:rsidRDefault="003F16B9" w:rsidP="00097241">
            <w:pPr>
              <w:jc w:val="center"/>
              <w:rPr>
                <w:sz w:val="20"/>
                <w:szCs w:val="20"/>
              </w:rPr>
            </w:pPr>
            <w:r w:rsidRPr="00B56DCE">
              <w:rPr>
                <w:sz w:val="20"/>
                <w:szCs w:val="20"/>
              </w:rPr>
              <w:t>0</w:t>
            </w:r>
          </w:p>
        </w:tc>
        <w:tc>
          <w:tcPr>
            <w:tcW w:w="246" w:type="pct"/>
            <w:vAlign w:val="center"/>
          </w:tcPr>
          <w:p w14:paraId="38D77873" w14:textId="77777777" w:rsidR="003F16B9" w:rsidRPr="00B56DCE" w:rsidRDefault="003F16B9" w:rsidP="00097241">
            <w:pPr>
              <w:jc w:val="center"/>
              <w:rPr>
                <w:sz w:val="20"/>
                <w:szCs w:val="20"/>
              </w:rPr>
            </w:pPr>
            <w:r w:rsidRPr="00B56DCE">
              <w:rPr>
                <w:sz w:val="20"/>
                <w:szCs w:val="20"/>
              </w:rPr>
              <w:t>0</w:t>
            </w:r>
          </w:p>
        </w:tc>
        <w:tc>
          <w:tcPr>
            <w:tcW w:w="246" w:type="pct"/>
            <w:vAlign w:val="center"/>
          </w:tcPr>
          <w:p w14:paraId="3D34AA52" w14:textId="77777777" w:rsidR="003F16B9" w:rsidRPr="00B56DCE" w:rsidRDefault="003F16B9" w:rsidP="00097241">
            <w:pPr>
              <w:jc w:val="center"/>
              <w:rPr>
                <w:sz w:val="20"/>
                <w:szCs w:val="20"/>
              </w:rPr>
            </w:pPr>
            <w:r w:rsidRPr="00B56DCE">
              <w:rPr>
                <w:sz w:val="20"/>
                <w:szCs w:val="20"/>
              </w:rPr>
              <w:t>0</w:t>
            </w:r>
          </w:p>
        </w:tc>
        <w:tc>
          <w:tcPr>
            <w:tcW w:w="246" w:type="pct"/>
            <w:vAlign w:val="center"/>
          </w:tcPr>
          <w:p w14:paraId="2876DDC3" w14:textId="77777777" w:rsidR="003F16B9" w:rsidRPr="00B56DCE" w:rsidRDefault="003F16B9" w:rsidP="00097241">
            <w:pPr>
              <w:jc w:val="center"/>
              <w:rPr>
                <w:sz w:val="20"/>
                <w:szCs w:val="20"/>
              </w:rPr>
            </w:pPr>
            <w:r w:rsidRPr="00B56DCE">
              <w:rPr>
                <w:sz w:val="20"/>
                <w:szCs w:val="20"/>
              </w:rPr>
              <w:t>0</w:t>
            </w:r>
          </w:p>
        </w:tc>
        <w:tc>
          <w:tcPr>
            <w:tcW w:w="246" w:type="pct"/>
            <w:vAlign w:val="center"/>
          </w:tcPr>
          <w:p w14:paraId="732650BD" w14:textId="77777777" w:rsidR="003F16B9" w:rsidRPr="00B56DCE" w:rsidRDefault="003F16B9" w:rsidP="00097241">
            <w:pPr>
              <w:jc w:val="center"/>
              <w:rPr>
                <w:sz w:val="20"/>
                <w:szCs w:val="20"/>
              </w:rPr>
            </w:pPr>
            <w:r w:rsidRPr="00B56DCE">
              <w:rPr>
                <w:sz w:val="20"/>
                <w:szCs w:val="20"/>
              </w:rPr>
              <w:t>0</w:t>
            </w:r>
          </w:p>
        </w:tc>
        <w:tc>
          <w:tcPr>
            <w:tcW w:w="246" w:type="pct"/>
            <w:vAlign w:val="center"/>
          </w:tcPr>
          <w:p w14:paraId="1FF446C4" w14:textId="77777777" w:rsidR="003F16B9" w:rsidRPr="00B56DCE" w:rsidRDefault="003F16B9" w:rsidP="00097241">
            <w:pPr>
              <w:jc w:val="center"/>
              <w:rPr>
                <w:sz w:val="20"/>
                <w:szCs w:val="20"/>
              </w:rPr>
            </w:pPr>
            <w:r w:rsidRPr="00B56DCE">
              <w:rPr>
                <w:sz w:val="20"/>
                <w:szCs w:val="20"/>
              </w:rPr>
              <w:t>0</w:t>
            </w:r>
          </w:p>
        </w:tc>
        <w:tc>
          <w:tcPr>
            <w:tcW w:w="246" w:type="pct"/>
            <w:vAlign w:val="center"/>
          </w:tcPr>
          <w:p w14:paraId="794B9A73" w14:textId="77777777" w:rsidR="003F16B9" w:rsidRPr="00B56DCE" w:rsidRDefault="003F16B9" w:rsidP="00097241">
            <w:pPr>
              <w:jc w:val="center"/>
              <w:rPr>
                <w:sz w:val="20"/>
                <w:szCs w:val="20"/>
              </w:rPr>
            </w:pPr>
            <w:r w:rsidRPr="00B56DCE">
              <w:rPr>
                <w:sz w:val="20"/>
                <w:szCs w:val="20"/>
              </w:rPr>
              <w:t>0</w:t>
            </w:r>
          </w:p>
        </w:tc>
        <w:tc>
          <w:tcPr>
            <w:tcW w:w="246" w:type="pct"/>
            <w:vAlign w:val="center"/>
          </w:tcPr>
          <w:p w14:paraId="64713865" w14:textId="77777777" w:rsidR="003F16B9" w:rsidRPr="00B56DCE" w:rsidRDefault="003F16B9" w:rsidP="00097241">
            <w:pPr>
              <w:jc w:val="center"/>
              <w:rPr>
                <w:sz w:val="20"/>
                <w:szCs w:val="20"/>
              </w:rPr>
            </w:pPr>
            <w:r w:rsidRPr="00B56DCE">
              <w:rPr>
                <w:sz w:val="20"/>
                <w:szCs w:val="20"/>
              </w:rPr>
              <w:t>0</w:t>
            </w:r>
          </w:p>
        </w:tc>
        <w:tc>
          <w:tcPr>
            <w:tcW w:w="246" w:type="pct"/>
            <w:vAlign w:val="center"/>
          </w:tcPr>
          <w:p w14:paraId="668D5607" w14:textId="77777777" w:rsidR="003F16B9" w:rsidRPr="00B56DCE" w:rsidRDefault="003F16B9" w:rsidP="00097241">
            <w:pPr>
              <w:jc w:val="center"/>
              <w:rPr>
                <w:sz w:val="20"/>
                <w:szCs w:val="20"/>
              </w:rPr>
            </w:pPr>
            <w:r w:rsidRPr="00B56DCE">
              <w:rPr>
                <w:sz w:val="20"/>
                <w:szCs w:val="20"/>
              </w:rPr>
              <w:t>0</w:t>
            </w:r>
          </w:p>
        </w:tc>
        <w:tc>
          <w:tcPr>
            <w:tcW w:w="246" w:type="pct"/>
            <w:vAlign w:val="center"/>
          </w:tcPr>
          <w:p w14:paraId="572A347E" w14:textId="77777777" w:rsidR="003F16B9" w:rsidRPr="00B56DCE" w:rsidRDefault="003F16B9" w:rsidP="00097241">
            <w:pPr>
              <w:jc w:val="center"/>
              <w:rPr>
                <w:sz w:val="20"/>
                <w:szCs w:val="20"/>
              </w:rPr>
            </w:pPr>
            <w:r w:rsidRPr="00B56DCE">
              <w:rPr>
                <w:sz w:val="20"/>
                <w:szCs w:val="20"/>
              </w:rPr>
              <w:t>0</w:t>
            </w:r>
          </w:p>
        </w:tc>
      </w:tr>
      <w:tr w:rsidR="00D971AA" w:rsidRPr="00B56DCE" w14:paraId="6C95CC9D" w14:textId="77777777" w:rsidTr="00D750AE">
        <w:trPr>
          <w:jc w:val="center"/>
        </w:trPr>
        <w:tc>
          <w:tcPr>
            <w:tcW w:w="184" w:type="pct"/>
          </w:tcPr>
          <w:p w14:paraId="0F086651" w14:textId="77777777" w:rsidR="003F16B9" w:rsidRPr="00B56DCE" w:rsidRDefault="003F16B9" w:rsidP="003F16B9">
            <w:pPr>
              <w:rPr>
                <w:sz w:val="20"/>
                <w:szCs w:val="20"/>
              </w:rPr>
            </w:pPr>
            <w:r w:rsidRPr="00B56DCE">
              <w:rPr>
                <w:sz w:val="20"/>
                <w:szCs w:val="20"/>
              </w:rPr>
              <w:t>4</w:t>
            </w:r>
          </w:p>
        </w:tc>
        <w:tc>
          <w:tcPr>
            <w:tcW w:w="234" w:type="pct"/>
          </w:tcPr>
          <w:p w14:paraId="5049DD1C" w14:textId="77777777" w:rsidR="003F16B9" w:rsidRPr="00B56DCE" w:rsidRDefault="003F16B9" w:rsidP="003F16B9">
            <w:pPr>
              <w:rPr>
                <w:sz w:val="18"/>
                <w:szCs w:val="18"/>
              </w:rPr>
            </w:pPr>
          </w:p>
        </w:tc>
        <w:tc>
          <w:tcPr>
            <w:tcW w:w="4583" w:type="pct"/>
            <w:gridSpan w:val="18"/>
          </w:tcPr>
          <w:p w14:paraId="3CB4510A" w14:textId="77777777" w:rsidR="003F16B9" w:rsidRPr="00B56DCE" w:rsidRDefault="003F16B9" w:rsidP="00D807EC">
            <w:pPr>
              <w:jc w:val="center"/>
              <w:rPr>
                <w:sz w:val="18"/>
                <w:szCs w:val="18"/>
              </w:rPr>
            </w:pPr>
            <w:r w:rsidRPr="00B56DCE">
              <w:rPr>
                <w:sz w:val="18"/>
                <w:szCs w:val="18"/>
              </w:rPr>
              <w:t>Система водоснабжения</w:t>
            </w:r>
          </w:p>
        </w:tc>
      </w:tr>
      <w:tr w:rsidR="00D971AA" w:rsidRPr="00B56DCE" w14:paraId="2B078913" w14:textId="77777777" w:rsidTr="00D659DA">
        <w:trPr>
          <w:jc w:val="center"/>
        </w:trPr>
        <w:tc>
          <w:tcPr>
            <w:tcW w:w="184" w:type="pct"/>
          </w:tcPr>
          <w:p w14:paraId="49D79706" w14:textId="77777777" w:rsidR="003F16B9" w:rsidRPr="00B56DCE" w:rsidRDefault="003F16B9" w:rsidP="003F16B9">
            <w:pPr>
              <w:rPr>
                <w:sz w:val="20"/>
                <w:szCs w:val="20"/>
              </w:rPr>
            </w:pPr>
            <w:r w:rsidRPr="00B56DCE">
              <w:rPr>
                <w:sz w:val="20"/>
                <w:szCs w:val="20"/>
              </w:rPr>
              <w:t>4.1</w:t>
            </w:r>
          </w:p>
        </w:tc>
        <w:tc>
          <w:tcPr>
            <w:tcW w:w="626" w:type="pct"/>
            <w:gridSpan w:val="2"/>
          </w:tcPr>
          <w:p w14:paraId="6EC9A1E9" w14:textId="77777777" w:rsidR="003F16B9" w:rsidRPr="00B56DCE" w:rsidRDefault="003F16B9" w:rsidP="003F16B9">
            <w:pPr>
              <w:rPr>
                <w:rFonts w:eastAsia="TimesNewRomanPSMT"/>
                <w:sz w:val="20"/>
                <w:szCs w:val="20"/>
              </w:rPr>
            </w:pPr>
            <w:r w:rsidRPr="00B56DCE">
              <w:rPr>
                <w:sz w:val="18"/>
                <w:szCs w:val="18"/>
              </w:rPr>
              <w:t>Доля потребителей в жилых домах, обеспеченных доступом к централизованному водоснабжению</w:t>
            </w:r>
          </w:p>
        </w:tc>
        <w:tc>
          <w:tcPr>
            <w:tcW w:w="254" w:type="pct"/>
          </w:tcPr>
          <w:p w14:paraId="48555497"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0C9B02E5" w14:textId="77777777" w:rsidR="003F16B9" w:rsidRPr="00B56DCE" w:rsidRDefault="00F51B4C" w:rsidP="003F16B9">
            <w:pPr>
              <w:rPr>
                <w:sz w:val="20"/>
                <w:szCs w:val="20"/>
              </w:rPr>
            </w:pPr>
            <w:r>
              <w:rPr>
                <w:sz w:val="20"/>
                <w:szCs w:val="20"/>
              </w:rPr>
              <w:t>100</w:t>
            </w:r>
          </w:p>
        </w:tc>
        <w:tc>
          <w:tcPr>
            <w:tcW w:w="246" w:type="pct"/>
            <w:vAlign w:val="center"/>
          </w:tcPr>
          <w:p w14:paraId="31CABD18" w14:textId="77777777" w:rsidR="003F16B9" w:rsidRPr="00B56DCE" w:rsidRDefault="00F51B4C" w:rsidP="003F16B9">
            <w:pPr>
              <w:rPr>
                <w:sz w:val="20"/>
                <w:szCs w:val="20"/>
              </w:rPr>
            </w:pPr>
            <w:r>
              <w:rPr>
                <w:sz w:val="20"/>
                <w:szCs w:val="20"/>
              </w:rPr>
              <w:t>100</w:t>
            </w:r>
          </w:p>
        </w:tc>
        <w:tc>
          <w:tcPr>
            <w:tcW w:w="246" w:type="pct"/>
            <w:vAlign w:val="center"/>
          </w:tcPr>
          <w:p w14:paraId="49C51A82" w14:textId="77777777" w:rsidR="003F16B9" w:rsidRPr="00B56DCE" w:rsidRDefault="00F51B4C" w:rsidP="003F16B9">
            <w:pPr>
              <w:rPr>
                <w:sz w:val="20"/>
                <w:szCs w:val="20"/>
              </w:rPr>
            </w:pPr>
            <w:r>
              <w:rPr>
                <w:sz w:val="20"/>
                <w:szCs w:val="20"/>
              </w:rPr>
              <w:t>100</w:t>
            </w:r>
          </w:p>
        </w:tc>
        <w:tc>
          <w:tcPr>
            <w:tcW w:w="246" w:type="pct"/>
            <w:vAlign w:val="center"/>
          </w:tcPr>
          <w:p w14:paraId="2996D06F" w14:textId="77777777" w:rsidR="003F16B9" w:rsidRPr="00B56DCE" w:rsidRDefault="00F51B4C" w:rsidP="003F16B9">
            <w:pPr>
              <w:rPr>
                <w:sz w:val="20"/>
                <w:szCs w:val="20"/>
              </w:rPr>
            </w:pPr>
            <w:r>
              <w:rPr>
                <w:sz w:val="20"/>
                <w:szCs w:val="20"/>
              </w:rPr>
              <w:t>100</w:t>
            </w:r>
          </w:p>
        </w:tc>
        <w:tc>
          <w:tcPr>
            <w:tcW w:w="246" w:type="pct"/>
            <w:vAlign w:val="center"/>
          </w:tcPr>
          <w:p w14:paraId="19C6F8AF" w14:textId="77777777" w:rsidR="003F16B9" w:rsidRPr="00B56DCE" w:rsidRDefault="00F51B4C" w:rsidP="003F16B9">
            <w:pPr>
              <w:rPr>
                <w:sz w:val="20"/>
                <w:szCs w:val="20"/>
              </w:rPr>
            </w:pPr>
            <w:r>
              <w:rPr>
                <w:sz w:val="20"/>
                <w:szCs w:val="20"/>
              </w:rPr>
              <w:t>100</w:t>
            </w:r>
          </w:p>
        </w:tc>
        <w:tc>
          <w:tcPr>
            <w:tcW w:w="246" w:type="pct"/>
            <w:vAlign w:val="center"/>
          </w:tcPr>
          <w:p w14:paraId="013F1A8F" w14:textId="77777777" w:rsidR="003F16B9" w:rsidRPr="00B56DCE" w:rsidRDefault="00F51B4C" w:rsidP="003F16B9">
            <w:pPr>
              <w:rPr>
                <w:sz w:val="20"/>
                <w:szCs w:val="20"/>
              </w:rPr>
            </w:pPr>
            <w:r>
              <w:rPr>
                <w:sz w:val="20"/>
                <w:szCs w:val="20"/>
              </w:rPr>
              <w:t>100</w:t>
            </w:r>
          </w:p>
        </w:tc>
        <w:tc>
          <w:tcPr>
            <w:tcW w:w="246" w:type="pct"/>
            <w:vAlign w:val="center"/>
          </w:tcPr>
          <w:p w14:paraId="6CEA9047" w14:textId="77777777" w:rsidR="003F16B9" w:rsidRPr="00B56DCE" w:rsidRDefault="00F51B4C" w:rsidP="003F16B9">
            <w:pPr>
              <w:rPr>
                <w:sz w:val="20"/>
                <w:szCs w:val="20"/>
              </w:rPr>
            </w:pPr>
            <w:r>
              <w:rPr>
                <w:sz w:val="20"/>
                <w:szCs w:val="20"/>
              </w:rPr>
              <w:t>100</w:t>
            </w:r>
          </w:p>
        </w:tc>
        <w:tc>
          <w:tcPr>
            <w:tcW w:w="246" w:type="pct"/>
            <w:vAlign w:val="center"/>
          </w:tcPr>
          <w:p w14:paraId="7DADD3B3" w14:textId="77777777" w:rsidR="003F16B9" w:rsidRPr="00B56DCE" w:rsidRDefault="00F51B4C" w:rsidP="003F16B9">
            <w:pPr>
              <w:rPr>
                <w:sz w:val="20"/>
                <w:szCs w:val="20"/>
              </w:rPr>
            </w:pPr>
            <w:r>
              <w:rPr>
                <w:sz w:val="20"/>
                <w:szCs w:val="20"/>
              </w:rPr>
              <w:t>100</w:t>
            </w:r>
          </w:p>
        </w:tc>
        <w:tc>
          <w:tcPr>
            <w:tcW w:w="246" w:type="pct"/>
            <w:vAlign w:val="center"/>
          </w:tcPr>
          <w:p w14:paraId="109F7297" w14:textId="77777777" w:rsidR="003F16B9" w:rsidRPr="00B56DCE" w:rsidRDefault="00F51B4C" w:rsidP="003F16B9">
            <w:pPr>
              <w:rPr>
                <w:sz w:val="20"/>
                <w:szCs w:val="20"/>
              </w:rPr>
            </w:pPr>
            <w:r>
              <w:rPr>
                <w:sz w:val="20"/>
                <w:szCs w:val="20"/>
              </w:rPr>
              <w:t>100</w:t>
            </w:r>
          </w:p>
        </w:tc>
        <w:tc>
          <w:tcPr>
            <w:tcW w:w="246" w:type="pct"/>
            <w:vAlign w:val="center"/>
          </w:tcPr>
          <w:p w14:paraId="4FFBC85F" w14:textId="77777777" w:rsidR="003F16B9" w:rsidRPr="00B56DCE" w:rsidRDefault="00F51B4C" w:rsidP="003F16B9">
            <w:pPr>
              <w:rPr>
                <w:sz w:val="20"/>
                <w:szCs w:val="20"/>
              </w:rPr>
            </w:pPr>
            <w:r>
              <w:rPr>
                <w:sz w:val="20"/>
                <w:szCs w:val="20"/>
              </w:rPr>
              <w:t>100</w:t>
            </w:r>
          </w:p>
        </w:tc>
        <w:tc>
          <w:tcPr>
            <w:tcW w:w="246" w:type="pct"/>
            <w:vAlign w:val="center"/>
          </w:tcPr>
          <w:p w14:paraId="0942C33A" w14:textId="77777777" w:rsidR="003F16B9" w:rsidRPr="00B56DCE" w:rsidRDefault="00F51B4C" w:rsidP="003F16B9">
            <w:pPr>
              <w:rPr>
                <w:sz w:val="20"/>
                <w:szCs w:val="20"/>
              </w:rPr>
            </w:pPr>
            <w:r>
              <w:rPr>
                <w:sz w:val="20"/>
                <w:szCs w:val="20"/>
              </w:rPr>
              <w:t>100</w:t>
            </w:r>
          </w:p>
        </w:tc>
        <w:tc>
          <w:tcPr>
            <w:tcW w:w="246" w:type="pct"/>
            <w:vAlign w:val="center"/>
          </w:tcPr>
          <w:p w14:paraId="61482BF6" w14:textId="77777777" w:rsidR="003F16B9" w:rsidRPr="00B56DCE" w:rsidRDefault="00F51B4C" w:rsidP="003F16B9">
            <w:pPr>
              <w:rPr>
                <w:sz w:val="20"/>
                <w:szCs w:val="20"/>
              </w:rPr>
            </w:pPr>
            <w:r>
              <w:rPr>
                <w:sz w:val="20"/>
                <w:szCs w:val="20"/>
              </w:rPr>
              <w:t>100</w:t>
            </w:r>
          </w:p>
        </w:tc>
        <w:tc>
          <w:tcPr>
            <w:tcW w:w="246" w:type="pct"/>
            <w:vAlign w:val="center"/>
          </w:tcPr>
          <w:p w14:paraId="28CB566F" w14:textId="77777777" w:rsidR="003F16B9" w:rsidRPr="00B56DCE" w:rsidRDefault="00F51B4C" w:rsidP="003F16B9">
            <w:pPr>
              <w:rPr>
                <w:sz w:val="20"/>
                <w:szCs w:val="20"/>
              </w:rPr>
            </w:pPr>
            <w:r>
              <w:rPr>
                <w:sz w:val="20"/>
                <w:szCs w:val="20"/>
              </w:rPr>
              <w:t>100</w:t>
            </w:r>
          </w:p>
        </w:tc>
        <w:tc>
          <w:tcPr>
            <w:tcW w:w="246" w:type="pct"/>
            <w:vAlign w:val="center"/>
          </w:tcPr>
          <w:p w14:paraId="1BBFA08A" w14:textId="77777777" w:rsidR="003F16B9" w:rsidRPr="00B56DCE" w:rsidRDefault="00F51B4C" w:rsidP="003F16B9">
            <w:pPr>
              <w:rPr>
                <w:sz w:val="20"/>
                <w:szCs w:val="20"/>
              </w:rPr>
            </w:pPr>
            <w:r>
              <w:rPr>
                <w:sz w:val="20"/>
                <w:szCs w:val="20"/>
              </w:rPr>
              <w:t>100</w:t>
            </w:r>
          </w:p>
        </w:tc>
        <w:tc>
          <w:tcPr>
            <w:tcW w:w="246" w:type="pct"/>
            <w:vAlign w:val="center"/>
          </w:tcPr>
          <w:p w14:paraId="217E9B29" w14:textId="77777777" w:rsidR="003F16B9" w:rsidRPr="00B56DCE" w:rsidRDefault="00F51B4C" w:rsidP="003F16B9">
            <w:pPr>
              <w:rPr>
                <w:sz w:val="20"/>
                <w:szCs w:val="20"/>
              </w:rPr>
            </w:pPr>
            <w:r>
              <w:rPr>
                <w:sz w:val="20"/>
                <w:szCs w:val="20"/>
              </w:rPr>
              <w:t>100</w:t>
            </w:r>
          </w:p>
        </w:tc>
        <w:tc>
          <w:tcPr>
            <w:tcW w:w="246" w:type="pct"/>
            <w:vAlign w:val="center"/>
          </w:tcPr>
          <w:p w14:paraId="1113433F" w14:textId="77777777" w:rsidR="003F16B9" w:rsidRPr="00B56DCE" w:rsidRDefault="00F51B4C" w:rsidP="003F16B9">
            <w:pPr>
              <w:rPr>
                <w:sz w:val="20"/>
                <w:szCs w:val="20"/>
              </w:rPr>
            </w:pPr>
            <w:r>
              <w:rPr>
                <w:sz w:val="20"/>
                <w:szCs w:val="20"/>
              </w:rPr>
              <w:t>100</w:t>
            </w:r>
          </w:p>
        </w:tc>
      </w:tr>
      <w:tr w:rsidR="00D971AA" w:rsidRPr="00B56DCE" w14:paraId="7578001B" w14:textId="77777777" w:rsidTr="00D659DA">
        <w:trPr>
          <w:jc w:val="center"/>
        </w:trPr>
        <w:tc>
          <w:tcPr>
            <w:tcW w:w="184" w:type="pct"/>
          </w:tcPr>
          <w:p w14:paraId="5B2278CA" w14:textId="77777777" w:rsidR="003F16B9" w:rsidRPr="00B56DCE" w:rsidRDefault="003F16B9" w:rsidP="003F16B9">
            <w:pPr>
              <w:rPr>
                <w:sz w:val="20"/>
                <w:szCs w:val="20"/>
              </w:rPr>
            </w:pPr>
            <w:r w:rsidRPr="00B56DCE">
              <w:rPr>
                <w:sz w:val="20"/>
                <w:szCs w:val="20"/>
              </w:rPr>
              <w:t>4.2</w:t>
            </w:r>
          </w:p>
        </w:tc>
        <w:tc>
          <w:tcPr>
            <w:tcW w:w="626" w:type="pct"/>
            <w:gridSpan w:val="2"/>
          </w:tcPr>
          <w:p w14:paraId="5480C3E2" w14:textId="77777777" w:rsidR="003F16B9" w:rsidRPr="00B56DCE" w:rsidRDefault="003F16B9" w:rsidP="003F16B9">
            <w:pPr>
              <w:rPr>
                <w:rFonts w:eastAsia="TimesNewRomanPSMT"/>
                <w:sz w:val="20"/>
                <w:szCs w:val="20"/>
              </w:rPr>
            </w:pPr>
            <w:r w:rsidRPr="00B56DCE">
              <w:rPr>
                <w:sz w:val="18"/>
                <w:szCs w:val="18"/>
              </w:rPr>
              <w:t xml:space="preserve">Доля расходов на оплату услуг </w:t>
            </w:r>
            <w:r w:rsidRPr="00B56DCE">
              <w:rPr>
                <w:sz w:val="18"/>
                <w:szCs w:val="18"/>
              </w:rPr>
              <w:lastRenderedPageBreak/>
              <w:t>водоснабжения в совокупном доходе населения</w:t>
            </w:r>
          </w:p>
        </w:tc>
        <w:tc>
          <w:tcPr>
            <w:tcW w:w="254" w:type="pct"/>
          </w:tcPr>
          <w:p w14:paraId="6AE7A185" w14:textId="77777777" w:rsidR="003F16B9" w:rsidRPr="00B56DCE" w:rsidRDefault="003F16B9" w:rsidP="003F16B9">
            <w:pPr>
              <w:rPr>
                <w:rFonts w:eastAsia="TimesNewRomanPSMT"/>
                <w:sz w:val="20"/>
                <w:szCs w:val="20"/>
              </w:rPr>
            </w:pPr>
            <w:r w:rsidRPr="00B56DCE">
              <w:rPr>
                <w:rFonts w:eastAsia="TimesNewRomanPSMT"/>
                <w:sz w:val="20"/>
                <w:szCs w:val="20"/>
              </w:rPr>
              <w:lastRenderedPageBreak/>
              <w:t>%</w:t>
            </w:r>
          </w:p>
        </w:tc>
        <w:tc>
          <w:tcPr>
            <w:tcW w:w="246" w:type="pct"/>
            <w:vAlign w:val="center"/>
          </w:tcPr>
          <w:p w14:paraId="532C6526" w14:textId="77777777" w:rsidR="003F16B9" w:rsidRPr="00066EA7" w:rsidRDefault="003F16B9" w:rsidP="003F16B9">
            <w:pPr>
              <w:rPr>
                <w:sz w:val="20"/>
                <w:szCs w:val="20"/>
              </w:rPr>
            </w:pPr>
            <w:r w:rsidRPr="00066EA7">
              <w:rPr>
                <w:sz w:val="20"/>
                <w:szCs w:val="20"/>
              </w:rPr>
              <w:t>0,4</w:t>
            </w:r>
          </w:p>
        </w:tc>
        <w:tc>
          <w:tcPr>
            <w:tcW w:w="246" w:type="pct"/>
            <w:vAlign w:val="center"/>
          </w:tcPr>
          <w:p w14:paraId="69314A21" w14:textId="77777777" w:rsidR="003F16B9" w:rsidRPr="00066EA7" w:rsidRDefault="003F16B9" w:rsidP="003F16B9">
            <w:pPr>
              <w:rPr>
                <w:sz w:val="20"/>
                <w:szCs w:val="20"/>
              </w:rPr>
            </w:pPr>
            <w:r w:rsidRPr="00066EA7">
              <w:rPr>
                <w:sz w:val="20"/>
                <w:szCs w:val="20"/>
              </w:rPr>
              <w:t>0,4</w:t>
            </w:r>
          </w:p>
        </w:tc>
        <w:tc>
          <w:tcPr>
            <w:tcW w:w="246" w:type="pct"/>
            <w:vAlign w:val="center"/>
          </w:tcPr>
          <w:p w14:paraId="22F5C056" w14:textId="77777777" w:rsidR="003F16B9" w:rsidRPr="00066EA7" w:rsidRDefault="003F16B9" w:rsidP="003F16B9">
            <w:pPr>
              <w:rPr>
                <w:sz w:val="20"/>
                <w:szCs w:val="20"/>
              </w:rPr>
            </w:pPr>
            <w:r w:rsidRPr="00066EA7">
              <w:rPr>
                <w:sz w:val="20"/>
                <w:szCs w:val="20"/>
              </w:rPr>
              <w:t>0,4</w:t>
            </w:r>
          </w:p>
        </w:tc>
        <w:tc>
          <w:tcPr>
            <w:tcW w:w="246" w:type="pct"/>
            <w:vAlign w:val="center"/>
          </w:tcPr>
          <w:p w14:paraId="48E06FBE" w14:textId="77777777" w:rsidR="003F16B9" w:rsidRPr="00066EA7" w:rsidRDefault="003F16B9" w:rsidP="003F16B9">
            <w:pPr>
              <w:rPr>
                <w:sz w:val="20"/>
                <w:szCs w:val="20"/>
              </w:rPr>
            </w:pPr>
            <w:r w:rsidRPr="00066EA7">
              <w:rPr>
                <w:sz w:val="20"/>
                <w:szCs w:val="20"/>
              </w:rPr>
              <w:t>0,4</w:t>
            </w:r>
          </w:p>
        </w:tc>
        <w:tc>
          <w:tcPr>
            <w:tcW w:w="246" w:type="pct"/>
            <w:vAlign w:val="center"/>
          </w:tcPr>
          <w:p w14:paraId="652BB752" w14:textId="77777777" w:rsidR="003F16B9" w:rsidRPr="00066EA7" w:rsidRDefault="003F16B9" w:rsidP="003F16B9">
            <w:pPr>
              <w:rPr>
                <w:sz w:val="20"/>
                <w:szCs w:val="20"/>
              </w:rPr>
            </w:pPr>
            <w:r w:rsidRPr="00066EA7">
              <w:rPr>
                <w:sz w:val="20"/>
                <w:szCs w:val="20"/>
              </w:rPr>
              <w:t>0,4</w:t>
            </w:r>
          </w:p>
        </w:tc>
        <w:tc>
          <w:tcPr>
            <w:tcW w:w="246" w:type="pct"/>
            <w:vAlign w:val="center"/>
          </w:tcPr>
          <w:p w14:paraId="5924A2D3" w14:textId="77777777" w:rsidR="003F16B9" w:rsidRPr="00066EA7" w:rsidRDefault="003F16B9" w:rsidP="003F16B9">
            <w:pPr>
              <w:rPr>
                <w:sz w:val="20"/>
                <w:szCs w:val="20"/>
              </w:rPr>
            </w:pPr>
            <w:r w:rsidRPr="00066EA7">
              <w:rPr>
                <w:sz w:val="20"/>
                <w:szCs w:val="20"/>
              </w:rPr>
              <w:t>0,4</w:t>
            </w:r>
          </w:p>
        </w:tc>
        <w:tc>
          <w:tcPr>
            <w:tcW w:w="246" w:type="pct"/>
            <w:vAlign w:val="center"/>
          </w:tcPr>
          <w:p w14:paraId="6D8750EA" w14:textId="77777777" w:rsidR="003F16B9" w:rsidRPr="00066EA7" w:rsidRDefault="003F16B9" w:rsidP="003F16B9">
            <w:pPr>
              <w:rPr>
                <w:sz w:val="20"/>
                <w:szCs w:val="20"/>
              </w:rPr>
            </w:pPr>
            <w:r w:rsidRPr="00066EA7">
              <w:rPr>
                <w:sz w:val="20"/>
                <w:szCs w:val="20"/>
              </w:rPr>
              <w:t>0,4</w:t>
            </w:r>
          </w:p>
        </w:tc>
        <w:tc>
          <w:tcPr>
            <w:tcW w:w="246" w:type="pct"/>
            <w:vAlign w:val="center"/>
          </w:tcPr>
          <w:p w14:paraId="7B382028" w14:textId="77777777" w:rsidR="003F16B9" w:rsidRPr="00066EA7" w:rsidRDefault="003F16B9" w:rsidP="003F16B9">
            <w:pPr>
              <w:rPr>
                <w:sz w:val="20"/>
                <w:szCs w:val="20"/>
              </w:rPr>
            </w:pPr>
            <w:r w:rsidRPr="00066EA7">
              <w:rPr>
                <w:sz w:val="20"/>
                <w:szCs w:val="20"/>
              </w:rPr>
              <w:t>0,4</w:t>
            </w:r>
          </w:p>
        </w:tc>
        <w:tc>
          <w:tcPr>
            <w:tcW w:w="246" w:type="pct"/>
            <w:vAlign w:val="center"/>
          </w:tcPr>
          <w:p w14:paraId="3336A82D" w14:textId="77777777" w:rsidR="003F16B9" w:rsidRPr="00066EA7" w:rsidRDefault="003F16B9" w:rsidP="003F16B9">
            <w:pPr>
              <w:rPr>
                <w:sz w:val="20"/>
                <w:szCs w:val="20"/>
              </w:rPr>
            </w:pPr>
            <w:r w:rsidRPr="00066EA7">
              <w:rPr>
                <w:sz w:val="20"/>
                <w:szCs w:val="20"/>
              </w:rPr>
              <w:t>0,4</w:t>
            </w:r>
          </w:p>
        </w:tc>
        <w:tc>
          <w:tcPr>
            <w:tcW w:w="246" w:type="pct"/>
            <w:vAlign w:val="center"/>
          </w:tcPr>
          <w:p w14:paraId="52DE93BF" w14:textId="77777777" w:rsidR="003F16B9" w:rsidRPr="00066EA7" w:rsidRDefault="003F16B9" w:rsidP="003F16B9">
            <w:pPr>
              <w:rPr>
                <w:sz w:val="20"/>
                <w:szCs w:val="20"/>
              </w:rPr>
            </w:pPr>
            <w:r w:rsidRPr="00066EA7">
              <w:rPr>
                <w:sz w:val="20"/>
                <w:szCs w:val="20"/>
              </w:rPr>
              <w:t>0,5</w:t>
            </w:r>
          </w:p>
        </w:tc>
        <w:tc>
          <w:tcPr>
            <w:tcW w:w="246" w:type="pct"/>
            <w:vAlign w:val="center"/>
          </w:tcPr>
          <w:p w14:paraId="3FD6F894" w14:textId="77777777" w:rsidR="003F16B9" w:rsidRPr="00066EA7" w:rsidRDefault="003F16B9" w:rsidP="003F16B9">
            <w:pPr>
              <w:rPr>
                <w:sz w:val="20"/>
                <w:szCs w:val="20"/>
              </w:rPr>
            </w:pPr>
            <w:r w:rsidRPr="00066EA7">
              <w:rPr>
                <w:sz w:val="20"/>
                <w:szCs w:val="20"/>
              </w:rPr>
              <w:t>0,5</w:t>
            </w:r>
          </w:p>
        </w:tc>
        <w:tc>
          <w:tcPr>
            <w:tcW w:w="246" w:type="pct"/>
            <w:vAlign w:val="center"/>
          </w:tcPr>
          <w:p w14:paraId="350B18B6" w14:textId="77777777" w:rsidR="003F16B9" w:rsidRPr="00066EA7" w:rsidRDefault="003F16B9" w:rsidP="003F16B9">
            <w:pPr>
              <w:rPr>
                <w:sz w:val="20"/>
                <w:szCs w:val="20"/>
              </w:rPr>
            </w:pPr>
            <w:r w:rsidRPr="00066EA7">
              <w:rPr>
                <w:sz w:val="20"/>
                <w:szCs w:val="20"/>
              </w:rPr>
              <w:t>0,5</w:t>
            </w:r>
          </w:p>
        </w:tc>
        <w:tc>
          <w:tcPr>
            <w:tcW w:w="246" w:type="pct"/>
            <w:vAlign w:val="center"/>
          </w:tcPr>
          <w:p w14:paraId="05BFDAE2" w14:textId="77777777" w:rsidR="003F16B9" w:rsidRPr="00066EA7" w:rsidRDefault="003F16B9" w:rsidP="003F16B9">
            <w:pPr>
              <w:rPr>
                <w:sz w:val="20"/>
                <w:szCs w:val="20"/>
              </w:rPr>
            </w:pPr>
            <w:r w:rsidRPr="00066EA7">
              <w:rPr>
                <w:sz w:val="20"/>
                <w:szCs w:val="20"/>
              </w:rPr>
              <w:t>0,5</w:t>
            </w:r>
          </w:p>
        </w:tc>
        <w:tc>
          <w:tcPr>
            <w:tcW w:w="246" w:type="pct"/>
            <w:vAlign w:val="center"/>
          </w:tcPr>
          <w:p w14:paraId="2C3CBEA2" w14:textId="77777777" w:rsidR="003F16B9" w:rsidRPr="00066EA7" w:rsidRDefault="003F16B9" w:rsidP="003F16B9">
            <w:pPr>
              <w:rPr>
                <w:sz w:val="20"/>
                <w:szCs w:val="20"/>
              </w:rPr>
            </w:pPr>
            <w:r w:rsidRPr="00066EA7">
              <w:rPr>
                <w:sz w:val="20"/>
                <w:szCs w:val="20"/>
              </w:rPr>
              <w:t>0,5</w:t>
            </w:r>
          </w:p>
        </w:tc>
        <w:tc>
          <w:tcPr>
            <w:tcW w:w="246" w:type="pct"/>
            <w:vAlign w:val="center"/>
          </w:tcPr>
          <w:p w14:paraId="316A1EF9" w14:textId="77777777" w:rsidR="003F16B9" w:rsidRPr="00066EA7" w:rsidRDefault="003F16B9" w:rsidP="003F16B9">
            <w:pPr>
              <w:rPr>
                <w:sz w:val="20"/>
                <w:szCs w:val="20"/>
              </w:rPr>
            </w:pPr>
            <w:r w:rsidRPr="00066EA7">
              <w:rPr>
                <w:sz w:val="20"/>
                <w:szCs w:val="20"/>
              </w:rPr>
              <w:t>0,5</w:t>
            </w:r>
          </w:p>
        </w:tc>
        <w:tc>
          <w:tcPr>
            <w:tcW w:w="246" w:type="pct"/>
            <w:vAlign w:val="center"/>
          </w:tcPr>
          <w:p w14:paraId="4F33134B" w14:textId="77777777" w:rsidR="003F16B9" w:rsidRPr="00066EA7" w:rsidRDefault="003F16B9" w:rsidP="003F16B9">
            <w:pPr>
              <w:rPr>
                <w:sz w:val="20"/>
                <w:szCs w:val="20"/>
              </w:rPr>
            </w:pPr>
            <w:r w:rsidRPr="00066EA7">
              <w:rPr>
                <w:sz w:val="20"/>
                <w:szCs w:val="20"/>
              </w:rPr>
              <w:t>0,5</w:t>
            </w:r>
          </w:p>
        </w:tc>
      </w:tr>
      <w:tr w:rsidR="002933E9" w:rsidRPr="00B56DCE" w14:paraId="7D46AF8C" w14:textId="77777777" w:rsidTr="00D659DA">
        <w:trPr>
          <w:jc w:val="center"/>
        </w:trPr>
        <w:tc>
          <w:tcPr>
            <w:tcW w:w="184" w:type="pct"/>
          </w:tcPr>
          <w:p w14:paraId="17A9002D" w14:textId="77777777" w:rsidR="002933E9" w:rsidRPr="00B56DCE" w:rsidRDefault="002933E9" w:rsidP="002955E9">
            <w:pPr>
              <w:rPr>
                <w:sz w:val="20"/>
                <w:szCs w:val="20"/>
              </w:rPr>
            </w:pPr>
            <w:r w:rsidRPr="00B56DCE">
              <w:rPr>
                <w:sz w:val="20"/>
                <w:szCs w:val="20"/>
              </w:rPr>
              <w:t>4.3</w:t>
            </w:r>
          </w:p>
        </w:tc>
        <w:tc>
          <w:tcPr>
            <w:tcW w:w="626" w:type="pct"/>
            <w:gridSpan w:val="2"/>
          </w:tcPr>
          <w:p w14:paraId="49787545" w14:textId="77777777" w:rsidR="002933E9" w:rsidRPr="00B56DCE" w:rsidRDefault="002933E9" w:rsidP="002955E9">
            <w:pPr>
              <w:rPr>
                <w:sz w:val="20"/>
                <w:szCs w:val="20"/>
              </w:rPr>
            </w:pPr>
            <w:r w:rsidRPr="00B56DCE">
              <w:rPr>
                <w:sz w:val="18"/>
                <w:szCs w:val="18"/>
              </w:rPr>
              <w:t xml:space="preserve">Потребление воды, </w:t>
            </w:r>
          </w:p>
        </w:tc>
        <w:tc>
          <w:tcPr>
            <w:tcW w:w="254" w:type="pct"/>
          </w:tcPr>
          <w:p w14:paraId="2D37B760" w14:textId="77777777" w:rsidR="002933E9" w:rsidRPr="00B56DCE" w:rsidRDefault="002933E9" w:rsidP="002955E9">
            <w:pPr>
              <w:rPr>
                <w:rFonts w:eastAsia="TimesNewRomanPSMT"/>
                <w:sz w:val="20"/>
                <w:szCs w:val="20"/>
              </w:rPr>
            </w:pPr>
            <w:r w:rsidRPr="00B56DCE">
              <w:rPr>
                <w:sz w:val="20"/>
                <w:szCs w:val="20"/>
              </w:rPr>
              <w:t>тыс. м3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D82B983" w14:textId="77777777" w:rsidR="002933E9" w:rsidRPr="00066EA7" w:rsidRDefault="002933E9" w:rsidP="00066EA7">
            <w:pPr>
              <w:jc w:val="right"/>
              <w:rPr>
                <w:color w:val="000000"/>
                <w:sz w:val="20"/>
                <w:szCs w:val="20"/>
              </w:rPr>
            </w:pPr>
            <w:r w:rsidRPr="00066EA7">
              <w:rPr>
                <w:color w:val="000000"/>
                <w:sz w:val="20"/>
                <w:szCs w:val="20"/>
              </w:rPr>
              <w:t>324,4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B13B60D" w14:textId="77777777" w:rsidR="002933E9" w:rsidRPr="00066EA7" w:rsidRDefault="002933E9" w:rsidP="00066EA7">
            <w:pPr>
              <w:jc w:val="right"/>
              <w:rPr>
                <w:rFonts w:ascii="Calibri" w:hAnsi="Calibri" w:cs="Calibri"/>
                <w:color w:val="000000"/>
                <w:sz w:val="20"/>
                <w:szCs w:val="20"/>
              </w:rPr>
            </w:pPr>
            <w:r w:rsidRPr="00066EA7">
              <w:rPr>
                <w:rFonts w:ascii="Calibri" w:hAnsi="Calibri" w:cs="Calibri"/>
                <w:color w:val="000000"/>
                <w:sz w:val="20"/>
                <w:szCs w:val="20"/>
              </w:rPr>
              <w:t>336,2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E3BD3EF" w14:textId="77777777" w:rsidR="002933E9" w:rsidRPr="00066EA7" w:rsidRDefault="002933E9" w:rsidP="002955E9">
            <w:pPr>
              <w:jc w:val="right"/>
              <w:rPr>
                <w:rFonts w:ascii="Calibri" w:hAnsi="Calibri" w:cs="Calibri"/>
                <w:color w:val="000000"/>
                <w:sz w:val="20"/>
                <w:szCs w:val="20"/>
              </w:rPr>
            </w:pPr>
            <w:r w:rsidRPr="00066EA7">
              <w:rPr>
                <w:rFonts w:ascii="Calibri" w:hAnsi="Calibri" w:cs="Calibri"/>
                <w:color w:val="000000"/>
                <w:sz w:val="20"/>
                <w:szCs w:val="20"/>
              </w:rPr>
              <w:t>348,4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83E4F0A" w14:textId="77777777" w:rsidR="002933E9" w:rsidRPr="00066EA7" w:rsidRDefault="002933E9" w:rsidP="00066EA7">
            <w:pPr>
              <w:jc w:val="right"/>
              <w:rPr>
                <w:rFonts w:ascii="Calibri" w:hAnsi="Calibri" w:cs="Calibri"/>
                <w:color w:val="000000"/>
                <w:sz w:val="20"/>
                <w:szCs w:val="20"/>
              </w:rPr>
            </w:pPr>
            <w:r w:rsidRPr="00066EA7">
              <w:rPr>
                <w:rFonts w:ascii="Calibri" w:hAnsi="Calibri" w:cs="Calibri"/>
                <w:color w:val="000000"/>
                <w:sz w:val="20"/>
                <w:szCs w:val="20"/>
              </w:rPr>
              <w:t>361,0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96B1CF5" w14:textId="77777777" w:rsidR="002933E9" w:rsidRPr="00066EA7" w:rsidRDefault="002933E9" w:rsidP="00066EA7">
            <w:pPr>
              <w:jc w:val="right"/>
              <w:rPr>
                <w:rFonts w:ascii="Calibri" w:hAnsi="Calibri" w:cs="Calibri"/>
                <w:color w:val="000000"/>
                <w:sz w:val="20"/>
                <w:szCs w:val="20"/>
              </w:rPr>
            </w:pPr>
            <w:r w:rsidRPr="00066EA7">
              <w:rPr>
                <w:rFonts w:ascii="Calibri" w:hAnsi="Calibri" w:cs="Calibri"/>
                <w:color w:val="000000"/>
                <w:sz w:val="20"/>
                <w:szCs w:val="20"/>
              </w:rPr>
              <w:t>374,1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D42B32D" w14:textId="77777777" w:rsidR="002933E9" w:rsidRPr="00066EA7" w:rsidRDefault="002933E9" w:rsidP="00066EA7">
            <w:pPr>
              <w:jc w:val="right"/>
              <w:rPr>
                <w:rFonts w:ascii="Calibri" w:hAnsi="Calibri" w:cs="Calibri"/>
                <w:color w:val="000000"/>
                <w:sz w:val="20"/>
                <w:szCs w:val="20"/>
              </w:rPr>
            </w:pPr>
            <w:r w:rsidRPr="00066EA7">
              <w:rPr>
                <w:rFonts w:ascii="Calibri" w:hAnsi="Calibri" w:cs="Calibri"/>
                <w:color w:val="000000"/>
                <w:sz w:val="20"/>
                <w:szCs w:val="20"/>
              </w:rPr>
              <w:t>387,7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2E0ACD3" w14:textId="77777777" w:rsidR="002933E9" w:rsidRPr="00066EA7" w:rsidRDefault="002933E9" w:rsidP="002955E9">
            <w:pPr>
              <w:jc w:val="right"/>
              <w:rPr>
                <w:rFonts w:ascii="Calibri" w:hAnsi="Calibri" w:cs="Calibri"/>
                <w:color w:val="000000"/>
                <w:sz w:val="20"/>
                <w:szCs w:val="20"/>
              </w:rPr>
            </w:pPr>
            <w:r w:rsidRPr="00066EA7">
              <w:rPr>
                <w:rFonts w:ascii="Calibri" w:hAnsi="Calibri" w:cs="Calibri"/>
                <w:color w:val="000000"/>
                <w:sz w:val="20"/>
                <w:szCs w:val="20"/>
              </w:rPr>
              <w:t>401,8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052EE93" w14:textId="77777777" w:rsidR="002933E9" w:rsidRPr="00066EA7" w:rsidRDefault="002933E9" w:rsidP="00066EA7">
            <w:pPr>
              <w:jc w:val="right"/>
              <w:rPr>
                <w:rFonts w:ascii="Calibri" w:hAnsi="Calibri" w:cs="Calibri"/>
                <w:color w:val="000000"/>
                <w:sz w:val="20"/>
                <w:szCs w:val="20"/>
              </w:rPr>
            </w:pPr>
            <w:r w:rsidRPr="00066EA7">
              <w:rPr>
                <w:rFonts w:ascii="Calibri" w:hAnsi="Calibri" w:cs="Calibri"/>
                <w:color w:val="000000"/>
                <w:sz w:val="20"/>
                <w:szCs w:val="20"/>
              </w:rPr>
              <w:t>416,4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89741A9" w14:textId="77777777" w:rsidR="002933E9" w:rsidRPr="00066EA7" w:rsidRDefault="002933E9" w:rsidP="002955E9">
            <w:pPr>
              <w:jc w:val="right"/>
              <w:rPr>
                <w:rFonts w:ascii="Calibri" w:hAnsi="Calibri" w:cs="Calibri"/>
                <w:color w:val="000000"/>
                <w:sz w:val="20"/>
                <w:szCs w:val="20"/>
              </w:rPr>
            </w:pPr>
            <w:r w:rsidRPr="00066EA7">
              <w:rPr>
                <w:rFonts w:ascii="Calibri" w:hAnsi="Calibri" w:cs="Calibri"/>
                <w:color w:val="000000"/>
                <w:sz w:val="20"/>
                <w:szCs w:val="20"/>
              </w:rPr>
              <w:t>431,5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DBEDC70" w14:textId="77777777" w:rsidR="002933E9" w:rsidRPr="00066EA7" w:rsidRDefault="002933E9" w:rsidP="002955E9">
            <w:pPr>
              <w:jc w:val="right"/>
              <w:rPr>
                <w:rFonts w:ascii="Calibri" w:hAnsi="Calibri" w:cs="Calibri"/>
                <w:color w:val="000000"/>
                <w:sz w:val="20"/>
                <w:szCs w:val="20"/>
              </w:rPr>
            </w:pPr>
            <w:r w:rsidRPr="00066EA7">
              <w:rPr>
                <w:rFonts w:ascii="Calibri" w:hAnsi="Calibri" w:cs="Calibri"/>
                <w:color w:val="000000"/>
                <w:sz w:val="20"/>
                <w:szCs w:val="20"/>
              </w:rPr>
              <w:t>447,2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E1BB20B" w14:textId="77777777" w:rsidR="002933E9" w:rsidRPr="00066EA7" w:rsidRDefault="002933E9" w:rsidP="002955E9">
            <w:pPr>
              <w:jc w:val="right"/>
              <w:rPr>
                <w:rFonts w:ascii="Calibri" w:hAnsi="Calibri" w:cs="Calibri"/>
                <w:color w:val="000000"/>
                <w:sz w:val="20"/>
                <w:szCs w:val="20"/>
              </w:rPr>
            </w:pPr>
            <w:r w:rsidRPr="00066EA7">
              <w:rPr>
                <w:rFonts w:ascii="Calibri" w:hAnsi="Calibri" w:cs="Calibri"/>
                <w:color w:val="000000"/>
                <w:sz w:val="20"/>
                <w:szCs w:val="20"/>
              </w:rPr>
              <w:t>463,4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78A257E" w14:textId="77777777" w:rsidR="002933E9" w:rsidRPr="00066EA7" w:rsidRDefault="002933E9" w:rsidP="002955E9">
            <w:pPr>
              <w:jc w:val="right"/>
              <w:rPr>
                <w:rFonts w:ascii="Calibri" w:hAnsi="Calibri" w:cs="Calibri"/>
                <w:color w:val="000000"/>
                <w:sz w:val="20"/>
                <w:szCs w:val="20"/>
              </w:rPr>
            </w:pPr>
            <w:r w:rsidRPr="00066EA7">
              <w:rPr>
                <w:rFonts w:ascii="Calibri" w:hAnsi="Calibri" w:cs="Calibri"/>
                <w:color w:val="000000"/>
                <w:sz w:val="20"/>
                <w:szCs w:val="20"/>
              </w:rPr>
              <w:t>480,3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9CD0FEB" w14:textId="77777777" w:rsidR="002933E9" w:rsidRPr="00066EA7" w:rsidRDefault="002933E9" w:rsidP="002955E9">
            <w:pPr>
              <w:jc w:val="right"/>
              <w:rPr>
                <w:rFonts w:ascii="Calibri" w:hAnsi="Calibri" w:cs="Calibri"/>
                <w:color w:val="000000"/>
                <w:sz w:val="20"/>
                <w:szCs w:val="20"/>
              </w:rPr>
            </w:pPr>
            <w:r w:rsidRPr="00066EA7">
              <w:rPr>
                <w:rFonts w:ascii="Calibri" w:hAnsi="Calibri" w:cs="Calibri"/>
                <w:color w:val="000000"/>
                <w:sz w:val="20"/>
                <w:szCs w:val="20"/>
              </w:rPr>
              <w:t>497,7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AE8663D" w14:textId="77777777" w:rsidR="002933E9" w:rsidRPr="00066EA7" w:rsidRDefault="002933E9" w:rsidP="002955E9">
            <w:pPr>
              <w:jc w:val="right"/>
              <w:rPr>
                <w:rFonts w:ascii="Calibri" w:hAnsi="Calibri" w:cs="Calibri"/>
                <w:color w:val="000000"/>
                <w:sz w:val="20"/>
                <w:szCs w:val="20"/>
              </w:rPr>
            </w:pPr>
            <w:r w:rsidRPr="00066EA7">
              <w:rPr>
                <w:rFonts w:ascii="Calibri" w:hAnsi="Calibri" w:cs="Calibri"/>
                <w:color w:val="000000"/>
                <w:sz w:val="20"/>
                <w:szCs w:val="20"/>
              </w:rPr>
              <w:t>515,7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0A71106" w14:textId="77777777" w:rsidR="002933E9" w:rsidRPr="00066EA7" w:rsidRDefault="002933E9" w:rsidP="002955E9">
            <w:pPr>
              <w:jc w:val="right"/>
              <w:rPr>
                <w:rFonts w:ascii="Calibri" w:hAnsi="Calibri" w:cs="Calibri"/>
                <w:color w:val="000000"/>
                <w:sz w:val="20"/>
                <w:szCs w:val="20"/>
              </w:rPr>
            </w:pPr>
            <w:r w:rsidRPr="00066EA7">
              <w:rPr>
                <w:rFonts w:ascii="Calibri" w:hAnsi="Calibri" w:cs="Calibri"/>
                <w:color w:val="000000"/>
                <w:sz w:val="20"/>
                <w:szCs w:val="20"/>
              </w:rPr>
              <w:t>534,4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444C502" w14:textId="77777777" w:rsidR="002933E9" w:rsidRPr="00066EA7" w:rsidRDefault="002933E9" w:rsidP="002955E9">
            <w:pPr>
              <w:jc w:val="right"/>
              <w:rPr>
                <w:rFonts w:ascii="Calibri" w:hAnsi="Calibri" w:cs="Calibri"/>
                <w:color w:val="000000"/>
                <w:sz w:val="20"/>
                <w:szCs w:val="20"/>
              </w:rPr>
            </w:pPr>
            <w:r w:rsidRPr="00066EA7">
              <w:rPr>
                <w:rFonts w:ascii="Calibri" w:hAnsi="Calibri" w:cs="Calibri"/>
                <w:color w:val="000000"/>
                <w:sz w:val="20"/>
                <w:szCs w:val="20"/>
              </w:rPr>
              <w:t>553,8</w:t>
            </w:r>
          </w:p>
        </w:tc>
      </w:tr>
      <w:tr w:rsidR="002933E9" w:rsidRPr="00B56DCE" w14:paraId="0B3A3B5A" w14:textId="77777777" w:rsidTr="00D659DA">
        <w:trPr>
          <w:jc w:val="center"/>
        </w:trPr>
        <w:tc>
          <w:tcPr>
            <w:tcW w:w="184" w:type="pct"/>
          </w:tcPr>
          <w:p w14:paraId="1BC980B1" w14:textId="77777777" w:rsidR="002933E9" w:rsidRPr="00B56DCE" w:rsidRDefault="002933E9" w:rsidP="003F16B9">
            <w:pPr>
              <w:rPr>
                <w:sz w:val="20"/>
                <w:szCs w:val="20"/>
              </w:rPr>
            </w:pPr>
            <w:r w:rsidRPr="00B56DCE">
              <w:rPr>
                <w:sz w:val="20"/>
                <w:szCs w:val="20"/>
              </w:rPr>
              <w:t>4.4</w:t>
            </w:r>
          </w:p>
        </w:tc>
        <w:tc>
          <w:tcPr>
            <w:tcW w:w="626" w:type="pct"/>
            <w:gridSpan w:val="2"/>
          </w:tcPr>
          <w:p w14:paraId="1C5AB4AF" w14:textId="77777777" w:rsidR="002933E9" w:rsidRPr="00B56DCE" w:rsidRDefault="002933E9" w:rsidP="003F16B9">
            <w:pPr>
              <w:rPr>
                <w:sz w:val="20"/>
                <w:szCs w:val="20"/>
              </w:rPr>
            </w:pPr>
            <w:r w:rsidRPr="00B56DCE">
              <w:rPr>
                <w:sz w:val="18"/>
                <w:szCs w:val="18"/>
              </w:rPr>
              <w:t>Присоединенная нагрузка</w:t>
            </w:r>
          </w:p>
        </w:tc>
        <w:tc>
          <w:tcPr>
            <w:tcW w:w="254" w:type="pct"/>
          </w:tcPr>
          <w:p w14:paraId="5ED261C2" w14:textId="77777777" w:rsidR="002933E9" w:rsidRPr="00B56DCE" w:rsidRDefault="002933E9" w:rsidP="003F16B9">
            <w:pPr>
              <w:rPr>
                <w:rFonts w:eastAsia="TimesNewRomanPSMT"/>
                <w:sz w:val="20"/>
                <w:szCs w:val="20"/>
              </w:rPr>
            </w:pPr>
            <w:r w:rsidRPr="00B56DCE">
              <w:rPr>
                <w:sz w:val="20"/>
                <w:szCs w:val="20"/>
              </w:rPr>
              <w:t>м3/ч</w:t>
            </w:r>
          </w:p>
        </w:tc>
        <w:tc>
          <w:tcPr>
            <w:tcW w:w="246" w:type="pct"/>
            <w:vAlign w:val="center"/>
          </w:tcPr>
          <w:p w14:paraId="47FD348E" w14:textId="77777777" w:rsidR="002933E9" w:rsidRPr="00B56DCE" w:rsidRDefault="002933E9" w:rsidP="003F16B9">
            <w:pPr>
              <w:rPr>
                <w:sz w:val="20"/>
                <w:szCs w:val="20"/>
              </w:rPr>
            </w:pPr>
            <w:r w:rsidRPr="00B56DCE">
              <w:rPr>
                <w:sz w:val="20"/>
                <w:szCs w:val="20"/>
              </w:rPr>
              <w:t>н/д</w:t>
            </w:r>
          </w:p>
        </w:tc>
        <w:tc>
          <w:tcPr>
            <w:tcW w:w="246" w:type="pct"/>
            <w:vAlign w:val="center"/>
          </w:tcPr>
          <w:p w14:paraId="57D606B3" w14:textId="77777777" w:rsidR="002933E9" w:rsidRPr="00B56DCE" w:rsidRDefault="002933E9" w:rsidP="003F16B9">
            <w:pPr>
              <w:rPr>
                <w:sz w:val="20"/>
                <w:szCs w:val="20"/>
              </w:rPr>
            </w:pPr>
            <w:r w:rsidRPr="00B56DCE">
              <w:rPr>
                <w:sz w:val="20"/>
                <w:szCs w:val="20"/>
              </w:rPr>
              <w:t>н/д</w:t>
            </w:r>
          </w:p>
        </w:tc>
        <w:tc>
          <w:tcPr>
            <w:tcW w:w="246" w:type="pct"/>
            <w:vAlign w:val="center"/>
          </w:tcPr>
          <w:p w14:paraId="48CBD612" w14:textId="77777777" w:rsidR="002933E9" w:rsidRPr="00B56DCE" w:rsidRDefault="002933E9" w:rsidP="003F16B9">
            <w:pPr>
              <w:rPr>
                <w:sz w:val="20"/>
                <w:szCs w:val="20"/>
              </w:rPr>
            </w:pPr>
            <w:r w:rsidRPr="00B56DCE">
              <w:rPr>
                <w:sz w:val="20"/>
                <w:szCs w:val="20"/>
              </w:rPr>
              <w:t>н/д</w:t>
            </w:r>
          </w:p>
        </w:tc>
        <w:tc>
          <w:tcPr>
            <w:tcW w:w="246" w:type="pct"/>
            <w:vAlign w:val="center"/>
          </w:tcPr>
          <w:p w14:paraId="4EE05099" w14:textId="77777777" w:rsidR="002933E9" w:rsidRPr="00B56DCE" w:rsidRDefault="002933E9" w:rsidP="003F16B9">
            <w:pPr>
              <w:rPr>
                <w:sz w:val="20"/>
                <w:szCs w:val="20"/>
              </w:rPr>
            </w:pPr>
            <w:r w:rsidRPr="00B56DCE">
              <w:rPr>
                <w:sz w:val="20"/>
                <w:szCs w:val="20"/>
              </w:rPr>
              <w:t>н/д</w:t>
            </w:r>
          </w:p>
        </w:tc>
        <w:tc>
          <w:tcPr>
            <w:tcW w:w="246" w:type="pct"/>
            <w:vAlign w:val="center"/>
          </w:tcPr>
          <w:p w14:paraId="0E80D22E" w14:textId="77777777" w:rsidR="002933E9" w:rsidRPr="00B56DCE" w:rsidRDefault="002933E9" w:rsidP="003F16B9">
            <w:pPr>
              <w:rPr>
                <w:sz w:val="20"/>
                <w:szCs w:val="20"/>
              </w:rPr>
            </w:pPr>
            <w:r w:rsidRPr="00B56DCE">
              <w:rPr>
                <w:sz w:val="20"/>
                <w:szCs w:val="20"/>
              </w:rPr>
              <w:t>н/д</w:t>
            </w:r>
          </w:p>
        </w:tc>
        <w:tc>
          <w:tcPr>
            <w:tcW w:w="246" w:type="pct"/>
            <w:vAlign w:val="center"/>
          </w:tcPr>
          <w:p w14:paraId="7F0BE4F5" w14:textId="77777777" w:rsidR="002933E9" w:rsidRPr="00B56DCE" w:rsidRDefault="002933E9" w:rsidP="003F16B9">
            <w:pPr>
              <w:rPr>
                <w:sz w:val="20"/>
                <w:szCs w:val="20"/>
              </w:rPr>
            </w:pPr>
            <w:r w:rsidRPr="00B56DCE">
              <w:rPr>
                <w:sz w:val="20"/>
                <w:szCs w:val="20"/>
              </w:rPr>
              <w:t>н/д</w:t>
            </w:r>
          </w:p>
        </w:tc>
        <w:tc>
          <w:tcPr>
            <w:tcW w:w="246" w:type="pct"/>
            <w:vAlign w:val="center"/>
          </w:tcPr>
          <w:p w14:paraId="065B7854" w14:textId="77777777" w:rsidR="002933E9" w:rsidRPr="00B56DCE" w:rsidRDefault="002933E9" w:rsidP="003F16B9">
            <w:pPr>
              <w:rPr>
                <w:sz w:val="20"/>
                <w:szCs w:val="20"/>
              </w:rPr>
            </w:pPr>
            <w:r w:rsidRPr="00B56DCE">
              <w:rPr>
                <w:sz w:val="20"/>
                <w:szCs w:val="20"/>
              </w:rPr>
              <w:t>н/д</w:t>
            </w:r>
          </w:p>
        </w:tc>
        <w:tc>
          <w:tcPr>
            <w:tcW w:w="246" w:type="pct"/>
            <w:vAlign w:val="center"/>
          </w:tcPr>
          <w:p w14:paraId="7E23E296" w14:textId="77777777" w:rsidR="002933E9" w:rsidRPr="00B56DCE" w:rsidRDefault="002933E9" w:rsidP="003F16B9">
            <w:pPr>
              <w:rPr>
                <w:sz w:val="20"/>
                <w:szCs w:val="20"/>
              </w:rPr>
            </w:pPr>
            <w:r w:rsidRPr="00B56DCE">
              <w:rPr>
                <w:sz w:val="20"/>
                <w:szCs w:val="20"/>
              </w:rPr>
              <w:t>н/д</w:t>
            </w:r>
          </w:p>
        </w:tc>
        <w:tc>
          <w:tcPr>
            <w:tcW w:w="246" w:type="pct"/>
            <w:vAlign w:val="center"/>
          </w:tcPr>
          <w:p w14:paraId="41B89DE9" w14:textId="77777777" w:rsidR="002933E9" w:rsidRPr="00B56DCE" w:rsidRDefault="002933E9" w:rsidP="003F16B9">
            <w:pPr>
              <w:rPr>
                <w:sz w:val="20"/>
                <w:szCs w:val="20"/>
              </w:rPr>
            </w:pPr>
            <w:r w:rsidRPr="00B56DCE">
              <w:rPr>
                <w:sz w:val="20"/>
                <w:szCs w:val="20"/>
              </w:rPr>
              <w:t>н/д</w:t>
            </w:r>
          </w:p>
        </w:tc>
        <w:tc>
          <w:tcPr>
            <w:tcW w:w="246" w:type="pct"/>
            <w:vAlign w:val="center"/>
          </w:tcPr>
          <w:p w14:paraId="628ED294" w14:textId="77777777" w:rsidR="002933E9" w:rsidRPr="00B56DCE" w:rsidRDefault="002933E9" w:rsidP="003F16B9">
            <w:pPr>
              <w:rPr>
                <w:sz w:val="20"/>
                <w:szCs w:val="20"/>
              </w:rPr>
            </w:pPr>
            <w:r w:rsidRPr="00B56DCE">
              <w:rPr>
                <w:sz w:val="20"/>
                <w:szCs w:val="20"/>
              </w:rPr>
              <w:t>н/д</w:t>
            </w:r>
          </w:p>
        </w:tc>
        <w:tc>
          <w:tcPr>
            <w:tcW w:w="246" w:type="pct"/>
            <w:vAlign w:val="center"/>
          </w:tcPr>
          <w:p w14:paraId="1C3156ED" w14:textId="77777777" w:rsidR="002933E9" w:rsidRPr="00B56DCE" w:rsidRDefault="002933E9" w:rsidP="003F16B9">
            <w:pPr>
              <w:rPr>
                <w:sz w:val="20"/>
                <w:szCs w:val="20"/>
              </w:rPr>
            </w:pPr>
            <w:r w:rsidRPr="00B56DCE">
              <w:rPr>
                <w:sz w:val="20"/>
                <w:szCs w:val="20"/>
              </w:rPr>
              <w:t>н/д</w:t>
            </w:r>
          </w:p>
        </w:tc>
        <w:tc>
          <w:tcPr>
            <w:tcW w:w="246" w:type="pct"/>
            <w:vAlign w:val="center"/>
          </w:tcPr>
          <w:p w14:paraId="2BE08FCD" w14:textId="77777777" w:rsidR="002933E9" w:rsidRPr="00B56DCE" w:rsidRDefault="002933E9" w:rsidP="003F16B9">
            <w:pPr>
              <w:rPr>
                <w:sz w:val="20"/>
                <w:szCs w:val="20"/>
              </w:rPr>
            </w:pPr>
            <w:r w:rsidRPr="00B56DCE">
              <w:rPr>
                <w:sz w:val="20"/>
                <w:szCs w:val="20"/>
              </w:rPr>
              <w:t>н/д</w:t>
            </w:r>
          </w:p>
        </w:tc>
        <w:tc>
          <w:tcPr>
            <w:tcW w:w="246" w:type="pct"/>
            <w:vAlign w:val="center"/>
          </w:tcPr>
          <w:p w14:paraId="60F96CCF" w14:textId="77777777" w:rsidR="002933E9" w:rsidRPr="00B56DCE" w:rsidRDefault="002933E9" w:rsidP="003F16B9">
            <w:pPr>
              <w:rPr>
                <w:sz w:val="20"/>
                <w:szCs w:val="20"/>
              </w:rPr>
            </w:pPr>
            <w:r w:rsidRPr="00B56DCE">
              <w:rPr>
                <w:sz w:val="20"/>
                <w:szCs w:val="20"/>
              </w:rPr>
              <w:t>н/д</w:t>
            </w:r>
          </w:p>
        </w:tc>
        <w:tc>
          <w:tcPr>
            <w:tcW w:w="246" w:type="pct"/>
            <w:vAlign w:val="center"/>
          </w:tcPr>
          <w:p w14:paraId="5BD02A06" w14:textId="77777777" w:rsidR="002933E9" w:rsidRPr="00B56DCE" w:rsidRDefault="002933E9" w:rsidP="003F16B9">
            <w:pPr>
              <w:rPr>
                <w:sz w:val="20"/>
                <w:szCs w:val="20"/>
              </w:rPr>
            </w:pPr>
            <w:r w:rsidRPr="00B56DCE">
              <w:rPr>
                <w:sz w:val="20"/>
                <w:szCs w:val="20"/>
              </w:rPr>
              <w:t>н/д</w:t>
            </w:r>
          </w:p>
        </w:tc>
        <w:tc>
          <w:tcPr>
            <w:tcW w:w="246" w:type="pct"/>
            <w:vAlign w:val="center"/>
          </w:tcPr>
          <w:p w14:paraId="5BE90670" w14:textId="77777777" w:rsidR="002933E9" w:rsidRPr="00B56DCE" w:rsidRDefault="002933E9" w:rsidP="003F16B9">
            <w:pPr>
              <w:rPr>
                <w:sz w:val="20"/>
                <w:szCs w:val="20"/>
              </w:rPr>
            </w:pPr>
            <w:r w:rsidRPr="00B56DCE">
              <w:rPr>
                <w:sz w:val="20"/>
                <w:szCs w:val="20"/>
              </w:rPr>
              <w:t>н/д</w:t>
            </w:r>
          </w:p>
        </w:tc>
        <w:tc>
          <w:tcPr>
            <w:tcW w:w="246" w:type="pct"/>
            <w:vAlign w:val="center"/>
          </w:tcPr>
          <w:p w14:paraId="15A8E3DC" w14:textId="77777777" w:rsidR="002933E9" w:rsidRPr="00B56DCE" w:rsidRDefault="002933E9" w:rsidP="003F16B9">
            <w:pPr>
              <w:rPr>
                <w:sz w:val="20"/>
                <w:szCs w:val="20"/>
              </w:rPr>
            </w:pPr>
            <w:r w:rsidRPr="00B56DCE">
              <w:rPr>
                <w:sz w:val="20"/>
                <w:szCs w:val="20"/>
              </w:rPr>
              <w:t>н/д</w:t>
            </w:r>
          </w:p>
        </w:tc>
      </w:tr>
      <w:tr w:rsidR="002933E9" w:rsidRPr="00B56DCE" w14:paraId="14BDDC41" w14:textId="77777777" w:rsidTr="00D659DA">
        <w:trPr>
          <w:jc w:val="center"/>
        </w:trPr>
        <w:tc>
          <w:tcPr>
            <w:tcW w:w="184" w:type="pct"/>
          </w:tcPr>
          <w:p w14:paraId="5403A9A9" w14:textId="77777777" w:rsidR="002933E9" w:rsidRPr="00B56DCE" w:rsidRDefault="002933E9" w:rsidP="003F16B9">
            <w:pPr>
              <w:rPr>
                <w:sz w:val="20"/>
                <w:szCs w:val="20"/>
              </w:rPr>
            </w:pPr>
            <w:r w:rsidRPr="00B56DCE">
              <w:rPr>
                <w:sz w:val="20"/>
                <w:szCs w:val="20"/>
              </w:rPr>
              <w:t>4.5</w:t>
            </w:r>
          </w:p>
        </w:tc>
        <w:tc>
          <w:tcPr>
            <w:tcW w:w="626" w:type="pct"/>
            <w:gridSpan w:val="2"/>
          </w:tcPr>
          <w:p w14:paraId="2B909A8D" w14:textId="77777777" w:rsidR="002933E9" w:rsidRPr="00B56DCE" w:rsidRDefault="002933E9" w:rsidP="003F16B9">
            <w:pPr>
              <w:rPr>
                <w:sz w:val="20"/>
                <w:szCs w:val="20"/>
              </w:rPr>
            </w:pPr>
            <w:r w:rsidRPr="00B56DCE">
              <w:rPr>
                <w:sz w:val="18"/>
                <w:szCs w:val="18"/>
              </w:rPr>
              <w:t>Величина новых нагрузок</w:t>
            </w:r>
          </w:p>
        </w:tc>
        <w:tc>
          <w:tcPr>
            <w:tcW w:w="254" w:type="pct"/>
          </w:tcPr>
          <w:p w14:paraId="6585EB1D" w14:textId="77777777" w:rsidR="002933E9" w:rsidRPr="00B56DCE" w:rsidRDefault="002933E9" w:rsidP="003F16B9">
            <w:pPr>
              <w:rPr>
                <w:rFonts w:eastAsia="TimesNewRomanPSMT"/>
                <w:sz w:val="20"/>
                <w:szCs w:val="20"/>
              </w:rPr>
            </w:pPr>
            <w:r w:rsidRPr="00B56DCE">
              <w:rPr>
                <w:sz w:val="20"/>
                <w:szCs w:val="20"/>
              </w:rPr>
              <w:t>м3/ч</w:t>
            </w:r>
          </w:p>
        </w:tc>
        <w:tc>
          <w:tcPr>
            <w:tcW w:w="246" w:type="pct"/>
            <w:vAlign w:val="center"/>
          </w:tcPr>
          <w:p w14:paraId="5D9993D8" w14:textId="77777777" w:rsidR="002933E9" w:rsidRPr="00B56DCE" w:rsidRDefault="002933E9" w:rsidP="003F16B9">
            <w:pPr>
              <w:rPr>
                <w:sz w:val="20"/>
                <w:szCs w:val="20"/>
              </w:rPr>
            </w:pPr>
            <w:r w:rsidRPr="00B56DCE">
              <w:rPr>
                <w:sz w:val="20"/>
                <w:szCs w:val="20"/>
              </w:rPr>
              <w:t>н/д</w:t>
            </w:r>
          </w:p>
        </w:tc>
        <w:tc>
          <w:tcPr>
            <w:tcW w:w="246" w:type="pct"/>
            <w:vAlign w:val="center"/>
          </w:tcPr>
          <w:p w14:paraId="67C9BD47" w14:textId="77777777" w:rsidR="002933E9" w:rsidRPr="00B56DCE" w:rsidRDefault="002933E9" w:rsidP="003F16B9">
            <w:pPr>
              <w:rPr>
                <w:sz w:val="20"/>
                <w:szCs w:val="20"/>
              </w:rPr>
            </w:pPr>
            <w:r w:rsidRPr="00B56DCE">
              <w:rPr>
                <w:sz w:val="20"/>
                <w:szCs w:val="20"/>
              </w:rPr>
              <w:t>н/д</w:t>
            </w:r>
          </w:p>
        </w:tc>
        <w:tc>
          <w:tcPr>
            <w:tcW w:w="246" w:type="pct"/>
            <w:vAlign w:val="center"/>
          </w:tcPr>
          <w:p w14:paraId="416F37A4" w14:textId="77777777" w:rsidR="002933E9" w:rsidRPr="00B56DCE" w:rsidRDefault="002933E9" w:rsidP="003F16B9">
            <w:pPr>
              <w:rPr>
                <w:sz w:val="20"/>
                <w:szCs w:val="20"/>
              </w:rPr>
            </w:pPr>
            <w:r w:rsidRPr="00B56DCE">
              <w:rPr>
                <w:sz w:val="20"/>
                <w:szCs w:val="20"/>
              </w:rPr>
              <w:t>н/д</w:t>
            </w:r>
          </w:p>
        </w:tc>
        <w:tc>
          <w:tcPr>
            <w:tcW w:w="246" w:type="pct"/>
            <w:vAlign w:val="center"/>
          </w:tcPr>
          <w:p w14:paraId="62B6692A" w14:textId="77777777" w:rsidR="002933E9" w:rsidRPr="00B56DCE" w:rsidRDefault="002933E9" w:rsidP="003F16B9">
            <w:pPr>
              <w:rPr>
                <w:sz w:val="20"/>
                <w:szCs w:val="20"/>
              </w:rPr>
            </w:pPr>
            <w:r w:rsidRPr="00B56DCE">
              <w:rPr>
                <w:sz w:val="20"/>
                <w:szCs w:val="20"/>
              </w:rPr>
              <w:t>н/д</w:t>
            </w:r>
          </w:p>
        </w:tc>
        <w:tc>
          <w:tcPr>
            <w:tcW w:w="246" w:type="pct"/>
            <w:vAlign w:val="center"/>
          </w:tcPr>
          <w:p w14:paraId="0AED6141" w14:textId="77777777" w:rsidR="002933E9" w:rsidRPr="00B56DCE" w:rsidRDefault="002933E9" w:rsidP="003F16B9">
            <w:pPr>
              <w:rPr>
                <w:sz w:val="20"/>
                <w:szCs w:val="20"/>
              </w:rPr>
            </w:pPr>
            <w:r w:rsidRPr="00B56DCE">
              <w:rPr>
                <w:sz w:val="20"/>
                <w:szCs w:val="20"/>
              </w:rPr>
              <w:t>н/д</w:t>
            </w:r>
          </w:p>
        </w:tc>
        <w:tc>
          <w:tcPr>
            <w:tcW w:w="246" w:type="pct"/>
            <w:vAlign w:val="center"/>
          </w:tcPr>
          <w:p w14:paraId="4FB8AACB" w14:textId="77777777" w:rsidR="002933E9" w:rsidRPr="00B56DCE" w:rsidRDefault="002933E9" w:rsidP="003F16B9">
            <w:pPr>
              <w:rPr>
                <w:sz w:val="20"/>
                <w:szCs w:val="20"/>
              </w:rPr>
            </w:pPr>
            <w:r w:rsidRPr="00B56DCE">
              <w:rPr>
                <w:sz w:val="20"/>
                <w:szCs w:val="20"/>
              </w:rPr>
              <w:t>н/д</w:t>
            </w:r>
          </w:p>
        </w:tc>
        <w:tc>
          <w:tcPr>
            <w:tcW w:w="246" w:type="pct"/>
            <w:vAlign w:val="center"/>
          </w:tcPr>
          <w:p w14:paraId="7A7CFFB7" w14:textId="77777777" w:rsidR="002933E9" w:rsidRPr="00B56DCE" w:rsidRDefault="002933E9" w:rsidP="003F16B9">
            <w:pPr>
              <w:rPr>
                <w:sz w:val="20"/>
                <w:szCs w:val="20"/>
              </w:rPr>
            </w:pPr>
            <w:r w:rsidRPr="00B56DCE">
              <w:rPr>
                <w:sz w:val="20"/>
                <w:szCs w:val="20"/>
              </w:rPr>
              <w:t>н/д</w:t>
            </w:r>
          </w:p>
        </w:tc>
        <w:tc>
          <w:tcPr>
            <w:tcW w:w="246" w:type="pct"/>
            <w:vAlign w:val="center"/>
          </w:tcPr>
          <w:p w14:paraId="286B04BF" w14:textId="77777777" w:rsidR="002933E9" w:rsidRPr="00B56DCE" w:rsidRDefault="002933E9" w:rsidP="003F16B9">
            <w:pPr>
              <w:rPr>
                <w:sz w:val="20"/>
                <w:szCs w:val="20"/>
              </w:rPr>
            </w:pPr>
            <w:r w:rsidRPr="00B56DCE">
              <w:rPr>
                <w:sz w:val="20"/>
                <w:szCs w:val="20"/>
              </w:rPr>
              <w:t>н/д</w:t>
            </w:r>
          </w:p>
        </w:tc>
        <w:tc>
          <w:tcPr>
            <w:tcW w:w="246" w:type="pct"/>
            <w:vAlign w:val="center"/>
          </w:tcPr>
          <w:p w14:paraId="2CA1D134" w14:textId="77777777" w:rsidR="002933E9" w:rsidRPr="00B56DCE" w:rsidRDefault="002933E9" w:rsidP="003F16B9">
            <w:pPr>
              <w:rPr>
                <w:sz w:val="20"/>
                <w:szCs w:val="20"/>
              </w:rPr>
            </w:pPr>
            <w:r w:rsidRPr="00B56DCE">
              <w:rPr>
                <w:sz w:val="20"/>
                <w:szCs w:val="20"/>
              </w:rPr>
              <w:t>н/д</w:t>
            </w:r>
          </w:p>
        </w:tc>
        <w:tc>
          <w:tcPr>
            <w:tcW w:w="246" w:type="pct"/>
            <w:vAlign w:val="center"/>
          </w:tcPr>
          <w:p w14:paraId="56E38C1C" w14:textId="77777777" w:rsidR="002933E9" w:rsidRPr="00B56DCE" w:rsidRDefault="002933E9" w:rsidP="003F16B9">
            <w:pPr>
              <w:rPr>
                <w:sz w:val="20"/>
                <w:szCs w:val="20"/>
              </w:rPr>
            </w:pPr>
            <w:r w:rsidRPr="00B56DCE">
              <w:rPr>
                <w:sz w:val="20"/>
                <w:szCs w:val="20"/>
              </w:rPr>
              <w:t>н/д</w:t>
            </w:r>
          </w:p>
        </w:tc>
        <w:tc>
          <w:tcPr>
            <w:tcW w:w="246" w:type="pct"/>
            <w:vAlign w:val="center"/>
          </w:tcPr>
          <w:p w14:paraId="7282EE4D" w14:textId="77777777" w:rsidR="002933E9" w:rsidRPr="00B56DCE" w:rsidRDefault="002933E9" w:rsidP="003F16B9">
            <w:pPr>
              <w:rPr>
                <w:sz w:val="20"/>
                <w:szCs w:val="20"/>
              </w:rPr>
            </w:pPr>
            <w:r w:rsidRPr="00B56DCE">
              <w:rPr>
                <w:sz w:val="20"/>
                <w:szCs w:val="20"/>
              </w:rPr>
              <w:t>н/д</w:t>
            </w:r>
          </w:p>
        </w:tc>
        <w:tc>
          <w:tcPr>
            <w:tcW w:w="246" w:type="pct"/>
            <w:vAlign w:val="center"/>
          </w:tcPr>
          <w:p w14:paraId="23FD01E6" w14:textId="77777777" w:rsidR="002933E9" w:rsidRPr="00B56DCE" w:rsidRDefault="002933E9" w:rsidP="003F16B9">
            <w:pPr>
              <w:rPr>
                <w:sz w:val="20"/>
                <w:szCs w:val="20"/>
              </w:rPr>
            </w:pPr>
            <w:r w:rsidRPr="00B56DCE">
              <w:rPr>
                <w:sz w:val="20"/>
                <w:szCs w:val="20"/>
              </w:rPr>
              <w:t>н/д</w:t>
            </w:r>
          </w:p>
        </w:tc>
        <w:tc>
          <w:tcPr>
            <w:tcW w:w="246" w:type="pct"/>
            <w:vAlign w:val="center"/>
          </w:tcPr>
          <w:p w14:paraId="3C3EAD32" w14:textId="77777777" w:rsidR="002933E9" w:rsidRPr="00B56DCE" w:rsidRDefault="002933E9" w:rsidP="003F16B9">
            <w:pPr>
              <w:rPr>
                <w:sz w:val="20"/>
                <w:szCs w:val="20"/>
              </w:rPr>
            </w:pPr>
            <w:r w:rsidRPr="00B56DCE">
              <w:rPr>
                <w:sz w:val="20"/>
                <w:szCs w:val="20"/>
              </w:rPr>
              <w:t>н/д</w:t>
            </w:r>
          </w:p>
        </w:tc>
        <w:tc>
          <w:tcPr>
            <w:tcW w:w="246" w:type="pct"/>
            <w:vAlign w:val="center"/>
          </w:tcPr>
          <w:p w14:paraId="4B872C6F" w14:textId="77777777" w:rsidR="002933E9" w:rsidRPr="00B56DCE" w:rsidRDefault="002933E9" w:rsidP="003F16B9">
            <w:pPr>
              <w:rPr>
                <w:sz w:val="20"/>
                <w:szCs w:val="20"/>
              </w:rPr>
            </w:pPr>
            <w:r w:rsidRPr="00B56DCE">
              <w:rPr>
                <w:sz w:val="20"/>
                <w:szCs w:val="20"/>
              </w:rPr>
              <w:t>н/д</w:t>
            </w:r>
          </w:p>
        </w:tc>
        <w:tc>
          <w:tcPr>
            <w:tcW w:w="246" w:type="pct"/>
            <w:vAlign w:val="center"/>
          </w:tcPr>
          <w:p w14:paraId="1BC06CED" w14:textId="77777777" w:rsidR="002933E9" w:rsidRPr="00B56DCE" w:rsidRDefault="002933E9" w:rsidP="003F16B9">
            <w:pPr>
              <w:rPr>
                <w:sz w:val="20"/>
                <w:szCs w:val="20"/>
              </w:rPr>
            </w:pPr>
            <w:r w:rsidRPr="00B56DCE">
              <w:rPr>
                <w:sz w:val="20"/>
                <w:szCs w:val="20"/>
              </w:rPr>
              <w:t>н/д</w:t>
            </w:r>
          </w:p>
        </w:tc>
        <w:tc>
          <w:tcPr>
            <w:tcW w:w="246" w:type="pct"/>
            <w:vAlign w:val="center"/>
          </w:tcPr>
          <w:p w14:paraId="401F8854" w14:textId="77777777" w:rsidR="002933E9" w:rsidRPr="00B56DCE" w:rsidRDefault="002933E9" w:rsidP="003F16B9">
            <w:pPr>
              <w:rPr>
                <w:sz w:val="20"/>
                <w:szCs w:val="20"/>
              </w:rPr>
            </w:pPr>
            <w:r w:rsidRPr="00B56DCE">
              <w:rPr>
                <w:sz w:val="20"/>
                <w:szCs w:val="20"/>
              </w:rPr>
              <w:t>н/д</w:t>
            </w:r>
          </w:p>
        </w:tc>
      </w:tr>
      <w:tr w:rsidR="00D971AA" w:rsidRPr="00B56DCE" w14:paraId="2F15E8A2" w14:textId="77777777" w:rsidTr="00D659DA">
        <w:trPr>
          <w:jc w:val="center"/>
        </w:trPr>
        <w:tc>
          <w:tcPr>
            <w:tcW w:w="184" w:type="pct"/>
          </w:tcPr>
          <w:p w14:paraId="52B76601" w14:textId="77777777" w:rsidR="003F16B9" w:rsidRPr="00B56DCE" w:rsidRDefault="003F16B9" w:rsidP="003F16B9">
            <w:pPr>
              <w:rPr>
                <w:sz w:val="20"/>
                <w:szCs w:val="20"/>
              </w:rPr>
            </w:pPr>
            <w:r w:rsidRPr="00B56DCE">
              <w:rPr>
                <w:sz w:val="20"/>
                <w:szCs w:val="20"/>
              </w:rPr>
              <w:t>4.6</w:t>
            </w:r>
          </w:p>
        </w:tc>
        <w:tc>
          <w:tcPr>
            <w:tcW w:w="626" w:type="pct"/>
            <w:gridSpan w:val="2"/>
          </w:tcPr>
          <w:p w14:paraId="60D11DA3" w14:textId="77777777" w:rsidR="003F16B9" w:rsidRPr="00B56DCE" w:rsidRDefault="003F16B9" w:rsidP="003F16B9">
            <w:pPr>
              <w:rPr>
                <w:rFonts w:eastAsia="TimesNewRomanPSMT"/>
                <w:sz w:val="20"/>
                <w:szCs w:val="20"/>
              </w:rPr>
            </w:pPr>
            <w:r w:rsidRPr="00B56DCE">
              <w:rPr>
                <w:sz w:val="18"/>
                <w:szCs w:val="18"/>
              </w:rPr>
              <w:t>Соответствие качества воды установленным требованиям</w:t>
            </w:r>
          </w:p>
        </w:tc>
        <w:tc>
          <w:tcPr>
            <w:tcW w:w="254" w:type="pct"/>
          </w:tcPr>
          <w:p w14:paraId="516AD7EC"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0AEA4D2F" w14:textId="77777777" w:rsidR="003F16B9" w:rsidRPr="00B56DCE" w:rsidRDefault="00066EA7" w:rsidP="003F16B9">
            <w:pPr>
              <w:rPr>
                <w:sz w:val="20"/>
                <w:szCs w:val="20"/>
              </w:rPr>
            </w:pPr>
            <w:r>
              <w:rPr>
                <w:sz w:val="20"/>
                <w:szCs w:val="20"/>
              </w:rPr>
              <w:t>100</w:t>
            </w:r>
          </w:p>
        </w:tc>
        <w:tc>
          <w:tcPr>
            <w:tcW w:w="246" w:type="pct"/>
            <w:vAlign w:val="center"/>
          </w:tcPr>
          <w:p w14:paraId="599FAC62"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5DA5212A"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22F621E0"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577E4B24"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231589D5"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0C557D7C"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6BBAE00"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290F196E"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34F6C39"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58F7A9B0"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30359CC1"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13CB6D76"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7E32F712"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043D5804"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0664946" w14:textId="77777777" w:rsidR="003F16B9" w:rsidRPr="00B56DCE" w:rsidRDefault="003F16B9" w:rsidP="003F16B9">
            <w:pPr>
              <w:rPr>
                <w:sz w:val="20"/>
                <w:szCs w:val="20"/>
              </w:rPr>
            </w:pPr>
            <w:r w:rsidRPr="00B56DCE">
              <w:rPr>
                <w:rFonts w:eastAsia="TimesNewRomanPSMT"/>
                <w:sz w:val="20"/>
                <w:szCs w:val="20"/>
              </w:rPr>
              <w:t>100</w:t>
            </w:r>
          </w:p>
        </w:tc>
      </w:tr>
      <w:tr w:rsidR="00D971AA" w:rsidRPr="00B56DCE" w14:paraId="74A9E2B0" w14:textId="77777777" w:rsidTr="00D659DA">
        <w:trPr>
          <w:trHeight w:val="126"/>
          <w:jc w:val="center"/>
        </w:trPr>
        <w:tc>
          <w:tcPr>
            <w:tcW w:w="184" w:type="pct"/>
          </w:tcPr>
          <w:p w14:paraId="768A5F65" w14:textId="77777777" w:rsidR="003F16B9" w:rsidRPr="00B56DCE" w:rsidRDefault="003F16B9" w:rsidP="003F16B9">
            <w:pPr>
              <w:rPr>
                <w:sz w:val="20"/>
                <w:szCs w:val="20"/>
              </w:rPr>
            </w:pPr>
            <w:r w:rsidRPr="00B56DCE">
              <w:rPr>
                <w:sz w:val="20"/>
                <w:szCs w:val="20"/>
              </w:rPr>
              <w:t>4.7</w:t>
            </w:r>
          </w:p>
        </w:tc>
        <w:tc>
          <w:tcPr>
            <w:tcW w:w="626" w:type="pct"/>
            <w:gridSpan w:val="2"/>
          </w:tcPr>
          <w:p w14:paraId="357AB003" w14:textId="77777777" w:rsidR="003F16B9" w:rsidRPr="00B56DCE" w:rsidRDefault="003F16B9" w:rsidP="003F16B9">
            <w:pPr>
              <w:rPr>
                <w:rFonts w:eastAsia="TimesNewRomanPSMT"/>
                <w:sz w:val="20"/>
                <w:szCs w:val="20"/>
              </w:rPr>
            </w:pPr>
            <w:r w:rsidRPr="00B56DCE">
              <w:rPr>
                <w:sz w:val="18"/>
                <w:szCs w:val="18"/>
              </w:rPr>
              <w:t>Доля объемов воды, потребляемой в бюджетными организациями, расчеты за которую осуществляются с использованием приборов учета</w:t>
            </w:r>
          </w:p>
        </w:tc>
        <w:tc>
          <w:tcPr>
            <w:tcW w:w="254" w:type="pct"/>
          </w:tcPr>
          <w:p w14:paraId="3EBF228E"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459D75A8"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4B7803A"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EBF14E0"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1390AD1E"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304E2646"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11F251E"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62DFD9FF"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0BAED45"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5E2D3D8A"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089ED04C"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FA99C12"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38D53BAD"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675F2D38"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956A139"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1B73E66B"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85B6120" w14:textId="77777777" w:rsidR="003F16B9" w:rsidRPr="00B56DCE" w:rsidRDefault="003F16B9" w:rsidP="003F16B9">
            <w:pPr>
              <w:rPr>
                <w:sz w:val="20"/>
                <w:szCs w:val="20"/>
              </w:rPr>
            </w:pPr>
            <w:r w:rsidRPr="00B56DCE">
              <w:rPr>
                <w:rFonts w:eastAsia="TimesNewRomanPSMT"/>
                <w:sz w:val="20"/>
                <w:szCs w:val="20"/>
              </w:rPr>
              <w:t>100</w:t>
            </w:r>
          </w:p>
        </w:tc>
      </w:tr>
      <w:tr w:rsidR="00D971AA" w:rsidRPr="00B56DCE" w14:paraId="1C25FE8A" w14:textId="77777777" w:rsidTr="00D659DA">
        <w:trPr>
          <w:trHeight w:val="135"/>
          <w:jc w:val="center"/>
        </w:trPr>
        <w:tc>
          <w:tcPr>
            <w:tcW w:w="184" w:type="pct"/>
          </w:tcPr>
          <w:p w14:paraId="346A6084" w14:textId="77777777" w:rsidR="003F16B9" w:rsidRPr="00B56DCE" w:rsidRDefault="003F16B9" w:rsidP="003F16B9">
            <w:pPr>
              <w:rPr>
                <w:sz w:val="20"/>
                <w:szCs w:val="20"/>
              </w:rPr>
            </w:pPr>
            <w:r w:rsidRPr="00B56DCE">
              <w:rPr>
                <w:sz w:val="20"/>
                <w:szCs w:val="20"/>
              </w:rPr>
              <w:t>4.8</w:t>
            </w:r>
          </w:p>
        </w:tc>
        <w:tc>
          <w:tcPr>
            <w:tcW w:w="626" w:type="pct"/>
            <w:gridSpan w:val="2"/>
          </w:tcPr>
          <w:p w14:paraId="7005750D" w14:textId="77777777" w:rsidR="003F16B9" w:rsidRPr="00B56DCE" w:rsidRDefault="003F16B9" w:rsidP="00D659DA">
            <w:pPr>
              <w:rPr>
                <w:rFonts w:eastAsia="TimesNewRomanPSMT"/>
                <w:sz w:val="20"/>
                <w:szCs w:val="20"/>
              </w:rPr>
            </w:pPr>
            <w:r w:rsidRPr="00B56DCE">
              <w:rPr>
                <w:sz w:val="18"/>
                <w:szCs w:val="18"/>
              </w:rPr>
              <w:t xml:space="preserve">Доля объемов воды, потребляемой в МКД, расчеты за которую осуществляются с использованием приборов учета, в </w:t>
            </w:r>
            <w:proofErr w:type="spellStart"/>
            <w:r w:rsidRPr="00B56DCE">
              <w:rPr>
                <w:sz w:val="18"/>
                <w:szCs w:val="18"/>
              </w:rPr>
              <w:t>общемобъеме</w:t>
            </w:r>
            <w:proofErr w:type="spellEnd"/>
            <w:r w:rsidRPr="00B56DCE">
              <w:rPr>
                <w:sz w:val="18"/>
                <w:szCs w:val="18"/>
              </w:rPr>
              <w:t xml:space="preserve"> воды, потребляемой МКД</w:t>
            </w:r>
          </w:p>
        </w:tc>
        <w:tc>
          <w:tcPr>
            <w:tcW w:w="254" w:type="pct"/>
          </w:tcPr>
          <w:p w14:paraId="1C687068"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6DAD02D8" w14:textId="77777777" w:rsidR="003F16B9" w:rsidRPr="00B56DCE" w:rsidRDefault="00066EA7" w:rsidP="003F16B9">
            <w:pPr>
              <w:rPr>
                <w:rFonts w:eastAsia="TimesNewRomanPSMT"/>
                <w:sz w:val="20"/>
                <w:szCs w:val="20"/>
              </w:rPr>
            </w:pPr>
            <w:r>
              <w:rPr>
                <w:rFonts w:eastAsia="TimesNewRomanPSMT"/>
                <w:sz w:val="20"/>
                <w:szCs w:val="20"/>
              </w:rPr>
              <w:t>100</w:t>
            </w:r>
          </w:p>
        </w:tc>
        <w:tc>
          <w:tcPr>
            <w:tcW w:w="246" w:type="pct"/>
            <w:vAlign w:val="center"/>
          </w:tcPr>
          <w:p w14:paraId="21531A19" w14:textId="77777777" w:rsidR="003F16B9" w:rsidRPr="00B56DCE" w:rsidRDefault="00066EA7" w:rsidP="003F16B9">
            <w:pPr>
              <w:rPr>
                <w:rFonts w:eastAsia="TimesNewRomanPSMT"/>
                <w:sz w:val="20"/>
                <w:szCs w:val="20"/>
              </w:rPr>
            </w:pPr>
            <w:r>
              <w:rPr>
                <w:rFonts w:eastAsia="TimesNewRomanPSMT"/>
                <w:sz w:val="20"/>
                <w:szCs w:val="20"/>
              </w:rPr>
              <w:t>100</w:t>
            </w:r>
          </w:p>
        </w:tc>
        <w:tc>
          <w:tcPr>
            <w:tcW w:w="246" w:type="pct"/>
            <w:vAlign w:val="center"/>
          </w:tcPr>
          <w:p w14:paraId="0C1CEDDA" w14:textId="77777777" w:rsidR="003F16B9" w:rsidRPr="00B56DCE" w:rsidRDefault="00066EA7" w:rsidP="003F16B9">
            <w:pPr>
              <w:rPr>
                <w:rFonts w:eastAsia="TimesNewRomanPSMT"/>
                <w:sz w:val="20"/>
                <w:szCs w:val="20"/>
              </w:rPr>
            </w:pPr>
            <w:r>
              <w:rPr>
                <w:rFonts w:eastAsia="TimesNewRomanPSMT"/>
                <w:sz w:val="20"/>
                <w:szCs w:val="20"/>
              </w:rPr>
              <w:t>100</w:t>
            </w:r>
          </w:p>
        </w:tc>
        <w:tc>
          <w:tcPr>
            <w:tcW w:w="246" w:type="pct"/>
            <w:vAlign w:val="center"/>
          </w:tcPr>
          <w:p w14:paraId="4CDD8396" w14:textId="77777777" w:rsidR="003F16B9" w:rsidRPr="00B56DCE" w:rsidRDefault="00066EA7" w:rsidP="003F16B9">
            <w:pPr>
              <w:rPr>
                <w:sz w:val="20"/>
                <w:szCs w:val="20"/>
              </w:rPr>
            </w:pPr>
            <w:r>
              <w:rPr>
                <w:sz w:val="20"/>
                <w:szCs w:val="20"/>
              </w:rPr>
              <w:t>100</w:t>
            </w:r>
          </w:p>
        </w:tc>
        <w:tc>
          <w:tcPr>
            <w:tcW w:w="246" w:type="pct"/>
            <w:vAlign w:val="center"/>
          </w:tcPr>
          <w:p w14:paraId="690DDE97" w14:textId="77777777" w:rsidR="003F16B9" w:rsidRPr="00B56DCE" w:rsidRDefault="00066EA7" w:rsidP="003F16B9">
            <w:pPr>
              <w:rPr>
                <w:sz w:val="20"/>
                <w:szCs w:val="20"/>
              </w:rPr>
            </w:pPr>
            <w:r>
              <w:rPr>
                <w:sz w:val="20"/>
                <w:szCs w:val="20"/>
              </w:rPr>
              <w:t>100</w:t>
            </w:r>
          </w:p>
        </w:tc>
        <w:tc>
          <w:tcPr>
            <w:tcW w:w="246" w:type="pct"/>
            <w:vAlign w:val="center"/>
          </w:tcPr>
          <w:p w14:paraId="54214389"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1B28C234"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05AEF9CB"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24B19D5D"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CEED09A"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00C5794B"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32CAE174"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2C37E341"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7715F7DC"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20D2A0CE" w14:textId="77777777" w:rsidR="003F16B9" w:rsidRPr="00B56DCE" w:rsidRDefault="003F16B9" w:rsidP="003F16B9">
            <w:pPr>
              <w:rPr>
                <w:sz w:val="20"/>
                <w:szCs w:val="20"/>
              </w:rPr>
            </w:pPr>
            <w:r w:rsidRPr="00B56DCE">
              <w:rPr>
                <w:rFonts w:eastAsia="TimesNewRomanPSMT"/>
                <w:sz w:val="20"/>
                <w:szCs w:val="20"/>
              </w:rPr>
              <w:t>100</w:t>
            </w:r>
          </w:p>
        </w:tc>
        <w:tc>
          <w:tcPr>
            <w:tcW w:w="246" w:type="pct"/>
            <w:vAlign w:val="center"/>
          </w:tcPr>
          <w:p w14:paraId="4B6FD407" w14:textId="77777777" w:rsidR="003F16B9" w:rsidRPr="00B56DCE" w:rsidRDefault="003F16B9" w:rsidP="003F16B9">
            <w:pPr>
              <w:rPr>
                <w:sz w:val="20"/>
                <w:szCs w:val="20"/>
              </w:rPr>
            </w:pPr>
            <w:r w:rsidRPr="00B56DCE">
              <w:rPr>
                <w:rFonts w:eastAsia="TimesNewRomanPSMT"/>
                <w:sz w:val="20"/>
                <w:szCs w:val="20"/>
              </w:rPr>
              <w:t>100</w:t>
            </w:r>
          </w:p>
        </w:tc>
      </w:tr>
      <w:tr w:rsidR="00D971AA" w:rsidRPr="00B56DCE" w14:paraId="19D8506A" w14:textId="77777777" w:rsidTr="00D659DA">
        <w:trPr>
          <w:trHeight w:val="126"/>
          <w:jc w:val="center"/>
        </w:trPr>
        <w:tc>
          <w:tcPr>
            <w:tcW w:w="184" w:type="pct"/>
          </w:tcPr>
          <w:p w14:paraId="78A2C07B" w14:textId="77777777" w:rsidR="003F16B9" w:rsidRPr="00B56DCE" w:rsidRDefault="003F16B9" w:rsidP="003F16B9">
            <w:pPr>
              <w:rPr>
                <w:sz w:val="20"/>
                <w:szCs w:val="20"/>
              </w:rPr>
            </w:pPr>
            <w:r w:rsidRPr="00B56DCE">
              <w:rPr>
                <w:sz w:val="20"/>
                <w:szCs w:val="20"/>
              </w:rPr>
              <w:t>4.9</w:t>
            </w:r>
          </w:p>
        </w:tc>
        <w:tc>
          <w:tcPr>
            <w:tcW w:w="626" w:type="pct"/>
            <w:gridSpan w:val="2"/>
          </w:tcPr>
          <w:p w14:paraId="16BF3269" w14:textId="77777777" w:rsidR="003F16B9" w:rsidRPr="00B56DCE" w:rsidRDefault="003F16B9" w:rsidP="003F16B9">
            <w:pPr>
              <w:rPr>
                <w:rFonts w:eastAsia="TimesNewRomanPSMT"/>
                <w:sz w:val="20"/>
                <w:szCs w:val="20"/>
              </w:rPr>
            </w:pPr>
            <w:r w:rsidRPr="00B56DCE">
              <w:rPr>
                <w:sz w:val="18"/>
                <w:szCs w:val="18"/>
              </w:rPr>
              <w:t>Количество аварий и повреждений на 1 км сети в год</w:t>
            </w:r>
          </w:p>
        </w:tc>
        <w:tc>
          <w:tcPr>
            <w:tcW w:w="254" w:type="pct"/>
          </w:tcPr>
          <w:p w14:paraId="3FFDA635" w14:textId="77777777" w:rsidR="003F16B9" w:rsidRPr="00B56DCE" w:rsidRDefault="003F16B9" w:rsidP="003F16B9">
            <w:pPr>
              <w:rPr>
                <w:rFonts w:eastAsia="TimesNewRomanPSMT"/>
                <w:sz w:val="20"/>
                <w:szCs w:val="20"/>
              </w:rPr>
            </w:pPr>
            <w:r w:rsidRPr="00B56DCE">
              <w:rPr>
                <w:rFonts w:eastAsia="TimesNewRomanPSMT"/>
                <w:sz w:val="20"/>
                <w:szCs w:val="20"/>
              </w:rPr>
              <w:t>Ед./км</w:t>
            </w:r>
          </w:p>
        </w:tc>
        <w:tc>
          <w:tcPr>
            <w:tcW w:w="246" w:type="pct"/>
            <w:tcBorders>
              <w:bottom w:val="single" w:sz="4" w:space="0" w:color="auto"/>
            </w:tcBorders>
            <w:vAlign w:val="center"/>
          </w:tcPr>
          <w:p w14:paraId="00DE24B6" w14:textId="77777777" w:rsidR="003F16B9" w:rsidRPr="00B56DCE" w:rsidRDefault="003F16B9" w:rsidP="001F73F4">
            <w:pPr>
              <w:jc w:val="center"/>
              <w:rPr>
                <w:sz w:val="20"/>
                <w:szCs w:val="20"/>
              </w:rPr>
            </w:pPr>
            <w:r w:rsidRPr="001F73F4">
              <w:rPr>
                <w:color w:val="000000" w:themeColor="text1"/>
                <w:sz w:val="20"/>
                <w:szCs w:val="20"/>
              </w:rPr>
              <w:t>0</w:t>
            </w:r>
          </w:p>
        </w:tc>
        <w:tc>
          <w:tcPr>
            <w:tcW w:w="246" w:type="pct"/>
            <w:tcBorders>
              <w:bottom w:val="single" w:sz="4" w:space="0" w:color="auto"/>
            </w:tcBorders>
            <w:vAlign w:val="center"/>
          </w:tcPr>
          <w:p w14:paraId="65330B58" w14:textId="77777777" w:rsidR="003F16B9" w:rsidRPr="00B56DCE" w:rsidRDefault="003F16B9" w:rsidP="001F73F4">
            <w:pPr>
              <w:jc w:val="center"/>
              <w:rPr>
                <w:sz w:val="20"/>
                <w:szCs w:val="20"/>
              </w:rPr>
            </w:pPr>
            <w:r w:rsidRPr="00B56DCE">
              <w:rPr>
                <w:sz w:val="20"/>
                <w:szCs w:val="20"/>
              </w:rPr>
              <w:t>0</w:t>
            </w:r>
          </w:p>
        </w:tc>
        <w:tc>
          <w:tcPr>
            <w:tcW w:w="246" w:type="pct"/>
            <w:tcBorders>
              <w:bottom w:val="single" w:sz="4" w:space="0" w:color="auto"/>
            </w:tcBorders>
            <w:vAlign w:val="center"/>
          </w:tcPr>
          <w:p w14:paraId="724715C5" w14:textId="77777777" w:rsidR="003F16B9" w:rsidRPr="00B56DCE" w:rsidRDefault="003F16B9" w:rsidP="001F73F4">
            <w:pPr>
              <w:jc w:val="center"/>
              <w:rPr>
                <w:sz w:val="20"/>
                <w:szCs w:val="20"/>
              </w:rPr>
            </w:pPr>
            <w:r w:rsidRPr="00B56DCE">
              <w:rPr>
                <w:sz w:val="20"/>
                <w:szCs w:val="20"/>
              </w:rPr>
              <w:t>0</w:t>
            </w:r>
          </w:p>
        </w:tc>
        <w:tc>
          <w:tcPr>
            <w:tcW w:w="246" w:type="pct"/>
            <w:tcBorders>
              <w:bottom w:val="single" w:sz="4" w:space="0" w:color="auto"/>
            </w:tcBorders>
            <w:vAlign w:val="center"/>
          </w:tcPr>
          <w:p w14:paraId="2C1B13F7" w14:textId="77777777" w:rsidR="003F16B9" w:rsidRPr="00B56DCE" w:rsidRDefault="003F16B9" w:rsidP="001F73F4">
            <w:pPr>
              <w:jc w:val="center"/>
              <w:rPr>
                <w:sz w:val="20"/>
                <w:szCs w:val="20"/>
              </w:rPr>
            </w:pPr>
            <w:r w:rsidRPr="00B56DCE">
              <w:rPr>
                <w:sz w:val="20"/>
                <w:szCs w:val="20"/>
              </w:rPr>
              <w:t>0</w:t>
            </w:r>
          </w:p>
        </w:tc>
        <w:tc>
          <w:tcPr>
            <w:tcW w:w="246" w:type="pct"/>
            <w:tcBorders>
              <w:bottom w:val="single" w:sz="4" w:space="0" w:color="auto"/>
            </w:tcBorders>
            <w:vAlign w:val="center"/>
          </w:tcPr>
          <w:p w14:paraId="25D9A5B3" w14:textId="77777777" w:rsidR="003F16B9" w:rsidRPr="00B56DCE" w:rsidRDefault="003F16B9" w:rsidP="001F73F4">
            <w:pPr>
              <w:jc w:val="center"/>
              <w:rPr>
                <w:sz w:val="20"/>
                <w:szCs w:val="20"/>
              </w:rPr>
            </w:pPr>
            <w:r w:rsidRPr="00B56DCE">
              <w:rPr>
                <w:sz w:val="20"/>
                <w:szCs w:val="20"/>
              </w:rPr>
              <w:t>0</w:t>
            </w:r>
          </w:p>
        </w:tc>
        <w:tc>
          <w:tcPr>
            <w:tcW w:w="246" w:type="pct"/>
            <w:tcBorders>
              <w:bottom w:val="single" w:sz="4" w:space="0" w:color="auto"/>
            </w:tcBorders>
            <w:vAlign w:val="center"/>
          </w:tcPr>
          <w:p w14:paraId="29B69BFF" w14:textId="77777777" w:rsidR="003F16B9" w:rsidRPr="00B56DCE" w:rsidRDefault="003F16B9" w:rsidP="001F73F4">
            <w:pPr>
              <w:jc w:val="center"/>
              <w:rPr>
                <w:sz w:val="20"/>
                <w:szCs w:val="20"/>
              </w:rPr>
            </w:pPr>
            <w:r w:rsidRPr="00B56DCE">
              <w:rPr>
                <w:sz w:val="20"/>
                <w:szCs w:val="20"/>
              </w:rPr>
              <w:t>0</w:t>
            </w:r>
          </w:p>
        </w:tc>
        <w:tc>
          <w:tcPr>
            <w:tcW w:w="246" w:type="pct"/>
            <w:tcBorders>
              <w:bottom w:val="single" w:sz="4" w:space="0" w:color="auto"/>
            </w:tcBorders>
            <w:vAlign w:val="center"/>
          </w:tcPr>
          <w:p w14:paraId="5D8B428D" w14:textId="77777777" w:rsidR="003F16B9" w:rsidRPr="00B56DCE" w:rsidRDefault="003F16B9" w:rsidP="001F73F4">
            <w:pPr>
              <w:jc w:val="center"/>
              <w:rPr>
                <w:sz w:val="20"/>
                <w:szCs w:val="20"/>
              </w:rPr>
            </w:pPr>
            <w:r w:rsidRPr="00B56DCE">
              <w:rPr>
                <w:sz w:val="20"/>
                <w:szCs w:val="20"/>
              </w:rPr>
              <w:t>0</w:t>
            </w:r>
          </w:p>
        </w:tc>
        <w:tc>
          <w:tcPr>
            <w:tcW w:w="246" w:type="pct"/>
            <w:tcBorders>
              <w:bottom w:val="single" w:sz="4" w:space="0" w:color="auto"/>
            </w:tcBorders>
            <w:vAlign w:val="center"/>
          </w:tcPr>
          <w:p w14:paraId="42850EE9" w14:textId="77777777" w:rsidR="003F16B9" w:rsidRPr="00B56DCE" w:rsidRDefault="003F16B9" w:rsidP="001F73F4">
            <w:pPr>
              <w:jc w:val="center"/>
              <w:rPr>
                <w:sz w:val="20"/>
                <w:szCs w:val="20"/>
              </w:rPr>
            </w:pPr>
            <w:r w:rsidRPr="00B56DCE">
              <w:rPr>
                <w:sz w:val="20"/>
                <w:szCs w:val="20"/>
              </w:rPr>
              <w:t>0</w:t>
            </w:r>
          </w:p>
        </w:tc>
        <w:tc>
          <w:tcPr>
            <w:tcW w:w="246" w:type="pct"/>
            <w:tcBorders>
              <w:bottom w:val="single" w:sz="4" w:space="0" w:color="auto"/>
            </w:tcBorders>
            <w:vAlign w:val="center"/>
          </w:tcPr>
          <w:p w14:paraId="0599EBDF" w14:textId="77777777" w:rsidR="003F16B9" w:rsidRPr="00B56DCE" w:rsidRDefault="003F16B9" w:rsidP="001F73F4">
            <w:pPr>
              <w:jc w:val="center"/>
              <w:rPr>
                <w:sz w:val="20"/>
                <w:szCs w:val="20"/>
              </w:rPr>
            </w:pPr>
            <w:r w:rsidRPr="00B56DCE">
              <w:rPr>
                <w:sz w:val="20"/>
                <w:szCs w:val="20"/>
              </w:rPr>
              <w:t>0</w:t>
            </w:r>
          </w:p>
        </w:tc>
        <w:tc>
          <w:tcPr>
            <w:tcW w:w="246" w:type="pct"/>
            <w:tcBorders>
              <w:bottom w:val="single" w:sz="4" w:space="0" w:color="auto"/>
            </w:tcBorders>
            <w:vAlign w:val="center"/>
          </w:tcPr>
          <w:p w14:paraId="7CFA7AB6" w14:textId="77777777" w:rsidR="003F16B9" w:rsidRPr="00B56DCE" w:rsidRDefault="003F16B9" w:rsidP="001F73F4">
            <w:pPr>
              <w:jc w:val="center"/>
              <w:rPr>
                <w:sz w:val="20"/>
                <w:szCs w:val="20"/>
              </w:rPr>
            </w:pPr>
            <w:r w:rsidRPr="00B56DCE">
              <w:rPr>
                <w:sz w:val="20"/>
                <w:szCs w:val="20"/>
              </w:rPr>
              <w:t>0</w:t>
            </w:r>
          </w:p>
        </w:tc>
        <w:tc>
          <w:tcPr>
            <w:tcW w:w="246" w:type="pct"/>
            <w:tcBorders>
              <w:bottom w:val="single" w:sz="4" w:space="0" w:color="auto"/>
            </w:tcBorders>
            <w:vAlign w:val="center"/>
          </w:tcPr>
          <w:p w14:paraId="30429ADE" w14:textId="77777777" w:rsidR="003F16B9" w:rsidRPr="00B56DCE" w:rsidRDefault="003F16B9" w:rsidP="001F73F4">
            <w:pPr>
              <w:jc w:val="center"/>
              <w:rPr>
                <w:sz w:val="20"/>
                <w:szCs w:val="20"/>
              </w:rPr>
            </w:pPr>
            <w:r w:rsidRPr="00B56DCE">
              <w:rPr>
                <w:sz w:val="20"/>
                <w:szCs w:val="20"/>
              </w:rPr>
              <w:t>0</w:t>
            </w:r>
          </w:p>
        </w:tc>
        <w:tc>
          <w:tcPr>
            <w:tcW w:w="246" w:type="pct"/>
            <w:tcBorders>
              <w:bottom w:val="single" w:sz="4" w:space="0" w:color="auto"/>
            </w:tcBorders>
            <w:vAlign w:val="center"/>
          </w:tcPr>
          <w:p w14:paraId="063C0F25" w14:textId="77777777" w:rsidR="003F16B9" w:rsidRPr="00B56DCE" w:rsidRDefault="003F16B9" w:rsidP="001F73F4">
            <w:pPr>
              <w:jc w:val="center"/>
              <w:rPr>
                <w:sz w:val="20"/>
                <w:szCs w:val="20"/>
              </w:rPr>
            </w:pPr>
            <w:r w:rsidRPr="00B56DCE">
              <w:rPr>
                <w:sz w:val="20"/>
                <w:szCs w:val="20"/>
              </w:rPr>
              <w:t>0</w:t>
            </w:r>
          </w:p>
        </w:tc>
        <w:tc>
          <w:tcPr>
            <w:tcW w:w="246" w:type="pct"/>
            <w:tcBorders>
              <w:bottom w:val="single" w:sz="4" w:space="0" w:color="auto"/>
            </w:tcBorders>
            <w:vAlign w:val="center"/>
          </w:tcPr>
          <w:p w14:paraId="491D9F69" w14:textId="77777777" w:rsidR="003F16B9" w:rsidRPr="00B56DCE" w:rsidRDefault="003F16B9" w:rsidP="001F73F4">
            <w:pPr>
              <w:jc w:val="center"/>
              <w:rPr>
                <w:sz w:val="20"/>
                <w:szCs w:val="20"/>
              </w:rPr>
            </w:pPr>
            <w:r w:rsidRPr="00B56DCE">
              <w:rPr>
                <w:sz w:val="20"/>
                <w:szCs w:val="20"/>
              </w:rPr>
              <w:t>0</w:t>
            </w:r>
          </w:p>
        </w:tc>
        <w:tc>
          <w:tcPr>
            <w:tcW w:w="246" w:type="pct"/>
            <w:tcBorders>
              <w:bottom w:val="single" w:sz="4" w:space="0" w:color="auto"/>
            </w:tcBorders>
            <w:vAlign w:val="center"/>
          </w:tcPr>
          <w:p w14:paraId="107955FD" w14:textId="77777777" w:rsidR="003F16B9" w:rsidRPr="00B56DCE" w:rsidRDefault="003F16B9" w:rsidP="001F73F4">
            <w:pPr>
              <w:jc w:val="center"/>
              <w:rPr>
                <w:sz w:val="20"/>
                <w:szCs w:val="20"/>
              </w:rPr>
            </w:pPr>
            <w:r w:rsidRPr="00B56DCE">
              <w:rPr>
                <w:sz w:val="20"/>
                <w:szCs w:val="20"/>
              </w:rPr>
              <w:t>0</w:t>
            </w:r>
          </w:p>
        </w:tc>
        <w:tc>
          <w:tcPr>
            <w:tcW w:w="246" w:type="pct"/>
            <w:tcBorders>
              <w:bottom w:val="single" w:sz="4" w:space="0" w:color="auto"/>
            </w:tcBorders>
            <w:vAlign w:val="center"/>
          </w:tcPr>
          <w:p w14:paraId="19E49265" w14:textId="77777777" w:rsidR="003F16B9" w:rsidRPr="00B56DCE" w:rsidRDefault="003F16B9" w:rsidP="001F73F4">
            <w:pPr>
              <w:jc w:val="center"/>
              <w:rPr>
                <w:sz w:val="20"/>
                <w:szCs w:val="20"/>
              </w:rPr>
            </w:pPr>
            <w:r w:rsidRPr="00B56DCE">
              <w:rPr>
                <w:sz w:val="20"/>
                <w:szCs w:val="20"/>
              </w:rPr>
              <w:t>0</w:t>
            </w:r>
          </w:p>
        </w:tc>
        <w:tc>
          <w:tcPr>
            <w:tcW w:w="246" w:type="pct"/>
            <w:tcBorders>
              <w:bottom w:val="single" w:sz="4" w:space="0" w:color="auto"/>
            </w:tcBorders>
            <w:vAlign w:val="center"/>
          </w:tcPr>
          <w:p w14:paraId="70D0EB1B" w14:textId="77777777" w:rsidR="003F16B9" w:rsidRPr="00B56DCE" w:rsidRDefault="003F16B9" w:rsidP="001F73F4">
            <w:pPr>
              <w:jc w:val="center"/>
              <w:rPr>
                <w:sz w:val="20"/>
                <w:szCs w:val="20"/>
              </w:rPr>
            </w:pPr>
            <w:r w:rsidRPr="00B56DCE">
              <w:rPr>
                <w:sz w:val="20"/>
                <w:szCs w:val="20"/>
              </w:rPr>
              <w:t>0</w:t>
            </w:r>
          </w:p>
        </w:tc>
      </w:tr>
      <w:tr w:rsidR="00D971AA" w:rsidRPr="00B56DCE" w14:paraId="4265B037" w14:textId="77777777" w:rsidTr="00D659DA">
        <w:trPr>
          <w:trHeight w:val="150"/>
          <w:jc w:val="center"/>
        </w:trPr>
        <w:tc>
          <w:tcPr>
            <w:tcW w:w="184" w:type="pct"/>
          </w:tcPr>
          <w:p w14:paraId="1A91B1AD" w14:textId="77777777" w:rsidR="00C555FC" w:rsidRPr="00B56DCE" w:rsidRDefault="00C555FC" w:rsidP="00C555FC">
            <w:pPr>
              <w:rPr>
                <w:sz w:val="20"/>
                <w:szCs w:val="20"/>
              </w:rPr>
            </w:pPr>
            <w:r w:rsidRPr="00B56DCE">
              <w:rPr>
                <w:sz w:val="20"/>
                <w:szCs w:val="20"/>
              </w:rPr>
              <w:t>4.10</w:t>
            </w:r>
          </w:p>
        </w:tc>
        <w:tc>
          <w:tcPr>
            <w:tcW w:w="626" w:type="pct"/>
            <w:gridSpan w:val="2"/>
          </w:tcPr>
          <w:p w14:paraId="6259F20B" w14:textId="77777777" w:rsidR="00C555FC" w:rsidRPr="00B56DCE" w:rsidRDefault="00C555FC" w:rsidP="00C555FC">
            <w:pPr>
              <w:rPr>
                <w:rFonts w:eastAsia="TimesNewRomanPSMT"/>
                <w:sz w:val="20"/>
                <w:szCs w:val="20"/>
              </w:rPr>
            </w:pPr>
            <w:r w:rsidRPr="00B56DCE">
              <w:rPr>
                <w:sz w:val="18"/>
                <w:szCs w:val="18"/>
              </w:rPr>
              <w:t>Износ коммунальных систем</w:t>
            </w:r>
          </w:p>
        </w:tc>
        <w:tc>
          <w:tcPr>
            <w:tcW w:w="254" w:type="pct"/>
          </w:tcPr>
          <w:p w14:paraId="2FA772AE" w14:textId="77777777" w:rsidR="00C555FC" w:rsidRPr="00B56DCE" w:rsidRDefault="00C555FC" w:rsidP="00C555FC">
            <w:pPr>
              <w:rPr>
                <w:rFonts w:eastAsia="TimesNewRomanPSMT"/>
                <w:sz w:val="20"/>
                <w:szCs w:val="20"/>
              </w:rPr>
            </w:pPr>
            <w:r w:rsidRPr="00B56DCE">
              <w:rPr>
                <w:rFonts w:eastAsia="TimesNewRomanPSMT"/>
                <w:sz w:val="20"/>
                <w:szCs w:val="20"/>
              </w:rPr>
              <w:t>%</w:t>
            </w:r>
          </w:p>
        </w:tc>
        <w:tc>
          <w:tcPr>
            <w:tcW w:w="246" w:type="pct"/>
            <w:tcBorders>
              <w:top w:val="single" w:sz="4" w:space="0" w:color="auto"/>
              <w:bottom w:val="single" w:sz="4" w:space="0" w:color="auto"/>
              <w:right w:val="single" w:sz="4" w:space="0" w:color="auto"/>
            </w:tcBorders>
            <w:vAlign w:val="center"/>
          </w:tcPr>
          <w:p w14:paraId="45E73927" w14:textId="77777777" w:rsidR="00C555FC" w:rsidRPr="00C555FC" w:rsidRDefault="00C555FC" w:rsidP="001F73F4">
            <w:pPr>
              <w:jc w:val="center"/>
              <w:rPr>
                <w:sz w:val="20"/>
                <w:szCs w:val="20"/>
              </w:rPr>
            </w:pPr>
            <w:r w:rsidRPr="00C555FC">
              <w:rPr>
                <w:sz w:val="20"/>
                <w:szCs w:val="20"/>
              </w:rPr>
              <w:t>50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28872FF" w14:textId="77777777" w:rsidR="00C555FC" w:rsidRPr="00C555FC" w:rsidRDefault="00C555FC" w:rsidP="001F73F4">
            <w:pPr>
              <w:jc w:val="center"/>
              <w:rPr>
                <w:color w:val="000000"/>
                <w:sz w:val="20"/>
                <w:szCs w:val="20"/>
              </w:rPr>
            </w:pPr>
            <w:r w:rsidRPr="00C555FC">
              <w:rPr>
                <w:color w:val="000000"/>
                <w:sz w:val="20"/>
                <w:szCs w:val="20"/>
              </w:rPr>
              <w:t>42,5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7B074B5" w14:textId="77777777" w:rsidR="00C555FC" w:rsidRPr="00C555FC" w:rsidRDefault="00C555FC" w:rsidP="001F73F4">
            <w:pPr>
              <w:jc w:val="center"/>
              <w:rPr>
                <w:color w:val="000000"/>
                <w:sz w:val="20"/>
                <w:szCs w:val="20"/>
              </w:rPr>
            </w:pPr>
            <w:r w:rsidRPr="00C555FC">
              <w:rPr>
                <w:color w:val="000000"/>
                <w:sz w:val="20"/>
                <w:szCs w:val="20"/>
              </w:rPr>
              <w:t>36,1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77A15F4" w14:textId="77777777" w:rsidR="00C555FC" w:rsidRPr="00C555FC" w:rsidRDefault="00C555FC" w:rsidP="001F73F4">
            <w:pPr>
              <w:jc w:val="center"/>
              <w:rPr>
                <w:color w:val="000000"/>
                <w:sz w:val="20"/>
                <w:szCs w:val="20"/>
              </w:rPr>
            </w:pPr>
            <w:r w:rsidRPr="00C555FC">
              <w:rPr>
                <w:color w:val="000000"/>
                <w:sz w:val="20"/>
                <w:szCs w:val="20"/>
              </w:rPr>
              <w:t>30,7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1A8EF16" w14:textId="77777777" w:rsidR="00C555FC" w:rsidRPr="00C555FC" w:rsidRDefault="00C555FC" w:rsidP="001F73F4">
            <w:pPr>
              <w:jc w:val="center"/>
              <w:rPr>
                <w:color w:val="000000"/>
                <w:sz w:val="20"/>
                <w:szCs w:val="20"/>
              </w:rPr>
            </w:pPr>
            <w:r w:rsidRPr="00C555FC">
              <w:rPr>
                <w:color w:val="000000"/>
                <w:sz w:val="20"/>
                <w:szCs w:val="20"/>
              </w:rPr>
              <w:t>26,1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8E8D05F" w14:textId="77777777" w:rsidR="00C555FC" w:rsidRPr="00C555FC" w:rsidRDefault="00C555FC" w:rsidP="001F73F4">
            <w:pPr>
              <w:jc w:val="center"/>
              <w:rPr>
                <w:color w:val="000000"/>
                <w:sz w:val="20"/>
                <w:szCs w:val="20"/>
              </w:rPr>
            </w:pPr>
            <w:r w:rsidRPr="00C555FC">
              <w:rPr>
                <w:color w:val="000000"/>
                <w:sz w:val="20"/>
                <w:szCs w:val="20"/>
              </w:rPr>
              <w:t>22,1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68E9AE3" w14:textId="77777777" w:rsidR="00C555FC" w:rsidRPr="00C555FC" w:rsidRDefault="00C555FC" w:rsidP="001F73F4">
            <w:pPr>
              <w:jc w:val="center"/>
              <w:rPr>
                <w:color w:val="000000"/>
                <w:sz w:val="20"/>
                <w:szCs w:val="20"/>
              </w:rPr>
            </w:pPr>
            <w:r w:rsidRPr="00C555FC">
              <w:rPr>
                <w:color w:val="000000"/>
                <w:sz w:val="20"/>
                <w:szCs w:val="20"/>
              </w:rPr>
              <w:t>18,8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7D8D028" w14:textId="77777777" w:rsidR="00C555FC" w:rsidRPr="00C555FC" w:rsidRDefault="00C555FC" w:rsidP="001F73F4">
            <w:pPr>
              <w:jc w:val="center"/>
              <w:rPr>
                <w:color w:val="000000"/>
                <w:sz w:val="20"/>
                <w:szCs w:val="20"/>
              </w:rPr>
            </w:pPr>
            <w:r w:rsidRPr="00C555FC">
              <w:rPr>
                <w:color w:val="000000"/>
                <w:sz w:val="20"/>
                <w:szCs w:val="20"/>
              </w:rPr>
              <w:t>16,0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3B65243" w14:textId="77777777" w:rsidR="00C555FC" w:rsidRPr="00C555FC" w:rsidRDefault="00C555FC" w:rsidP="001F73F4">
            <w:pPr>
              <w:jc w:val="center"/>
              <w:rPr>
                <w:color w:val="000000"/>
                <w:sz w:val="20"/>
                <w:szCs w:val="20"/>
              </w:rPr>
            </w:pPr>
            <w:r w:rsidRPr="00C555FC">
              <w:rPr>
                <w:color w:val="000000"/>
                <w:sz w:val="20"/>
                <w:szCs w:val="20"/>
              </w:rPr>
              <w:t>13,62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47EDC56" w14:textId="77777777" w:rsidR="00C555FC" w:rsidRPr="00C555FC" w:rsidRDefault="00C555FC" w:rsidP="001F73F4">
            <w:pPr>
              <w:jc w:val="center"/>
              <w:rPr>
                <w:color w:val="000000"/>
                <w:sz w:val="20"/>
                <w:szCs w:val="20"/>
              </w:rPr>
            </w:pPr>
            <w:r w:rsidRPr="00C555FC">
              <w:rPr>
                <w:color w:val="000000"/>
                <w:sz w:val="20"/>
                <w:szCs w:val="20"/>
              </w:rPr>
              <w:t>11,58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1D79CCC" w14:textId="77777777" w:rsidR="00C555FC" w:rsidRPr="00C555FC" w:rsidRDefault="00C555FC" w:rsidP="001F73F4">
            <w:pPr>
              <w:jc w:val="center"/>
              <w:rPr>
                <w:color w:val="000000"/>
                <w:sz w:val="20"/>
                <w:szCs w:val="20"/>
              </w:rPr>
            </w:pPr>
            <w:r w:rsidRPr="00C555FC">
              <w:rPr>
                <w:color w:val="000000"/>
                <w:sz w:val="20"/>
                <w:szCs w:val="20"/>
              </w:rPr>
              <w:t>9,84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7A6F183" w14:textId="77777777" w:rsidR="00C555FC" w:rsidRPr="00C555FC" w:rsidRDefault="00C555FC" w:rsidP="001F73F4">
            <w:pPr>
              <w:jc w:val="center"/>
              <w:rPr>
                <w:color w:val="000000"/>
                <w:sz w:val="20"/>
                <w:szCs w:val="20"/>
              </w:rPr>
            </w:pPr>
            <w:r w:rsidRPr="00C555FC">
              <w:rPr>
                <w:color w:val="000000"/>
                <w:sz w:val="20"/>
                <w:szCs w:val="20"/>
              </w:rPr>
              <w:t>8,36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A8BF94B" w14:textId="77777777" w:rsidR="00C555FC" w:rsidRPr="00C555FC" w:rsidRDefault="00C555FC" w:rsidP="001F73F4">
            <w:pPr>
              <w:jc w:val="center"/>
              <w:rPr>
                <w:color w:val="000000"/>
                <w:sz w:val="20"/>
                <w:szCs w:val="20"/>
              </w:rPr>
            </w:pPr>
            <w:r w:rsidRPr="00C555FC">
              <w:rPr>
                <w:color w:val="000000"/>
                <w:sz w:val="20"/>
                <w:szCs w:val="20"/>
              </w:rPr>
              <w:t>7,11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6E7A6C3" w14:textId="77777777" w:rsidR="00C555FC" w:rsidRPr="00C555FC" w:rsidRDefault="00C555FC" w:rsidP="001F73F4">
            <w:pPr>
              <w:jc w:val="center"/>
              <w:rPr>
                <w:color w:val="000000"/>
                <w:sz w:val="20"/>
                <w:szCs w:val="20"/>
              </w:rPr>
            </w:pPr>
            <w:r w:rsidRPr="00C555FC">
              <w:rPr>
                <w:color w:val="000000"/>
                <w:sz w:val="20"/>
                <w:szCs w:val="20"/>
              </w:rPr>
              <w:t>6,04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FF54BA0" w14:textId="77777777" w:rsidR="00C555FC" w:rsidRPr="00C555FC" w:rsidRDefault="00C555FC" w:rsidP="001F73F4">
            <w:pPr>
              <w:jc w:val="center"/>
              <w:rPr>
                <w:color w:val="000000"/>
                <w:sz w:val="20"/>
                <w:szCs w:val="20"/>
              </w:rPr>
            </w:pPr>
            <w:r w:rsidRPr="00C555FC">
              <w:rPr>
                <w:color w:val="000000"/>
                <w:sz w:val="20"/>
                <w:szCs w:val="20"/>
              </w:rPr>
              <w:t>5,13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063093A" w14:textId="77777777" w:rsidR="00C555FC" w:rsidRPr="00C555FC" w:rsidRDefault="00C555FC" w:rsidP="001F73F4">
            <w:pPr>
              <w:jc w:val="center"/>
              <w:rPr>
                <w:color w:val="000000"/>
                <w:sz w:val="20"/>
                <w:szCs w:val="20"/>
              </w:rPr>
            </w:pPr>
            <w:r w:rsidRPr="00C555FC">
              <w:rPr>
                <w:color w:val="000000"/>
                <w:sz w:val="20"/>
                <w:szCs w:val="20"/>
              </w:rPr>
              <w:t>4,36</w:t>
            </w:r>
          </w:p>
        </w:tc>
      </w:tr>
      <w:tr w:rsidR="00D971AA" w:rsidRPr="00B56DCE" w14:paraId="7BEAA24E" w14:textId="77777777" w:rsidTr="00D659DA">
        <w:trPr>
          <w:trHeight w:val="165"/>
          <w:jc w:val="center"/>
        </w:trPr>
        <w:tc>
          <w:tcPr>
            <w:tcW w:w="184" w:type="pct"/>
          </w:tcPr>
          <w:p w14:paraId="52260605" w14:textId="77777777" w:rsidR="00B130CB" w:rsidRPr="00B56DCE" w:rsidRDefault="00B130CB" w:rsidP="00B130CB">
            <w:pPr>
              <w:rPr>
                <w:sz w:val="20"/>
                <w:szCs w:val="20"/>
              </w:rPr>
            </w:pPr>
            <w:r w:rsidRPr="00B56DCE">
              <w:rPr>
                <w:sz w:val="20"/>
                <w:szCs w:val="20"/>
              </w:rPr>
              <w:t>4.11</w:t>
            </w:r>
          </w:p>
        </w:tc>
        <w:tc>
          <w:tcPr>
            <w:tcW w:w="626" w:type="pct"/>
            <w:gridSpan w:val="2"/>
          </w:tcPr>
          <w:p w14:paraId="17C1D811" w14:textId="77777777" w:rsidR="00B130CB" w:rsidRPr="00B56DCE" w:rsidRDefault="00B130CB" w:rsidP="00B130CB">
            <w:pPr>
              <w:rPr>
                <w:rFonts w:eastAsia="TimesNewRomanPSMT"/>
                <w:sz w:val="20"/>
                <w:szCs w:val="20"/>
              </w:rPr>
            </w:pPr>
            <w:r w:rsidRPr="00B56DCE">
              <w:rPr>
                <w:sz w:val="18"/>
                <w:szCs w:val="18"/>
              </w:rPr>
              <w:t>Уровень потерь и неучтенных расходов воды</w:t>
            </w:r>
          </w:p>
        </w:tc>
        <w:tc>
          <w:tcPr>
            <w:tcW w:w="254" w:type="pct"/>
          </w:tcPr>
          <w:p w14:paraId="028ACD63" w14:textId="77777777" w:rsidR="00B130CB" w:rsidRPr="00B56DCE" w:rsidRDefault="00B130CB" w:rsidP="00B130CB">
            <w:pPr>
              <w:rPr>
                <w:rFonts w:eastAsia="TimesNewRomanPSMT"/>
                <w:sz w:val="20"/>
                <w:szCs w:val="20"/>
              </w:rPr>
            </w:pPr>
            <w:r w:rsidRPr="00B56DCE">
              <w:rPr>
                <w:rFonts w:eastAsia="TimesNewRomanPSMT"/>
                <w:sz w:val="20"/>
                <w:szCs w:val="20"/>
              </w:rPr>
              <w:t>%</w:t>
            </w:r>
          </w:p>
        </w:tc>
        <w:tc>
          <w:tcPr>
            <w:tcW w:w="246" w:type="pct"/>
            <w:tcBorders>
              <w:top w:val="single" w:sz="4" w:space="0" w:color="auto"/>
              <w:bottom w:val="single" w:sz="4" w:space="0" w:color="auto"/>
              <w:right w:val="single" w:sz="4" w:space="0" w:color="auto"/>
            </w:tcBorders>
            <w:vAlign w:val="center"/>
          </w:tcPr>
          <w:p w14:paraId="21F5EDD6" w14:textId="77777777" w:rsidR="00B130CB" w:rsidRPr="00B130CB" w:rsidRDefault="00B130CB" w:rsidP="001F73F4">
            <w:pPr>
              <w:jc w:val="center"/>
              <w:rPr>
                <w:sz w:val="20"/>
                <w:szCs w:val="20"/>
              </w:rPr>
            </w:pPr>
            <w:r w:rsidRPr="00B130CB">
              <w:rPr>
                <w:sz w:val="20"/>
                <w:szCs w:val="20"/>
              </w:rPr>
              <w:t>32,5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2B1FE49" w14:textId="77777777" w:rsidR="00B130CB" w:rsidRPr="00B130CB" w:rsidRDefault="00B130CB" w:rsidP="001F73F4">
            <w:pPr>
              <w:jc w:val="center"/>
              <w:rPr>
                <w:color w:val="000000"/>
                <w:sz w:val="20"/>
                <w:szCs w:val="20"/>
              </w:rPr>
            </w:pPr>
            <w:r w:rsidRPr="00B130CB">
              <w:rPr>
                <w:color w:val="000000"/>
                <w:sz w:val="20"/>
                <w:szCs w:val="20"/>
              </w:rPr>
              <w:t>31,2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1753BAB" w14:textId="77777777" w:rsidR="00B130CB" w:rsidRPr="00B130CB" w:rsidRDefault="00B130CB" w:rsidP="001F73F4">
            <w:pPr>
              <w:jc w:val="center"/>
              <w:rPr>
                <w:color w:val="000000"/>
                <w:sz w:val="20"/>
                <w:szCs w:val="20"/>
              </w:rPr>
            </w:pPr>
            <w:r w:rsidRPr="00B130CB">
              <w:rPr>
                <w:color w:val="000000"/>
                <w:sz w:val="20"/>
                <w:szCs w:val="20"/>
              </w:rPr>
              <w:t>29,9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97EE06A" w14:textId="77777777" w:rsidR="00B130CB" w:rsidRPr="00B130CB" w:rsidRDefault="00B130CB" w:rsidP="001F73F4">
            <w:pPr>
              <w:jc w:val="center"/>
              <w:rPr>
                <w:color w:val="000000"/>
                <w:sz w:val="20"/>
                <w:szCs w:val="20"/>
              </w:rPr>
            </w:pPr>
            <w:r w:rsidRPr="00B130CB">
              <w:rPr>
                <w:color w:val="000000"/>
                <w:sz w:val="20"/>
                <w:szCs w:val="20"/>
              </w:rPr>
              <w:t>28,7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37445C9" w14:textId="77777777" w:rsidR="00B130CB" w:rsidRPr="00B130CB" w:rsidRDefault="00B130CB" w:rsidP="001F73F4">
            <w:pPr>
              <w:jc w:val="center"/>
              <w:rPr>
                <w:color w:val="000000"/>
                <w:sz w:val="20"/>
                <w:szCs w:val="20"/>
              </w:rPr>
            </w:pPr>
            <w:r w:rsidRPr="00B130CB">
              <w:rPr>
                <w:color w:val="000000"/>
                <w:sz w:val="20"/>
                <w:szCs w:val="20"/>
              </w:rPr>
              <w:t>27,6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EA5EC7C" w14:textId="77777777" w:rsidR="00B130CB" w:rsidRPr="00B130CB" w:rsidRDefault="00B130CB" w:rsidP="001F73F4">
            <w:pPr>
              <w:jc w:val="center"/>
              <w:rPr>
                <w:color w:val="000000"/>
                <w:sz w:val="20"/>
                <w:szCs w:val="20"/>
              </w:rPr>
            </w:pPr>
            <w:r w:rsidRPr="00B130CB">
              <w:rPr>
                <w:color w:val="000000"/>
                <w:sz w:val="20"/>
                <w:szCs w:val="20"/>
              </w:rPr>
              <w:t>26,5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E6E4149" w14:textId="77777777" w:rsidR="00B130CB" w:rsidRPr="00B130CB" w:rsidRDefault="00B130CB" w:rsidP="001F73F4">
            <w:pPr>
              <w:jc w:val="center"/>
              <w:rPr>
                <w:color w:val="000000"/>
                <w:sz w:val="20"/>
                <w:szCs w:val="20"/>
              </w:rPr>
            </w:pPr>
            <w:r w:rsidRPr="00B130CB">
              <w:rPr>
                <w:color w:val="000000"/>
                <w:sz w:val="20"/>
                <w:szCs w:val="20"/>
              </w:rPr>
              <w:t>25,4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6CB919F" w14:textId="77777777" w:rsidR="00B130CB" w:rsidRPr="00B130CB" w:rsidRDefault="00B130CB" w:rsidP="001F73F4">
            <w:pPr>
              <w:jc w:val="center"/>
              <w:rPr>
                <w:color w:val="000000"/>
                <w:sz w:val="20"/>
                <w:szCs w:val="20"/>
              </w:rPr>
            </w:pPr>
            <w:r w:rsidRPr="00B130CB">
              <w:rPr>
                <w:color w:val="000000"/>
                <w:sz w:val="20"/>
                <w:szCs w:val="20"/>
              </w:rPr>
              <w:t>24,4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A9E3D3B" w14:textId="77777777" w:rsidR="00B130CB" w:rsidRPr="00B130CB" w:rsidRDefault="00B130CB" w:rsidP="001F73F4">
            <w:pPr>
              <w:jc w:val="center"/>
              <w:rPr>
                <w:color w:val="000000"/>
                <w:sz w:val="20"/>
                <w:szCs w:val="20"/>
              </w:rPr>
            </w:pPr>
            <w:r w:rsidRPr="00B130CB">
              <w:rPr>
                <w:color w:val="000000"/>
                <w:sz w:val="20"/>
                <w:szCs w:val="20"/>
              </w:rPr>
              <w:t>23,45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39FCA50" w14:textId="77777777" w:rsidR="00B130CB" w:rsidRPr="00B130CB" w:rsidRDefault="00B130CB" w:rsidP="001F73F4">
            <w:pPr>
              <w:jc w:val="center"/>
              <w:rPr>
                <w:color w:val="000000"/>
                <w:sz w:val="20"/>
                <w:szCs w:val="20"/>
              </w:rPr>
            </w:pPr>
            <w:r w:rsidRPr="00B130CB">
              <w:rPr>
                <w:color w:val="000000"/>
                <w:sz w:val="20"/>
                <w:szCs w:val="20"/>
              </w:rPr>
              <w:t>22,50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4213CA5" w14:textId="77777777" w:rsidR="00B130CB" w:rsidRPr="00B130CB" w:rsidRDefault="00B130CB" w:rsidP="001F73F4">
            <w:pPr>
              <w:jc w:val="center"/>
              <w:rPr>
                <w:color w:val="000000"/>
                <w:sz w:val="20"/>
                <w:szCs w:val="20"/>
              </w:rPr>
            </w:pPr>
            <w:r w:rsidRPr="00B130CB">
              <w:rPr>
                <w:color w:val="000000"/>
                <w:sz w:val="20"/>
                <w:szCs w:val="20"/>
              </w:rPr>
              <w:t>21,61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A20811F" w14:textId="77777777" w:rsidR="00B130CB" w:rsidRPr="00B130CB" w:rsidRDefault="00B130CB" w:rsidP="001F73F4">
            <w:pPr>
              <w:jc w:val="center"/>
              <w:rPr>
                <w:color w:val="000000"/>
                <w:sz w:val="20"/>
                <w:szCs w:val="20"/>
              </w:rPr>
            </w:pPr>
            <w:r w:rsidRPr="00B130CB">
              <w:rPr>
                <w:color w:val="000000"/>
                <w:sz w:val="20"/>
                <w:szCs w:val="20"/>
              </w:rPr>
              <w:t>20,74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C0673C6" w14:textId="77777777" w:rsidR="00B130CB" w:rsidRPr="00B130CB" w:rsidRDefault="00B130CB" w:rsidP="001F73F4">
            <w:pPr>
              <w:jc w:val="center"/>
              <w:rPr>
                <w:color w:val="000000"/>
                <w:sz w:val="20"/>
                <w:szCs w:val="20"/>
              </w:rPr>
            </w:pPr>
            <w:r w:rsidRPr="00B130CB">
              <w:rPr>
                <w:color w:val="000000"/>
                <w:sz w:val="20"/>
                <w:szCs w:val="20"/>
              </w:rPr>
              <w:t>19,91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E947A41" w14:textId="77777777" w:rsidR="00B130CB" w:rsidRPr="00B130CB" w:rsidRDefault="00B130CB" w:rsidP="001F73F4">
            <w:pPr>
              <w:jc w:val="center"/>
              <w:rPr>
                <w:color w:val="000000"/>
                <w:sz w:val="20"/>
                <w:szCs w:val="20"/>
              </w:rPr>
            </w:pPr>
            <w:r w:rsidRPr="00B130CB">
              <w:rPr>
                <w:color w:val="000000"/>
                <w:sz w:val="20"/>
                <w:szCs w:val="20"/>
              </w:rPr>
              <w:t>19,11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122C4E3" w14:textId="77777777" w:rsidR="00B130CB" w:rsidRPr="00B130CB" w:rsidRDefault="00B130CB" w:rsidP="001F73F4">
            <w:pPr>
              <w:jc w:val="center"/>
              <w:rPr>
                <w:color w:val="000000"/>
                <w:sz w:val="20"/>
                <w:szCs w:val="20"/>
              </w:rPr>
            </w:pPr>
            <w:r w:rsidRPr="00B130CB">
              <w:rPr>
                <w:color w:val="000000"/>
                <w:sz w:val="20"/>
                <w:szCs w:val="20"/>
              </w:rPr>
              <w:t>18,35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DE817EC" w14:textId="77777777" w:rsidR="00B130CB" w:rsidRPr="00B130CB" w:rsidRDefault="00B130CB" w:rsidP="001F73F4">
            <w:pPr>
              <w:jc w:val="center"/>
              <w:rPr>
                <w:color w:val="000000"/>
                <w:sz w:val="20"/>
                <w:szCs w:val="20"/>
              </w:rPr>
            </w:pPr>
            <w:r w:rsidRPr="00B130CB">
              <w:rPr>
                <w:color w:val="000000"/>
                <w:sz w:val="20"/>
                <w:szCs w:val="20"/>
              </w:rPr>
              <w:t>17,61</w:t>
            </w:r>
          </w:p>
        </w:tc>
      </w:tr>
      <w:tr w:rsidR="00D971AA" w:rsidRPr="00B56DCE" w14:paraId="5E6B24E9" w14:textId="77777777" w:rsidTr="00D659DA">
        <w:trPr>
          <w:trHeight w:val="150"/>
          <w:jc w:val="center"/>
        </w:trPr>
        <w:tc>
          <w:tcPr>
            <w:tcW w:w="184" w:type="pct"/>
          </w:tcPr>
          <w:p w14:paraId="736187FD" w14:textId="77777777" w:rsidR="00C555FC" w:rsidRPr="00B56DCE" w:rsidRDefault="00C555FC" w:rsidP="00C555FC">
            <w:pPr>
              <w:rPr>
                <w:sz w:val="20"/>
                <w:szCs w:val="20"/>
              </w:rPr>
            </w:pPr>
            <w:r w:rsidRPr="00B56DCE">
              <w:rPr>
                <w:sz w:val="20"/>
                <w:szCs w:val="20"/>
              </w:rPr>
              <w:t>4.12</w:t>
            </w:r>
          </w:p>
        </w:tc>
        <w:tc>
          <w:tcPr>
            <w:tcW w:w="626" w:type="pct"/>
            <w:gridSpan w:val="2"/>
            <w:vAlign w:val="center"/>
          </w:tcPr>
          <w:p w14:paraId="7FAAE646" w14:textId="77777777" w:rsidR="00C555FC" w:rsidRPr="00B56DCE" w:rsidRDefault="00C555FC" w:rsidP="00C555FC">
            <w:pPr>
              <w:rPr>
                <w:sz w:val="20"/>
                <w:szCs w:val="20"/>
              </w:rPr>
            </w:pPr>
            <w:r w:rsidRPr="00B56DCE">
              <w:rPr>
                <w:sz w:val="18"/>
                <w:szCs w:val="18"/>
              </w:rPr>
              <w:t xml:space="preserve">Удельный расход электроэнергии, </w:t>
            </w:r>
          </w:p>
        </w:tc>
        <w:tc>
          <w:tcPr>
            <w:tcW w:w="254" w:type="pct"/>
            <w:vAlign w:val="center"/>
          </w:tcPr>
          <w:p w14:paraId="5A5104E3" w14:textId="77777777" w:rsidR="00C555FC" w:rsidRPr="00B56DCE" w:rsidRDefault="00C555FC" w:rsidP="00C555FC">
            <w:pPr>
              <w:rPr>
                <w:rFonts w:eastAsia="TimesNewRomanPSMT"/>
                <w:sz w:val="20"/>
                <w:szCs w:val="20"/>
              </w:rPr>
            </w:pPr>
            <w:proofErr w:type="spellStart"/>
            <w:r w:rsidRPr="00B56DCE">
              <w:rPr>
                <w:sz w:val="20"/>
                <w:szCs w:val="20"/>
              </w:rPr>
              <w:t>кВт∙ч</w:t>
            </w:r>
            <w:proofErr w:type="spellEnd"/>
            <w:r w:rsidRPr="00B56DCE">
              <w:rPr>
                <w:sz w:val="20"/>
                <w:szCs w:val="20"/>
              </w:rPr>
              <w:t>/м3</w:t>
            </w:r>
          </w:p>
        </w:tc>
        <w:tc>
          <w:tcPr>
            <w:tcW w:w="246" w:type="pct"/>
            <w:tcBorders>
              <w:top w:val="single" w:sz="4" w:space="0" w:color="auto"/>
              <w:left w:val="nil"/>
              <w:bottom w:val="single" w:sz="4" w:space="0" w:color="auto"/>
              <w:right w:val="single" w:sz="4" w:space="0" w:color="auto"/>
            </w:tcBorders>
            <w:shd w:val="clear" w:color="auto" w:fill="auto"/>
            <w:vAlign w:val="center"/>
          </w:tcPr>
          <w:p w14:paraId="7135633C" w14:textId="77777777" w:rsidR="00C555FC" w:rsidRPr="00C555FC" w:rsidRDefault="00C555FC" w:rsidP="001F73F4">
            <w:pPr>
              <w:jc w:val="center"/>
              <w:rPr>
                <w:color w:val="000000"/>
                <w:sz w:val="20"/>
                <w:szCs w:val="20"/>
              </w:rPr>
            </w:pPr>
            <w:r w:rsidRPr="00C555FC">
              <w:rPr>
                <w:color w:val="000000"/>
                <w:sz w:val="20"/>
                <w:szCs w:val="20"/>
              </w:rPr>
              <w:t>1,58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82CEEC8" w14:textId="77777777" w:rsidR="00C555FC" w:rsidRPr="00C555FC" w:rsidRDefault="00C555FC" w:rsidP="001F73F4">
            <w:pPr>
              <w:jc w:val="center"/>
              <w:rPr>
                <w:color w:val="000000"/>
                <w:sz w:val="20"/>
                <w:szCs w:val="20"/>
              </w:rPr>
            </w:pPr>
            <w:r w:rsidRPr="00C555FC">
              <w:rPr>
                <w:color w:val="000000"/>
                <w:sz w:val="20"/>
                <w:szCs w:val="20"/>
              </w:rPr>
              <w:t>1,51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ED13D68" w14:textId="77777777" w:rsidR="00C555FC" w:rsidRPr="00C555FC" w:rsidRDefault="00C555FC" w:rsidP="001F73F4">
            <w:pPr>
              <w:jc w:val="center"/>
              <w:rPr>
                <w:color w:val="000000"/>
                <w:sz w:val="20"/>
                <w:szCs w:val="20"/>
              </w:rPr>
            </w:pPr>
            <w:r w:rsidRPr="00C555FC">
              <w:rPr>
                <w:color w:val="000000"/>
                <w:sz w:val="20"/>
                <w:szCs w:val="20"/>
              </w:rPr>
              <w:t>1,44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C2D94F4" w14:textId="77777777" w:rsidR="00C555FC" w:rsidRPr="00C555FC" w:rsidRDefault="00C555FC" w:rsidP="001F73F4">
            <w:pPr>
              <w:jc w:val="center"/>
              <w:rPr>
                <w:color w:val="000000"/>
                <w:sz w:val="20"/>
                <w:szCs w:val="20"/>
              </w:rPr>
            </w:pPr>
            <w:r w:rsidRPr="00C555FC">
              <w:rPr>
                <w:color w:val="000000"/>
                <w:sz w:val="20"/>
                <w:szCs w:val="20"/>
              </w:rPr>
              <w:t>1,38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BB803C6" w14:textId="77777777" w:rsidR="00C555FC" w:rsidRPr="00C555FC" w:rsidRDefault="00C555FC" w:rsidP="001F73F4">
            <w:pPr>
              <w:jc w:val="center"/>
              <w:rPr>
                <w:color w:val="000000"/>
                <w:sz w:val="20"/>
                <w:szCs w:val="20"/>
              </w:rPr>
            </w:pPr>
            <w:r w:rsidRPr="00C555FC">
              <w:rPr>
                <w:color w:val="000000"/>
                <w:sz w:val="20"/>
                <w:szCs w:val="20"/>
              </w:rPr>
              <w:t>1,32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D758011" w14:textId="77777777" w:rsidR="00C555FC" w:rsidRPr="00C555FC" w:rsidRDefault="00C555FC" w:rsidP="001F73F4">
            <w:pPr>
              <w:jc w:val="center"/>
              <w:rPr>
                <w:color w:val="000000"/>
                <w:sz w:val="20"/>
                <w:szCs w:val="20"/>
              </w:rPr>
            </w:pPr>
            <w:r w:rsidRPr="00C555FC">
              <w:rPr>
                <w:color w:val="000000"/>
                <w:sz w:val="20"/>
                <w:szCs w:val="20"/>
              </w:rPr>
              <w:t>1,26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FBF14C6" w14:textId="77777777" w:rsidR="00C555FC" w:rsidRPr="00C555FC" w:rsidRDefault="00C555FC" w:rsidP="001F73F4">
            <w:pPr>
              <w:jc w:val="center"/>
              <w:rPr>
                <w:color w:val="000000"/>
                <w:sz w:val="20"/>
                <w:szCs w:val="20"/>
              </w:rPr>
            </w:pPr>
            <w:r w:rsidRPr="00C555FC">
              <w:rPr>
                <w:color w:val="000000"/>
                <w:sz w:val="20"/>
                <w:szCs w:val="20"/>
              </w:rPr>
              <w:t>1,21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08CA881" w14:textId="77777777" w:rsidR="00C555FC" w:rsidRPr="00C555FC" w:rsidRDefault="00C555FC" w:rsidP="001F73F4">
            <w:pPr>
              <w:jc w:val="center"/>
              <w:rPr>
                <w:color w:val="000000"/>
                <w:sz w:val="20"/>
                <w:szCs w:val="20"/>
              </w:rPr>
            </w:pPr>
            <w:r w:rsidRPr="00C555FC">
              <w:rPr>
                <w:color w:val="000000"/>
                <w:sz w:val="20"/>
                <w:szCs w:val="20"/>
              </w:rPr>
              <w:t>1,16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F2915A9" w14:textId="77777777" w:rsidR="00C555FC" w:rsidRPr="00C555FC" w:rsidRDefault="00C555FC" w:rsidP="001F73F4">
            <w:pPr>
              <w:jc w:val="center"/>
              <w:rPr>
                <w:color w:val="000000"/>
                <w:sz w:val="20"/>
                <w:szCs w:val="20"/>
              </w:rPr>
            </w:pPr>
            <w:r w:rsidRPr="00C555FC">
              <w:rPr>
                <w:color w:val="000000"/>
                <w:sz w:val="20"/>
                <w:szCs w:val="20"/>
              </w:rPr>
              <w:t>1,11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630C218" w14:textId="77777777" w:rsidR="00C555FC" w:rsidRPr="00C555FC" w:rsidRDefault="00C555FC" w:rsidP="001F73F4">
            <w:pPr>
              <w:jc w:val="center"/>
              <w:rPr>
                <w:color w:val="000000"/>
                <w:sz w:val="20"/>
                <w:szCs w:val="20"/>
              </w:rPr>
            </w:pPr>
            <w:r w:rsidRPr="00C555FC">
              <w:rPr>
                <w:color w:val="000000"/>
                <w:sz w:val="20"/>
                <w:szCs w:val="20"/>
              </w:rPr>
              <w:t>1,06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79305EC" w14:textId="77777777" w:rsidR="00C555FC" w:rsidRPr="00C555FC" w:rsidRDefault="00C555FC" w:rsidP="001F73F4">
            <w:pPr>
              <w:jc w:val="center"/>
              <w:rPr>
                <w:color w:val="000000"/>
                <w:sz w:val="20"/>
                <w:szCs w:val="20"/>
              </w:rPr>
            </w:pPr>
            <w:r w:rsidRPr="00C555FC">
              <w:rPr>
                <w:color w:val="000000"/>
                <w:sz w:val="20"/>
                <w:szCs w:val="20"/>
              </w:rPr>
              <w:t>1,01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E56FFCE" w14:textId="77777777" w:rsidR="00C555FC" w:rsidRPr="00C555FC" w:rsidRDefault="00C555FC" w:rsidP="001F73F4">
            <w:pPr>
              <w:jc w:val="center"/>
              <w:rPr>
                <w:color w:val="000000"/>
                <w:sz w:val="20"/>
                <w:szCs w:val="20"/>
              </w:rPr>
            </w:pPr>
            <w:r w:rsidRPr="00C555FC">
              <w:rPr>
                <w:color w:val="000000"/>
                <w:sz w:val="20"/>
                <w:szCs w:val="20"/>
              </w:rPr>
              <w:t>0,97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AA07034" w14:textId="77777777" w:rsidR="00C555FC" w:rsidRPr="00C555FC" w:rsidRDefault="00C555FC" w:rsidP="001F73F4">
            <w:pPr>
              <w:jc w:val="center"/>
              <w:rPr>
                <w:color w:val="000000"/>
                <w:sz w:val="20"/>
                <w:szCs w:val="20"/>
              </w:rPr>
            </w:pPr>
            <w:r w:rsidRPr="00C555FC">
              <w:rPr>
                <w:color w:val="000000"/>
                <w:sz w:val="20"/>
                <w:szCs w:val="20"/>
              </w:rPr>
              <w:t>0,93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7FD6A15" w14:textId="77777777" w:rsidR="00C555FC" w:rsidRPr="00C555FC" w:rsidRDefault="00C555FC" w:rsidP="001F73F4">
            <w:pPr>
              <w:jc w:val="center"/>
              <w:rPr>
                <w:color w:val="000000"/>
                <w:sz w:val="20"/>
                <w:szCs w:val="20"/>
              </w:rPr>
            </w:pPr>
            <w:r w:rsidRPr="00C555FC">
              <w:rPr>
                <w:color w:val="000000"/>
                <w:sz w:val="20"/>
                <w:szCs w:val="20"/>
              </w:rPr>
              <w:t>0,89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FDB96BF" w14:textId="77777777" w:rsidR="00C555FC" w:rsidRPr="00C555FC" w:rsidRDefault="00C555FC" w:rsidP="001F73F4">
            <w:pPr>
              <w:jc w:val="center"/>
              <w:rPr>
                <w:color w:val="000000"/>
                <w:sz w:val="20"/>
                <w:szCs w:val="20"/>
              </w:rPr>
            </w:pPr>
            <w:r w:rsidRPr="00C555FC">
              <w:rPr>
                <w:color w:val="000000"/>
                <w:sz w:val="20"/>
                <w:szCs w:val="20"/>
              </w:rPr>
              <w:t>0,85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633059D" w14:textId="77777777" w:rsidR="00C555FC" w:rsidRPr="00C555FC" w:rsidRDefault="00C555FC" w:rsidP="001F73F4">
            <w:pPr>
              <w:jc w:val="center"/>
              <w:rPr>
                <w:color w:val="000000"/>
                <w:sz w:val="20"/>
                <w:szCs w:val="20"/>
              </w:rPr>
            </w:pPr>
            <w:r w:rsidRPr="00C555FC">
              <w:rPr>
                <w:color w:val="000000"/>
                <w:sz w:val="20"/>
                <w:szCs w:val="20"/>
              </w:rPr>
              <w:t>0,81</w:t>
            </w:r>
          </w:p>
        </w:tc>
      </w:tr>
      <w:tr w:rsidR="00D971AA" w:rsidRPr="00B56DCE" w14:paraId="0D22424F" w14:textId="77777777" w:rsidTr="00D659DA">
        <w:trPr>
          <w:trHeight w:val="126"/>
          <w:jc w:val="center"/>
        </w:trPr>
        <w:tc>
          <w:tcPr>
            <w:tcW w:w="184" w:type="pct"/>
          </w:tcPr>
          <w:p w14:paraId="4F73E66B" w14:textId="77777777" w:rsidR="00066EA7" w:rsidRPr="00B56DCE" w:rsidRDefault="00066EA7" w:rsidP="00066EA7">
            <w:pPr>
              <w:rPr>
                <w:sz w:val="20"/>
                <w:szCs w:val="20"/>
              </w:rPr>
            </w:pPr>
            <w:r w:rsidRPr="00B56DCE">
              <w:rPr>
                <w:sz w:val="20"/>
                <w:szCs w:val="20"/>
              </w:rPr>
              <w:t>4.13</w:t>
            </w:r>
          </w:p>
        </w:tc>
        <w:tc>
          <w:tcPr>
            <w:tcW w:w="626" w:type="pct"/>
            <w:gridSpan w:val="2"/>
          </w:tcPr>
          <w:p w14:paraId="2C5B86AA" w14:textId="77777777" w:rsidR="00066EA7" w:rsidRPr="00B56DCE" w:rsidRDefault="00066EA7" w:rsidP="00066EA7">
            <w:pPr>
              <w:rPr>
                <w:rFonts w:eastAsia="TimesNewRomanPSMT"/>
                <w:sz w:val="20"/>
                <w:szCs w:val="20"/>
              </w:rPr>
            </w:pPr>
            <w:r w:rsidRPr="00B56DCE">
              <w:rPr>
                <w:sz w:val="18"/>
                <w:szCs w:val="18"/>
              </w:rPr>
              <w:t>Потребление на собственные нужды</w:t>
            </w:r>
          </w:p>
        </w:tc>
        <w:tc>
          <w:tcPr>
            <w:tcW w:w="254" w:type="pct"/>
          </w:tcPr>
          <w:p w14:paraId="4E4A01E5" w14:textId="77777777" w:rsidR="00066EA7" w:rsidRPr="00B56DCE" w:rsidRDefault="00066EA7" w:rsidP="00066EA7">
            <w:pPr>
              <w:rPr>
                <w:rFonts w:eastAsia="TimesNewRomanPSMT"/>
                <w:sz w:val="20"/>
                <w:szCs w:val="20"/>
              </w:rPr>
            </w:pPr>
            <w:r w:rsidRPr="00B56DCE">
              <w:rPr>
                <w:rFonts w:eastAsia="TimesNewRomanPSMT"/>
                <w:sz w:val="20"/>
                <w:szCs w:val="20"/>
              </w:rPr>
              <w:t>%</w:t>
            </w:r>
          </w:p>
        </w:tc>
        <w:tc>
          <w:tcPr>
            <w:tcW w:w="246" w:type="pct"/>
            <w:tcBorders>
              <w:top w:val="single" w:sz="4" w:space="0" w:color="auto"/>
              <w:left w:val="nil"/>
              <w:bottom w:val="single" w:sz="4" w:space="0" w:color="auto"/>
              <w:right w:val="single" w:sz="4" w:space="0" w:color="auto"/>
            </w:tcBorders>
            <w:shd w:val="clear" w:color="auto" w:fill="auto"/>
            <w:vAlign w:val="center"/>
          </w:tcPr>
          <w:p w14:paraId="08379BBE" w14:textId="77777777" w:rsidR="00066EA7" w:rsidRPr="00066EA7" w:rsidRDefault="00066EA7" w:rsidP="001F73F4">
            <w:pPr>
              <w:jc w:val="center"/>
              <w:rPr>
                <w:color w:val="000000"/>
                <w:sz w:val="20"/>
                <w:szCs w:val="20"/>
              </w:rPr>
            </w:pPr>
            <w:r w:rsidRPr="00066EA7">
              <w:rPr>
                <w:color w:val="000000"/>
                <w:sz w:val="20"/>
                <w:szCs w:val="20"/>
              </w:rPr>
              <w:t>12,6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85E6A90" w14:textId="77777777" w:rsidR="00066EA7" w:rsidRPr="00066EA7" w:rsidRDefault="00066EA7" w:rsidP="001F73F4">
            <w:pPr>
              <w:jc w:val="center"/>
              <w:rPr>
                <w:color w:val="000000"/>
                <w:sz w:val="20"/>
                <w:szCs w:val="20"/>
              </w:rPr>
            </w:pPr>
            <w:r w:rsidRPr="00066EA7">
              <w:rPr>
                <w:color w:val="000000"/>
                <w:sz w:val="20"/>
                <w:szCs w:val="20"/>
              </w:rPr>
              <w:t>12,5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92B0C66" w14:textId="77777777" w:rsidR="00066EA7" w:rsidRPr="00066EA7" w:rsidRDefault="00066EA7" w:rsidP="001F73F4">
            <w:pPr>
              <w:jc w:val="center"/>
              <w:rPr>
                <w:color w:val="000000"/>
                <w:sz w:val="20"/>
                <w:szCs w:val="20"/>
              </w:rPr>
            </w:pPr>
            <w:r w:rsidRPr="00066EA7">
              <w:rPr>
                <w:color w:val="000000"/>
                <w:sz w:val="20"/>
                <w:szCs w:val="20"/>
              </w:rPr>
              <w:t>12,5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3878916" w14:textId="77777777" w:rsidR="00066EA7" w:rsidRPr="00066EA7" w:rsidRDefault="00066EA7" w:rsidP="001F73F4">
            <w:pPr>
              <w:jc w:val="center"/>
              <w:rPr>
                <w:color w:val="000000"/>
                <w:sz w:val="20"/>
                <w:szCs w:val="20"/>
              </w:rPr>
            </w:pPr>
            <w:r w:rsidRPr="00066EA7">
              <w:rPr>
                <w:color w:val="000000"/>
                <w:sz w:val="20"/>
                <w:szCs w:val="20"/>
              </w:rPr>
              <w:t>12,4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1A2D746" w14:textId="77777777" w:rsidR="00066EA7" w:rsidRPr="00066EA7" w:rsidRDefault="00066EA7" w:rsidP="001F73F4">
            <w:pPr>
              <w:jc w:val="center"/>
              <w:rPr>
                <w:color w:val="000000"/>
                <w:sz w:val="20"/>
                <w:szCs w:val="20"/>
              </w:rPr>
            </w:pPr>
            <w:r w:rsidRPr="00066EA7">
              <w:rPr>
                <w:color w:val="000000"/>
                <w:sz w:val="20"/>
                <w:szCs w:val="20"/>
              </w:rPr>
              <w:t>12,4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F2980CF" w14:textId="77777777" w:rsidR="00066EA7" w:rsidRPr="00066EA7" w:rsidRDefault="00066EA7" w:rsidP="001F73F4">
            <w:pPr>
              <w:jc w:val="center"/>
              <w:rPr>
                <w:color w:val="000000"/>
                <w:sz w:val="20"/>
                <w:szCs w:val="20"/>
              </w:rPr>
            </w:pPr>
            <w:r w:rsidRPr="00066EA7">
              <w:rPr>
                <w:color w:val="000000"/>
                <w:sz w:val="20"/>
                <w:szCs w:val="20"/>
              </w:rPr>
              <w:t>12,3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63F39A7" w14:textId="77777777" w:rsidR="00066EA7" w:rsidRPr="00066EA7" w:rsidRDefault="00066EA7" w:rsidP="001F73F4">
            <w:pPr>
              <w:jc w:val="center"/>
              <w:rPr>
                <w:color w:val="000000"/>
                <w:sz w:val="20"/>
                <w:szCs w:val="20"/>
              </w:rPr>
            </w:pPr>
            <w:r w:rsidRPr="00066EA7">
              <w:rPr>
                <w:color w:val="000000"/>
                <w:sz w:val="20"/>
                <w:szCs w:val="20"/>
              </w:rPr>
              <w:t>12,3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29374D7" w14:textId="77777777" w:rsidR="00066EA7" w:rsidRPr="00066EA7" w:rsidRDefault="00066EA7" w:rsidP="001F73F4">
            <w:pPr>
              <w:jc w:val="center"/>
              <w:rPr>
                <w:color w:val="000000"/>
                <w:sz w:val="20"/>
                <w:szCs w:val="20"/>
              </w:rPr>
            </w:pPr>
            <w:r w:rsidRPr="00066EA7">
              <w:rPr>
                <w:color w:val="000000"/>
                <w:sz w:val="20"/>
                <w:szCs w:val="20"/>
              </w:rPr>
              <w:t>12,3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DF62649" w14:textId="77777777" w:rsidR="00066EA7" w:rsidRPr="00066EA7" w:rsidRDefault="00066EA7" w:rsidP="001F73F4">
            <w:pPr>
              <w:jc w:val="center"/>
              <w:rPr>
                <w:color w:val="000000"/>
                <w:sz w:val="20"/>
                <w:szCs w:val="20"/>
              </w:rPr>
            </w:pPr>
            <w:r w:rsidRPr="00066EA7">
              <w:rPr>
                <w:color w:val="000000"/>
                <w:sz w:val="20"/>
                <w:szCs w:val="20"/>
              </w:rPr>
              <w:t>12,26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727919E" w14:textId="77777777" w:rsidR="00066EA7" w:rsidRPr="00066EA7" w:rsidRDefault="00066EA7" w:rsidP="001F73F4">
            <w:pPr>
              <w:jc w:val="center"/>
              <w:rPr>
                <w:color w:val="000000"/>
                <w:sz w:val="20"/>
                <w:szCs w:val="20"/>
              </w:rPr>
            </w:pPr>
            <w:r w:rsidRPr="00066EA7">
              <w:rPr>
                <w:color w:val="000000"/>
                <w:sz w:val="20"/>
                <w:szCs w:val="20"/>
              </w:rPr>
              <w:t>12,22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40A1EBC" w14:textId="77777777" w:rsidR="00066EA7" w:rsidRPr="00066EA7" w:rsidRDefault="00066EA7" w:rsidP="001F73F4">
            <w:pPr>
              <w:jc w:val="center"/>
              <w:rPr>
                <w:color w:val="000000"/>
                <w:sz w:val="20"/>
                <w:szCs w:val="20"/>
              </w:rPr>
            </w:pPr>
            <w:r w:rsidRPr="00066EA7">
              <w:rPr>
                <w:color w:val="000000"/>
                <w:sz w:val="20"/>
                <w:szCs w:val="20"/>
              </w:rPr>
              <w:t>12,18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349DEF4" w14:textId="77777777" w:rsidR="00066EA7" w:rsidRPr="00066EA7" w:rsidRDefault="00066EA7" w:rsidP="001F73F4">
            <w:pPr>
              <w:jc w:val="center"/>
              <w:rPr>
                <w:color w:val="000000"/>
                <w:sz w:val="20"/>
                <w:szCs w:val="20"/>
              </w:rPr>
            </w:pPr>
            <w:r w:rsidRPr="00066EA7">
              <w:rPr>
                <w:color w:val="000000"/>
                <w:sz w:val="20"/>
                <w:szCs w:val="20"/>
              </w:rPr>
              <w:t>12,14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3FAE326" w14:textId="77777777" w:rsidR="00066EA7" w:rsidRPr="00066EA7" w:rsidRDefault="00066EA7" w:rsidP="001F73F4">
            <w:pPr>
              <w:jc w:val="center"/>
              <w:rPr>
                <w:color w:val="000000"/>
                <w:sz w:val="20"/>
                <w:szCs w:val="20"/>
              </w:rPr>
            </w:pPr>
            <w:r w:rsidRPr="00066EA7">
              <w:rPr>
                <w:color w:val="000000"/>
                <w:sz w:val="20"/>
                <w:szCs w:val="20"/>
              </w:rPr>
              <w:t>12,1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AE8FE9A" w14:textId="77777777" w:rsidR="00066EA7" w:rsidRPr="00066EA7" w:rsidRDefault="00066EA7" w:rsidP="001F73F4">
            <w:pPr>
              <w:jc w:val="center"/>
              <w:rPr>
                <w:color w:val="000000"/>
                <w:sz w:val="20"/>
                <w:szCs w:val="20"/>
              </w:rPr>
            </w:pPr>
            <w:r w:rsidRPr="00066EA7">
              <w:rPr>
                <w:color w:val="000000"/>
                <w:sz w:val="20"/>
                <w:szCs w:val="20"/>
              </w:rPr>
              <w:t>12,05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77C239A" w14:textId="77777777" w:rsidR="00066EA7" w:rsidRPr="00066EA7" w:rsidRDefault="00066EA7" w:rsidP="001F73F4">
            <w:pPr>
              <w:jc w:val="center"/>
              <w:rPr>
                <w:color w:val="000000"/>
                <w:sz w:val="20"/>
                <w:szCs w:val="20"/>
              </w:rPr>
            </w:pPr>
            <w:r w:rsidRPr="00066EA7">
              <w:rPr>
                <w:color w:val="000000"/>
                <w:sz w:val="20"/>
                <w:szCs w:val="20"/>
              </w:rPr>
              <w:t>12,01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06E93A0" w14:textId="77777777" w:rsidR="00066EA7" w:rsidRPr="00066EA7" w:rsidRDefault="00066EA7" w:rsidP="001F73F4">
            <w:pPr>
              <w:jc w:val="center"/>
              <w:rPr>
                <w:color w:val="000000"/>
                <w:sz w:val="20"/>
                <w:szCs w:val="20"/>
              </w:rPr>
            </w:pPr>
            <w:r w:rsidRPr="00066EA7">
              <w:rPr>
                <w:color w:val="000000"/>
                <w:sz w:val="20"/>
                <w:szCs w:val="20"/>
              </w:rPr>
              <w:t>11,97</w:t>
            </w:r>
          </w:p>
        </w:tc>
      </w:tr>
      <w:tr w:rsidR="00D971AA" w:rsidRPr="00B56DCE" w14:paraId="742E0997" w14:textId="77777777" w:rsidTr="00775ED6">
        <w:trPr>
          <w:trHeight w:val="828"/>
          <w:jc w:val="center"/>
        </w:trPr>
        <w:tc>
          <w:tcPr>
            <w:tcW w:w="184" w:type="pct"/>
          </w:tcPr>
          <w:p w14:paraId="76569ABA" w14:textId="77777777" w:rsidR="00066EA7" w:rsidRPr="00B56DCE" w:rsidRDefault="00066EA7" w:rsidP="00066EA7">
            <w:pPr>
              <w:rPr>
                <w:sz w:val="20"/>
                <w:szCs w:val="20"/>
              </w:rPr>
            </w:pPr>
            <w:r w:rsidRPr="00B56DCE">
              <w:rPr>
                <w:sz w:val="20"/>
                <w:szCs w:val="20"/>
              </w:rPr>
              <w:lastRenderedPageBreak/>
              <w:t>4.14</w:t>
            </w:r>
          </w:p>
        </w:tc>
        <w:tc>
          <w:tcPr>
            <w:tcW w:w="626" w:type="pct"/>
            <w:gridSpan w:val="2"/>
          </w:tcPr>
          <w:p w14:paraId="737ABD17" w14:textId="77777777" w:rsidR="00066EA7" w:rsidRPr="00B56DCE" w:rsidRDefault="00066EA7" w:rsidP="00066EA7">
            <w:pPr>
              <w:rPr>
                <w:sz w:val="20"/>
                <w:szCs w:val="20"/>
              </w:rPr>
            </w:pPr>
            <w:r w:rsidRPr="00B56DCE">
              <w:rPr>
                <w:sz w:val="18"/>
                <w:szCs w:val="18"/>
              </w:rPr>
              <w:t>Удельное водопотребление по МР на 1чел.</w:t>
            </w:r>
          </w:p>
        </w:tc>
        <w:tc>
          <w:tcPr>
            <w:tcW w:w="254" w:type="pct"/>
          </w:tcPr>
          <w:p w14:paraId="46B50E5F" w14:textId="77777777" w:rsidR="00066EA7" w:rsidRPr="00B56DCE" w:rsidRDefault="00066EA7" w:rsidP="00066EA7">
            <w:pPr>
              <w:rPr>
                <w:rFonts w:eastAsia="TimesNewRomanPSMT"/>
                <w:sz w:val="20"/>
                <w:szCs w:val="20"/>
              </w:rPr>
            </w:pPr>
            <w:r w:rsidRPr="00B56DCE">
              <w:rPr>
                <w:sz w:val="20"/>
                <w:szCs w:val="20"/>
              </w:rPr>
              <w:t>м3/</w:t>
            </w:r>
            <w:proofErr w:type="spellStart"/>
            <w:r>
              <w:rPr>
                <w:sz w:val="20"/>
                <w:szCs w:val="20"/>
              </w:rPr>
              <w:t>сут</w:t>
            </w:r>
            <w:proofErr w:type="spellEnd"/>
          </w:p>
        </w:tc>
        <w:tc>
          <w:tcPr>
            <w:tcW w:w="246" w:type="pct"/>
            <w:tcBorders>
              <w:top w:val="single" w:sz="4" w:space="0" w:color="auto"/>
              <w:bottom w:val="single" w:sz="4" w:space="0" w:color="auto"/>
              <w:right w:val="single" w:sz="4" w:space="0" w:color="auto"/>
            </w:tcBorders>
            <w:vAlign w:val="center"/>
          </w:tcPr>
          <w:p w14:paraId="2AF52575" w14:textId="77777777" w:rsidR="00066EA7" w:rsidRPr="00066EA7" w:rsidRDefault="00066EA7" w:rsidP="001F73F4">
            <w:pPr>
              <w:jc w:val="center"/>
              <w:rPr>
                <w:sz w:val="20"/>
                <w:szCs w:val="20"/>
              </w:rPr>
            </w:pPr>
            <w:r w:rsidRPr="00066EA7">
              <w:rPr>
                <w:sz w:val="20"/>
                <w:szCs w:val="20"/>
              </w:rPr>
              <w:t>0,21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9AAD645" w14:textId="77777777" w:rsidR="00066EA7" w:rsidRPr="00066EA7" w:rsidRDefault="00066EA7" w:rsidP="001F73F4">
            <w:pPr>
              <w:jc w:val="center"/>
              <w:rPr>
                <w:color w:val="000000"/>
                <w:sz w:val="20"/>
                <w:szCs w:val="20"/>
              </w:rPr>
            </w:pPr>
            <w:r w:rsidRPr="00066EA7">
              <w:rPr>
                <w:color w:val="000000"/>
                <w:sz w:val="20"/>
                <w:szCs w:val="20"/>
              </w:rPr>
              <w:t>0,22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9EAC399" w14:textId="77777777" w:rsidR="00066EA7" w:rsidRPr="00066EA7" w:rsidRDefault="00066EA7" w:rsidP="001F73F4">
            <w:pPr>
              <w:jc w:val="center"/>
              <w:rPr>
                <w:color w:val="000000"/>
                <w:sz w:val="20"/>
                <w:szCs w:val="20"/>
              </w:rPr>
            </w:pPr>
            <w:r w:rsidRPr="00066EA7">
              <w:rPr>
                <w:color w:val="000000"/>
                <w:sz w:val="20"/>
                <w:szCs w:val="20"/>
              </w:rPr>
              <w:t>0,22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E5E96B4" w14:textId="77777777" w:rsidR="00066EA7" w:rsidRPr="00066EA7" w:rsidRDefault="00066EA7" w:rsidP="001F73F4">
            <w:pPr>
              <w:jc w:val="center"/>
              <w:rPr>
                <w:color w:val="000000"/>
                <w:sz w:val="20"/>
                <w:szCs w:val="20"/>
              </w:rPr>
            </w:pPr>
            <w:r w:rsidRPr="00066EA7">
              <w:rPr>
                <w:color w:val="000000"/>
                <w:sz w:val="20"/>
                <w:szCs w:val="20"/>
              </w:rPr>
              <w:t>0,23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DC8543B" w14:textId="77777777" w:rsidR="00066EA7" w:rsidRPr="00066EA7" w:rsidRDefault="00066EA7" w:rsidP="001F73F4">
            <w:pPr>
              <w:jc w:val="center"/>
              <w:rPr>
                <w:color w:val="000000"/>
                <w:sz w:val="20"/>
                <w:szCs w:val="20"/>
              </w:rPr>
            </w:pPr>
            <w:r w:rsidRPr="00066EA7">
              <w:rPr>
                <w:color w:val="000000"/>
                <w:sz w:val="20"/>
                <w:szCs w:val="20"/>
              </w:rPr>
              <w:t>0,24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95410EF" w14:textId="77777777" w:rsidR="00066EA7" w:rsidRPr="00066EA7" w:rsidRDefault="00066EA7" w:rsidP="001F73F4">
            <w:pPr>
              <w:jc w:val="center"/>
              <w:rPr>
                <w:color w:val="000000"/>
                <w:sz w:val="20"/>
                <w:szCs w:val="20"/>
              </w:rPr>
            </w:pPr>
            <w:r w:rsidRPr="00066EA7">
              <w:rPr>
                <w:color w:val="000000"/>
                <w:sz w:val="20"/>
                <w:szCs w:val="20"/>
              </w:rPr>
              <w:t>0,25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91A6ED4" w14:textId="77777777" w:rsidR="00066EA7" w:rsidRPr="00066EA7" w:rsidRDefault="00066EA7" w:rsidP="001F73F4">
            <w:pPr>
              <w:jc w:val="center"/>
              <w:rPr>
                <w:color w:val="000000"/>
                <w:sz w:val="20"/>
                <w:szCs w:val="20"/>
              </w:rPr>
            </w:pPr>
            <w:r w:rsidRPr="00066EA7">
              <w:rPr>
                <w:color w:val="000000"/>
                <w:sz w:val="20"/>
                <w:szCs w:val="20"/>
              </w:rPr>
              <w:t>0,26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61A71DD" w14:textId="77777777" w:rsidR="00066EA7" w:rsidRPr="00066EA7" w:rsidRDefault="00066EA7" w:rsidP="001F73F4">
            <w:pPr>
              <w:jc w:val="center"/>
              <w:rPr>
                <w:color w:val="000000"/>
                <w:sz w:val="20"/>
                <w:szCs w:val="20"/>
              </w:rPr>
            </w:pPr>
            <w:r w:rsidRPr="00066EA7">
              <w:rPr>
                <w:color w:val="000000"/>
                <w:sz w:val="20"/>
                <w:szCs w:val="20"/>
              </w:rPr>
              <w:t>0,27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F8F03A0" w14:textId="77777777" w:rsidR="00066EA7" w:rsidRPr="00066EA7" w:rsidRDefault="00066EA7" w:rsidP="001F73F4">
            <w:pPr>
              <w:jc w:val="center"/>
              <w:rPr>
                <w:color w:val="000000"/>
                <w:sz w:val="20"/>
                <w:szCs w:val="20"/>
              </w:rPr>
            </w:pPr>
            <w:r w:rsidRPr="00066EA7">
              <w:rPr>
                <w:color w:val="000000"/>
                <w:sz w:val="20"/>
                <w:szCs w:val="20"/>
              </w:rPr>
              <w:t>0,28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C8AF0E3" w14:textId="77777777" w:rsidR="00066EA7" w:rsidRPr="00066EA7" w:rsidRDefault="00066EA7" w:rsidP="001F73F4">
            <w:pPr>
              <w:jc w:val="center"/>
              <w:rPr>
                <w:color w:val="000000"/>
                <w:sz w:val="20"/>
                <w:szCs w:val="20"/>
              </w:rPr>
            </w:pPr>
            <w:r w:rsidRPr="00066EA7">
              <w:rPr>
                <w:color w:val="000000"/>
                <w:sz w:val="20"/>
                <w:szCs w:val="20"/>
              </w:rPr>
              <w:t>0,29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947ED2F" w14:textId="77777777" w:rsidR="00066EA7" w:rsidRPr="00066EA7" w:rsidRDefault="00066EA7" w:rsidP="001F73F4">
            <w:pPr>
              <w:jc w:val="center"/>
              <w:rPr>
                <w:color w:val="000000"/>
                <w:sz w:val="20"/>
                <w:szCs w:val="20"/>
              </w:rPr>
            </w:pPr>
            <w:r w:rsidRPr="00066EA7">
              <w:rPr>
                <w:color w:val="000000"/>
                <w:sz w:val="20"/>
                <w:szCs w:val="20"/>
              </w:rPr>
              <w:t>0,30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763112B" w14:textId="77777777" w:rsidR="00066EA7" w:rsidRPr="00066EA7" w:rsidRDefault="00066EA7" w:rsidP="001F73F4">
            <w:pPr>
              <w:jc w:val="center"/>
              <w:rPr>
                <w:color w:val="000000"/>
                <w:sz w:val="20"/>
                <w:szCs w:val="20"/>
              </w:rPr>
            </w:pPr>
            <w:r w:rsidRPr="00066EA7">
              <w:rPr>
                <w:color w:val="000000"/>
                <w:sz w:val="20"/>
                <w:szCs w:val="20"/>
              </w:rPr>
              <w:t>0,31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E968A71" w14:textId="77777777" w:rsidR="00066EA7" w:rsidRPr="00066EA7" w:rsidRDefault="00066EA7" w:rsidP="001F73F4">
            <w:pPr>
              <w:jc w:val="center"/>
              <w:rPr>
                <w:color w:val="000000"/>
                <w:sz w:val="20"/>
                <w:szCs w:val="20"/>
              </w:rPr>
            </w:pPr>
            <w:r w:rsidRPr="00066EA7">
              <w:rPr>
                <w:color w:val="000000"/>
                <w:sz w:val="20"/>
                <w:szCs w:val="20"/>
              </w:rPr>
              <w:t>0,32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049F980" w14:textId="77777777" w:rsidR="00066EA7" w:rsidRPr="00066EA7" w:rsidRDefault="00066EA7" w:rsidP="001F73F4">
            <w:pPr>
              <w:jc w:val="center"/>
              <w:rPr>
                <w:color w:val="000000"/>
                <w:sz w:val="20"/>
                <w:szCs w:val="20"/>
              </w:rPr>
            </w:pPr>
            <w:r w:rsidRPr="00066EA7">
              <w:rPr>
                <w:color w:val="000000"/>
                <w:sz w:val="20"/>
                <w:szCs w:val="20"/>
              </w:rPr>
              <w:t>0,33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0F58548" w14:textId="77777777" w:rsidR="00066EA7" w:rsidRPr="00066EA7" w:rsidRDefault="00066EA7" w:rsidP="001F73F4">
            <w:pPr>
              <w:jc w:val="center"/>
              <w:rPr>
                <w:color w:val="000000"/>
                <w:sz w:val="20"/>
                <w:szCs w:val="20"/>
              </w:rPr>
            </w:pPr>
            <w:r w:rsidRPr="00066EA7">
              <w:rPr>
                <w:color w:val="000000"/>
                <w:sz w:val="20"/>
                <w:szCs w:val="20"/>
              </w:rPr>
              <w:t>0,34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606F692" w14:textId="77777777" w:rsidR="00066EA7" w:rsidRPr="00066EA7" w:rsidRDefault="00066EA7" w:rsidP="001F73F4">
            <w:pPr>
              <w:jc w:val="center"/>
              <w:rPr>
                <w:color w:val="000000"/>
                <w:sz w:val="20"/>
                <w:szCs w:val="20"/>
              </w:rPr>
            </w:pPr>
            <w:r w:rsidRPr="00066EA7">
              <w:rPr>
                <w:color w:val="000000"/>
                <w:sz w:val="20"/>
                <w:szCs w:val="20"/>
              </w:rPr>
              <w:t>0,35</w:t>
            </w:r>
          </w:p>
        </w:tc>
      </w:tr>
      <w:tr w:rsidR="00D971AA" w:rsidRPr="00B56DCE" w14:paraId="3EFA59E5" w14:textId="77777777" w:rsidTr="00D750AE">
        <w:trPr>
          <w:trHeight w:val="150"/>
          <w:jc w:val="center"/>
        </w:trPr>
        <w:tc>
          <w:tcPr>
            <w:tcW w:w="184" w:type="pct"/>
          </w:tcPr>
          <w:p w14:paraId="2532DBCB" w14:textId="77777777" w:rsidR="003F16B9" w:rsidRPr="00B56DCE" w:rsidRDefault="003F16B9" w:rsidP="003F16B9">
            <w:pPr>
              <w:rPr>
                <w:sz w:val="20"/>
                <w:szCs w:val="20"/>
              </w:rPr>
            </w:pPr>
            <w:r w:rsidRPr="00B56DCE">
              <w:rPr>
                <w:sz w:val="20"/>
                <w:szCs w:val="20"/>
              </w:rPr>
              <w:t>5</w:t>
            </w:r>
          </w:p>
        </w:tc>
        <w:tc>
          <w:tcPr>
            <w:tcW w:w="234" w:type="pct"/>
          </w:tcPr>
          <w:p w14:paraId="2B26D0FD" w14:textId="77777777" w:rsidR="003F16B9" w:rsidRPr="00B56DCE" w:rsidRDefault="003F16B9" w:rsidP="003F16B9">
            <w:pPr>
              <w:rPr>
                <w:sz w:val="18"/>
                <w:szCs w:val="18"/>
              </w:rPr>
            </w:pPr>
          </w:p>
        </w:tc>
        <w:tc>
          <w:tcPr>
            <w:tcW w:w="4583" w:type="pct"/>
            <w:gridSpan w:val="18"/>
          </w:tcPr>
          <w:p w14:paraId="0B2C5660" w14:textId="77777777" w:rsidR="003F16B9" w:rsidRPr="00B56DCE" w:rsidRDefault="003F16B9" w:rsidP="00D807EC">
            <w:pPr>
              <w:jc w:val="center"/>
              <w:rPr>
                <w:sz w:val="18"/>
                <w:szCs w:val="18"/>
              </w:rPr>
            </w:pPr>
            <w:r w:rsidRPr="00B56DCE">
              <w:rPr>
                <w:sz w:val="18"/>
                <w:szCs w:val="18"/>
              </w:rPr>
              <w:t>Система водоотведения</w:t>
            </w:r>
          </w:p>
        </w:tc>
      </w:tr>
      <w:tr w:rsidR="00D971AA" w:rsidRPr="00B56DCE" w14:paraId="655900A8" w14:textId="77777777" w:rsidTr="00D659DA">
        <w:trPr>
          <w:trHeight w:val="150"/>
          <w:jc w:val="center"/>
        </w:trPr>
        <w:tc>
          <w:tcPr>
            <w:tcW w:w="184" w:type="pct"/>
          </w:tcPr>
          <w:p w14:paraId="255788CD" w14:textId="77777777" w:rsidR="001F73F4" w:rsidRPr="00B56DCE" w:rsidRDefault="001F73F4" w:rsidP="001F73F4">
            <w:pPr>
              <w:rPr>
                <w:sz w:val="20"/>
                <w:szCs w:val="20"/>
              </w:rPr>
            </w:pPr>
            <w:r w:rsidRPr="00B56DCE">
              <w:rPr>
                <w:sz w:val="20"/>
                <w:szCs w:val="20"/>
              </w:rPr>
              <w:t>5.1</w:t>
            </w:r>
          </w:p>
        </w:tc>
        <w:tc>
          <w:tcPr>
            <w:tcW w:w="626" w:type="pct"/>
            <w:gridSpan w:val="2"/>
          </w:tcPr>
          <w:p w14:paraId="2A27D573" w14:textId="77777777" w:rsidR="001F73F4" w:rsidRPr="00B56DCE" w:rsidRDefault="001F73F4" w:rsidP="001F73F4">
            <w:pPr>
              <w:jc w:val="left"/>
              <w:rPr>
                <w:rFonts w:eastAsia="TimesNewRomanPSMT"/>
                <w:sz w:val="20"/>
                <w:szCs w:val="20"/>
              </w:rPr>
            </w:pPr>
            <w:r w:rsidRPr="00B56DCE">
              <w:rPr>
                <w:sz w:val="18"/>
                <w:szCs w:val="18"/>
              </w:rPr>
              <w:t xml:space="preserve">Доля потребителей в жилых домах, обеспеченных доступом к централизованному </w:t>
            </w:r>
            <w:r>
              <w:rPr>
                <w:sz w:val="18"/>
                <w:szCs w:val="18"/>
              </w:rPr>
              <w:t>в</w:t>
            </w:r>
            <w:r w:rsidRPr="00B56DCE">
              <w:rPr>
                <w:sz w:val="18"/>
                <w:szCs w:val="18"/>
              </w:rPr>
              <w:t>одоотведению</w:t>
            </w:r>
          </w:p>
        </w:tc>
        <w:tc>
          <w:tcPr>
            <w:tcW w:w="254" w:type="pct"/>
          </w:tcPr>
          <w:p w14:paraId="5534605D" w14:textId="77777777" w:rsidR="001F73F4" w:rsidRPr="00B56DCE" w:rsidRDefault="001F73F4" w:rsidP="001F73F4">
            <w:pPr>
              <w:rPr>
                <w:rFonts w:eastAsia="TimesNewRomanPSMT"/>
                <w:sz w:val="20"/>
                <w:szCs w:val="20"/>
              </w:rPr>
            </w:pPr>
            <w:r w:rsidRPr="00B56DCE">
              <w:rPr>
                <w:rFonts w:eastAsia="TimesNewRomanPSMT"/>
                <w:sz w:val="20"/>
                <w:szCs w:val="20"/>
              </w:rPr>
              <w:t>%</w:t>
            </w:r>
          </w:p>
        </w:tc>
        <w:tc>
          <w:tcPr>
            <w:tcW w:w="246" w:type="pct"/>
            <w:vAlign w:val="center"/>
          </w:tcPr>
          <w:p w14:paraId="5561A37B" w14:textId="77777777" w:rsidR="001F73F4" w:rsidRPr="00B56DCE" w:rsidRDefault="001F73F4" w:rsidP="001F73F4">
            <w:pPr>
              <w:rPr>
                <w:rFonts w:eastAsia="TimesNewRomanPSMT"/>
                <w:sz w:val="20"/>
                <w:szCs w:val="20"/>
              </w:rPr>
            </w:pPr>
            <w:r>
              <w:rPr>
                <w:rFonts w:eastAsia="TimesNewRomanPSMT"/>
                <w:sz w:val="20"/>
                <w:szCs w:val="20"/>
              </w:rPr>
              <w:t>100</w:t>
            </w:r>
          </w:p>
        </w:tc>
        <w:tc>
          <w:tcPr>
            <w:tcW w:w="246" w:type="pct"/>
            <w:vAlign w:val="center"/>
          </w:tcPr>
          <w:p w14:paraId="1DC97B67" w14:textId="77777777" w:rsidR="001F73F4" w:rsidRPr="00B56DCE" w:rsidRDefault="001F73F4" w:rsidP="001F73F4">
            <w:pPr>
              <w:rPr>
                <w:rFonts w:eastAsia="TimesNewRomanPSMT"/>
                <w:sz w:val="20"/>
                <w:szCs w:val="20"/>
              </w:rPr>
            </w:pPr>
            <w:r>
              <w:rPr>
                <w:rFonts w:eastAsia="TimesNewRomanPSMT"/>
                <w:sz w:val="20"/>
                <w:szCs w:val="20"/>
              </w:rPr>
              <w:t>100</w:t>
            </w:r>
          </w:p>
        </w:tc>
        <w:tc>
          <w:tcPr>
            <w:tcW w:w="246" w:type="pct"/>
            <w:vAlign w:val="center"/>
          </w:tcPr>
          <w:p w14:paraId="558FF077" w14:textId="77777777" w:rsidR="001F73F4" w:rsidRPr="00B56DCE" w:rsidRDefault="001F73F4" w:rsidP="001F73F4">
            <w:pPr>
              <w:rPr>
                <w:rFonts w:eastAsia="TimesNewRomanPSMT"/>
                <w:sz w:val="20"/>
                <w:szCs w:val="20"/>
              </w:rPr>
            </w:pPr>
            <w:r>
              <w:rPr>
                <w:rFonts w:eastAsia="TimesNewRomanPSMT"/>
                <w:sz w:val="20"/>
                <w:szCs w:val="20"/>
              </w:rPr>
              <w:t>100</w:t>
            </w:r>
          </w:p>
        </w:tc>
        <w:tc>
          <w:tcPr>
            <w:tcW w:w="246" w:type="pct"/>
            <w:vAlign w:val="center"/>
          </w:tcPr>
          <w:p w14:paraId="0E08DB1A" w14:textId="77777777" w:rsidR="001F73F4" w:rsidRPr="00B56DCE" w:rsidRDefault="001F73F4" w:rsidP="001F73F4">
            <w:pPr>
              <w:rPr>
                <w:sz w:val="20"/>
                <w:szCs w:val="20"/>
              </w:rPr>
            </w:pPr>
            <w:r>
              <w:rPr>
                <w:sz w:val="20"/>
                <w:szCs w:val="20"/>
              </w:rPr>
              <w:t>100</w:t>
            </w:r>
          </w:p>
        </w:tc>
        <w:tc>
          <w:tcPr>
            <w:tcW w:w="246" w:type="pct"/>
            <w:vAlign w:val="center"/>
          </w:tcPr>
          <w:p w14:paraId="04CA2E12" w14:textId="77777777" w:rsidR="001F73F4" w:rsidRPr="00B56DCE" w:rsidRDefault="001F73F4" w:rsidP="001F73F4">
            <w:pPr>
              <w:rPr>
                <w:sz w:val="20"/>
                <w:szCs w:val="20"/>
              </w:rPr>
            </w:pPr>
            <w:r>
              <w:rPr>
                <w:sz w:val="20"/>
                <w:szCs w:val="20"/>
              </w:rPr>
              <w:t>100</w:t>
            </w:r>
          </w:p>
        </w:tc>
        <w:tc>
          <w:tcPr>
            <w:tcW w:w="246" w:type="pct"/>
            <w:vAlign w:val="center"/>
          </w:tcPr>
          <w:p w14:paraId="5B560FCD" w14:textId="77777777" w:rsidR="001F73F4" w:rsidRPr="00B56DCE" w:rsidRDefault="001F73F4" w:rsidP="001F73F4">
            <w:pPr>
              <w:rPr>
                <w:sz w:val="20"/>
                <w:szCs w:val="20"/>
              </w:rPr>
            </w:pPr>
            <w:r w:rsidRPr="00B56DCE">
              <w:rPr>
                <w:rFonts w:eastAsia="TimesNewRomanPSMT"/>
                <w:sz w:val="20"/>
                <w:szCs w:val="20"/>
              </w:rPr>
              <w:t>100</w:t>
            </w:r>
          </w:p>
        </w:tc>
        <w:tc>
          <w:tcPr>
            <w:tcW w:w="246" w:type="pct"/>
            <w:vAlign w:val="center"/>
          </w:tcPr>
          <w:p w14:paraId="0FA90C35" w14:textId="77777777" w:rsidR="001F73F4" w:rsidRPr="00B56DCE" w:rsidRDefault="001F73F4" w:rsidP="001F73F4">
            <w:pPr>
              <w:rPr>
                <w:sz w:val="20"/>
                <w:szCs w:val="20"/>
              </w:rPr>
            </w:pPr>
            <w:r w:rsidRPr="00B56DCE">
              <w:rPr>
                <w:rFonts w:eastAsia="TimesNewRomanPSMT"/>
                <w:sz w:val="20"/>
                <w:szCs w:val="20"/>
              </w:rPr>
              <w:t>100</w:t>
            </w:r>
          </w:p>
        </w:tc>
        <w:tc>
          <w:tcPr>
            <w:tcW w:w="246" w:type="pct"/>
            <w:vAlign w:val="center"/>
          </w:tcPr>
          <w:p w14:paraId="634613D6" w14:textId="77777777" w:rsidR="001F73F4" w:rsidRPr="00B56DCE" w:rsidRDefault="001F73F4" w:rsidP="001F73F4">
            <w:pPr>
              <w:rPr>
                <w:sz w:val="20"/>
                <w:szCs w:val="20"/>
              </w:rPr>
            </w:pPr>
            <w:r w:rsidRPr="00B56DCE">
              <w:rPr>
                <w:rFonts w:eastAsia="TimesNewRomanPSMT"/>
                <w:sz w:val="20"/>
                <w:szCs w:val="20"/>
              </w:rPr>
              <w:t>100</w:t>
            </w:r>
          </w:p>
        </w:tc>
        <w:tc>
          <w:tcPr>
            <w:tcW w:w="246" w:type="pct"/>
            <w:vAlign w:val="center"/>
          </w:tcPr>
          <w:p w14:paraId="1273D6A1" w14:textId="77777777" w:rsidR="001F73F4" w:rsidRPr="00B56DCE" w:rsidRDefault="001F73F4" w:rsidP="001F73F4">
            <w:pPr>
              <w:rPr>
                <w:sz w:val="20"/>
                <w:szCs w:val="20"/>
              </w:rPr>
            </w:pPr>
            <w:r w:rsidRPr="00B56DCE">
              <w:rPr>
                <w:rFonts w:eastAsia="TimesNewRomanPSMT"/>
                <w:sz w:val="20"/>
                <w:szCs w:val="20"/>
              </w:rPr>
              <w:t>100</w:t>
            </w:r>
          </w:p>
        </w:tc>
        <w:tc>
          <w:tcPr>
            <w:tcW w:w="246" w:type="pct"/>
            <w:vAlign w:val="center"/>
          </w:tcPr>
          <w:p w14:paraId="00FDA8D2" w14:textId="77777777" w:rsidR="001F73F4" w:rsidRPr="00B56DCE" w:rsidRDefault="001F73F4" w:rsidP="001F73F4">
            <w:pPr>
              <w:rPr>
                <w:sz w:val="20"/>
                <w:szCs w:val="20"/>
              </w:rPr>
            </w:pPr>
            <w:r w:rsidRPr="00B56DCE">
              <w:rPr>
                <w:rFonts w:eastAsia="TimesNewRomanPSMT"/>
                <w:sz w:val="20"/>
                <w:szCs w:val="20"/>
              </w:rPr>
              <w:t>100</w:t>
            </w:r>
          </w:p>
        </w:tc>
        <w:tc>
          <w:tcPr>
            <w:tcW w:w="246" w:type="pct"/>
            <w:vAlign w:val="center"/>
          </w:tcPr>
          <w:p w14:paraId="1E423AF6" w14:textId="77777777" w:rsidR="001F73F4" w:rsidRPr="00B56DCE" w:rsidRDefault="001F73F4" w:rsidP="001F73F4">
            <w:pPr>
              <w:rPr>
                <w:sz w:val="20"/>
                <w:szCs w:val="20"/>
              </w:rPr>
            </w:pPr>
            <w:r w:rsidRPr="00B56DCE">
              <w:rPr>
                <w:rFonts w:eastAsia="TimesNewRomanPSMT"/>
                <w:sz w:val="20"/>
                <w:szCs w:val="20"/>
              </w:rPr>
              <w:t>100</w:t>
            </w:r>
          </w:p>
        </w:tc>
        <w:tc>
          <w:tcPr>
            <w:tcW w:w="246" w:type="pct"/>
            <w:vAlign w:val="center"/>
          </w:tcPr>
          <w:p w14:paraId="6DDCAB75" w14:textId="77777777" w:rsidR="001F73F4" w:rsidRPr="00B56DCE" w:rsidRDefault="001F73F4" w:rsidP="001F73F4">
            <w:pPr>
              <w:rPr>
                <w:sz w:val="20"/>
                <w:szCs w:val="20"/>
              </w:rPr>
            </w:pPr>
            <w:r w:rsidRPr="00B56DCE">
              <w:rPr>
                <w:rFonts w:eastAsia="TimesNewRomanPSMT"/>
                <w:sz w:val="20"/>
                <w:szCs w:val="20"/>
              </w:rPr>
              <w:t>100</w:t>
            </w:r>
          </w:p>
        </w:tc>
        <w:tc>
          <w:tcPr>
            <w:tcW w:w="246" w:type="pct"/>
            <w:vAlign w:val="center"/>
          </w:tcPr>
          <w:p w14:paraId="45AAA6C5" w14:textId="77777777" w:rsidR="001F73F4" w:rsidRPr="00B56DCE" w:rsidRDefault="001F73F4" w:rsidP="001F73F4">
            <w:pPr>
              <w:rPr>
                <w:sz w:val="20"/>
                <w:szCs w:val="20"/>
              </w:rPr>
            </w:pPr>
            <w:r w:rsidRPr="00B56DCE">
              <w:rPr>
                <w:rFonts w:eastAsia="TimesNewRomanPSMT"/>
                <w:sz w:val="20"/>
                <w:szCs w:val="20"/>
              </w:rPr>
              <w:t>100</w:t>
            </w:r>
          </w:p>
        </w:tc>
        <w:tc>
          <w:tcPr>
            <w:tcW w:w="246" w:type="pct"/>
            <w:vAlign w:val="center"/>
          </w:tcPr>
          <w:p w14:paraId="3ECCAE28" w14:textId="77777777" w:rsidR="001F73F4" w:rsidRPr="00B56DCE" w:rsidRDefault="001F73F4" w:rsidP="001F73F4">
            <w:pPr>
              <w:rPr>
                <w:sz w:val="20"/>
                <w:szCs w:val="20"/>
              </w:rPr>
            </w:pPr>
            <w:r w:rsidRPr="00B56DCE">
              <w:rPr>
                <w:rFonts w:eastAsia="TimesNewRomanPSMT"/>
                <w:sz w:val="20"/>
                <w:szCs w:val="20"/>
              </w:rPr>
              <w:t>100</w:t>
            </w:r>
          </w:p>
        </w:tc>
        <w:tc>
          <w:tcPr>
            <w:tcW w:w="246" w:type="pct"/>
            <w:vAlign w:val="center"/>
          </w:tcPr>
          <w:p w14:paraId="4D41FF29" w14:textId="77777777" w:rsidR="001F73F4" w:rsidRPr="00B56DCE" w:rsidRDefault="001F73F4" w:rsidP="001F73F4">
            <w:pPr>
              <w:rPr>
                <w:sz w:val="20"/>
                <w:szCs w:val="20"/>
              </w:rPr>
            </w:pPr>
            <w:r w:rsidRPr="00B56DCE">
              <w:rPr>
                <w:rFonts w:eastAsia="TimesNewRomanPSMT"/>
                <w:sz w:val="20"/>
                <w:szCs w:val="20"/>
              </w:rPr>
              <w:t>100</w:t>
            </w:r>
          </w:p>
        </w:tc>
        <w:tc>
          <w:tcPr>
            <w:tcW w:w="246" w:type="pct"/>
            <w:vAlign w:val="center"/>
          </w:tcPr>
          <w:p w14:paraId="77E69E6F" w14:textId="77777777" w:rsidR="001F73F4" w:rsidRPr="00B56DCE" w:rsidRDefault="001F73F4" w:rsidP="001F73F4">
            <w:pPr>
              <w:rPr>
                <w:sz w:val="20"/>
                <w:szCs w:val="20"/>
              </w:rPr>
            </w:pPr>
            <w:r w:rsidRPr="00B56DCE">
              <w:rPr>
                <w:rFonts w:eastAsia="TimesNewRomanPSMT"/>
                <w:sz w:val="20"/>
                <w:szCs w:val="20"/>
              </w:rPr>
              <w:t>100</w:t>
            </w:r>
          </w:p>
        </w:tc>
      </w:tr>
      <w:tr w:rsidR="00D971AA" w:rsidRPr="00B56DCE" w14:paraId="272B430B" w14:textId="77777777" w:rsidTr="00D659DA">
        <w:trPr>
          <w:trHeight w:val="111"/>
          <w:jc w:val="center"/>
        </w:trPr>
        <w:tc>
          <w:tcPr>
            <w:tcW w:w="184" w:type="pct"/>
          </w:tcPr>
          <w:p w14:paraId="227B2272" w14:textId="77777777" w:rsidR="003F16B9" w:rsidRPr="00B56DCE" w:rsidRDefault="003F16B9" w:rsidP="003F16B9">
            <w:pPr>
              <w:rPr>
                <w:sz w:val="20"/>
                <w:szCs w:val="20"/>
              </w:rPr>
            </w:pPr>
            <w:r w:rsidRPr="00B56DCE">
              <w:rPr>
                <w:sz w:val="20"/>
                <w:szCs w:val="20"/>
              </w:rPr>
              <w:t>5.2</w:t>
            </w:r>
          </w:p>
        </w:tc>
        <w:tc>
          <w:tcPr>
            <w:tcW w:w="626" w:type="pct"/>
            <w:gridSpan w:val="2"/>
          </w:tcPr>
          <w:p w14:paraId="68E53B17" w14:textId="77777777" w:rsidR="003F16B9" w:rsidRPr="00B56DCE" w:rsidRDefault="003F16B9" w:rsidP="003F16B9">
            <w:pPr>
              <w:rPr>
                <w:rFonts w:eastAsia="TimesNewRomanPSMT"/>
                <w:sz w:val="20"/>
                <w:szCs w:val="20"/>
              </w:rPr>
            </w:pPr>
            <w:r w:rsidRPr="00B56DCE">
              <w:rPr>
                <w:sz w:val="18"/>
                <w:szCs w:val="18"/>
              </w:rPr>
              <w:t>Доля расходов на оплату услуг водоотведения в совокупном доходе населения, %</w:t>
            </w:r>
          </w:p>
        </w:tc>
        <w:tc>
          <w:tcPr>
            <w:tcW w:w="254" w:type="pct"/>
            <w:vAlign w:val="center"/>
          </w:tcPr>
          <w:p w14:paraId="3D18CCBA" w14:textId="77777777" w:rsidR="003F16B9" w:rsidRPr="007F366E" w:rsidRDefault="003F16B9" w:rsidP="007F366E">
            <w:pPr>
              <w:jc w:val="center"/>
              <w:rPr>
                <w:rFonts w:eastAsia="TimesNewRomanPSMT"/>
                <w:sz w:val="20"/>
                <w:szCs w:val="20"/>
              </w:rPr>
            </w:pPr>
            <w:r w:rsidRPr="007F366E">
              <w:rPr>
                <w:rFonts w:eastAsia="TimesNewRomanPSMT"/>
                <w:sz w:val="20"/>
                <w:szCs w:val="20"/>
              </w:rPr>
              <w:t>%</w:t>
            </w:r>
          </w:p>
        </w:tc>
        <w:tc>
          <w:tcPr>
            <w:tcW w:w="246" w:type="pct"/>
            <w:tcBorders>
              <w:bottom w:val="single" w:sz="4" w:space="0" w:color="auto"/>
            </w:tcBorders>
            <w:vAlign w:val="center"/>
          </w:tcPr>
          <w:p w14:paraId="7B72E092" w14:textId="77777777" w:rsidR="003F16B9" w:rsidRPr="007F366E" w:rsidRDefault="003F16B9" w:rsidP="007F366E">
            <w:pPr>
              <w:jc w:val="center"/>
              <w:rPr>
                <w:sz w:val="20"/>
                <w:szCs w:val="20"/>
              </w:rPr>
            </w:pPr>
            <w:r w:rsidRPr="007F366E">
              <w:rPr>
                <w:sz w:val="20"/>
                <w:szCs w:val="20"/>
              </w:rPr>
              <w:t>0,4</w:t>
            </w:r>
          </w:p>
        </w:tc>
        <w:tc>
          <w:tcPr>
            <w:tcW w:w="246" w:type="pct"/>
            <w:tcBorders>
              <w:bottom w:val="single" w:sz="4" w:space="0" w:color="auto"/>
            </w:tcBorders>
            <w:vAlign w:val="center"/>
          </w:tcPr>
          <w:p w14:paraId="011E3B8D" w14:textId="77777777" w:rsidR="003F16B9" w:rsidRPr="007F366E" w:rsidRDefault="003F16B9" w:rsidP="007F366E">
            <w:pPr>
              <w:jc w:val="center"/>
              <w:rPr>
                <w:sz w:val="20"/>
                <w:szCs w:val="20"/>
              </w:rPr>
            </w:pPr>
            <w:r w:rsidRPr="007F366E">
              <w:rPr>
                <w:sz w:val="20"/>
                <w:szCs w:val="20"/>
              </w:rPr>
              <w:t>0,4</w:t>
            </w:r>
          </w:p>
        </w:tc>
        <w:tc>
          <w:tcPr>
            <w:tcW w:w="246" w:type="pct"/>
            <w:tcBorders>
              <w:bottom w:val="single" w:sz="4" w:space="0" w:color="auto"/>
            </w:tcBorders>
            <w:vAlign w:val="center"/>
          </w:tcPr>
          <w:p w14:paraId="7FDF4318" w14:textId="77777777" w:rsidR="003F16B9" w:rsidRPr="007F366E" w:rsidRDefault="003F16B9" w:rsidP="007F366E">
            <w:pPr>
              <w:jc w:val="center"/>
              <w:rPr>
                <w:sz w:val="20"/>
                <w:szCs w:val="20"/>
              </w:rPr>
            </w:pPr>
            <w:r w:rsidRPr="007F366E">
              <w:rPr>
                <w:sz w:val="20"/>
                <w:szCs w:val="20"/>
              </w:rPr>
              <w:t>0,4</w:t>
            </w:r>
          </w:p>
        </w:tc>
        <w:tc>
          <w:tcPr>
            <w:tcW w:w="246" w:type="pct"/>
            <w:tcBorders>
              <w:bottom w:val="single" w:sz="4" w:space="0" w:color="auto"/>
            </w:tcBorders>
            <w:vAlign w:val="center"/>
          </w:tcPr>
          <w:p w14:paraId="331DFCBC" w14:textId="77777777" w:rsidR="003F16B9" w:rsidRPr="007F366E" w:rsidRDefault="003F16B9" w:rsidP="007F366E">
            <w:pPr>
              <w:jc w:val="center"/>
              <w:rPr>
                <w:sz w:val="20"/>
                <w:szCs w:val="20"/>
              </w:rPr>
            </w:pPr>
            <w:r w:rsidRPr="007F366E">
              <w:rPr>
                <w:sz w:val="20"/>
                <w:szCs w:val="20"/>
              </w:rPr>
              <w:t>0,4</w:t>
            </w:r>
          </w:p>
        </w:tc>
        <w:tc>
          <w:tcPr>
            <w:tcW w:w="246" w:type="pct"/>
            <w:tcBorders>
              <w:bottom w:val="single" w:sz="4" w:space="0" w:color="auto"/>
            </w:tcBorders>
            <w:vAlign w:val="center"/>
          </w:tcPr>
          <w:p w14:paraId="207597D5" w14:textId="77777777" w:rsidR="003F16B9" w:rsidRPr="007F366E" w:rsidRDefault="003F16B9" w:rsidP="007F366E">
            <w:pPr>
              <w:jc w:val="center"/>
              <w:rPr>
                <w:sz w:val="20"/>
                <w:szCs w:val="20"/>
              </w:rPr>
            </w:pPr>
            <w:r w:rsidRPr="007F366E">
              <w:rPr>
                <w:sz w:val="20"/>
                <w:szCs w:val="20"/>
              </w:rPr>
              <w:t>0,4</w:t>
            </w:r>
          </w:p>
        </w:tc>
        <w:tc>
          <w:tcPr>
            <w:tcW w:w="246" w:type="pct"/>
            <w:tcBorders>
              <w:bottom w:val="single" w:sz="4" w:space="0" w:color="auto"/>
            </w:tcBorders>
            <w:vAlign w:val="center"/>
          </w:tcPr>
          <w:p w14:paraId="5A4E908E" w14:textId="77777777" w:rsidR="003F16B9" w:rsidRPr="007F366E" w:rsidRDefault="003F16B9" w:rsidP="007F366E">
            <w:pPr>
              <w:jc w:val="center"/>
              <w:rPr>
                <w:sz w:val="20"/>
                <w:szCs w:val="20"/>
              </w:rPr>
            </w:pPr>
            <w:r w:rsidRPr="007F366E">
              <w:rPr>
                <w:sz w:val="20"/>
                <w:szCs w:val="20"/>
              </w:rPr>
              <w:t>0,4</w:t>
            </w:r>
          </w:p>
        </w:tc>
        <w:tc>
          <w:tcPr>
            <w:tcW w:w="246" w:type="pct"/>
            <w:tcBorders>
              <w:bottom w:val="single" w:sz="4" w:space="0" w:color="auto"/>
            </w:tcBorders>
            <w:vAlign w:val="center"/>
          </w:tcPr>
          <w:p w14:paraId="130C910C" w14:textId="77777777" w:rsidR="003F16B9" w:rsidRPr="007F366E" w:rsidRDefault="003F16B9" w:rsidP="007F366E">
            <w:pPr>
              <w:jc w:val="center"/>
              <w:rPr>
                <w:sz w:val="20"/>
                <w:szCs w:val="20"/>
              </w:rPr>
            </w:pPr>
            <w:r w:rsidRPr="007F366E">
              <w:rPr>
                <w:sz w:val="20"/>
                <w:szCs w:val="20"/>
              </w:rPr>
              <w:t>0,4</w:t>
            </w:r>
          </w:p>
        </w:tc>
        <w:tc>
          <w:tcPr>
            <w:tcW w:w="246" w:type="pct"/>
            <w:tcBorders>
              <w:bottom w:val="single" w:sz="4" w:space="0" w:color="auto"/>
            </w:tcBorders>
            <w:vAlign w:val="center"/>
          </w:tcPr>
          <w:p w14:paraId="64253DB1" w14:textId="77777777" w:rsidR="003F16B9" w:rsidRPr="007F366E" w:rsidRDefault="003F16B9" w:rsidP="007F366E">
            <w:pPr>
              <w:jc w:val="center"/>
              <w:rPr>
                <w:sz w:val="20"/>
                <w:szCs w:val="20"/>
              </w:rPr>
            </w:pPr>
            <w:r w:rsidRPr="007F366E">
              <w:rPr>
                <w:sz w:val="20"/>
                <w:szCs w:val="20"/>
              </w:rPr>
              <w:t>0,4</w:t>
            </w:r>
          </w:p>
        </w:tc>
        <w:tc>
          <w:tcPr>
            <w:tcW w:w="246" w:type="pct"/>
            <w:tcBorders>
              <w:bottom w:val="single" w:sz="4" w:space="0" w:color="auto"/>
            </w:tcBorders>
            <w:vAlign w:val="center"/>
          </w:tcPr>
          <w:p w14:paraId="03BCA252" w14:textId="77777777" w:rsidR="003F16B9" w:rsidRPr="007F366E" w:rsidRDefault="003F16B9" w:rsidP="007F366E">
            <w:pPr>
              <w:jc w:val="center"/>
              <w:rPr>
                <w:sz w:val="20"/>
                <w:szCs w:val="20"/>
              </w:rPr>
            </w:pPr>
            <w:r w:rsidRPr="007F366E">
              <w:rPr>
                <w:sz w:val="20"/>
                <w:szCs w:val="20"/>
              </w:rPr>
              <w:t>0,4</w:t>
            </w:r>
          </w:p>
        </w:tc>
        <w:tc>
          <w:tcPr>
            <w:tcW w:w="246" w:type="pct"/>
            <w:tcBorders>
              <w:bottom w:val="single" w:sz="4" w:space="0" w:color="auto"/>
            </w:tcBorders>
            <w:vAlign w:val="center"/>
          </w:tcPr>
          <w:p w14:paraId="76ABD04B" w14:textId="77777777" w:rsidR="003F16B9" w:rsidRPr="007F366E" w:rsidRDefault="003F16B9" w:rsidP="007F366E">
            <w:pPr>
              <w:jc w:val="center"/>
              <w:rPr>
                <w:sz w:val="20"/>
                <w:szCs w:val="20"/>
              </w:rPr>
            </w:pPr>
            <w:r w:rsidRPr="007F366E">
              <w:rPr>
                <w:sz w:val="20"/>
                <w:szCs w:val="20"/>
              </w:rPr>
              <w:t>0,4</w:t>
            </w:r>
          </w:p>
        </w:tc>
        <w:tc>
          <w:tcPr>
            <w:tcW w:w="246" w:type="pct"/>
            <w:tcBorders>
              <w:bottom w:val="single" w:sz="4" w:space="0" w:color="auto"/>
            </w:tcBorders>
            <w:vAlign w:val="center"/>
          </w:tcPr>
          <w:p w14:paraId="3862C967" w14:textId="77777777" w:rsidR="003F16B9" w:rsidRPr="007F366E" w:rsidRDefault="003F16B9" w:rsidP="007F366E">
            <w:pPr>
              <w:jc w:val="center"/>
              <w:rPr>
                <w:sz w:val="20"/>
                <w:szCs w:val="20"/>
              </w:rPr>
            </w:pPr>
            <w:r w:rsidRPr="007F366E">
              <w:rPr>
                <w:sz w:val="20"/>
                <w:szCs w:val="20"/>
              </w:rPr>
              <w:t>0,5</w:t>
            </w:r>
          </w:p>
        </w:tc>
        <w:tc>
          <w:tcPr>
            <w:tcW w:w="246" w:type="pct"/>
            <w:tcBorders>
              <w:bottom w:val="single" w:sz="4" w:space="0" w:color="auto"/>
            </w:tcBorders>
            <w:vAlign w:val="center"/>
          </w:tcPr>
          <w:p w14:paraId="40D54D82" w14:textId="77777777" w:rsidR="003F16B9" w:rsidRPr="007F366E" w:rsidRDefault="003F16B9" w:rsidP="007F366E">
            <w:pPr>
              <w:jc w:val="center"/>
              <w:rPr>
                <w:sz w:val="20"/>
                <w:szCs w:val="20"/>
              </w:rPr>
            </w:pPr>
            <w:r w:rsidRPr="007F366E">
              <w:rPr>
                <w:sz w:val="20"/>
                <w:szCs w:val="20"/>
              </w:rPr>
              <w:t>0,5</w:t>
            </w:r>
          </w:p>
        </w:tc>
        <w:tc>
          <w:tcPr>
            <w:tcW w:w="246" w:type="pct"/>
            <w:tcBorders>
              <w:bottom w:val="single" w:sz="4" w:space="0" w:color="auto"/>
            </w:tcBorders>
            <w:vAlign w:val="center"/>
          </w:tcPr>
          <w:p w14:paraId="520B4CF1" w14:textId="77777777" w:rsidR="003F16B9" w:rsidRPr="007F366E" w:rsidRDefault="003F16B9" w:rsidP="007F366E">
            <w:pPr>
              <w:jc w:val="center"/>
              <w:rPr>
                <w:sz w:val="20"/>
                <w:szCs w:val="20"/>
              </w:rPr>
            </w:pPr>
            <w:r w:rsidRPr="007F366E">
              <w:rPr>
                <w:sz w:val="20"/>
                <w:szCs w:val="20"/>
              </w:rPr>
              <w:t>0,5</w:t>
            </w:r>
          </w:p>
        </w:tc>
        <w:tc>
          <w:tcPr>
            <w:tcW w:w="246" w:type="pct"/>
            <w:tcBorders>
              <w:bottom w:val="single" w:sz="4" w:space="0" w:color="auto"/>
            </w:tcBorders>
            <w:vAlign w:val="center"/>
          </w:tcPr>
          <w:p w14:paraId="169395CA" w14:textId="77777777" w:rsidR="003F16B9" w:rsidRPr="007F366E" w:rsidRDefault="003F16B9" w:rsidP="007F366E">
            <w:pPr>
              <w:jc w:val="center"/>
              <w:rPr>
                <w:sz w:val="20"/>
                <w:szCs w:val="20"/>
              </w:rPr>
            </w:pPr>
            <w:r w:rsidRPr="007F366E">
              <w:rPr>
                <w:sz w:val="20"/>
                <w:szCs w:val="20"/>
              </w:rPr>
              <w:t>0,5</w:t>
            </w:r>
          </w:p>
        </w:tc>
        <w:tc>
          <w:tcPr>
            <w:tcW w:w="246" w:type="pct"/>
            <w:tcBorders>
              <w:bottom w:val="single" w:sz="4" w:space="0" w:color="auto"/>
            </w:tcBorders>
            <w:vAlign w:val="center"/>
          </w:tcPr>
          <w:p w14:paraId="36E630DD" w14:textId="77777777" w:rsidR="003F16B9" w:rsidRPr="007F366E" w:rsidRDefault="003F16B9" w:rsidP="007F366E">
            <w:pPr>
              <w:jc w:val="center"/>
              <w:rPr>
                <w:sz w:val="20"/>
                <w:szCs w:val="20"/>
              </w:rPr>
            </w:pPr>
            <w:r w:rsidRPr="007F366E">
              <w:rPr>
                <w:sz w:val="20"/>
                <w:szCs w:val="20"/>
              </w:rPr>
              <w:t>0,5</w:t>
            </w:r>
          </w:p>
        </w:tc>
        <w:tc>
          <w:tcPr>
            <w:tcW w:w="246" w:type="pct"/>
            <w:tcBorders>
              <w:bottom w:val="single" w:sz="4" w:space="0" w:color="auto"/>
            </w:tcBorders>
            <w:vAlign w:val="center"/>
          </w:tcPr>
          <w:p w14:paraId="37ED56E4" w14:textId="77777777" w:rsidR="003F16B9" w:rsidRPr="007F366E" w:rsidRDefault="003F16B9" w:rsidP="007F366E">
            <w:pPr>
              <w:jc w:val="center"/>
              <w:rPr>
                <w:sz w:val="20"/>
                <w:szCs w:val="20"/>
              </w:rPr>
            </w:pPr>
            <w:r w:rsidRPr="007F366E">
              <w:rPr>
                <w:sz w:val="20"/>
                <w:szCs w:val="20"/>
              </w:rPr>
              <w:t>0,5</w:t>
            </w:r>
          </w:p>
        </w:tc>
      </w:tr>
      <w:tr w:rsidR="00D971AA" w:rsidRPr="00B56DCE" w14:paraId="52A2EA34" w14:textId="77777777" w:rsidTr="00D659DA">
        <w:trPr>
          <w:trHeight w:val="135"/>
          <w:jc w:val="center"/>
        </w:trPr>
        <w:tc>
          <w:tcPr>
            <w:tcW w:w="184" w:type="pct"/>
          </w:tcPr>
          <w:p w14:paraId="41B7CB26" w14:textId="77777777" w:rsidR="007F366E" w:rsidRPr="00B56DCE" w:rsidRDefault="007F366E" w:rsidP="007F366E">
            <w:pPr>
              <w:rPr>
                <w:sz w:val="20"/>
                <w:szCs w:val="20"/>
              </w:rPr>
            </w:pPr>
            <w:r w:rsidRPr="00B56DCE">
              <w:rPr>
                <w:sz w:val="20"/>
                <w:szCs w:val="20"/>
              </w:rPr>
              <w:t>5.3</w:t>
            </w:r>
          </w:p>
        </w:tc>
        <w:tc>
          <w:tcPr>
            <w:tcW w:w="626" w:type="pct"/>
            <w:gridSpan w:val="2"/>
          </w:tcPr>
          <w:p w14:paraId="42F93597" w14:textId="77777777" w:rsidR="007F366E" w:rsidRPr="00B56DCE" w:rsidRDefault="007F366E" w:rsidP="007F366E">
            <w:pPr>
              <w:rPr>
                <w:sz w:val="20"/>
                <w:szCs w:val="20"/>
              </w:rPr>
            </w:pPr>
            <w:r w:rsidRPr="00B56DCE">
              <w:rPr>
                <w:sz w:val="18"/>
                <w:szCs w:val="18"/>
              </w:rPr>
              <w:t>Объем водоотведения</w:t>
            </w:r>
          </w:p>
        </w:tc>
        <w:tc>
          <w:tcPr>
            <w:tcW w:w="254" w:type="pct"/>
            <w:vAlign w:val="center"/>
          </w:tcPr>
          <w:p w14:paraId="6D89B1F4" w14:textId="77777777" w:rsidR="007F366E" w:rsidRPr="007F366E" w:rsidRDefault="007F366E" w:rsidP="007F366E">
            <w:pPr>
              <w:jc w:val="center"/>
              <w:rPr>
                <w:rFonts w:eastAsia="TimesNewRomanPSMT"/>
                <w:sz w:val="20"/>
                <w:szCs w:val="20"/>
              </w:rPr>
            </w:pPr>
            <w:r w:rsidRPr="007F366E">
              <w:rPr>
                <w:sz w:val="20"/>
                <w:szCs w:val="20"/>
              </w:rPr>
              <w:t>тыс. м3</w:t>
            </w:r>
          </w:p>
        </w:tc>
        <w:tc>
          <w:tcPr>
            <w:tcW w:w="246" w:type="pct"/>
            <w:tcBorders>
              <w:top w:val="single" w:sz="4" w:space="0" w:color="auto"/>
              <w:left w:val="nil"/>
              <w:bottom w:val="single" w:sz="4" w:space="0" w:color="auto"/>
              <w:right w:val="single" w:sz="4" w:space="0" w:color="auto"/>
            </w:tcBorders>
            <w:shd w:val="clear" w:color="auto" w:fill="auto"/>
            <w:vAlign w:val="center"/>
          </w:tcPr>
          <w:p w14:paraId="567CBE26" w14:textId="77777777" w:rsidR="007F366E" w:rsidRPr="007F366E" w:rsidRDefault="007F366E" w:rsidP="007F366E">
            <w:pPr>
              <w:jc w:val="center"/>
              <w:rPr>
                <w:color w:val="000000"/>
                <w:sz w:val="20"/>
                <w:szCs w:val="20"/>
              </w:rPr>
            </w:pPr>
            <w:r w:rsidRPr="007F366E">
              <w:rPr>
                <w:color w:val="000000"/>
                <w:sz w:val="20"/>
                <w:szCs w:val="20"/>
              </w:rPr>
              <w:t>316,2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A978FD9" w14:textId="77777777" w:rsidR="007F366E" w:rsidRPr="007F366E" w:rsidRDefault="007F366E" w:rsidP="007F366E">
            <w:pPr>
              <w:jc w:val="center"/>
              <w:rPr>
                <w:color w:val="000000"/>
                <w:sz w:val="20"/>
                <w:szCs w:val="20"/>
              </w:rPr>
            </w:pPr>
            <w:r w:rsidRPr="007F366E">
              <w:rPr>
                <w:color w:val="000000"/>
                <w:sz w:val="20"/>
                <w:szCs w:val="20"/>
              </w:rPr>
              <w:t>327,6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3763BB7" w14:textId="77777777" w:rsidR="007F366E" w:rsidRPr="007F366E" w:rsidRDefault="007F366E" w:rsidP="007F366E">
            <w:pPr>
              <w:jc w:val="center"/>
              <w:rPr>
                <w:color w:val="000000"/>
                <w:sz w:val="20"/>
                <w:szCs w:val="20"/>
              </w:rPr>
            </w:pPr>
            <w:r w:rsidRPr="007F366E">
              <w:rPr>
                <w:color w:val="000000"/>
                <w:sz w:val="20"/>
                <w:szCs w:val="20"/>
              </w:rPr>
              <w:t>339,5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9DDCB0D" w14:textId="77777777" w:rsidR="007F366E" w:rsidRPr="007F366E" w:rsidRDefault="007F366E" w:rsidP="007F366E">
            <w:pPr>
              <w:jc w:val="center"/>
              <w:rPr>
                <w:color w:val="000000"/>
                <w:sz w:val="20"/>
                <w:szCs w:val="20"/>
              </w:rPr>
            </w:pPr>
            <w:r w:rsidRPr="007F366E">
              <w:rPr>
                <w:color w:val="000000"/>
                <w:sz w:val="20"/>
                <w:szCs w:val="20"/>
              </w:rPr>
              <w:t>351,8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CC37707" w14:textId="77777777" w:rsidR="007F366E" w:rsidRPr="007F366E" w:rsidRDefault="007F366E" w:rsidP="007F366E">
            <w:pPr>
              <w:jc w:val="center"/>
              <w:rPr>
                <w:color w:val="000000"/>
                <w:sz w:val="20"/>
                <w:szCs w:val="20"/>
              </w:rPr>
            </w:pPr>
            <w:r w:rsidRPr="007F366E">
              <w:rPr>
                <w:color w:val="000000"/>
                <w:sz w:val="20"/>
                <w:szCs w:val="20"/>
              </w:rPr>
              <w:t>364,6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1BA486C" w14:textId="77777777" w:rsidR="007F366E" w:rsidRPr="007F366E" w:rsidRDefault="007F366E" w:rsidP="007F366E">
            <w:pPr>
              <w:jc w:val="center"/>
              <w:rPr>
                <w:color w:val="000000"/>
                <w:sz w:val="20"/>
                <w:szCs w:val="20"/>
              </w:rPr>
            </w:pPr>
            <w:r w:rsidRPr="007F366E">
              <w:rPr>
                <w:color w:val="000000"/>
                <w:sz w:val="20"/>
                <w:szCs w:val="20"/>
              </w:rPr>
              <w:t>377,8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2791AE6" w14:textId="77777777" w:rsidR="007F366E" w:rsidRPr="007F366E" w:rsidRDefault="007F366E" w:rsidP="007F366E">
            <w:pPr>
              <w:jc w:val="center"/>
              <w:rPr>
                <w:color w:val="000000"/>
                <w:sz w:val="20"/>
                <w:szCs w:val="20"/>
              </w:rPr>
            </w:pPr>
            <w:r w:rsidRPr="007F366E">
              <w:rPr>
                <w:color w:val="000000"/>
                <w:sz w:val="20"/>
                <w:szCs w:val="20"/>
              </w:rPr>
              <w:t>391,6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B099DDA" w14:textId="77777777" w:rsidR="007F366E" w:rsidRPr="007F366E" w:rsidRDefault="007F366E" w:rsidP="007F366E">
            <w:pPr>
              <w:jc w:val="center"/>
              <w:rPr>
                <w:color w:val="000000"/>
                <w:sz w:val="20"/>
                <w:szCs w:val="20"/>
              </w:rPr>
            </w:pPr>
            <w:r w:rsidRPr="007F366E">
              <w:rPr>
                <w:color w:val="000000"/>
                <w:sz w:val="20"/>
                <w:szCs w:val="20"/>
              </w:rPr>
              <w:t>405,7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AF9AC29" w14:textId="77777777" w:rsidR="007F366E" w:rsidRPr="007F366E" w:rsidRDefault="007F366E" w:rsidP="007F366E">
            <w:pPr>
              <w:jc w:val="center"/>
              <w:rPr>
                <w:color w:val="000000"/>
                <w:sz w:val="20"/>
                <w:szCs w:val="20"/>
              </w:rPr>
            </w:pPr>
            <w:r w:rsidRPr="007F366E">
              <w:rPr>
                <w:color w:val="000000"/>
                <w:sz w:val="20"/>
                <w:szCs w:val="20"/>
              </w:rPr>
              <w:t>420,5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74E63F5" w14:textId="77777777" w:rsidR="007F366E" w:rsidRPr="007F366E" w:rsidRDefault="007F366E" w:rsidP="007F366E">
            <w:pPr>
              <w:jc w:val="center"/>
              <w:rPr>
                <w:color w:val="000000"/>
                <w:sz w:val="20"/>
                <w:szCs w:val="20"/>
              </w:rPr>
            </w:pPr>
            <w:r w:rsidRPr="007F366E">
              <w:rPr>
                <w:color w:val="000000"/>
                <w:sz w:val="20"/>
                <w:szCs w:val="20"/>
              </w:rPr>
              <w:t>435,7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55D7749" w14:textId="77777777" w:rsidR="007F366E" w:rsidRPr="007F366E" w:rsidRDefault="007F366E" w:rsidP="007F366E">
            <w:pPr>
              <w:jc w:val="center"/>
              <w:rPr>
                <w:color w:val="000000"/>
                <w:sz w:val="20"/>
                <w:szCs w:val="20"/>
              </w:rPr>
            </w:pPr>
            <w:r w:rsidRPr="007F366E">
              <w:rPr>
                <w:color w:val="000000"/>
                <w:sz w:val="20"/>
                <w:szCs w:val="20"/>
              </w:rPr>
              <w:t>451,6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DB5F7B8" w14:textId="77777777" w:rsidR="007F366E" w:rsidRPr="007F366E" w:rsidRDefault="007F366E" w:rsidP="007F366E">
            <w:pPr>
              <w:jc w:val="center"/>
              <w:rPr>
                <w:color w:val="000000"/>
                <w:sz w:val="20"/>
                <w:szCs w:val="20"/>
              </w:rPr>
            </w:pPr>
            <w:r w:rsidRPr="007F366E">
              <w:rPr>
                <w:color w:val="000000"/>
                <w:sz w:val="20"/>
                <w:szCs w:val="20"/>
              </w:rPr>
              <w:t>468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8ED43A2" w14:textId="77777777" w:rsidR="007F366E" w:rsidRPr="007F366E" w:rsidRDefault="007F366E" w:rsidP="007F366E">
            <w:pPr>
              <w:jc w:val="center"/>
              <w:rPr>
                <w:color w:val="000000"/>
                <w:sz w:val="20"/>
                <w:szCs w:val="20"/>
              </w:rPr>
            </w:pPr>
            <w:r w:rsidRPr="007F366E">
              <w:rPr>
                <w:color w:val="000000"/>
                <w:sz w:val="20"/>
                <w:szCs w:val="20"/>
              </w:rPr>
              <w:t>485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1486602" w14:textId="77777777" w:rsidR="007F366E" w:rsidRPr="007F366E" w:rsidRDefault="007F366E" w:rsidP="007F366E">
            <w:pPr>
              <w:jc w:val="center"/>
              <w:rPr>
                <w:color w:val="000000"/>
                <w:sz w:val="20"/>
                <w:szCs w:val="20"/>
              </w:rPr>
            </w:pPr>
            <w:r w:rsidRPr="007F366E">
              <w:rPr>
                <w:color w:val="000000"/>
                <w:sz w:val="20"/>
                <w:szCs w:val="20"/>
              </w:rPr>
              <w:t>502,5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17E317E" w14:textId="77777777" w:rsidR="007F366E" w:rsidRPr="007F366E" w:rsidRDefault="007F366E" w:rsidP="007F366E">
            <w:pPr>
              <w:jc w:val="center"/>
              <w:rPr>
                <w:color w:val="000000"/>
                <w:sz w:val="20"/>
                <w:szCs w:val="20"/>
              </w:rPr>
            </w:pPr>
            <w:r w:rsidRPr="007F366E">
              <w:rPr>
                <w:color w:val="000000"/>
                <w:sz w:val="20"/>
                <w:szCs w:val="20"/>
              </w:rPr>
              <w:t>520,8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13D95A7" w14:textId="77777777" w:rsidR="007F366E" w:rsidRPr="007F366E" w:rsidRDefault="007F366E" w:rsidP="007F366E">
            <w:pPr>
              <w:jc w:val="center"/>
              <w:rPr>
                <w:color w:val="000000"/>
                <w:sz w:val="20"/>
                <w:szCs w:val="20"/>
              </w:rPr>
            </w:pPr>
            <w:r w:rsidRPr="007F366E">
              <w:rPr>
                <w:color w:val="000000"/>
                <w:sz w:val="20"/>
                <w:szCs w:val="20"/>
              </w:rPr>
              <w:t>539,7</w:t>
            </w:r>
          </w:p>
        </w:tc>
      </w:tr>
      <w:tr w:rsidR="00D971AA" w:rsidRPr="00B56DCE" w14:paraId="6A10C26F" w14:textId="77777777" w:rsidTr="00D659DA">
        <w:trPr>
          <w:trHeight w:val="111"/>
          <w:jc w:val="center"/>
        </w:trPr>
        <w:tc>
          <w:tcPr>
            <w:tcW w:w="184" w:type="pct"/>
          </w:tcPr>
          <w:p w14:paraId="4EFFB21E" w14:textId="77777777" w:rsidR="003F16B9" w:rsidRPr="00B56DCE" w:rsidRDefault="003F16B9" w:rsidP="003F16B9">
            <w:pPr>
              <w:rPr>
                <w:sz w:val="20"/>
                <w:szCs w:val="20"/>
              </w:rPr>
            </w:pPr>
            <w:r w:rsidRPr="00B56DCE">
              <w:rPr>
                <w:sz w:val="20"/>
                <w:szCs w:val="20"/>
              </w:rPr>
              <w:t>5.4</w:t>
            </w:r>
          </w:p>
        </w:tc>
        <w:tc>
          <w:tcPr>
            <w:tcW w:w="626" w:type="pct"/>
            <w:gridSpan w:val="2"/>
          </w:tcPr>
          <w:p w14:paraId="426111F3" w14:textId="77777777" w:rsidR="003F16B9" w:rsidRPr="00B56DCE" w:rsidRDefault="003F16B9" w:rsidP="003F16B9">
            <w:pPr>
              <w:rPr>
                <w:sz w:val="20"/>
                <w:szCs w:val="20"/>
              </w:rPr>
            </w:pPr>
            <w:r w:rsidRPr="00B56DCE">
              <w:rPr>
                <w:sz w:val="18"/>
                <w:szCs w:val="18"/>
              </w:rPr>
              <w:t>Присоединенная нагрузка</w:t>
            </w:r>
          </w:p>
        </w:tc>
        <w:tc>
          <w:tcPr>
            <w:tcW w:w="254" w:type="pct"/>
          </w:tcPr>
          <w:p w14:paraId="20FA6415" w14:textId="77777777" w:rsidR="003F16B9" w:rsidRPr="00B56DCE" w:rsidRDefault="003F16B9" w:rsidP="003F16B9">
            <w:pPr>
              <w:rPr>
                <w:rFonts w:eastAsia="TimesNewRomanPSMT"/>
                <w:sz w:val="20"/>
                <w:szCs w:val="20"/>
              </w:rPr>
            </w:pPr>
            <w:r w:rsidRPr="00B56DCE">
              <w:rPr>
                <w:sz w:val="20"/>
                <w:szCs w:val="20"/>
              </w:rPr>
              <w:t>м3/ч</w:t>
            </w:r>
          </w:p>
        </w:tc>
        <w:tc>
          <w:tcPr>
            <w:tcW w:w="246" w:type="pct"/>
            <w:vAlign w:val="center"/>
          </w:tcPr>
          <w:p w14:paraId="40DE3413" w14:textId="77777777" w:rsidR="003F16B9" w:rsidRPr="00B56DCE" w:rsidRDefault="003F16B9" w:rsidP="003F16B9">
            <w:pPr>
              <w:rPr>
                <w:sz w:val="20"/>
                <w:szCs w:val="20"/>
              </w:rPr>
            </w:pPr>
            <w:r w:rsidRPr="00B56DCE">
              <w:rPr>
                <w:sz w:val="20"/>
                <w:szCs w:val="20"/>
              </w:rPr>
              <w:t>н/д</w:t>
            </w:r>
          </w:p>
        </w:tc>
        <w:tc>
          <w:tcPr>
            <w:tcW w:w="246" w:type="pct"/>
            <w:vAlign w:val="center"/>
          </w:tcPr>
          <w:p w14:paraId="27808A74" w14:textId="77777777" w:rsidR="003F16B9" w:rsidRPr="00B56DCE" w:rsidRDefault="003F16B9" w:rsidP="003F16B9">
            <w:pPr>
              <w:rPr>
                <w:sz w:val="20"/>
                <w:szCs w:val="20"/>
              </w:rPr>
            </w:pPr>
            <w:r w:rsidRPr="00B56DCE">
              <w:rPr>
                <w:sz w:val="20"/>
                <w:szCs w:val="20"/>
              </w:rPr>
              <w:t>н/д</w:t>
            </w:r>
          </w:p>
        </w:tc>
        <w:tc>
          <w:tcPr>
            <w:tcW w:w="246" w:type="pct"/>
            <w:vAlign w:val="center"/>
          </w:tcPr>
          <w:p w14:paraId="094C5DE9" w14:textId="77777777" w:rsidR="003F16B9" w:rsidRPr="00B56DCE" w:rsidRDefault="003F16B9" w:rsidP="003F16B9">
            <w:pPr>
              <w:rPr>
                <w:sz w:val="20"/>
                <w:szCs w:val="20"/>
              </w:rPr>
            </w:pPr>
            <w:r w:rsidRPr="00B56DCE">
              <w:rPr>
                <w:sz w:val="20"/>
                <w:szCs w:val="20"/>
              </w:rPr>
              <w:t>н/д</w:t>
            </w:r>
          </w:p>
        </w:tc>
        <w:tc>
          <w:tcPr>
            <w:tcW w:w="246" w:type="pct"/>
            <w:vAlign w:val="center"/>
          </w:tcPr>
          <w:p w14:paraId="51BB57FC" w14:textId="77777777" w:rsidR="003F16B9" w:rsidRPr="00B56DCE" w:rsidRDefault="003F16B9" w:rsidP="003F16B9">
            <w:pPr>
              <w:rPr>
                <w:sz w:val="20"/>
                <w:szCs w:val="20"/>
              </w:rPr>
            </w:pPr>
            <w:r w:rsidRPr="00B56DCE">
              <w:rPr>
                <w:sz w:val="20"/>
                <w:szCs w:val="20"/>
              </w:rPr>
              <w:t>н/д</w:t>
            </w:r>
          </w:p>
        </w:tc>
        <w:tc>
          <w:tcPr>
            <w:tcW w:w="246" w:type="pct"/>
            <w:vAlign w:val="center"/>
          </w:tcPr>
          <w:p w14:paraId="1B2B3C0F" w14:textId="77777777" w:rsidR="003F16B9" w:rsidRPr="00B56DCE" w:rsidRDefault="003F16B9" w:rsidP="003F16B9">
            <w:pPr>
              <w:rPr>
                <w:sz w:val="20"/>
                <w:szCs w:val="20"/>
              </w:rPr>
            </w:pPr>
            <w:r w:rsidRPr="00B56DCE">
              <w:rPr>
                <w:sz w:val="20"/>
                <w:szCs w:val="20"/>
              </w:rPr>
              <w:t>н/д</w:t>
            </w:r>
          </w:p>
        </w:tc>
        <w:tc>
          <w:tcPr>
            <w:tcW w:w="246" w:type="pct"/>
            <w:vAlign w:val="center"/>
          </w:tcPr>
          <w:p w14:paraId="64ABD94C" w14:textId="77777777" w:rsidR="003F16B9" w:rsidRPr="00B56DCE" w:rsidRDefault="003F16B9" w:rsidP="003F16B9">
            <w:pPr>
              <w:rPr>
                <w:sz w:val="20"/>
                <w:szCs w:val="20"/>
              </w:rPr>
            </w:pPr>
            <w:r w:rsidRPr="00B56DCE">
              <w:rPr>
                <w:sz w:val="20"/>
                <w:szCs w:val="20"/>
              </w:rPr>
              <w:t>н/д</w:t>
            </w:r>
          </w:p>
        </w:tc>
        <w:tc>
          <w:tcPr>
            <w:tcW w:w="246" w:type="pct"/>
            <w:vAlign w:val="center"/>
          </w:tcPr>
          <w:p w14:paraId="2FBC2E40" w14:textId="77777777" w:rsidR="003F16B9" w:rsidRPr="00B56DCE" w:rsidRDefault="003F16B9" w:rsidP="003F16B9">
            <w:pPr>
              <w:rPr>
                <w:sz w:val="20"/>
                <w:szCs w:val="20"/>
              </w:rPr>
            </w:pPr>
            <w:r w:rsidRPr="00B56DCE">
              <w:rPr>
                <w:sz w:val="20"/>
                <w:szCs w:val="20"/>
              </w:rPr>
              <w:t>н/д</w:t>
            </w:r>
          </w:p>
        </w:tc>
        <w:tc>
          <w:tcPr>
            <w:tcW w:w="246" w:type="pct"/>
            <w:vAlign w:val="center"/>
          </w:tcPr>
          <w:p w14:paraId="61470778" w14:textId="77777777" w:rsidR="003F16B9" w:rsidRPr="00B56DCE" w:rsidRDefault="003F16B9" w:rsidP="003F16B9">
            <w:pPr>
              <w:rPr>
                <w:sz w:val="20"/>
                <w:szCs w:val="20"/>
              </w:rPr>
            </w:pPr>
            <w:r w:rsidRPr="00B56DCE">
              <w:rPr>
                <w:sz w:val="20"/>
                <w:szCs w:val="20"/>
              </w:rPr>
              <w:t>н/д</w:t>
            </w:r>
          </w:p>
        </w:tc>
        <w:tc>
          <w:tcPr>
            <w:tcW w:w="246" w:type="pct"/>
            <w:vAlign w:val="center"/>
          </w:tcPr>
          <w:p w14:paraId="7CF66599" w14:textId="77777777" w:rsidR="003F16B9" w:rsidRPr="00B56DCE" w:rsidRDefault="003F16B9" w:rsidP="003F16B9">
            <w:pPr>
              <w:rPr>
                <w:sz w:val="20"/>
                <w:szCs w:val="20"/>
              </w:rPr>
            </w:pPr>
            <w:r w:rsidRPr="00B56DCE">
              <w:rPr>
                <w:sz w:val="20"/>
                <w:szCs w:val="20"/>
              </w:rPr>
              <w:t>н/д</w:t>
            </w:r>
          </w:p>
        </w:tc>
        <w:tc>
          <w:tcPr>
            <w:tcW w:w="246" w:type="pct"/>
            <w:vAlign w:val="center"/>
          </w:tcPr>
          <w:p w14:paraId="13A4AB13" w14:textId="77777777" w:rsidR="003F16B9" w:rsidRPr="00B56DCE" w:rsidRDefault="003F16B9" w:rsidP="003F16B9">
            <w:pPr>
              <w:rPr>
                <w:sz w:val="20"/>
                <w:szCs w:val="20"/>
              </w:rPr>
            </w:pPr>
            <w:r w:rsidRPr="00B56DCE">
              <w:rPr>
                <w:sz w:val="20"/>
                <w:szCs w:val="20"/>
              </w:rPr>
              <w:t>н/д</w:t>
            </w:r>
          </w:p>
        </w:tc>
        <w:tc>
          <w:tcPr>
            <w:tcW w:w="246" w:type="pct"/>
            <w:vAlign w:val="center"/>
          </w:tcPr>
          <w:p w14:paraId="2F43C18F" w14:textId="77777777" w:rsidR="003F16B9" w:rsidRPr="00B56DCE" w:rsidRDefault="003F16B9" w:rsidP="003F16B9">
            <w:pPr>
              <w:rPr>
                <w:sz w:val="20"/>
                <w:szCs w:val="20"/>
              </w:rPr>
            </w:pPr>
            <w:r w:rsidRPr="00B56DCE">
              <w:rPr>
                <w:sz w:val="20"/>
                <w:szCs w:val="20"/>
              </w:rPr>
              <w:t>н/д</w:t>
            </w:r>
          </w:p>
        </w:tc>
        <w:tc>
          <w:tcPr>
            <w:tcW w:w="246" w:type="pct"/>
            <w:vAlign w:val="center"/>
          </w:tcPr>
          <w:p w14:paraId="556553A1" w14:textId="77777777" w:rsidR="003F16B9" w:rsidRPr="00B56DCE" w:rsidRDefault="003F16B9" w:rsidP="003F16B9">
            <w:pPr>
              <w:rPr>
                <w:sz w:val="20"/>
                <w:szCs w:val="20"/>
              </w:rPr>
            </w:pPr>
            <w:r w:rsidRPr="00B56DCE">
              <w:rPr>
                <w:sz w:val="20"/>
                <w:szCs w:val="20"/>
              </w:rPr>
              <w:t>н/д</w:t>
            </w:r>
          </w:p>
        </w:tc>
        <w:tc>
          <w:tcPr>
            <w:tcW w:w="246" w:type="pct"/>
            <w:vAlign w:val="center"/>
          </w:tcPr>
          <w:p w14:paraId="2B4628AC" w14:textId="77777777" w:rsidR="003F16B9" w:rsidRPr="00B56DCE" w:rsidRDefault="003F16B9" w:rsidP="003F16B9">
            <w:pPr>
              <w:rPr>
                <w:sz w:val="20"/>
                <w:szCs w:val="20"/>
              </w:rPr>
            </w:pPr>
            <w:r w:rsidRPr="00B56DCE">
              <w:rPr>
                <w:sz w:val="20"/>
                <w:szCs w:val="20"/>
              </w:rPr>
              <w:t>н/д</w:t>
            </w:r>
          </w:p>
        </w:tc>
        <w:tc>
          <w:tcPr>
            <w:tcW w:w="246" w:type="pct"/>
            <w:vAlign w:val="center"/>
          </w:tcPr>
          <w:p w14:paraId="3D931884" w14:textId="77777777" w:rsidR="003F16B9" w:rsidRPr="00B56DCE" w:rsidRDefault="003F16B9" w:rsidP="003F16B9">
            <w:pPr>
              <w:rPr>
                <w:sz w:val="20"/>
                <w:szCs w:val="20"/>
              </w:rPr>
            </w:pPr>
            <w:r w:rsidRPr="00B56DCE">
              <w:rPr>
                <w:sz w:val="20"/>
                <w:szCs w:val="20"/>
              </w:rPr>
              <w:t>н/д</w:t>
            </w:r>
          </w:p>
        </w:tc>
        <w:tc>
          <w:tcPr>
            <w:tcW w:w="246" w:type="pct"/>
            <w:vAlign w:val="center"/>
          </w:tcPr>
          <w:p w14:paraId="4F20451D" w14:textId="77777777" w:rsidR="003F16B9" w:rsidRPr="00B56DCE" w:rsidRDefault="003F16B9" w:rsidP="003F16B9">
            <w:pPr>
              <w:rPr>
                <w:sz w:val="20"/>
                <w:szCs w:val="20"/>
              </w:rPr>
            </w:pPr>
            <w:r w:rsidRPr="00B56DCE">
              <w:rPr>
                <w:sz w:val="20"/>
                <w:szCs w:val="20"/>
              </w:rPr>
              <w:t>н/д</w:t>
            </w:r>
          </w:p>
        </w:tc>
        <w:tc>
          <w:tcPr>
            <w:tcW w:w="246" w:type="pct"/>
            <w:vAlign w:val="center"/>
          </w:tcPr>
          <w:p w14:paraId="2408361D" w14:textId="77777777" w:rsidR="003F16B9" w:rsidRPr="00B56DCE" w:rsidRDefault="003F16B9" w:rsidP="003F16B9">
            <w:pPr>
              <w:rPr>
                <w:sz w:val="20"/>
                <w:szCs w:val="20"/>
              </w:rPr>
            </w:pPr>
            <w:r w:rsidRPr="00B56DCE">
              <w:rPr>
                <w:sz w:val="20"/>
                <w:szCs w:val="20"/>
              </w:rPr>
              <w:t>н/д</w:t>
            </w:r>
          </w:p>
        </w:tc>
      </w:tr>
      <w:tr w:rsidR="00D971AA" w:rsidRPr="00B56DCE" w14:paraId="18D257E1" w14:textId="77777777" w:rsidTr="00D659DA">
        <w:trPr>
          <w:trHeight w:val="135"/>
          <w:jc w:val="center"/>
        </w:trPr>
        <w:tc>
          <w:tcPr>
            <w:tcW w:w="184" w:type="pct"/>
          </w:tcPr>
          <w:p w14:paraId="20001C9B" w14:textId="77777777" w:rsidR="003F16B9" w:rsidRPr="00B56DCE" w:rsidRDefault="003F16B9" w:rsidP="003F16B9">
            <w:pPr>
              <w:rPr>
                <w:sz w:val="20"/>
                <w:szCs w:val="20"/>
              </w:rPr>
            </w:pPr>
            <w:r w:rsidRPr="00B56DCE">
              <w:rPr>
                <w:sz w:val="20"/>
                <w:szCs w:val="20"/>
              </w:rPr>
              <w:t>5.5</w:t>
            </w:r>
          </w:p>
        </w:tc>
        <w:tc>
          <w:tcPr>
            <w:tcW w:w="626" w:type="pct"/>
            <w:gridSpan w:val="2"/>
          </w:tcPr>
          <w:p w14:paraId="3F561896" w14:textId="77777777" w:rsidR="003F16B9" w:rsidRPr="00B56DCE" w:rsidRDefault="003F16B9" w:rsidP="003F16B9">
            <w:pPr>
              <w:rPr>
                <w:sz w:val="20"/>
                <w:szCs w:val="20"/>
              </w:rPr>
            </w:pPr>
            <w:r w:rsidRPr="00B56DCE">
              <w:rPr>
                <w:sz w:val="18"/>
                <w:szCs w:val="18"/>
              </w:rPr>
              <w:t>Величина новых нагрузок</w:t>
            </w:r>
          </w:p>
        </w:tc>
        <w:tc>
          <w:tcPr>
            <w:tcW w:w="254" w:type="pct"/>
          </w:tcPr>
          <w:p w14:paraId="64FA07C2" w14:textId="77777777" w:rsidR="003F16B9" w:rsidRPr="00B56DCE" w:rsidRDefault="003F16B9" w:rsidP="003F16B9">
            <w:pPr>
              <w:rPr>
                <w:rFonts w:eastAsia="TimesNewRomanPSMT"/>
                <w:sz w:val="20"/>
                <w:szCs w:val="20"/>
              </w:rPr>
            </w:pPr>
            <w:r w:rsidRPr="00B56DCE">
              <w:rPr>
                <w:sz w:val="20"/>
                <w:szCs w:val="20"/>
              </w:rPr>
              <w:t>м3/ч</w:t>
            </w:r>
          </w:p>
        </w:tc>
        <w:tc>
          <w:tcPr>
            <w:tcW w:w="246" w:type="pct"/>
            <w:vAlign w:val="center"/>
          </w:tcPr>
          <w:p w14:paraId="67089270" w14:textId="77777777" w:rsidR="003F16B9" w:rsidRPr="00B56DCE" w:rsidRDefault="003F16B9" w:rsidP="003F16B9">
            <w:pPr>
              <w:rPr>
                <w:sz w:val="20"/>
                <w:szCs w:val="20"/>
              </w:rPr>
            </w:pPr>
            <w:r w:rsidRPr="00B56DCE">
              <w:rPr>
                <w:sz w:val="20"/>
                <w:szCs w:val="20"/>
              </w:rPr>
              <w:t>н/д</w:t>
            </w:r>
          </w:p>
        </w:tc>
        <w:tc>
          <w:tcPr>
            <w:tcW w:w="246" w:type="pct"/>
            <w:vAlign w:val="center"/>
          </w:tcPr>
          <w:p w14:paraId="4EE6C148" w14:textId="77777777" w:rsidR="003F16B9" w:rsidRPr="00B56DCE" w:rsidRDefault="003F16B9" w:rsidP="003F16B9">
            <w:pPr>
              <w:rPr>
                <w:sz w:val="20"/>
                <w:szCs w:val="20"/>
              </w:rPr>
            </w:pPr>
            <w:r w:rsidRPr="00B56DCE">
              <w:rPr>
                <w:sz w:val="20"/>
                <w:szCs w:val="20"/>
              </w:rPr>
              <w:t>н/д</w:t>
            </w:r>
          </w:p>
        </w:tc>
        <w:tc>
          <w:tcPr>
            <w:tcW w:w="246" w:type="pct"/>
            <w:vAlign w:val="center"/>
          </w:tcPr>
          <w:p w14:paraId="0591C4E5" w14:textId="77777777" w:rsidR="003F16B9" w:rsidRPr="00B56DCE" w:rsidRDefault="003F16B9" w:rsidP="003F16B9">
            <w:pPr>
              <w:rPr>
                <w:sz w:val="20"/>
                <w:szCs w:val="20"/>
              </w:rPr>
            </w:pPr>
            <w:r w:rsidRPr="00B56DCE">
              <w:rPr>
                <w:sz w:val="20"/>
                <w:szCs w:val="20"/>
              </w:rPr>
              <w:t>н/д</w:t>
            </w:r>
          </w:p>
        </w:tc>
        <w:tc>
          <w:tcPr>
            <w:tcW w:w="246" w:type="pct"/>
            <w:vAlign w:val="center"/>
          </w:tcPr>
          <w:p w14:paraId="443B4195" w14:textId="77777777" w:rsidR="003F16B9" w:rsidRPr="00B56DCE" w:rsidRDefault="003F16B9" w:rsidP="003F16B9">
            <w:pPr>
              <w:rPr>
                <w:sz w:val="20"/>
                <w:szCs w:val="20"/>
              </w:rPr>
            </w:pPr>
            <w:r w:rsidRPr="00B56DCE">
              <w:rPr>
                <w:sz w:val="20"/>
                <w:szCs w:val="20"/>
              </w:rPr>
              <w:t>н/д</w:t>
            </w:r>
          </w:p>
        </w:tc>
        <w:tc>
          <w:tcPr>
            <w:tcW w:w="246" w:type="pct"/>
            <w:vAlign w:val="center"/>
          </w:tcPr>
          <w:p w14:paraId="304FDA68" w14:textId="77777777" w:rsidR="003F16B9" w:rsidRPr="00B56DCE" w:rsidRDefault="003F16B9" w:rsidP="003F16B9">
            <w:pPr>
              <w:rPr>
                <w:sz w:val="20"/>
                <w:szCs w:val="20"/>
              </w:rPr>
            </w:pPr>
            <w:r w:rsidRPr="00B56DCE">
              <w:rPr>
                <w:sz w:val="20"/>
                <w:szCs w:val="20"/>
              </w:rPr>
              <w:t>н/д</w:t>
            </w:r>
          </w:p>
        </w:tc>
        <w:tc>
          <w:tcPr>
            <w:tcW w:w="246" w:type="pct"/>
            <w:vAlign w:val="center"/>
          </w:tcPr>
          <w:p w14:paraId="027A8321" w14:textId="77777777" w:rsidR="003F16B9" w:rsidRPr="00B56DCE" w:rsidRDefault="003F16B9" w:rsidP="003F16B9">
            <w:pPr>
              <w:rPr>
                <w:sz w:val="20"/>
                <w:szCs w:val="20"/>
              </w:rPr>
            </w:pPr>
            <w:r w:rsidRPr="00B56DCE">
              <w:rPr>
                <w:sz w:val="20"/>
                <w:szCs w:val="20"/>
              </w:rPr>
              <w:t>н/д</w:t>
            </w:r>
          </w:p>
        </w:tc>
        <w:tc>
          <w:tcPr>
            <w:tcW w:w="246" w:type="pct"/>
            <w:vAlign w:val="center"/>
          </w:tcPr>
          <w:p w14:paraId="31053712" w14:textId="77777777" w:rsidR="003F16B9" w:rsidRPr="00B56DCE" w:rsidRDefault="003F16B9" w:rsidP="003F16B9">
            <w:pPr>
              <w:rPr>
                <w:sz w:val="20"/>
                <w:szCs w:val="20"/>
              </w:rPr>
            </w:pPr>
            <w:r w:rsidRPr="00B56DCE">
              <w:rPr>
                <w:sz w:val="20"/>
                <w:szCs w:val="20"/>
              </w:rPr>
              <w:t>н/д</w:t>
            </w:r>
          </w:p>
        </w:tc>
        <w:tc>
          <w:tcPr>
            <w:tcW w:w="246" w:type="pct"/>
            <w:vAlign w:val="center"/>
          </w:tcPr>
          <w:p w14:paraId="301E7C38" w14:textId="77777777" w:rsidR="003F16B9" w:rsidRPr="00B56DCE" w:rsidRDefault="003F16B9" w:rsidP="003F16B9">
            <w:pPr>
              <w:rPr>
                <w:sz w:val="20"/>
                <w:szCs w:val="20"/>
              </w:rPr>
            </w:pPr>
            <w:r w:rsidRPr="00B56DCE">
              <w:rPr>
                <w:sz w:val="20"/>
                <w:szCs w:val="20"/>
              </w:rPr>
              <w:t>н/д</w:t>
            </w:r>
          </w:p>
        </w:tc>
        <w:tc>
          <w:tcPr>
            <w:tcW w:w="246" w:type="pct"/>
            <w:vAlign w:val="center"/>
          </w:tcPr>
          <w:p w14:paraId="1C90302F" w14:textId="77777777" w:rsidR="003F16B9" w:rsidRPr="00B56DCE" w:rsidRDefault="003F16B9" w:rsidP="003F16B9">
            <w:pPr>
              <w:rPr>
                <w:sz w:val="20"/>
                <w:szCs w:val="20"/>
              </w:rPr>
            </w:pPr>
            <w:r w:rsidRPr="00B56DCE">
              <w:rPr>
                <w:sz w:val="20"/>
                <w:szCs w:val="20"/>
              </w:rPr>
              <w:t>н/д</w:t>
            </w:r>
          </w:p>
        </w:tc>
        <w:tc>
          <w:tcPr>
            <w:tcW w:w="246" w:type="pct"/>
            <w:vAlign w:val="center"/>
          </w:tcPr>
          <w:p w14:paraId="62954B9F" w14:textId="77777777" w:rsidR="003F16B9" w:rsidRPr="00B56DCE" w:rsidRDefault="003F16B9" w:rsidP="003F16B9">
            <w:pPr>
              <w:rPr>
                <w:sz w:val="20"/>
                <w:szCs w:val="20"/>
              </w:rPr>
            </w:pPr>
            <w:r w:rsidRPr="00B56DCE">
              <w:rPr>
                <w:sz w:val="20"/>
                <w:szCs w:val="20"/>
              </w:rPr>
              <w:t>н/д</w:t>
            </w:r>
          </w:p>
        </w:tc>
        <w:tc>
          <w:tcPr>
            <w:tcW w:w="246" w:type="pct"/>
            <w:vAlign w:val="center"/>
          </w:tcPr>
          <w:p w14:paraId="1482F6B8" w14:textId="77777777" w:rsidR="003F16B9" w:rsidRPr="00B56DCE" w:rsidRDefault="003F16B9" w:rsidP="003F16B9">
            <w:pPr>
              <w:rPr>
                <w:sz w:val="20"/>
                <w:szCs w:val="20"/>
              </w:rPr>
            </w:pPr>
            <w:r w:rsidRPr="00B56DCE">
              <w:rPr>
                <w:sz w:val="20"/>
                <w:szCs w:val="20"/>
              </w:rPr>
              <w:t>н/д</w:t>
            </w:r>
          </w:p>
        </w:tc>
        <w:tc>
          <w:tcPr>
            <w:tcW w:w="246" w:type="pct"/>
            <w:vAlign w:val="center"/>
          </w:tcPr>
          <w:p w14:paraId="7F3FB028" w14:textId="77777777" w:rsidR="003F16B9" w:rsidRPr="00B56DCE" w:rsidRDefault="003F16B9" w:rsidP="003F16B9">
            <w:pPr>
              <w:rPr>
                <w:sz w:val="20"/>
                <w:szCs w:val="20"/>
              </w:rPr>
            </w:pPr>
            <w:r w:rsidRPr="00B56DCE">
              <w:rPr>
                <w:sz w:val="20"/>
                <w:szCs w:val="20"/>
              </w:rPr>
              <w:t>н/д</w:t>
            </w:r>
          </w:p>
        </w:tc>
        <w:tc>
          <w:tcPr>
            <w:tcW w:w="246" w:type="pct"/>
            <w:vAlign w:val="center"/>
          </w:tcPr>
          <w:p w14:paraId="4955DB07" w14:textId="77777777" w:rsidR="003F16B9" w:rsidRPr="00B56DCE" w:rsidRDefault="003F16B9" w:rsidP="003F16B9">
            <w:pPr>
              <w:rPr>
                <w:sz w:val="20"/>
                <w:szCs w:val="20"/>
              </w:rPr>
            </w:pPr>
            <w:r w:rsidRPr="00B56DCE">
              <w:rPr>
                <w:sz w:val="20"/>
                <w:szCs w:val="20"/>
              </w:rPr>
              <w:t>н/д</w:t>
            </w:r>
          </w:p>
        </w:tc>
        <w:tc>
          <w:tcPr>
            <w:tcW w:w="246" w:type="pct"/>
            <w:vAlign w:val="center"/>
          </w:tcPr>
          <w:p w14:paraId="7DC075FA" w14:textId="77777777" w:rsidR="003F16B9" w:rsidRPr="00B56DCE" w:rsidRDefault="003F16B9" w:rsidP="003F16B9">
            <w:pPr>
              <w:rPr>
                <w:sz w:val="20"/>
                <w:szCs w:val="20"/>
              </w:rPr>
            </w:pPr>
            <w:r w:rsidRPr="00B56DCE">
              <w:rPr>
                <w:sz w:val="20"/>
                <w:szCs w:val="20"/>
              </w:rPr>
              <w:t>н/д</w:t>
            </w:r>
          </w:p>
        </w:tc>
        <w:tc>
          <w:tcPr>
            <w:tcW w:w="246" w:type="pct"/>
            <w:vAlign w:val="center"/>
          </w:tcPr>
          <w:p w14:paraId="5B7B013D" w14:textId="77777777" w:rsidR="003F16B9" w:rsidRPr="00B56DCE" w:rsidRDefault="003F16B9" w:rsidP="003F16B9">
            <w:pPr>
              <w:rPr>
                <w:sz w:val="20"/>
                <w:szCs w:val="20"/>
              </w:rPr>
            </w:pPr>
            <w:r w:rsidRPr="00B56DCE">
              <w:rPr>
                <w:sz w:val="20"/>
                <w:szCs w:val="20"/>
              </w:rPr>
              <w:t>н/д</w:t>
            </w:r>
          </w:p>
        </w:tc>
        <w:tc>
          <w:tcPr>
            <w:tcW w:w="246" w:type="pct"/>
            <w:vAlign w:val="center"/>
          </w:tcPr>
          <w:p w14:paraId="18EB6019" w14:textId="77777777" w:rsidR="003F16B9" w:rsidRPr="00B56DCE" w:rsidRDefault="003F16B9" w:rsidP="003F16B9">
            <w:pPr>
              <w:rPr>
                <w:sz w:val="20"/>
                <w:szCs w:val="20"/>
              </w:rPr>
            </w:pPr>
            <w:r w:rsidRPr="00B56DCE">
              <w:rPr>
                <w:sz w:val="20"/>
                <w:szCs w:val="20"/>
              </w:rPr>
              <w:t>н/д</w:t>
            </w:r>
          </w:p>
        </w:tc>
      </w:tr>
      <w:tr w:rsidR="00D971AA" w:rsidRPr="00B56DCE" w14:paraId="651A97E0" w14:textId="77777777" w:rsidTr="00D659DA">
        <w:trPr>
          <w:trHeight w:val="126"/>
          <w:jc w:val="center"/>
        </w:trPr>
        <w:tc>
          <w:tcPr>
            <w:tcW w:w="184" w:type="pct"/>
          </w:tcPr>
          <w:p w14:paraId="58822070" w14:textId="77777777" w:rsidR="003F16B9" w:rsidRPr="00B56DCE" w:rsidRDefault="003F16B9" w:rsidP="003F16B9">
            <w:pPr>
              <w:rPr>
                <w:sz w:val="20"/>
                <w:szCs w:val="20"/>
              </w:rPr>
            </w:pPr>
            <w:r w:rsidRPr="00B56DCE">
              <w:rPr>
                <w:sz w:val="20"/>
                <w:szCs w:val="20"/>
              </w:rPr>
              <w:t>5.6</w:t>
            </w:r>
          </w:p>
        </w:tc>
        <w:tc>
          <w:tcPr>
            <w:tcW w:w="626" w:type="pct"/>
            <w:gridSpan w:val="2"/>
          </w:tcPr>
          <w:p w14:paraId="13235064" w14:textId="77777777" w:rsidR="003F16B9" w:rsidRPr="00B56DCE" w:rsidRDefault="003F16B9" w:rsidP="003F16B9">
            <w:pPr>
              <w:rPr>
                <w:rFonts w:eastAsia="TimesNewRomanPSMT"/>
                <w:sz w:val="20"/>
                <w:szCs w:val="20"/>
              </w:rPr>
            </w:pPr>
            <w:r w:rsidRPr="00B56DCE">
              <w:rPr>
                <w:sz w:val="18"/>
                <w:szCs w:val="18"/>
              </w:rPr>
              <w:t>Соответствие качества сточных вод установленным требованиям</w:t>
            </w:r>
          </w:p>
        </w:tc>
        <w:tc>
          <w:tcPr>
            <w:tcW w:w="254" w:type="pct"/>
          </w:tcPr>
          <w:p w14:paraId="4CCFCECA"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5B3CF9A4" w14:textId="77777777" w:rsidR="003F16B9" w:rsidRPr="00B56DCE" w:rsidRDefault="003F16B9" w:rsidP="003F16B9">
            <w:pPr>
              <w:rPr>
                <w:sz w:val="20"/>
                <w:szCs w:val="20"/>
              </w:rPr>
            </w:pPr>
            <w:r w:rsidRPr="00B56DCE">
              <w:rPr>
                <w:sz w:val="20"/>
                <w:szCs w:val="20"/>
              </w:rPr>
              <w:t>100</w:t>
            </w:r>
          </w:p>
        </w:tc>
        <w:tc>
          <w:tcPr>
            <w:tcW w:w="246" w:type="pct"/>
            <w:vAlign w:val="center"/>
          </w:tcPr>
          <w:p w14:paraId="4D41F5C0" w14:textId="77777777" w:rsidR="003F16B9" w:rsidRPr="00B56DCE" w:rsidRDefault="003F16B9" w:rsidP="003F16B9">
            <w:pPr>
              <w:rPr>
                <w:sz w:val="20"/>
                <w:szCs w:val="20"/>
              </w:rPr>
            </w:pPr>
            <w:r w:rsidRPr="00B56DCE">
              <w:rPr>
                <w:sz w:val="20"/>
                <w:szCs w:val="20"/>
              </w:rPr>
              <w:t>100</w:t>
            </w:r>
          </w:p>
        </w:tc>
        <w:tc>
          <w:tcPr>
            <w:tcW w:w="246" w:type="pct"/>
            <w:vAlign w:val="center"/>
          </w:tcPr>
          <w:p w14:paraId="767D932D" w14:textId="77777777" w:rsidR="003F16B9" w:rsidRPr="00B56DCE" w:rsidRDefault="003F16B9" w:rsidP="003F16B9">
            <w:pPr>
              <w:rPr>
                <w:sz w:val="20"/>
                <w:szCs w:val="20"/>
              </w:rPr>
            </w:pPr>
            <w:r w:rsidRPr="00B56DCE">
              <w:rPr>
                <w:sz w:val="20"/>
                <w:szCs w:val="20"/>
              </w:rPr>
              <w:t>100</w:t>
            </w:r>
          </w:p>
        </w:tc>
        <w:tc>
          <w:tcPr>
            <w:tcW w:w="246" w:type="pct"/>
            <w:vAlign w:val="center"/>
          </w:tcPr>
          <w:p w14:paraId="4A8409AD" w14:textId="77777777" w:rsidR="003F16B9" w:rsidRPr="00B56DCE" w:rsidRDefault="003F16B9" w:rsidP="003F16B9">
            <w:pPr>
              <w:rPr>
                <w:sz w:val="20"/>
                <w:szCs w:val="20"/>
              </w:rPr>
            </w:pPr>
            <w:r w:rsidRPr="00B56DCE">
              <w:rPr>
                <w:sz w:val="20"/>
                <w:szCs w:val="20"/>
              </w:rPr>
              <w:t>100</w:t>
            </w:r>
          </w:p>
        </w:tc>
        <w:tc>
          <w:tcPr>
            <w:tcW w:w="246" w:type="pct"/>
            <w:vAlign w:val="center"/>
          </w:tcPr>
          <w:p w14:paraId="46741414" w14:textId="77777777" w:rsidR="003F16B9" w:rsidRPr="00B56DCE" w:rsidRDefault="003F16B9" w:rsidP="003F16B9">
            <w:pPr>
              <w:rPr>
                <w:sz w:val="20"/>
                <w:szCs w:val="20"/>
              </w:rPr>
            </w:pPr>
            <w:r w:rsidRPr="00B56DCE">
              <w:rPr>
                <w:sz w:val="20"/>
                <w:szCs w:val="20"/>
              </w:rPr>
              <w:t>100</w:t>
            </w:r>
          </w:p>
        </w:tc>
        <w:tc>
          <w:tcPr>
            <w:tcW w:w="246" w:type="pct"/>
            <w:vAlign w:val="center"/>
          </w:tcPr>
          <w:p w14:paraId="6E33221F" w14:textId="77777777" w:rsidR="003F16B9" w:rsidRPr="00B56DCE" w:rsidRDefault="003F16B9" w:rsidP="003F16B9">
            <w:pPr>
              <w:rPr>
                <w:sz w:val="20"/>
                <w:szCs w:val="20"/>
              </w:rPr>
            </w:pPr>
            <w:r w:rsidRPr="00B56DCE">
              <w:rPr>
                <w:sz w:val="20"/>
                <w:szCs w:val="20"/>
              </w:rPr>
              <w:t>100</w:t>
            </w:r>
          </w:p>
        </w:tc>
        <w:tc>
          <w:tcPr>
            <w:tcW w:w="246" w:type="pct"/>
            <w:vAlign w:val="center"/>
          </w:tcPr>
          <w:p w14:paraId="3AB0FDD1" w14:textId="77777777" w:rsidR="003F16B9" w:rsidRPr="00B56DCE" w:rsidRDefault="003F16B9" w:rsidP="003F16B9">
            <w:pPr>
              <w:rPr>
                <w:sz w:val="20"/>
                <w:szCs w:val="20"/>
              </w:rPr>
            </w:pPr>
            <w:r w:rsidRPr="00B56DCE">
              <w:rPr>
                <w:sz w:val="20"/>
                <w:szCs w:val="20"/>
              </w:rPr>
              <w:t>100</w:t>
            </w:r>
          </w:p>
        </w:tc>
        <w:tc>
          <w:tcPr>
            <w:tcW w:w="246" w:type="pct"/>
            <w:vAlign w:val="center"/>
          </w:tcPr>
          <w:p w14:paraId="33060CD3" w14:textId="77777777" w:rsidR="003F16B9" w:rsidRPr="00B56DCE" w:rsidRDefault="003F16B9" w:rsidP="003F16B9">
            <w:pPr>
              <w:rPr>
                <w:sz w:val="20"/>
                <w:szCs w:val="20"/>
              </w:rPr>
            </w:pPr>
            <w:r w:rsidRPr="00B56DCE">
              <w:rPr>
                <w:sz w:val="20"/>
                <w:szCs w:val="20"/>
              </w:rPr>
              <w:t>100</w:t>
            </w:r>
          </w:p>
        </w:tc>
        <w:tc>
          <w:tcPr>
            <w:tcW w:w="246" w:type="pct"/>
            <w:vAlign w:val="center"/>
          </w:tcPr>
          <w:p w14:paraId="0A26C296" w14:textId="77777777" w:rsidR="003F16B9" w:rsidRPr="00B56DCE" w:rsidRDefault="003F16B9" w:rsidP="003F16B9">
            <w:pPr>
              <w:rPr>
                <w:sz w:val="20"/>
                <w:szCs w:val="20"/>
              </w:rPr>
            </w:pPr>
            <w:r w:rsidRPr="00B56DCE">
              <w:rPr>
                <w:sz w:val="20"/>
                <w:szCs w:val="20"/>
              </w:rPr>
              <w:t>100</w:t>
            </w:r>
          </w:p>
        </w:tc>
        <w:tc>
          <w:tcPr>
            <w:tcW w:w="246" w:type="pct"/>
            <w:vAlign w:val="center"/>
          </w:tcPr>
          <w:p w14:paraId="0C03B65C" w14:textId="77777777" w:rsidR="003F16B9" w:rsidRPr="00B56DCE" w:rsidRDefault="003F16B9" w:rsidP="003F16B9">
            <w:pPr>
              <w:rPr>
                <w:sz w:val="20"/>
                <w:szCs w:val="20"/>
              </w:rPr>
            </w:pPr>
            <w:r w:rsidRPr="00B56DCE">
              <w:rPr>
                <w:sz w:val="20"/>
                <w:szCs w:val="20"/>
              </w:rPr>
              <w:t>100</w:t>
            </w:r>
          </w:p>
        </w:tc>
        <w:tc>
          <w:tcPr>
            <w:tcW w:w="246" w:type="pct"/>
            <w:vAlign w:val="center"/>
          </w:tcPr>
          <w:p w14:paraId="05778DF0" w14:textId="77777777" w:rsidR="003F16B9" w:rsidRPr="00B56DCE" w:rsidRDefault="003F16B9" w:rsidP="003F16B9">
            <w:pPr>
              <w:rPr>
                <w:sz w:val="20"/>
                <w:szCs w:val="20"/>
              </w:rPr>
            </w:pPr>
            <w:r w:rsidRPr="00B56DCE">
              <w:rPr>
                <w:sz w:val="20"/>
                <w:szCs w:val="20"/>
              </w:rPr>
              <w:t>100</w:t>
            </w:r>
          </w:p>
        </w:tc>
        <w:tc>
          <w:tcPr>
            <w:tcW w:w="246" w:type="pct"/>
            <w:vAlign w:val="center"/>
          </w:tcPr>
          <w:p w14:paraId="568CF199" w14:textId="77777777" w:rsidR="003F16B9" w:rsidRPr="00B56DCE" w:rsidRDefault="003F16B9" w:rsidP="003F16B9">
            <w:pPr>
              <w:rPr>
                <w:sz w:val="20"/>
                <w:szCs w:val="20"/>
              </w:rPr>
            </w:pPr>
            <w:r w:rsidRPr="00B56DCE">
              <w:rPr>
                <w:sz w:val="20"/>
                <w:szCs w:val="20"/>
              </w:rPr>
              <w:t>100</w:t>
            </w:r>
          </w:p>
        </w:tc>
        <w:tc>
          <w:tcPr>
            <w:tcW w:w="246" w:type="pct"/>
            <w:vAlign w:val="center"/>
          </w:tcPr>
          <w:p w14:paraId="781D6A5F" w14:textId="77777777" w:rsidR="003F16B9" w:rsidRPr="00B56DCE" w:rsidRDefault="003F16B9" w:rsidP="003F16B9">
            <w:pPr>
              <w:rPr>
                <w:sz w:val="20"/>
                <w:szCs w:val="20"/>
              </w:rPr>
            </w:pPr>
            <w:r w:rsidRPr="00B56DCE">
              <w:rPr>
                <w:sz w:val="20"/>
                <w:szCs w:val="20"/>
              </w:rPr>
              <w:t>100</w:t>
            </w:r>
          </w:p>
        </w:tc>
        <w:tc>
          <w:tcPr>
            <w:tcW w:w="246" w:type="pct"/>
            <w:vAlign w:val="center"/>
          </w:tcPr>
          <w:p w14:paraId="1B86BF04" w14:textId="77777777" w:rsidR="003F16B9" w:rsidRPr="00B56DCE" w:rsidRDefault="003F16B9" w:rsidP="003F16B9">
            <w:pPr>
              <w:rPr>
                <w:sz w:val="20"/>
                <w:szCs w:val="20"/>
              </w:rPr>
            </w:pPr>
            <w:r w:rsidRPr="00B56DCE">
              <w:rPr>
                <w:sz w:val="20"/>
                <w:szCs w:val="20"/>
              </w:rPr>
              <w:t>100</w:t>
            </w:r>
          </w:p>
        </w:tc>
        <w:tc>
          <w:tcPr>
            <w:tcW w:w="246" w:type="pct"/>
            <w:vAlign w:val="center"/>
          </w:tcPr>
          <w:p w14:paraId="1B5AC3B6" w14:textId="77777777" w:rsidR="003F16B9" w:rsidRPr="00B56DCE" w:rsidRDefault="003F16B9" w:rsidP="003F16B9">
            <w:pPr>
              <w:rPr>
                <w:sz w:val="20"/>
                <w:szCs w:val="20"/>
              </w:rPr>
            </w:pPr>
            <w:r w:rsidRPr="00B56DCE">
              <w:rPr>
                <w:sz w:val="20"/>
                <w:szCs w:val="20"/>
              </w:rPr>
              <w:t>100</w:t>
            </w:r>
          </w:p>
        </w:tc>
        <w:tc>
          <w:tcPr>
            <w:tcW w:w="246" w:type="pct"/>
            <w:vAlign w:val="center"/>
          </w:tcPr>
          <w:p w14:paraId="0412ECFF" w14:textId="77777777" w:rsidR="003F16B9" w:rsidRPr="00B56DCE" w:rsidRDefault="003F16B9" w:rsidP="003F16B9">
            <w:pPr>
              <w:rPr>
                <w:sz w:val="20"/>
                <w:szCs w:val="20"/>
              </w:rPr>
            </w:pPr>
            <w:r w:rsidRPr="00B56DCE">
              <w:rPr>
                <w:sz w:val="20"/>
                <w:szCs w:val="20"/>
              </w:rPr>
              <w:t>100</w:t>
            </w:r>
          </w:p>
        </w:tc>
      </w:tr>
      <w:tr w:rsidR="00D971AA" w:rsidRPr="00B56DCE" w14:paraId="668D41EE" w14:textId="77777777" w:rsidTr="00D659DA">
        <w:trPr>
          <w:trHeight w:val="126"/>
          <w:jc w:val="center"/>
        </w:trPr>
        <w:tc>
          <w:tcPr>
            <w:tcW w:w="184" w:type="pct"/>
          </w:tcPr>
          <w:p w14:paraId="484150C7" w14:textId="77777777" w:rsidR="003F16B9" w:rsidRPr="00B56DCE" w:rsidRDefault="003F16B9" w:rsidP="003F16B9">
            <w:pPr>
              <w:rPr>
                <w:sz w:val="20"/>
                <w:szCs w:val="20"/>
              </w:rPr>
            </w:pPr>
            <w:r w:rsidRPr="00B56DCE">
              <w:rPr>
                <w:sz w:val="20"/>
                <w:szCs w:val="20"/>
              </w:rPr>
              <w:t>5.7</w:t>
            </w:r>
          </w:p>
        </w:tc>
        <w:tc>
          <w:tcPr>
            <w:tcW w:w="626" w:type="pct"/>
            <w:gridSpan w:val="2"/>
          </w:tcPr>
          <w:p w14:paraId="0CC4CB6C" w14:textId="77777777" w:rsidR="003F16B9" w:rsidRPr="00B56DCE" w:rsidRDefault="003F16B9" w:rsidP="003F16B9">
            <w:pPr>
              <w:rPr>
                <w:rFonts w:eastAsia="TimesNewRomanPSMT"/>
                <w:sz w:val="20"/>
                <w:szCs w:val="20"/>
              </w:rPr>
            </w:pPr>
            <w:r w:rsidRPr="00B56DCE">
              <w:rPr>
                <w:sz w:val="18"/>
                <w:szCs w:val="18"/>
              </w:rPr>
              <w:t>Количество аварий и повреждений на 1 км сети в год</w:t>
            </w:r>
          </w:p>
        </w:tc>
        <w:tc>
          <w:tcPr>
            <w:tcW w:w="254" w:type="pct"/>
          </w:tcPr>
          <w:p w14:paraId="74BC9BA3" w14:textId="77777777" w:rsidR="003F16B9" w:rsidRPr="00B56DCE" w:rsidRDefault="003F16B9" w:rsidP="003F16B9">
            <w:pPr>
              <w:rPr>
                <w:rFonts w:eastAsia="TimesNewRomanPSMT"/>
                <w:sz w:val="20"/>
                <w:szCs w:val="20"/>
              </w:rPr>
            </w:pPr>
            <w:proofErr w:type="spellStart"/>
            <w:r w:rsidRPr="00B56DCE">
              <w:rPr>
                <w:rFonts w:eastAsia="TimesNewRomanPSMT"/>
                <w:sz w:val="20"/>
                <w:szCs w:val="20"/>
              </w:rPr>
              <w:t>Ед</w:t>
            </w:r>
            <w:proofErr w:type="spellEnd"/>
            <w:r w:rsidRPr="00B56DCE">
              <w:rPr>
                <w:rFonts w:eastAsia="TimesNewRomanPSMT"/>
                <w:sz w:val="20"/>
                <w:szCs w:val="20"/>
              </w:rPr>
              <w:t>/км</w:t>
            </w:r>
          </w:p>
        </w:tc>
        <w:tc>
          <w:tcPr>
            <w:tcW w:w="246" w:type="pct"/>
            <w:tcBorders>
              <w:bottom w:val="single" w:sz="4" w:space="0" w:color="auto"/>
            </w:tcBorders>
            <w:vAlign w:val="center"/>
          </w:tcPr>
          <w:p w14:paraId="02ABBF45" w14:textId="77777777" w:rsidR="003F16B9" w:rsidRPr="00B56DCE" w:rsidRDefault="003F16B9" w:rsidP="003F16B9">
            <w:pPr>
              <w:rPr>
                <w:sz w:val="20"/>
                <w:szCs w:val="20"/>
              </w:rPr>
            </w:pPr>
            <w:r w:rsidRPr="00B56DCE">
              <w:rPr>
                <w:sz w:val="20"/>
                <w:szCs w:val="20"/>
              </w:rPr>
              <w:t>0</w:t>
            </w:r>
          </w:p>
        </w:tc>
        <w:tc>
          <w:tcPr>
            <w:tcW w:w="246" w:type="pct"/>
            <w:tcBorders>
              <w:bottom w:val="single" w:sz="4" w:space="0" w:color="auto"/>
            </w:tcBorders>
            <w:vAlign w:val="center"/>
          </w:tcPr>
          <w:p w14:paraId="11D561B5" w14:textId="77777777" w:rsidR="003F16B9" w:rsidRPr="00B56DCE" w:rsidRDefault="003F16B9" w:rsidP="003F16B9">
            <w:pPr>
              <w:rPr>
                <w:sz w:val="20"/>
                <w:szCs w:val="20"/>
              </w:rPr>
            </w:pPr>
            <w:r w:rsidRPr="00B56DCE">
              <w:rPr>
                <w:sz w:val="20"/>
                <w:szCs w:val="20"/>
              </w:rPr>
              <w:t>0</w:t>
            </w:r>
          </w:p>
        </w:tc>
        <w:tc>
          <w:tcPr>
            <w:tcW w:w="246" w:type="pct"/>
            <w:tcBorders>
              <w:bottom w:val="single" w:sz="4" w:space="0" w:color="auto"/>
            </w:tcBorders>
            <w:vAlign w:val="center"/>
          </w:tcPr>
          <w:p w14:paraId="4212139B" w14:textId="77777777" w:rsidR="003F16B9" w:rsidRPr="00B56DCE" w:rsidRDefault="003F16B9" w:rsidP="003F16B9">
            <w:pPr>
              <w:rPr>
                <w:sz w:val="20"/>
                <w:szCs w:val="20"/>
              </w:rPr>
            </w:pPr>
            <w:r w:rsidRPr="00B56DCE">
              <w:rPr>
                <w:sz w:val="20"/>
                <w:szCs w:val="20"/>
              </w:rPr>
              <w:t>0</w:t>
            </w:r>
          </w:p>
        </w:tc>
        <w:tc>
          <w:tcPr>
            <w:tcW w:w="246" w:type="pct"/>
            <w:tcBorders>
              <w:bottom w:val="single" w:sz="4" w:space="0" w:color="auto"/>
            </w:tcBorders>
            <w:vAlign w:val="center"/>
          </w:tcPr>
          <w:p w14:paraId="4A86EA4A" w14:textId="77777777" w:rsidR="003F16B9" w:rsidRPr="00B56DCE" w:rsidRDefault="003F16B9" w:rsidP="003F16B9">
            <w:pPr>
              <w:rPr>
                <w:sz w:val="20"/>
                <w:szCs w:val="20"/>
              </w:rPr>
            </w:pPr>
            <w:r w:rsidRPr="00B56DCE">
              <w:rPr>
                <w:sz w:val="20"/>
                <w:szCs w:val="20"/>
              </w:rPr>
              <w:t>0</w:t>
            </w:r>
          </w:p>
        </w:tc>
        <w:tc>
          <w:tcPr>
            <w:tcW w:w="246" w:type="pct"/>
            <w:tcBorders>
              <w:bottom w:val="single" w:sz="4" w:space="0" w:color="auto"/>
            </w:tcBorders>
            <w:vAlign w:val="center"/>
          </w:tcPr>
          <w:p w14:paraId="34D6EF93" w14:textId="77777777" w:rsidR="003F16B9" w:rsidRPr="00B56DCE" w:rsidRDefault="003F16B9" w:rsidP="003F16B9">
            <w:pPr>
              <w:rPr>
                <w:sz w:val="20"/>
                <w:szCs w:val="20"/>
              </w:rPr>
            </w:pPr>
            <w:r w:rsidRPr="00B56DCE">
              <w:rPr>
                <w:sz w:val="20"/>
                <w:szCs w:val="20"/>
              </w:rPr>
              <w:t>0</w:t>
            </w:r>
          </w:p>
        </w:tc>
        <w:tc>
          <w:tcPr>
            <w:tcW w:w="246" w:type="pct"/>
            <w:tcBorders>
              <w:bottom w:val="single" w:sz="4" w:space="0" w:color="auto"/>
            </w:tcBorders>
            <w:vAlign w:val="center"/>
          </w:tcPr>
          <w:p w14:paraId="34B1BA50" w14:textId="77777777" w:rsidR="003F16B9" w:rsidRPr="00B56DCE" w:rsidRDefault="003F16B9" w:rsidP="003F16B9">
            <w:pPr>
              <w:rPr>
                <w:sz w:val="20"/>
                <w:szCs w:val="20"/>
              </w:rPr>
            </w:pPr>
            <w:r w:rsidRPr="00B56DCE">
              <w:rPr>
                <w:sz w:val="20"/>
                <w:szCs w:val="20"/>
              </w:rPr>
              <w:t>0</w:t>
            </w:r>
          </w:p>
        </w:tc>
        <w:tc>
          <w:tcPr>
            <w:tcW w:w="246" w:type="pct"/>
            <w:tcBorders>
              <w:bottom w:val="single" w:sz="4" w:space="0" w:color="auto"/>
            </w:tcBorders>
            <w:vAlign w:val="center"/>
          </w:tcPr>
          <w:p w14:paraId="214555B9" w14:textId="77777777" w:rsidR="003F16B9" w:rsidRPr="00B56DCE" w:rsidRDefault="003F16B9" w:rsidP="003F16B9">
            <w:pPr>
              <w:rPr>
                <w:sz w:val="20"/>
                <w:szCs w:val="20"/>
              </w:rPr>
            </w:pPr>
            <w:r w:rsidRPr="00B56DCE">
              <w:rPr>
                <w:sz w:val="20"/>
                <w:szCs w:val="20"/>
              </w:rPr>
              <w:t>0</w:t>
            </w:r>
          </w:p>
        </w:tc>
        <w:tc>
          <w:tcPr>
            <w:tcW w:w="246" w:type="pct"/>
            <w:tcBorders>
              <w:bottom w:val="single" w:sz="4" w:space="0" w:color="auto"/>
            </w:tcBorders>
            <w:vAlign w:val="center"/>
          </w:tcPr>
          <w:p w14:paraId="7BF658B2" w14:textId="77777777" w:rsidR="003F16B9" w:rsidRPr="00B56DCE" w:rsidRDefault="003F16B9" w:rsidP="003F16B9">
            <w:pPr>
              <w:rPr>
                <w:sz w:val="20"/>
                <w:szCs w:val="20"/>
              </w:rPr>
            </w:pPr>
            <w:r w:rsidRPr="00B56DCE">
              <w:rPr>
                <w:sz w:val="20"/>
                <w:szCs w:val="20"/>
              </w:rPr>
              <w:t>0</w:t>
            </w:r>
          </w:p>
        </w:tc>
        <w:tc>
          <w:tcPr>
            <w:tcW w:w="246" w:type="pct"/>
            <w:tcBorders>
              <w:bottom w:val="single" w:sz="4" w:space="0" w:color="auto"/>
            </w:tcBorders>
            <w:vAlign w:val="center"/>
          </w:tcPr>
          <w:p w14:paraId="34B5913C" w14:textId="77777777" w:rsidR="003F16B9" w:rsidRPr="00B56DCE" w:rsidRDefault="003F16B9" w:rsidP="003F16B9">
            <w:pPr>
              <w:rPr>
                <w:sz w:val="20"/>
                <w:szCs w:val="20"/>
              </w:rPr>
            </w:pPr>
            <w:r w:rsidRPr="00B56DCE">
              <w:rPr>
                <w:sz w:val="20"/>
                <w:szCs w:val="20"/>
              </w:rPr>
              <w:t>0</w:t>
            </w:r>
          </w:p>
        </w:tc>
        <w:tc>
          <w:tcPr>
            <w:tcW w:w="246" w:type="pct"/>
            <w:tcBorders>
              <w:bottom w:val="single" w:sz="4" w:space="0" w:color="auto"/>
            </w:tcBorders>
            <w:vAlign w:val="center"/>
          </w:tcPr>
          <w:p w14:paraId="34918C48" w14:textId="77777777" w:rsidR="003F16B9" w:rsidRPr="00B56DCE" w:rsidRDefault="003F16B9" w:rsidP="003F16B9">
            <w:pPr>
              <w:rPr>
                <w:sz w:val="20"/>
                <w:szCs w:val="20"/>
              </w:rPr>
            </w:pPr>
            <w:r w:rsidRPr="00B56DCE">
              <w:rPr>
                <w:sz w:val="20"/>
                <w:szCs w:val="20"/>
              </w:rPr>
              <w:t>0</w:t>
            </w:r>
          </w:p>
        </w:tc>
        <w:tc>
          <w:tcPr>
            <w:tcW w:w="246" w:type="pct"/>
            <w:tcBorders>
              <w:bottom w:val="single" w:sz="4" w:space="0" w:color="auto"/>
            </w:tcBorders>
            <w:vAlign w:val="center"/>
          </w:tcPr>
          <w:p w14:paraId="4EBF65B2" w14:textId="77777777" w:rsidR="003F16B9" w:rsidRPr="00B56DCE" w:rsidRDefault="003F16B9" w:rsidP="003F16B9">
            <w:pPr>
              <w:rPr>
                <w:sz w:val="20"/>
                <w:szCs w:val="20"/>
              </w:rPr>
            </w:pPr>
            <w:r w:rsidRPr="00B56DCE">
              <w:rPr>
                <w:sz w:val="20"/>
                <w:szCs w:val="20"/>
              </w:rPr>
              <w:t>0</w:t>
            </w:r>
          </w:p>
        </w:tc>
        <w:tc>
          <w:tcPr>
            <w:tcW w:w="246" w:type="pct"/>
            <w:tcBorders>
              <w:bottom w:val="single" w:sz="4" w:space="0" w:color="auto"/>
            </w:tcBorders>
            <w:vAlign w:val="center"/>
          </w:tcPr>
          <w:p w14:paraId="1FAD38B4" w14:textId="77777777" w:rsidR="003F16B9" w:rsidRPr="00B56DCE" w:rsidRDefault="003F16B9" w:rsidP="003F16B9">
            <w:pPr>
              <w:rPr>
                <w:sz w:val="20"/>
                <w:szCs w:val="20"/>
              </w:rPr>
            </w:pPr>
            <w:r w:rsidRPr="00B56DCE">
              <w:rPr>
                <w:sz w:val="20"/>
                <w:szCs w:val="20"/>
              </w:rPr>
              <w:t>0</w:t>
            </w:r>
          </w:p>
        </w:tc>
        <w:tc>
          <w:tcPr>
            <w:tcW w:w="246" w:type="pct"/>
            <w:tcBorders>
              <w:bottom w:val="single" w:sz="4" w:space="0" w:color="auto"/>
            </w:tcBorders>
            <w:vAlign w:val="center"/>
          </w:tcPr>
          <w:p w14:paraId="53651F77" w14:textId="77777777" w:rsidR="003F16B9" w:rsidRPr="00B56DCE" w:rsidRDefault="003F16B9" w:rsidP="003F16B9">
            <w:pPr>
              <w:rPr>
                <w:sz w:val="20"/>
                <w:szCs w:val="20"/>
              </w:rPr>
            </w:pPr>
            <w:r w:rsidRPr="00B56DCE">
              <w:rPr>
                <w:sz w:val="20"/>
                <w:szCs w:val="20"/>
              </w:rPr>
              <w:t>0</w:t>
            </w:r>
          </w:p>
        </w:tc>
        <w:tc>
          <w:tcPr>
            <w:tcW w:w="246" w:type="pct"/>
            <w:tcBorders>
              <w:bottom w:val="single" w:sz="4" w:space="0" w:color="auto"/>
            </w:tcBorders>
            <w:vAlign w:val="center"/>
          </w:tcPr>
          <w:p w14:paraId="6974FC68" w14:textId="77777777" w:rsidR="003F16B9" w:rsidRPr="00B56DCE" w:rsidRDefault="003F16B9" w:rsidP="003F16B9">
            <w:pPr>
              <w:rPr>
                <w:sz w:val="20"/>
                <w:szCs w:val="20"/>
              </w:rPr>
            </w:pPr>
            <w:r w:rsidRPr="00B56DCE">
              <w:rPr>
                <w:sz w:val="20"/>
                <w:szCs w:val="20"/>
              </w:rPr>
              <w:t>0</w:t>
            </w:r>
          </w:p>
        </w:tc>
        <w:tc>
          <w:tcPr>
            <w:tcW w:w="246" w:type="pct"/>
            <w:tcBorders>
              <w:bottom w:val="single" w:sz="4" w:space="0" w:color="auto"/>
            </w:tcBorders>
            <w:vAlign w:val="center"/>
          </w:tcPr>
          <w:p w14:paraId="48041C5D" w14:textId="77777777" w:rsidR="003F16B9" w:rsidRPr="00B56DCE" w:rsidRDefault="003F16B9" w:rsidP="003F16B9">
            <w:pPr>
              <w:rPr>
                <w:sz w:val="20"/>
                <w:szCs w:val="20"/>
              </w:rPr>
            </w:pPr>
            <w:r w:rsidRPr="00B56DCE">
              <w:rPr>
                <w:sz w:val="20"/>
                <w:szCs w:val="20"/>
              </w:rPr>
              <w:t>0</w:t>
            </w:r>
          </w:p>
        </w:tc>
        <w:tc>
          <w:tcPr>
            <w:tcW w:w="246" w:type="pct"/>
            <w:tcBorders>
              <w:bottom w:val="single" w:sz="4" w:space="0" w:color="auto"/>
            </w:tcBorders>
            <w:vAlign w:val="center"/>
          </w:tcPr>
          <w:p w14:paraId="60C0FBEB" w14:textId="77777777" w:rsidR="003F16B9" w:rsidRPr="00B56DCE" w:rsidRDefault="003F16B9" w:rsidP="003F16B9">
            <w:pPr>
              <w:rPr>
                <w:sz w:val="20"/>
                <w:szCs w:val="20"/>
              </w:rPr>
            </w:pPr>
            <w:r w:rsidRPr="00B56DCE">
              <w:rPr>
                <w:sz w:val="20"/>
                <w:szCs w:val="20"/>
              </w:rPr>
              <w:t>0</w:t>
            </w:r>
          </w:p>
        </w:tc>
      </w:tr>
      <w:tr w:rsidR="00D971AA" w:rsidRPr="00B56DCE" w14:paraId="7F42632A" w14:textId="77777777" w:rsidTr="00D659DA">
        <w:trPr>
          <w:trHeight w:val="126"/>
          <w:jc w:val="center"/>
        </w:trPr>
        <w:tc>
          <w:tcPr>
            <w:tcW w:w="184" w:type="pct"/>
          </w:tcPr>
          <w:p w14:paraId="54274650" w14:textId="77777777" w:rsidR="007F366E" w:rsidRPr="00B56DCE" w:rsidRDefault="007F366E" w:rsidP="007F366E">
            <w:pPr>
              <w:rPr>
                <w:sz w:val="20"/>
                <w:szCs w:val="20"/>
              </w:rPr>
            </w:pPr>
            <w:r w:rsidRPr="00B56DCE">
              <w:rPr>
                <w:sz w:val="20"/>
                <w:szCs w:val="20"/>
              </w:rPr>
              <w:t>5.8</w:t>
            </w:r>
          </w:p>
        </w:tc>
        <w:tc>
          <w:tcPr>
            <w:tcW w:w="626" w:type="pct"/>
            <w:gridSpan w:val="2"/>
          </w:tcPr>
          <w:p w14:paraId="01C158C3" w14:textId="77777777" w:rsidR="007F366E" w:rsidRPr="00B56DCE" w:rsidRDefault="007F366E" w:rsidP="007F366E">
            <w:pPr>
              <w:rPr>
                <w:rFonts w:eastAsia="TimesNewRomanPSMT"/>
                <w:sz w:val="20"/>
                <w:szCs w:val="20"/>
              </w:rPr>
            </w:pPr>
            <w:r w:rsidRPr="00B56DCE">
              <w:rPr>
                <w:sz w:val="18"/>
                <w:szCs w:val="18"/>
              </w:rPr>
              <w:t>Износ коммунальных систем</w:t>
            </w:r>
          </w:p>
        </w:tc>
        <w:tc>
          <w:tcPr>
            <w:tcW w:w="254" w:type="pct"/>
          </w:tcPr>
          <w:p w14:paraId="7176E151" w14:textId="77777777" w:rsidR="007F366E" w:rsidRPr="00B56DCE" w:rsidRDefault="007F366E" w:rsidP="007F366E">
            <w:pPr>
              <w:rPr>
                <w:rFonts w:eastAsia="TimesNewRomanPSMT"/>
                <w:sz w:val="20"/>
                <w:szCs w:val="20"/>
              </w:rPr>
            </w:pPr>
            <w:r w:rsidRPr="00B56DCE">
              <w:rPr>
                <w:rFonts w:eastAsia="TimesNewRomanPSMT"/>
                <w:sz w:val="20"/>
                <w:szCs w:val="20"/>
              </w:rPr>
              <w:t>%</w:t>
            </w:r>
          </w:p>
        </w:tc>
        <w:tc>
          <w:tcPr>
            <w:tcW w:w="246" w:type="pct"/>
            <w:tcBorders>
              <w:top w:val="single" w:sz="4" w:space="0" w:color="auto"/>
              <w:bottom w:val="single" w:sz="4" w:space="0" w:color="auto"/>
              <w:right w:val="single" w:sz="4" w:space="0" w:color="auto"/>
            </w:tcBorders>
            <w:vAlign w:val="center"/>
          </w:tcPr>
          <w:p w14:paraId="78AECE45" w14:textId="77777777" w:rsidR="007F366E" w:rsidRPr="007F366E" w:rsidRDefault="007F366E" w:rsidP="007F366E">
            <w:pPr>
              <w:rPr>
                <w:sz w:val="20"/>
                <w:szCs w:val="20"/>
              </w:rPr>
            </w:pPr>
            <w:r w:rsidRPr="007F366E">
              <w:rPr>
                <w:sz w:val="20"/>
                <w:szCs w:val="20"/>
              </w:rPr>
              <w:t>75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52C28EC" w14:textId="77777777" w:rsidR="007F366E" w:rsidRPr="007F366E" w:rsidRDefault="007F366E" w:rsidP="007F366E">
            <w:pPr>
              <w:jc w:val="right"/>
              <w:rPr>
                <w:color w:val="000000"/>
                <w:sz w:val="20"/>
                <w:szCs w:val="20"/>
              </w:rPr>
            </w:pPr>
            <w:r w:rsidRPr="007F366E">
              <w:rPr>
                <w:color w:val="000000"/>
                <w:sz w:val="20"/>
                <w:szCs w:val="20"/>
              </w:rPr>
              <w:t>73,05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A2AC950" w14:textId="77777777" w:rsidR="007F366E" w:rsidRPr="007F366E" w:rsidRDefault="007F366E" w:rsidP="007F366E">
            <w:pPr>
              <w:jc w:val="right"/>
              <w:rPr>
                <w:color w:val="000000"/>
                <w:sz w:val="20"/>
                <w:szCs w:val="20"/>
              </w:rPr>
            </w:pPr>
            <w:r w:rsidRPr="007F366E">
              <w:rPr>
                <w:color w:val="000000"/>
                <w:sz w:val="20"/>
                <w:szCs w:val="20"/>
              </w:rPr>
              <w:t>71,15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679EB44" w14:textId="77777777" w:rsidR="007F366E" w:rsidRPr="007F366E" w:rsidRDefault="007F366E" w:rsidP="007F366E">
            <w:pPr>
              <w:jc w:val="right"/>
              <w:rPr>
                <w:color w:val="000000"/>
                <w:sz w:val="20"/>
                <w:szCs w:val="20"/>
              </w:rPr>
            </w:pPr>
            <w:r w:rsidRPr="007F366E">
              <w:rPr>
                <w:color w:val="000000"/>
                <w:sz w:val="20"/>
                <w:szCs w:val="20"/>
              </w:rPr>
              <w:t>69,30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E434415" w14:textId="77777777" w:rsidR="007F366E" w:rsidRPr="007F366E" w:rsidRDefault="007F366E" w:rsidP="007F366E">
            <w:pPr>
              <w:jc w:val="right"/>
              <w:rPr>
                <w:color w:val="000000"/>
                <w:sz w:val="20"/>
                <w:szCs w:val="20"/>
              </w:rPr>
            </w:pPr>
            <w:r w:rsidRPr="007F366E">
              <w:rPr>
                <w:color w:val="000000"/>
                <w:sz w:val="20"/>
                <w:szCs w:val="20"/>
              </w:rPr>
              <w:t>67,49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5978BD5" w14:textId="77777777" w:rsidR="007F366E" w:rsidRPr="007F366E" w:rsidRDefault="007F366E" w:rsidP="007F366E">
            <w:pPr>
              <w:jc w:val="right"/>
              <w:rPr>
                <w:color w:val="000000"/>
                <w:sz w:val="20"/>
                <w:szCs w:val="20"/>
              </w:rPr>
            </w:pPr>
            <w:r w:rsidRPr="007F366E">
              <w:rPr>
                <w:color w:val="000000"/>
                <w:sz w:val="20"/>
                <w:szCs w:val="20"/>
              </w:rPr>
              <w:t>65,74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1DC38AD" w14:textId="77777777" w:rsidR="007F366E" w:rsidRPr="007F366E" w:rsidRDefault="007F366E" w:rsidP="007F366E">
            <w:pPr>
              <w:jc w:val="right"/>
              <w:rPr>
                <w:color w:val="000000"/>
                <w:sz w:val="20"/>
                <w:szCs w:val="20"/>
              </w:rPr>
            </w:pPr>
            <w:r w:rsidRPr="007F366E">
              <w:rPr>
                <w:color w:val="000000"/>
                <w:sz w:val="20"/>
                <w:szCs w:val="20"/>
              </w:rPr>
              <w:t>64,03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8773DEE" w14:textId="77777777" w:rsidR="007F366E" w:rsidRPr="007F366E" w:rsidRDefault="007F366E" w:rsidP="007F366E">
            <w:pPr>
              <w:jc w:val="right"/>
              <w:rPr>
                <w:color w:val="000000"/>
                <w:sz w:val="20"/>
                <w:szCs w:val="20"/>
              </w:rPr>
            </w:pPr>
            <w:r w:rsidRPr="007F366E">
              <w:rPr>
                <w:color w:val="000000"/>
                <w:sz w:val="20"/>
                <w:szCs w:val="20"/>
              </w:rPr>
              <w:t>62,37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18FC1AE" w14:textId="77777777" w:rsidR="007F366E" w:rsidRPr="007F366E" w:rsidRDefault="007F366E" w:rsidP="007F366E">
            <w:pPr>
              <w:jc w:val="right"/>
              <w:rPr>
                <w:color w:val="000000"/>
                <w:sz w:val="20"/>
                <w:szCs w:val="20"/>
              </w:rPr>
            </w:pPr>
            <w:r w:rsidRPr="007F366E">
              <w:rPr>
                <w:color w:val="000000"/>
                <w:sz w:val="20"/>
                <w:szCs w:val="20"/>
              </w:rPr>
              <w:t>60,75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3061178" w14:textId="77777777" w:rsidR="007F366E" w:rsidRPr="007F366E" w:rsidRDefault="007F366E" w:rsidP="007F366E">
            <w:pPr>
              <w:jc w:val="right"/>
              <w:rPr>
                <w:color w:val="000000"/>
                <w:sz w:val="20"/>
                <w:szCs w:val="20"/>
              </w:rPr>
            </w:pPr>
            <w:r w:rsidRPr="007F366E">
              <w:rPr>
                <w:color w:val="000000"/>
                <w:sz w:val="20"/>
                <w:szCs w:val="20"/>
              </w:rPr>
              <w:t>59,16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AD8F9BF" w14:textId="77777777" w:rsidR="007F366E" w:rsidRPr="007F366E" w:rsidRDefault="007F366E" w:rsidP="007F366E">
            <w:pPr>
              <w:jc w:val="right"/>
              <w:rPr>
                <w:color w:val="000000"/>
                <w:sz w:val="20"/>
                <w:szCs w:val="20"/>
              </w:rPr>
            </w:pPr>
            <w:r w:rsidRPr="007F366E">
              <w:rPr>
                <w:color w:val="000000"/>
                <w:sz w:val="20"/>
                <w:szCs w:val="20"/>
              </w:rPr>
              <w:t>57,63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0F1BD00" w14:textId="77777777" w:rsidR="007F366E" w:rsidRPr="007F366E" w:rsidRDefault="007F366E" w:rsidP="007F366E">
            <w:pPr>
              <w:jc w:val="right"/>
              <w:rPr>
                <w:color w:val="000000"/>
                <w:sz w:val="20"/>
                <w:szCs w:val="20"/>
              </w:rPr>
            </w:pPr>
            <w:r w:rsidRPr="007F366E">
              <w:rPr>
                <w:color w:val="000000"/>
                <w:sz w:val="20"/>
                <w:szCs w:val="20"/>
              </w:rPr>
              <w:t>56,13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4EC6DB6" w14:textId="77777777" w:rsidR="007F366E" w:rsidRPr="007F366E" w:rsidRDefault="007F366E" w:rsidP="007F366E">
            <w:pPr>
              <w:jc w:val="right"/>
              <w:rPr>
                <w:color w:val="000000"/>
                <w:sz w:val="20"/>
                <w:szCs w:val="20"/>
              </w:rPr>
            </w:pPr>
            <w:r w:rsidRPr="007F366E">
              <w:rPr>
                <w:color w:val="000000"/>
                <w:sz w:val="20"/>
                <w:szCs w:val="20"/>
              </w:rPr>
              <w:t>54,67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D39A83F" w14:textId="77777777" w:rsidR="007F366E" w:rsidRPr="007F366E" w:rsidRDefault="007F366E" w:rsidP="007F366E">
            <w:pPr>
              <w:jc w:val="right"/>
              <w:rPr>
                <w:color w:val="000000"/>
                <w:sz w:val="20"/>
                <w:szCs w:val="20"/>
              </w:rPr>
            </w:pPr>
            <w:r w:rsidRPr="007F366E">
              <w:rPr>
                <w:color w:val="000000"/>
                <w:sz w:val="20"/>
                <w:szCs w:val="20"/>
              </w:rPr>
              <w:t>53,25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7F85D84" w14:textId="77777777" w:rsidR="007F366E" w:rsidRPr="007F366E" w:rsidRDefault="007F366E" w:rsidP="007F366E">
            <w:pPr>
              <w:jc w:val="right"/>
              <w:rPr>
                <w:color w:val="000000"/>
                <w:sz w:val="20"/>
                <w:szCs w:val="20"/>
              </w:rPr>
            </w:pPr>
            <w:r w:rsidRPr="007F366E">
              <w:rPr>
                <w:color w:val="000000"/>
                <w:sz w:val="20"/>
                <w:szCs w:val="20"/>
              </w:rPr>
              <w:t>51,86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E28689E" w14:textId="77777777" w:rsidR="007F366E" w:rsidRPr="007F366E" w:rsidRDefault="007F366E" w:rsidP="007F366E">
            <w:pPr>
              <w:jc w:val="right"/>
              <w:rPr>
                <w:color w:val="000000"/>
                <w:sz w:val="20"/>
                <w:szCs w:val="20"/>
              </w:rPr>
            </w:pPr>
            <w:r w:rsidRPr="007F366E">
              <w:rPr>
                <w:color w:val="000000"/>
                <w:sz w:val="20"/>
                <w:szCs w:val="20"/>
              </w:rPr>
              <w:t>50,51</w:t>
            </w:r>
          </w:p>
        </w:tc>
      </w:tr>
      <w:tr w:rsidR="00D971AA" w:rsidRPr="00B56DCE" w14:paraId="45EEAFDE" w14:textId="77777777" w:rsidTr="00D659DA">
        <w:trPr>
          <w:trHeight w:val="135"/>
          <w:jc w:val="center"/>
        </w:trPr>
        <w:tc>
          <w:tcPr>
            <w:tcW w:w="184" w:type="pct"/>
          </w:tcPr>
          <w:p w14:paraId="30E3466F" w14:textId="77777777" w:rsidR="007F366E" w:rsidRPr="00B56DCE" w:rsidRDefault="007F366E" w:rsidP="007F366E">
            <w:pPr>
              <w:rPr>
                <w:sz w:val="20"/>
                <w:szCs w:val="20"/>
              </w:rPr>
            </w:pPr>
            <w:r w:rsidRPr="00B56DCE">
              <w:rPr>
                <w:sz w:val="20"/>
                <w:szCs w:val="20"/>
              </w:rPr>
              <w:t>5.9</w:t>
            </w:r>
          </w:p>
        </w:tc>
        <w:tc>
          <w:tcPr>
            <w:tcW w:w="626" w:type="pct"/>
            <w:gridSpan w:val="2"/>
          </w:tcPr>
          <w:p w14:paraId="1A11D3B0" w14:textId="77777777" w:rsidR="007F366E" w:rsidRPr="00B56DCE" w:rsidRDefault="007F366E" w:rsidP="007F366E">
            <w:pPr>
              <w:rPr>
                <w:sz w:val="20"/>
                <w:szCs w:val="20"/>
              </w:rPr>
            </w:pPr>
            <w:r w:rsidRPr="00B56DCE">
              <w:rPr>
                <w:sz w:val="18"/>
                <w:szCs w:val="18"/>
              </w:rPr>
              <w:t>Удельный расход электроэнергии</w:t>
            </w:r>
          </w:p>
        </w:tc>
        <w:tc>
          <w:tcPr>
            <w:tcW w:w="254" w:type="pct"/>
          </w:tcPr>
          <w:p w14:paraId="38F2C5BA" w14:textId="77777777" w:rsidR="007F366E" w:rsidRPr="00B56DCE" w:rsidRDefault="007F366E" w:rsidP="007F366E">
            <w:pPr>
              <w:rPr>
                <w:rFonts w:eastAsia="TimesNewRomanPSMT"/>
                <w:sz w:val="20"/>
                <w:szCs w:val="20"/>
              </w:rPr>
            </w:pPr>
            <w:proofErr w:type="spellStart"/>
            <w:r w:rsidRPr="00B56DCE">
              <w:rPr>
                <w:sz w:val="20"/>
                <w:szCs w:val="20"/>
              </w:rPr>
              <w:t>кВт∙ч</w:t>
            </w:r>
            <w:proofErr w:type="spellEnd"/>
            <w:r w:rsidRPr="00B56DCE">
              <w:rPr>
                <w:sz w:val="20"/>
                <w:szCs w:val="20"/>
              </w:rPr>
              <w:t>/м3</w:t>
            </w:r>
          </w:p>
        </w:tc>
        <w:tc>
          <w:tcPr>
            <w:tcW w:w="246" w:type="pct"/>
            <w:tcBorders>
              <w:top w:val="single" w:sz="4" w:space="0" w:color="auto"/>
              <w:left w:val="nil"/>
              <w:bottom w:val="single" w:sz="4" w:space="0" w:color="auto"/>
              <w:right w:val="single" w:sz="4" w:space="0" w:color="auto"/>
            </w:tcBorders>
            <w:shd w:val="clear" w:color="auto" w:fill="auto"/>
            <w:vAlign w:val="center"/>
          </w:tcPr>
          <w:p w14:paraId="549852A7" w14:textId="77777777" w:rsidR="007F366E" w:rsidRPr="007F366E" w:rsidRDefault="007F366E" w:rsidP="007F366E">
            <w:pPr>
              <w:jc w:val="right"/>
              <w:rPr>
                <w:color w:val="000000"/>
                <w:sz w:val="20"/>
                <w:szCs w:val="20"/>
              </w:rPr>
            </w:pPr>
            <w:r w:rsidRPr="007F366E">
              <w:rPr>
                <w:color w:val="000000"/>
                <w:sz w:val="20"/>
                <w:szCs w:val="20"/>
              </w:rPr>
              <w:t>0,37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2A7A196" w14:textId="77777777" w:rsidR="007F366E" w:rsidRPr="007F366E" w:rsidRDefault="007F366E" w:rsidP="0029283A">
            <w:pPr>
              <w:jc w:val="right"/>
              <w:rPr>
                <w:color w:val="000000"/>
                <w:sz w:val="20"/>
                <w:szCs w:val="20"/>
              </w:rPr>
            </w:pPr>
            <w:r w:rsidRPr="007F366E">
              <w:rPr>
                <w:color w:val="000000"/>
                <w:sz w:val="20"/>
                <w:szCs w:val="20"/>
              </w:rPr>
              <w:t>0,354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3EEFE4A" w14:textId="77777777" w:rsidR="007F366E" w:rsidRPr="007F366E" w:rsidRDefault="007F366E" w:rsidP="007F366E">
            <w:pPr>
              <w:jc w:val="right"/>
              <w:rPr>
                <w:color w:val="000000"/>
                <w:sz w:val="20"/>
                <w:szCs w:val="20"/>
              </w:rPr>
            </w:pPr>
            <w:r w:rsidRPr="007F366E">
              <w:rPr>
                <w:color w:val="000000"/>
                <w:sz w:val="20"/>
                <w:szCs w:val="20"/>
              </w:rPr>
              <w:t>0,339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29E2E08" w14:textId="77777777" w:rsidR="007F366E" w:rsidRPr="007F366E" w:rsidRDefault="007F366E" w:rsidP="0029283A">
            <w:pPr>
              <w:jc w:val="right"/>
              <w:rPr>
                <w:color w:val="000000"/>
                <w:sz w:val="20"/>
                <w:szCs w:val="20"/>
              </w:rPr>
            </w:pPr>
            <w:r w:rsidRPr="007F366E">
              <w:rPr>
                <w:color w:val="000000"/>
                <w:sz w:val="20"/>
                <w:szCs w:val="20"/>
              </w:rPr>
              <w:t>0,324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958B7E2" w14:textId="77777777" w:rsidR="007F366E" w:rsidRPr="007F366E" w:rsidRDefault="007F366E" w:rsidP="0029283A">
            <w:pPr>
              <w:jc w:val="right"/>
              <w:rPr>
                <w:color w:val="000000"/>
                <w:sz w:val="20"/>
                <w:szCs w:val="20"/>
              </w:rPr>
            </w:pPr>
            <w:r w:rsidRPr="007F366E">
              <w:rPr>
                <w:color w:val="000000"/>
                <w:sz w:val="20"/>
                <w:szCs w:val="20"/>
              </w:rPr>
              <w:t>0,310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B931DCF" w14:textId="77777777" w:rsidR="007F366E" w:rsidRPr="007F366E" w:rsidRDefault="007F366E" w:rsidP="007F366E">
            <w:pPr>
              <w:jc w:val="right"/>
              <w:rPr>
                <w:color w:val="000000"/>
                <w:sz w:val="20"/>
                <w:szCs w:val="20"/>
              </w:rPr>
            </w:pPr>
            <w:r w:rsidRPr="007F366E">
              <w:rPr>
                <w:color w:val="000000"/>
                <w:sz w:val="20"/>
                <w:szCs w:val="20"/>
              </w:rPr>
              <w:t>0,297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5EB7DB1" w14:textId="77777777" w:rsidR="007F366E" w:rsidRPr="007F366E" w:rsidRDefault="007F366E" w:rsidP="007F366E">
            <w:pPr>
              <w:jc w:val="right"/>
              <w:rPr>
                <w:color w:val="000000"/>
                <w:sz w:val="20"/>
                <w:szCs w:val="20"/>
              </w:rPr>
            </w:pPr>
            <w:r w:rsidRPr="007F366E">
              <w:rPr>
                <w:color w:val="000000"/>
                <w:sz w:val="20"/>
                <w:szCs w:val="20"/>
              </w:rPr>
              <w:t>0,284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641D3EF" w14:textId="77777777" w:rsidR="007F366E" w:rsidRPr="007F366E" w:rsidRDefault="007F366E" w:rsidP="007F366E">
            <w:pPr>
              <w:jc w:val="right"/>
              <w:rPr>
                <w:color w:val="000000"/>
                <w:sz w:val="20"/>
                <w:szCs w:val="20"/>
              </w:rPr>
            </w:pPr>
            <w:r w:rsidRPr="007F366E">
              <w:rPr>
                <w:color w:val="000000"/>
                <w:sz w:val="20"/>
                <w:szCs w:val="20"/>
              </w:rPr>
              <w:t>0,272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66C2920" w14:textId="77777777" w:rsidR="007F366E" w:rsidRPr="007F366E" w:rsidRDefault="007F366E" w:rsidP="007F366E">
            <w:pPr>
              <w:jc w:val="right"/>
              <w:rPr>
                <w:color w:val="000000"/>
                <w:sz w:val="20"/>
                <w:szCs w:val="20"/>
              </w:rPr>
            </w:pPr>
            <w:r w:rsidRPr="007F366E">
              <w:rPr>
                <w:color w:val="000000"/>
                <w:sz w:val="20"/>
                <w:szCs w:val="20"/>
              </w:rPr>
              <w:t>0,26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E729E65" w14:textId="77777777" w:rsidR="007F366E" w:rsidRPr="007F366E" w:rsidRDefault="007F366E" w:rsidP="0029283A">
            <w:pPr>
              <w:jc w:val="right"/>
              <w:rPr>
                <w:color w:val="000000"/>
                <w:sz w:val="20"/>
                <w:szCs w:val="20"/>
              </w:rPr>
            </w:pPr>
            <w:r w:rsidRPr="007F366E">
              <w:rPr>
                <w:color w:val="000000"/>
                <w:sz w:val="20"/>
                <w:szCs w:val="20"/>
              </w:rPr>
              <w:t>0,249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E336693" w14:textId="77777777" w:rsidR="007F366E" w:rsidRPr="007F366E" w:rsidRDefault="007F366E" w:rsidP="007F366E">
            <w:pPr>
              <w:jc w:val="right"/>
              <w:rPr>
                <w:color w:val="000000"/>
                <w:sz w:val="20"/>
                <w:szCs w:val="20"/>
              </w:rPr>
            </w:pPr>
            <w:r w:rsidRPr="007F366E">
              <w:rPr>
                <w:color w:val="000000"/>
                <w:sz w:val="20"/>
                <w:szCs w:val="20"/>
              </w:rPr>
              <w:t>0,238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4F30619" w14:textId="77777777" w:rsidR="007F366E" w:rsidRPr="007F366E" w:rsidRDefault="007F366E" w:rsidP="007F366E">
            <w:pPr>
              <w:jc w:val="right"/>
              <w:rPr>
                <w:color w:val="000000"/>
                <w:sz w:val="20"/>
                <w:szCs w:val="20"/>
              </w:rPr>
            </w:pPr>
            <w:r w:rsidRPr="007F366E">
              <w:rPr>
                <w:color w:val="000000"/>
                <w:sz w:val="20"/>
                <w:szCs w:val="20"/>
              </w:rPr>
              <w:t>0,228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A3DA7C0" w14:textId="77777777" w:rsidR="007F366E" w:rsidRPr="007F366E" w:rsidRDefault="007F366E" w:rsidP="007F366E">
            <w:pPr>
              <w:jc w:val="right"/>
              <w:rPr>
                <w:color w:val="000000"/>
                <w:sz w:val="20"/>
                <w:szCs w:val="20"/>
              </w:rPr>
            </w:pPr>
            <w:r w:rsidRPr="007F366E">
              <w:rPr>
                <w:color w:val="000000"/>
                <w:sz w:val="20"/>
                <w:szCs w:val="20"/>
              </w:rPr>
              <w:t>0,218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A595335" w14:textId="77777777" w:rsidR="007F366E" w:rsidRPr="007F366E" w:rsidRDefault="007F366E" w:rsidP="0029283A">
            <w:pPr>
              <w:jc w:val="right"/>
              <w:rPr>
                <w:color w:val="000000"/>
                <w:sz w:val="20"/>
                <w:szCs w:val="20"/>
              </w:rPr>
            </w:pPr>
            <w:r w:rsidRPr="007F366E">
              <w:rPr>
                <w:color w:val="000000"/>
                <w:sz w:val="20"/>
                <w:szCs w:val="20"/>
              </w:rPr>
              <w:t>0,208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FD9E5A8" w14:textId="77777777" w:rsidR="007F366E" w:rsidRPr="007F366E" w:rsidRDefault="007F366E" w:rsidP="0029283A">
            <w:pPr>
              <w:jc w:val="right"/>
              <w:rPr>
                <w:color w:val="000000"/>
                <w:sz w:val="20"/>
                <w:szCs w:val="20"/>
              </w:rPr>
            </w:pPr>
            <w:r w:rsidRPr="007F366E">
              <w:rPr>
                <w:color w:val="000000"/>
                <w:sz w:val="20"/>
                <w:szCs w:val="20"/>
              </w:rPr>
              <w:t>0,199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54C29DC" w14:textId="77777777" w:rsidR="007F366E" w:rsidRPr="007F366E" w:rsidRDefault="007F366E" w:rsidP="0029283A">
            <w:pPr>
              <w:jc w:val="right"/>
              <w:rPr>
                <w:color w:val="000000"/>
                <w:sz w:val="20"/>
                <w:szCs w:val="20"/>
              </w:rPr>
            </w:pPr>
            <w:r w:rsidRPr="007F366E">
              <w:rPr>
                <w:color w:val="000000"/>
                <w:sz w:val="20"/>
                <w:szCs w:val="20"/>
              </w:rPr>
              <w:t>0,191</w:t>
            </w:r>
          </w:p>
        </w:tc>
      </w:tr>
      <w:tr w:rsidR="00D971AA" w:rsidRPr="00B56DCE" w14:paraId="4019EACB" w14:textId="77777777" w:rsidTr="00D659DA">
        <w:trPr>
          <w:trHeight w:val="575"/>
          <w:jc w:val="center"/>
        </w:trPr>
        <w:tc>
          <w:tcPr>
            <w:tcW w:w="184" w:type="pct"/>
          </w:tcPr>
          <w:p w14:paraId="70DDB468" w14:textId="77777777" w:rsidR="0029283A" w:rsidRPr="00B56DCE" w:rsidRDefault="0029283A" w:rsidP="0029283A">
            <w:pPr>
              <w:rPr>
                <w:sz w:val="20"/>
                <w:szCs w:val="20"/>
              </w:rPr>
            </w:pPr>
            <w:r w:rsidRPr="00B56DCE">
              <w:rPr>
                <w:sz w:val="20"/>
                <w:szCs w:val="20"/>
              </w:rPr>
              <w:t>5.10</w:t>
            </w:r>
          </w:p>
        </w:tc>
        <w:tc>
          <w:tcPr>
            <w:tcW w:w="626" w:type="pct"/>
            <w:gridSpan w:val="2"/>
          </w:tcPr>
          <w:p w14:paraId="045EF50B" w14:textId="77777777" w:rsidR="0029283A" w:rsidRPr="00B56DCE" w:rsidRDefault="0029283A" w:rsidP="0029283A">
            <w:pPr>
              <w:rPr>
                <w:sz w:val="20"/>
                <w:szCs w:val="20"/>
              </w:rPr>
            </w:pPr>
            <w:r w:rsidRPr="00B56DCE">
              <w:rPr>
                <w:sz w:val="18"/>
                <w:szCs w:val="18"/>
              </w:rPr>
              <w:t>Удельное водоотведение по МР на 1чел.</w:t>
            </w:r>
          </w:p>
        </w:tc>
        <w:tc>
          <w:tcPr>
            <w:tcW w:w="254" w:type="pct"/>
          </w:tcPr>
          <w:p w14:paraId="49EB52D4" w14:textId="77777777" w:rsidR="0029283A" w:rsidRPr="00B56DCE" w:rsidRDefault="0029283A" w:rsidP="0029283A">
            <w:pPr>
              <w:rPr>
                <w:rFonts w:eastAsia="TimesNewRomanPSMT"/>
                <w:sz w:val="20"/>
                <w:szCs w:val="20"/>
              </w:rPr>
            </w:pPr>
            <w:r w:rsidRPr="00B56DCE">
              <w:rPr>
                <w:sz w:val="20"/>
                <w:szCs w:val="20"/>
              </w:rPr>
              <w:t>м3/</w:t>
            </w:r>
            <w:proofErr w:type="spellStart"/>
            <w:r>
              <w:rPr>
                <w:sz w:val="20"/>
                <w:szCs w:val="20"/>
              </w:rPr>
              <w:t>сут</w:t>
            </w:r>
            <w:proofErr w:type="spellEnd"/>
          </w:p>
        </w:tc>
        <w:tc>
          <w:tcPr>
            <w:tcW w:w="246" w:type="pct"/>
            <w:tcBorders>
              <w:top w:val="single" w:sz="4" w:space="0" w:color="auto"/>
              <w:bottom w:val="single" w:sz="4" w:space="0" w:color="auto"/>
              <w:right w:val="single" w:sz="4" w:space="0" w:color="auto"/>
            </w:tcBorders>
            <w:vAlign w:val="center"/>
          </w:tcPr>
          <w:p w14:paraId="63D572D1" w14:textId="77777777" w:rsidR="0029283A" w:rsidRPr="00066EA7" w:rsidRDefault="0029283A" w:rsidP="0029283A">
            <w:pPr>
              <w:jc w:val="center"/>
              <w:rPr>
                <w:sz w:val="20"/>
                <w:szCs w:val="20"/>
              </w:rPr>
            </w:pPr>
            <w:r w:rsidRPr="00066EA7">
              <w:rPr>
                <w:sz w:val="20"/>
                <w:szCs w:val="20"/>
              </w:rPr>
              <w:t>0,21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EA2BA09" w14:textId="77777777" w:rsidR="0029283A" w:rsidRPr="00066EA7" w:rsidRDefault="0029283A" w:rsidP="0029283A">
            <w:pPr>
              <w:jc w:val="center"/>
              <w:rPr>
                <w:color w:val="000000"/>
                <w:sz w:val="20"/>
                <w:szCs w:val="20"/>
              </w:rPr>
            </w:pPr>
            <w:r w:rsidRPr="00066EA7">
              <w:rPr>
                <w:color w:val="000000"/>
                <w:sz w:val="20"/>
                <w:szCs w:val="20"/>
              </w:rPr>
              <w:t>0,22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3C79349" w14:textId="77777777" w:rsidR="0029283A" w:rsidRPr="00066EA7" w:rsidRDefault="0029283A" w:rsidP="0029283A">
            <w:pPr>
              <w:jc w:val="center"/>
              <w:rPr>
                <w:color w:val="000000"/>
                <w:sz w:val="20"/>
                <w:szCs w:val="20"/>
              </w:rPr>
            </w:pPr>
            <w:r w:rsidRPr="00066EA7">
              <w:rPr>
                <w:color w:val="000000"/>
                <w:sz w:val="20"/>
                <w:szCs w:val="20"/>
              </w:rPr>
              <w:t>0,22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A6A0AD8" w14:textId="77777777" w:rsidR="0029283A" w:rsidRPr="00066EA7" w:rsidRDefault="0029283A" w:rsidP="0029283A">
            <w:pPr>
              <w:jc w:val="center"/>
              <w:rPr>
                <w:color w:val="000000"/>
                <w:sz w:val="20"/>
                <w:szCs w:val="20"/>
              </w:rPr>
            </w:pPr>
            <w:r w:rsidRPr="00066EA7">
              <w:rPr>
                <w:color w:val="000000"/>
                <w:sz w:val="20"/>
                <w:szCs w:val="20"/>
              </w:rPr>
              <w:t>0,23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12EEA92" w14:textId="77777777" w:rsidR="0029283A" w:rsidRPr="00066EA7" w:rsidRDefault="0029283A" w:rsidP="0029283A">
            <w:pPr>
              <w:jc w:val="center"/>
              <w:rPr>
                <w:color w:val="000000"/>
                <w:sz w:val="20"/>
                <w:szCs w:val="20"/>
              </w:rPr>
            </w:pPr>
            <w:r w:rsidRPr="00066EA7">
              <w:rPr>
                <w:color w:val="000000"/>
                <w:sz w:val="20"/>
                <w:szCs w:val="20"/>
              </w:rPr>
              <w:t>0,24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FE99E4E" w14:textId="77777777" w:rsidR="0029283A" w:rsidRPr="00066EA7" w:rsidRDefault="0029283A" w:rsidP="0029283A">
            <w:pPr>
              <w:jc w:val="center"/>
              <w:rPr>
                <w:color w:val="000000"/>
                <w:sz w:val="20"/>
                <w:szCs w:val="20"/>
              </w:rPr>
            </w:pPr>
            <w:r w:rsidRPr="00066EA7">
              <w:rPr>
                <w:color w:val="000000"/>
                <w:sz w:val="20"/>
                <w:szCs w:val="20"/>
              </w:rPr>
              <w:t>0,25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06B0A2D" w14:textId="77777777" w:rsidR="0029283A" w:rsidRPr="00066EA7" w:rsidRDefault="0029283A" w:rsidP="0029283A">
            <w:pPr>
              <w:jc w:val="center"/>
              <w:rPr>
                <w:color w:val="000000"/>
                <w:sz w:val="20"/>
                <w:szCs w:val="20"/>
              </w:rPr>
            </w:pPr>
            <w:r w:rsidRPr="00066EA7">
              <w:rPr>
                <w:color w:val="000000"/>
                <w:sz w:val="20"/>
                <w:szCs w:val="20"/>
              </w:rPr>
              <w:t>0,26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5723EAE" w14:textId="77777777" w:rsidR="0029283A" w:rsidRPr="00066EA7" w:rsidRDefault="0029283A" w:rsidP="0029283A">
            <w:pPr>
              <w:jc w:val="center"/>
              <w:rPr>
                <w:color w:val="000000"/>
                <w:sz w:val="20"/>
                <w:szCs w:val="20"/>
              </w:rPr>
            </w:pPr>
            <w:r w:rsidRPr="00066EA7">
              <w:rPr>
                <w:color w:val="000000"/>
                <w:sz w:val="20"/>
                <w:szCs w:val="20"/>
              </w:rPr>
              <w:t>0,27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ADB8D59" w14:textId="77777777" w:rsidR="0029283A" w:rsidRPr="00066EA7" w:rsidRDefault="0029283A" w:rsidP="0029283A">
            <w:pPr>
              <w:jc w:val="center"/>
              <w:rPr>
                <w:color w:val="000000"/>
                <w:sz w:val="20"/>
                <w:szCs w:val="20"/>
              </w:rPr>
            </w:pPr>
            <w:r w:rsidRPr="00066EA7">
              <w:rPr>
                <w:color w:val="000000"/>
                <w:sz w:val="20"/>
                <w:szCs w:val="20"/>
              </w:rPr>
              <w:t>0,28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3CA7E01" w14:textId="77777777" w:rsidR="0029283A" w:rsidRPr="00066EA7" w:rsidRDefault="0029283A" w:rsidP="0029283A">
            <w:pPr>
              <w:jc w:val="center"/>
              <w:rPr>
                <w:color w:val="000000"/>
                <w:sz w:val="20"/>
                <w:szCs w:val="20"/>
              </w:rPr>
            </w:pPr>
            <w:r w:rsidRPr="00066EA7">
              <w:rPr>
                <w:color w:val="000000"/>
                <w:sz w:val="20"/>
                <w:szCs w:val="20"/>
              </w:rPr>
              <w:t>0,29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A50AAC8" w14:textId="77777777" w:rsidR="0029283A" w:rsidRPr="00066EA7" w:rsidRDefault="0029283A" w:rsidP="0029283A">
            <w:pPr>
              <w:jc w:val="center"/>
              <w:rPr>
                <w:color w:val="000000"/>
                <w:sz w:val="20"/>
                <w:szCs w:val="20"/>
              </w:rPr>
            </w:pPr>
            <w:r w:rsidRPr="00066EA7">
              <w:rPr>
                <w:color w:val="000000"/>
                <w:sz w:val="20"/>
                <w:szCs w:val="20"/>
              </w:rPr>
              <w:t>0,30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3B479E5" w14:textId="77777777" w:rsidR="0029283A" w:rsidRPr="00066EA7" w:rsidRDefault="0029283A" w:rsidP="0029283A">
            <w:pPr>
              <w:jc w:val="center"/>
              <w:rPr>
                <w:color w:val="000000"/>
                <w:sz w:val="20"/>
                <w:szCs w:val="20"/>
              </w:rPr>
            </w:pPr>
            <w:r w:rsidRPr="00066EA7">
              <w:rPr>
                <w:color w:val="000000"/>
                <w:sz w:val="20"/>
                <w:szCs w:val="20"/>
              </w:rPr>
              <w:t>0,31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DB52BB8" w14:textId="77777777" w:rsidR="0029283A" w:rsidRPr="00066EA7" w:rsidRDefault="0029283A" w:rsidP="0029283A">
            <w:pPr>
              <w:jc w:val="center"/>
              <w:rPr>
                <w:color w:val="000000"/>
                <w:sz w:val="20"/>
                <w:szCs w:val="20"/>
              </w:rPr>
            </w:pPr>
            <w:r w:rsidRPr="00066EA7">
              <w:rPr>
                <w:color w:val="000000"/>
                <w:sz w:val="20"/>
                <w:szCs w:val="20"/>
              </w:rPr>
              <w:t>0,32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A5B1067" w14:textId="77777777" w:rsidR="0029283A" w:rsidRPr="00066EA7" w:rsidRDefault="0029283A" w:rsidP="0029283A">
            <w:pPr>
              <w:jc w:val="center"/>
              <w:rPr>
                <w:color w:val="000000"/>
                <w:sz w:val="20"/>
                <w:szCs w:val="20"/>
              </w:rPr>
            </w:pPr>
            <w:r w:rsidRPr="00066EA7">
              <w:rPr>
                <w:color w:val="000000"/>
                <w:sz w:val="20"/>
                <w:szCs w:val="20"/>
              </w:rPr>
              <w:t>0,33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2912219" w14:textId="77777777" w:rsidR="0029283A" w:rsidRPr="00066EA7" w:rsidRDefault="0029283A" w:rsidP="0029283A">
            <w:pPr>
              <w:jc w:val="center"/>
              <w:rPr>
                <w:color w:val="000000"/>
                <w:sz w:val="20"/>
                <w:szCs w:val="20"/>
              </w:rPr>
            </w:pPr>
            <w:r w:rsidRPr="00066EA7">
              <w:rPr>
                <w:color w:val="000000"/>
                <w:sz w:val="20"/>
                <w:szCs w:val="20"/>
              </w:rPr>
              <w:t>0,34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4D5FB64" w14:textId="77777777" w:rsidR="0029283A" w:rsidRPr="00066EA7" w:rsidRDefault="0029283A" w:rsidP="0029283A">
            <w:pPr>
              <w:jc w:val="center"/>
              <w:rPr>
                <w:color w:val="000000"/>
                <w:sz w:val="20"/>
                <w:szCs w:val="20"/>
              </w:rPr>
            </w:pPr>
            <w:r w:rsidRPr="00066EA7">
              <w:rPr>
                <w:color w:val="000000"/>
                <w:sz w:val="20"/>
                <w:szCs w:val="20"/>
              </w:rPr>
              <w:t>0,35</w:t>
            </w:r>
          </w:p>
        </w:tc>
      </w:tr>
      <w:tr w:rsidR="00D971AA" w:rsidRPr="00B56DCE" w14:paraId="135EB1EB" w14:textId="77777777" w:rsidTr="00D750AE">
        <w:trPr>
          <w:trHeight w:val="150"/>
          <w:jc w:val="center"/>
        </w:trPr>
        <w:tc>
          <w:tcPr>
            <w:tcW w:w="184" w:type="pct"/>
          </w:tcPr>
          <w:p w14:paraId="3D5141D1" w14:textId="77777777" w:rsidR="003F16B9" w:rsidRPr="00B56DCE" w:rsidRDefault="003F16B9" w:rsidP="003F16B9">
            <w:pPr>
              <w:rPr>
                <w:sz w:val="20"/>
                <w:szCs w:val="20"/>
              </w:rPr>
            </w:pPr>
            <w:r w:rsidRPr="00B56DCE">
              <w:rPr>
                <w:sz w:val="20"/>
                <w:szCs w:val="20"/>
              </w:rPr>
              <w:t>6</w:t>
            </w:r>
          </w:p>
        </w:tc>
        <w:tc>
          <w:tcPr>
            <w:tcW w:w="234" w:type="pct"/>
          </w:tcPr>
          <w:p w14:paraId="7156C11F" w14:textId="77777777" w:rsidR="003F16B9" w:rsidRPr="00B56DCE" w:rsidRDefault="003F16B9" w:rsidP="003F16B9">
            <w:pPr>
              <w:rPr>
                <w:sz w:val="18"/>
                <w:szCs w:val="18"/>
              </w:rPr>
            </w:pPr>
          </w:p>
        </w:tc>
        <w:tc>
          <w:tcPr>
            <w:tcW w:w="4583" w:type="pct"/>
            <w:gridSpan w:val="18"/>
          </w:tcPr>
          <w:p w14:paraId="283BA611" w14:textId="77777777" w:rsidR="003F16B9" w:rsidRPr="00B56DCE" w:rsidRDefault="003F16B9" w:rsidP="00D807EC">
            <w:pPr>
              <w:jc w:val="center"/>
              <w:rPr>
                <w:sz w:val="18"/>
                <w:szCs w:val="18"/>
              </w:rPr>
            </w:pPr>
            <w:r w:rsidRPr="00B56DCE">
              <w:rPr>
                <w:sz w:val="18"/>
                <w:szCs w:val="18"/>
              </w:rPr>
              <w:t>Объекты, используемые для захоронения (утилизации)ТКО</w:t>
            </w:r>
          </w:p>
        </w:tc>
      </w:tr>
      <w:tr w:rsidR="00D971AA" w:rsidRPr="00B56DCE" w14:paraId="2BBD8ABE" w14:textId="77777777" w:rsidTr="00D659DA">
        <w:trPr>
          <w:trHeight w:val="126"/>
          <w:jc w:val="center"/>
        </w:trPr>
        <w:tc>
          <w:tcPr>
            <w:tcW w:w="184" w:type="pct"/>
          </w:tcPr>
          <w:p w14:paraId="32DC52BF" w14:textId="77777777" w:rsidR="003F16B9" w:rsidRPr="00B56DCE" w:rsidRDefault="003F16B9" w:rsidP="003F16B9">
            <w:pPr>
              <w:rPr>
                <w:sz w:val="20"/>
                <w:szCs w:val="20"/>
              </w:rPr>
            </w:pPr>
            <w:r w:rsidRPr="00B56DCE">
              <w:rPr>
                <w:sz w:val="20"/>
                <w:szCs w:val="20"/>
              </w:rPr>
              <w:t>6.1</w:t>
            </w:r>
          </w:p>
        </w:tc>
        <w:tc>
          <w:tcPr>
            <w:tcW w:w="626" w:type="pct"/>
            <w:gridSpan w:val="2"/>
          </w:tcPr>
          <w:p w14:paraId="495F4313" w14:textId="77777777" w:rsidR="003F16B9" w:rsidRPr="00B56DCE" w:rsidRDefault="003F16B9" w:rsidP="003F16B9">
            <w:pPr>
              <w:rPr>
                <w:rFonts w:eastAsia="TimesNewRomanPSMT"/>
                <w:sz w:val="20"/>
                <w:szCs w:val="20"/>
              </w:rPr>
            </w:pPr>
            <w:r w:rsidRPr="00B56DCE">
              <w:rPr>
                <w:sz w:val="18"/>
                <w:szCs w:val="18"/>
              </w:rPr>
              <w:t>Доля потребителей в жилых домах, обеспеченных доступом к объектам</w:t>
            </w:r>
          </w:p>
        </w:tc>
        <w:tc>
          <w:tcPr>
            <w:tcW w:w="254" w:type="pct"/>
          </w:tcPr>
          <w:p w14:paraId="669D1A00"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33FB53A2" w14:textId="77777777" w:rsidR="003F16B9" w:rsidRPr="00B56DCE" w:rsidRDefault="003F16B9" w:rsidP="003F16B9">
            <w:pPr>
              <w:rPr>
                <w:sz w:val="20"/>
                <w:szCs w:val="20"/>
              </w:rPr>
            </w:pPr>
            <w:r w:rsidRPr="00B56DCE">
              <w:rPr>
                <w:sz w:val="20"/>
                <w:szCs w:val="20"/>
              </w:rPr>
              <w:t>100</w:t>
            </w:r>
          </w:p>
        </w:tc>
        <w:tc>
          <w:tcPr>
            <w:tcW w:w="246" w:type="pct"/>
            <w:vAlign w:val="center"/>
          </w:tcPr>
          <w:p w14:paraId="4BC43B54" w14:textId="77777777" w:rsidR="003F16B9" w:rsidRPr="00B56DCE" w:rsidRDefault="003F16B9" w:rsidP="003F16B9">
            <w:pPr>
              <w:rPr>
                <w:sz w:val="20"/>
                <w:szCs w:val="20"/>
              </w:rPr>
            </w:pPr>
            <w:r w:rsidRPr="00B56DCE">
              <w:rPr>
                <w:sz w:val="20"/>
                <w:szCs w:val="20"/>
              </w:rPr>
              <w:t>100</w:t>
            </w:r>
          </w:p>
        </w:tc>
        <w:tc>
          <w:tcPr>
            <w:tcW w:w="246" w:type="pct"/>
            <w:vAlign w:val="center"/>
          </w:tcPr>
          <w:p w14:paraId="4224D850" w14:textId="77777777" w:rsidR="003F16B9" w:rsidRPr="00B56DCE" w:rsidRDefault="003F16B9" w:rsidP="003F16B9">
            <w:pPr>
              <w:rPr>
                <w:sz w:val="20"/>
                <w:szCs w:val="20"/>
              </w:rPr>
            </w:pPr>
            <w:r w:rsidRPr="00B56DCE">
              <w:rPr>
                <w:sz w:val="20"/>
                <w:szCs w:val="20"/>
              </w:rPr>
              <w:t>100</w:t>
            </w:r>
          </w:p>
        </w:tc>
        <w:tc>
          <w:tcPr>
            <w:tcW w:w="246" w:type="pct"/>
            <w:vAlign w:val="center"/>
          </w:tcPr>
          <w:p w14:paraId="1A8B43E4" w14:textId="77777777" w:rsidR="003F16B9" w:rsidRPr="00B56DCE" w:rsidRDefault="003F16B9" w:rsidP="003F16B9">
            <w:pPr>
              <w:rPr>
                <w:sz w:val="20"/>
                <w:szCs w:val="20"/>
              </w:rPr>
            </w:pPr>
            <w:r w:rsidRPr="00B56DCE">
              <w:rPr>
                <w:sz w:val="20"/>
                <w:szCs w:val="20"/>
              </w:rPr>
              <w:t>100</w:t>
            </w:r>
          </w:p>
        </w:tc>
        <w:tc>
          <w:tcPr>
            <w:tcW w:w="246" w:type="pct"/>
            <w:vAlign w:val="center"/>
          </w:tcPr>
          <w:p w14:paraId="6BB83899" w14:textId="77777777" w:rsidR="003F16B9" w:rsidRPr="00B56DCE" w:rsidRDefault="003F16B9" w:rsidP="003F16B9">
            <w:pPr>
              <w:rPr>
                <w:sz w:val="20"/>
                <w:szCs w:val="20"/>
              </w:rPr>
            </w:pPr>
            <w:r w:rsidRPr="00B56DCE">
              <w:rPr>
                <w:sz w:val="20"/>
                <w:szCs w:val="20"/>
              </w:rPr>
              <w:t>100</w:t>
            </w:r>
          </w:p>
        </w:tc>
        <w:tc>
          <w:tcPr>
            <w:tcW w:w="246" w:type="pct"/>
            <w:vAlign w:val="center"/>
          </w:tcPr>
          <w:p w14:paraId="15603D52" w14:textId="77777777" w:rsidR="003F16B9" w:rsidRPr="00B56DCE" w:rsidRDefault="003F16B9" w:rsidP="003F16B9">
            <w:pPr>
              <w:rPr>
                <w:sz w:val="20"/>
                <w:szCs w:val="20"/>
              </w:rPr>
            </w:pPr>
            <w:r w:rsidRPr="00B56DCE">
              <w:rPr>
                <w:sz w:val="20"/>
                <w:szCs w:val="20"/>
              </w:rPr>
              <w:t>100</w:t>
            </w:r>
          </w:p>
        </w:tc>
        <w:tc>
          <w:tcPr>
            <w:tcW w:w="246" w:type="pct"/>
            <w:vAlign w:val="center"/>
          </w:tcPr>
          <w:p w14:paraId="281D3075" w14:textId="77777777" w:rsidR="003F16B9" w:rsidRPr="00B56DCE" w:rsidRDefault="003F16B9" w:rsidP="003F16B9">
            <w:pPr>
              <w:rPr>
                <w:sz w:val="20"/>
                <w:szCs w:val="20"/>
              </w:rPr>
            </w:pPr>
            <w:r w:rsidRPr="00B56DCE">
              <w:rPr>
                <w:sz w:val="20"/>
                <w:szCs w:val="20"/>
              </w:rPr>
              <w:t>100</w:t>
            </w:r>
          </w:p>
        </w:tc>
        <w:tc>
          <w:tcPr>
            <w:tcW w:w="246" w:type="pct"/>
            <w:vAlign w:val="center"/>
          </w:tcPr>
          <w:p w14:paraId="02D8BECA" w14:textId="77777777" w:rsidR="003F16B9" w:rsidRPr="00B56DCE" w:rsidRDefault="003F16B9" w:rsidP="003F16B9">
            <w:pPr>
              <w:rPr>
                <w:sz w:val="20"/>
                <w:szCs w:val="20"/>
              </w:rPr>
            </w:pPr>
            <w:r w:rsidRPr="00B56DCE">
              <w:rPr>
                <w:sz w:val="20"/>
                <w:szCs w:val="20"/>
              </w:rPr>
              <w:t>100</w:t>
            </w:r>
          </w:p>
        </w:tc>
        <w:tc>
          <w:tcPr>
            <w:tcW w:w="246" w:type="pct"/>
            <w:vAlign w:val="center"/>
          </w:tcPr>
          <w:p w14:paraId="501C0D65" w14:textId="77777777" w:rsidR="003F16B9" w:rsidRPr="00B56DCE" w:rsidRDefault="003F16B9" w:rsidP="003F16B9">
            <w:pPr>
              <w:rPr>
                <w:sz w:val="20"/>
                <w:szCs w:val="20"/>
              </w:rPr>
            </w:pPr>
            <w:r w:rsidRPr="00B56DCE">
              <w:rPr>
                <w:sz w:val="20"/>
                <w:szCs w:val="20"/>
              </w:rPr>
              <w:t>100</w:t>
            </w:r>
          </w:p>
        </w:tc>
        <w:tc>
          <w:tcPr>
            <w:tcW w:w="246" w:type="pct"/>
            <w:vAlign w:val="center"/>
          </w:tcPr>
          <w:p w14:paraId="5F3AB681" w14:textId="77777777" w:rsidR="003F16B9" w:rsidRPr="00B56DCE" w:rsidRDefault="003F16B9" w:rsidP="003F16B9">
            <w:pPr>
              <w:rPr>
                <w:sz w:val="20"/>
                <w:szCs w:val="20"/>
              </w:rPr>
            </w:pPr>
            <w:r w:rsidRPr="00B56DCE">
              <w:rPr>
                <w:sz w:val="20"/>
                <w:szCs w:val="20"/>
              </w:rPr>
              <w:t>100</w:t>
            </w:r>
          </w:p>
        </w:tc>
        <w:tc>
          <w:tcPr>
            <w:tcW w:w="246" w:type="pct"/>
            <w:vAlign w:val="center"/>
          </w:tcPr>
          <w:p w14:paraId="6A786966" w14:textId="77777777" w:rsidR="003F16B9" w:rsidRPr="00B56DCE" w:rsidRDefault="003F16B9" w:rsidP="003F16B9">
            <w:pPr>
              <w:rPr>
                <w:sz w:val="20"/>
                <w:szCs w:val="20"/>
              </w:rPr>
            </w:pPr>
            <w:r w:rsidRPr="00B56DCE">
              <w:rPr>
                <w:sz w:val="20"/>
                <w:szCs w:val="20"/>
              </w:rPr>
              <w:t>100</w:t>
            </w:r>
          </w:p>
        </w:tc>
        <w:tc>
          <w:tcPr>
            <w:tcW w:w="246" w:type="pct"/>
            <w:vAlign w:val="center"/>
          </w:tcPr>
          <w:p w14:paraId="28705588" w14:textId="77777777" w:rsidR="003F16B9" w:rsidRPr="00B56DCE" w:rsidRDefault="003F16B9" w:rsidP="003F16B9">
            <w:pPr>
              <w:rPr>
                <w:sz w:val="20"/>
                <w:szCs w:val="20"/>
              </w:rPr>
            </w:pPr>
            <w:r w:rsidRPr="00B56DCE">
              <w:rPr>
                <w:sz w:val="20"/>
                <w:szCs w:val="20"/>
              </w:rPr>
              <w:t>100</w:t>
            </w:r>
          </w:p>
        </w:tc>
        <w:tc>
          <w:tcPr>
            <w:tcW w:w="246" w:type="pct"/>
            <w:vAlign w:val="center"/>
          </w:tcPr>
          <w:p w14:paraId="788E1653" w14:textId="77777777" w:rsidR="003F16B9" w:rsidRPr="00B56DCE" w:rsidRDefault="003F16B9" w:rsidP="003F16B9">
            <w:pPr>
              <w:rPr>
                <w:sz w:val="20"/>
                <w:szCs w:val="20"/>
              </w:rPr>
            </w:pPr>
            <w:r w:rsidRPr="00B56DCE">
              <w:rPr>
                <w:sz w:val="20"/>
                <w:szCs w:val="20"/>
              </w:rPr>
              <w:t>100</w:t>
            </w:r>
          </w:p>
        </w:tc>
        <w:tc>
          <w:tcPr>
            <w:tcW w:w="246" w:type="pct"/>
            <w:vAlign w:val="center"/>
          </w:tcPr>
          <w:p w14:paraId="7DFB58C6" w14:textId="77777777" w:rsidR="003F16B9" w:rsidRPr="00B56DCE" w:rsidRDefault="003F16B9" w:rsidP="003F16B9">
            <w:pPr>
              <w:rPr>
                <w:sz w:val="20"/>
                <w:szCs w:val="20"/>
              </w:rPr>
            </w:pPr>
            <w:r w:rsidRPr="00B56DCE">
              <w:rPr>
                <w:sz w:val="20"/>
                <w:szCs w:val="20"/>
              </w:rPr>
              <w:t>100</w:t>
            </w:r>
          </w:p>
        </w:tc>
        <w:tc>
          <w:tcPr>
            <w:tcW w:w="246" w:type="pct"/>
            <w:vAlign w:val="center"/>
          </w:tcPr>
          <w:p w14:paraId="2E89900D" w14:textId="77777777" w:rsidR="003F16B9" w:rsidRPr="00B56DCE" w:rsidRDefault="003F16B9" w:rsidP="003F16B9">
            <w:pPr>
              <w:rPr>
                <w:sz w:val="20"/>
                <w:szCs w:val="20"/>
              </w:rPr>
            </w:pPr>
            <w:r w:rsidRPr="00B56DCE">
              <w:rPr>
                <w:sz w:val="20"/>
                <w:szCs w:val="20"/>
              </w:rPr>
              <w:t>100</w:t>
            </w:r>
          </w:p>
        </w:tc>
        <w:tc>
          <w:tcPr>
            <w:tcW w:w="246" w:type="pct"/>
            <w:vAlign w:val="center"/>
          </w:tcPr>
          <w:p w14:paraId="6E6820C1" w14:textId="77777777" w:rsidR="003F16B9" w:rsidRPr="00B56DCE" w:rsidRDefault="003F16B9" w:rsidP="003F16B9">
            <w:pPr>
              <w:rPr>
                <w:sz w:val="20"/>
                <w:szCs w:val="20"/>
              </w:rPr>
            </w:pPr>
            <w:r w:rsidRPr="00B56DCE">
              <w:rPr>
                <w:sz w:val="20"/>
                <w:szCs w:val="20"/>
              </w:rPr>
              <w:t>100</w:t>
            </w:r>
          </w:p>
        </w:tc>
      </w:tr>
      <w:tr w:rsidR="00D971AA" w:rsidRPr="00B56DCE" w14:paraId="43885BE1" w14:textId="77777777" w:rsidTr="00D659DA">
        <w:trPr>
          <w:trHeight w:val="135"/>
          <w:jc w:val="center"/>
        </w:trPr>
        <w:tc>
          <w:tcPr>
            <w:tcW w:w="184" w:type="pct"/>
          </w:tcPr>
          <w:p w14:paraId="218073F7" w14:textId="77777777" w:rsidR="00AD3669" w:rsidRPr="00B56DCE" w:rsidRDefault="00AD3669" w:rsidP="003F16B9">
            <w:pPr>
              <w:rPr>
                <w:sz w:val="20"/>
                <w:szCs w:val="20"/>
              </w:rPr>
            </w:pPr>
            <w:r w:rsidRPr="00B56DCE">
              <w:rPr>
                <w:sz w:val="20"/>
                <w:szCs w:val="20"/>
              </w:rPr>
              <w:lastRenderedPageBreak/>
              <w:t>6.2</w:t>
            </w:r>
          </w:p>
        </w:tc>
        <w:tc>
          <w:tcPr>
            <w:tcW w:w="626" w:type="pct"/>
            <w:gridSpan w:val="2"/>
          </w:tcPr>
          <w:p w14:paraId="57ED9582" w14:textId="77777777" w:rsidR="00AD3669" w:rsidRPr="00B56DCE" w:rsidRDefault="00AD3669" w:rsidP="003F16B9">
            <w:pPr>
              <w:rPr>
                <w:sz w:val="20"/>
                <w:szCs w:val="20"/>
              </w:rPr>
            </w:pPr>
            <w:r w:rsidRPr="00B56DCE">
              <w:rPr>
                <w:sz w:val="18"/>
                <w:szCs w:val="18"/>
              </w:rPr>
              <w:t>Объем образования (накопления) ТКО от всех потребителей</w:t>
            </w:r>
          </w:p>
        </w:tc>
        <w:tc>
          <w:tcPr>
            <w:tcW w:w="254" w:type="pct"/>
          </w:tcPr>
          <w:p w14:paraId="508D80B4" w14:textId="77777777" w:rsidR="00AD3669" w:rsidRPr="00B56DCE" w:rsidRDefault="00AD3669" w:rsidP="003F16B9">
            <w:pPr>
              <w:rPr>
                <w:rFonts w:eastAsia="TimesNewRomanPSMT"/>
                <w:sz w:val="20"/>
                <w:szCs w:val="20"/>
              </w:rPr>
            </w:pPr>
            <w:r w:rsidRPr="00B56DCE">
              <w:rPr>
                <w:sz w:val="20"/>
                <w:szCs w:val="20"/>
              </w:rPr>
              <w:t>тыс. м3</w:t>
            </w:r>
          </w:p>
        </w:tc>
        <w:tc>
          <w:tcPr>
            <w:tcW w:w="246" w:type="pct"/>
            <w:vAlign w:val="bottom"/>
          </w:tcPr>
          <w:p w14:paraId="5F8F697B" w14:textId="77777777" w:rsidR="00AD3669" w:rsidRPr="00AD3669" w:rsidRDefault="00AD3669">
            <w:pPr>
              <w:jc w:val="right"/>
              <w:rPr>
                <w:color w:val="000000"/>
                <w:sz w:val="20"/>
                <w:szCs w:val="20"/>
              </w:rPr>
            </w:pPr>
            <w:r w:rsidRPr="00AD3669">
              <w:rPr>
                <w:color w:val="000000"/>
                <w:sz w:val="20"/>
                <w:szCs w:val="20"/>
              </w:rPr>
              <w:t>5,59</w:t>
            </w:r>
          </w:p>
        </w:tc>
        <w:tc>
          <w:tcPr>
            <w:tcW w:w="246" w:type="pct"/>
            <w:vAlign w:val="bottom"/>
          </w:tcPr>
          <w:p w14:paraId="1BCE89B3" w14:textId="77777777" w:rsidR="00AD3669" w:rsidRPr="00AD3669" w:rsidRDefault="00AD3669">
            <w:pPr>
              <w:jc w:val="right"/>
              <w:rPr>
                <w:color w:val="000000"/>
                <w:sz w:val="20"/>
                <w:szCs w:val="20"/>
              </w:rPr>
            </w:pPr>
            <w:r w:rsidRPr="00AD3669">
              <w:rPr>
                <w:color w:val="000000"/>
                <w:sz w:val="20"/>
                <w:szCs w:val="20"/>
              </w:rPr>
              <w:t>5,88</w:t>
            </w:r>
          </w:p>
        </w:tc>
        <w:tc>
          <w:tcPr>
            <w:tcW w:w="246" w:type="pct"/>
            <w:vAlign w:val="bottom"/>
          </w:tcPr>
          <w:p w14:paraId="5D854EB9" w14:textId="77777777" w:rsidR="00AD3669" w:rsidRPr="00AD3669" w:rsidRDefault="00AD3669">
            <w:pPr>
              <w:jc w:val="right"/>
              <w:rPr>
                <w:color w:val="000000"/>
                <w:sz w:val="20"/>
                <w:szCs w:val="20"/>
              </w:rPr>
            </w:pPr>
            <w:r w:rsidRPr="00AD3669">
              <w:rPr>
                <w:color w:val="000000"/>
                <w:sz w:val="20"/>
                <w:szCs w:val="20"/>
              </w:rPr>
              <w:t>6,17</w:t>
            </w:r>
          </w:p>
        </w:tc>
        <w:tc>
          <w:tcPr>
            <w:tcW w:w="246" w:type="pct"/>
            <w:vAlign w:val="bottom"/>
          </w:tcPr>
          <w:p w14:paraId="5E29FFF9" w14:textId="77777777" w:rsidR="00AD3669" w:rsidRPr="00AD3669" w:rsidRDefault="00AD3669">
            <w:pPr>
              <w:jc w:val="right"/>
              <w:rPr>
                <w:color w:val="000000"/>
                <w:sz w:val="20"/>
                <w:szCs w:val="20"/>
              </w:rPr>
            </w:pPr>
            <w:r w:rsidRPr="00AD3669">
              <w:rPr>
                <w:color w:val="000000"/>
                <w:sz w:val="20"/>
                <w:szCs w:val="20"/>
              </w:rPr>
              <w:t>6,49</w:t>
            </w:r>
          </w:p>
        </w:tc>
        <w:tc>
          <w:tcPr>
            <w:tcW w:w="246" w:type="pct"/>
            <w:vAlign w:val="bottom"/>
          </w:tcPr>
          <w:p w14:paraId="0C4DDB76" w14:textId="77777777" w:rsidR="00AD3669" w:rsidRPr="00AD3669" w:rsidRDefault="00AD3669">
            <w:pPr>
              <w:jc w:val="right"/>
              <w:rPr>
                <w:color w:val="000000"/>
                <w:sz w:val="20"/>
                <w:szCs w:val="20"/>
              </w:rPr>
            </w:pPr>
            <w:r w:rsidRPr="00AD3669">
              <w:rPr>
                <w:color w:val="000000"/>
                <w:sz w:val="20"/>
                <w:szCs w:val="20"/>
              </w:rPr>
              <w:t>6,82</w:t>
            </w:r>
          </w:p>
        </w:tc>
        <w:tc>
          <w:tcPr>
            <w:tcW w:w="246" w:type="pct"/>
            <w:vAlign w:val="bottom"/>
          </w:tcPr>
          <w:p w14:paraId="21E8F5D7" w14:textId="77777777" w:rsidR="00AD3669" w:rsidRPr="00AD3669" w:rsidRDefault="00AD3669">
            <w:pPr>
              <w:jc w:val="right"/>
              <w:rPr>
                <w:color w:val="000000"/>
                <w:sz w:val="20"/>
                <w:szCs w:val="20"/>
              </w:rPr>
            </w:pPr>
            <w:r w:rsidRPr="00AD3669">
              <w:rPr>
                <w:color w:val="000000"/>
                <w:sz w:val="20"/>
                <w:szCs w:val="20"/>
              </w:rPr>
              <w:t>7,17</w:t>
            </w:r>
          </w:p>
        </w:tc>
        <w:tc>
          <w:tcPr>
            <w:tcW w:w="246" w:type="pct"/>
            <w:vAlign w:val="bottom"/>
          </w:tcPr>
          <w:p w14:paraId="012C06E3" w14:textId="77777777" w:rsidR="00AD3669" w:rsidRPr="00AD3669" w:rsidRDefault="00AD3669">
            <w:pPr>
              <w:jc w:val="right"/>
              <w:rPr>
                <w:color w:val="000000"/>
                <w:sz w:val="20"/>
                <w:szCs w:val="20"/>
              </w:rPr>
            </w:pPr>
            <w:r w:rsidRPr="00AD3669">
              <w:rPr>
                <w:color w:val="000000"/>
                <w:sz w:val="20"/>
                <w:szCs w:val="20"/>
              </w:rPr>
              <w:t>7,53</w:t>
            </w:r>
          </w:p>
        </w:tc>
        <w:tc>
          <w:tcPr>
            <w:tcW w:w="246" w:type="pct"/>
            <w:vAlign w:val="bottom"/>
          </w:tcPr>
          <w:p w14:paraId="1110D469" w14:textId="77777777" w:rsidR="00AD3669" w:rsidRPr="00AD3669" w:rsidRDefault="00AD3669">
            <w:pPr>
              <w:jc w:val="right"/>
              <w:rPr>
                <w:color w:val="000000"/>
                <w:sz w:val="20"/>
                <w:szCs w:val="20"/>
              </w:rPr>
            </w:pPr>
            <w:r w:rsidRPr="00AD3669">
              <w:rPr>
                <w:color w:val="000000"/>
                <w:sz w:val="20"/>
                <w:szCs w:val="20"/>
              </w:rPr>
              <w:t>7,92</w:t>
            </w:r>
          </w:p>
        </w:tc>
        <w:tc>
          <w:tcPr>
            <w:tcW w:w="246" w:type="pct"/>
            <w:vAlign w:val="bottom"/>
          </w:tcPr>
          <w:p w14:paraId="4DB17E7C" w14:textId="77777777" w:rsidR="00AD3669" w:rsidRPr="00AD3669" w:rsidRDefault="00AD3669">
            <w:pPr>
              <w:jc w:val="right"/>
              <w:rPr>
                <w:color w:val="000000"/>
                <w:sz w:val="20"/>
                <w:szCs w:val="20"/>
              </w:rPr>
            </w:pPr>
            <w:r w:rsidRPr="00AD3669">
              <w:rPr>
                <w:color w:val="000000"/>
                <w:sz w:val="20"/>
                <w:szCs w:val="20"/>
              </w:rPr>
              <w:t>8,32</w:t>
            </w:r>
          </w:p>
        </w:tc>
        <w:tc>
          <w:tcPr>
            <w:tcW w:w="246" w:type="pct"/>
            <w:vAlign w:val="bottom"/>
          </w:tcPr>
          <w:p w14:paraId="2D4E452F" w14:textId="77777777" w:rsidR="00AD3669" w:rsidRPr="00AD3669" w:rsidRDefault="00AD3669">
            <w:pPr>
              <w:jc w:val="right"/>
              <w:rPr>
                <w:color w:val="000000"/>
                <w:sz w:val="20"/>
                <w:szCs w:val="20"/>
              </w:rPr>
            </w:pPr>
            <w:r w:rsidRPr="00AD3669">
              <w:rPr>
                <w:color w:val="000000"/>
                <w:sz w:val="20"/>
                <w:szCs w:val="20"/>
              </w:rPr>
              <w:t>8,75</w:t>
            </w:r>
          </w:p>
        </w:tc>
        <w:tc>
          <w:tcPr>
            <w:tcW w:w="246" w:type="pct"/>
            <w:vAlign w:val="bottom"/>
          </w:tcPr>
          <w:p w14:paraId="2EC0EE0C" w14:textId="77777777" w:rsidR="00AD3669" w:rsidRPr="00AD3669" w:rsidRDefault="00AD3669">
            <w:pPr>
              <w:jc w:val="right"/>
              <w:rPr>
                <w:color w:val="000000"/>
                <w:sz w:val="20"/>
                <w:szCs w:val="20"/>
              </w:rPr>
            </w:pPr>
            <w:r w:rsidRPr="00AD3669">
              <w:rPr>
                <w:color w:val="000000"/>
                <w:sz w:val="20"/>
                <w:szCs w:val="20"/>
              </w:rPr>
              <w:t>9,19</w:t>
            </w:r>
          </w:p>
        </w:tc>
        <w:tc>
          <w:tcPr>
            <w:tcW w:w="246" w:type="pct"/>
            <w:vAlign w:val="bottom"/>
          </w:tcPr>
          <w:p w14:paraId="3A791142" w14:textId="77777777" w:rsidR="00AD3669" w:rsidRPr="00AD3669" w:rsidRDefault="00AD3669">
            <w:pPr>
              <w:jc w:val="right"/>
              <w:rPr>
                <w:color w:val="000000"/>
                <w:sz w:val="20"/>
                <w:szCs w:val="20"/>
              </w:rPr>
            </w:pPr>
            <w:r w:rsidRPr="00AD3669">
              <w:rPr>
                <w:color w:val="000000"/>
                <w:sz w:val="20"/>
                <w:szCs w:val="20"/>
              </w:rPr>
              <w:t>9,66</w:t>
            </w:r>
          </w:p>
        </w:tc>
        <w:tc>
          <w:tcPr>
            <w:tcW w:w="246" w:type="pct"/>
            <w:vAlign w:val="bottom"/>
          </w:tcPr>
          <w:p w14:paraId="5197F514" w14:textId="77777777" w:rsidR="00AD3669" w:rsidRPr="00AD3669" w:rsidRDefault="00AD3669">
            <w:pPr>
              <w:jc w:val="right"/>
              <w:rPr>
                <w:color w:val="000000"/>
                <w:sz w:val="20"/>
                <w:szCs w:val="20"/>
              </w:rPr>
            </w:pPr>
            <w:r w:rsidRPr="00AD3669">
              <w:rPr>
                <w:color w:val="000000"/>
                <w:sz w:val="20"/>
                <w:szCs w:val="20"/>
              </w:rPr>
              <w:t>10,15</w:t>
            </w:r>
          </w:p>
        </w:tc>
        <w:tc>
          <w:tcPr>
            <w:tcW w:w="246" w:type="pct"/>
            <w:vAlign w:val="bottom"/>
          </w:tcPr>
          <w:p w14:paraId="4DA1F3E1" w14:textId="77777777" w:rsidR="00AD3669" w:rsidRPr="00AD3669" w:rsidRDefault="00AD3669">
            <w:pPr>
              <w:jc w:val="right"/>
              <w:rPr>
                <w:color w:val="000000"/>
                <w:sz w:val="20"/>
                <w:szCs w:val="20"/>
              </w:rPr>
            </w:pPr>
            <w:r w:rsidRPr="00AD3669">
              <w:rPr>
                <w:color w:val="000000"/>
                <w:sz w:val="20"/>
                <w:szCs w:val="20"/>
              </w:rPr>
              <w:t>10,67</w:t>
            </w:r>
          </w:p>
        </w:tc>
        <w:tc>
          <w:tcPr>
            <w:tcW w:w="246" w:type="pct"/>
            <w:vAlign w:val="bottom"/>
          </w:tcPr>
          <w:p w14:paraId="5915E2FE" w14:textId="77777777" w:rsidR="00AD3669" w:rsidRPr="00AD3669" w:rsidRDefault="00AD3669">
            <w:pPr>
              <w:jc w:val="right"/>
              <w:rPr>
                <w:color w:val="000000"/>
                <w:sz w:val="20"/>
                <w:szCs w:val="20"/>
              </w:rPr>
            </w:pPr>
            <w:r w:rsidRPr="00AD3669">
              <w:rPr>
                <w:color w:val="000000"/>
                <w:sz w:val="20"/>
                <w:szCs w:val="20"/>
              </w:rPr>
              <w:t>11,22</w:t>
            </w:r>
          </w:p>
        </w:tc>
        <w:tc>
          <w:tcPr>
            <w:tcW w:w="246" w:type="pct"/>
            <w:vAlign w:val="bottom"/>
          </w:tcPr>
          <w:p w14:paraId="37B20576" w14:textId="77777777" w:rsidR="00AD3669" w:rsidRPr="00AD3669" w:rsidRDefault="00AD3669">
            <w:pPr>
              <w:jc w:val="right"/>
              <w:rPr>
                <w:color w:val="000000"/>
                <w:sz w:val="20"/>
                <w:szCs w:val="20"/>
              </w:rPr>
            </w:pPr>
            <w:r w:rsidRPr="00AD3669">
              <w:rPr>
                <w:color w:val="000000"/>
                <w:sz w:val="20"/>
                <w:szCs w:val="20"/>
              </w:rPr>
              <w:t>11,79</w:t>
            </w:r>
          </w:p>
        </w:tc>
      </w:tr>
      <w:tr w:rsidR="00D971AA" w:rsidRPr="00B56DCE" w14:paraId="687F23B3" w14:textId="77777777" w:rsidTr="00D659DA">
        <w:trPr>
          <w:trHeight w:val="135"/>
          <w:jc w:val="center"/>
        </w:trPr>
        <w:tc>
          <w:tcPr>
            <w:tcW w:w="184" w:type="pct"/>
          </w:tcPr>
          <w:p w14:paraId="6139A2AC" w14:textId="77777777" w:rsidR="00AD3669" w:rsidRPr="00B56DCE" w:rsidRDefault="00AD3669" w:rsidP="003F16B9">
            <w:pPr>
              <w:rPr>
                <w:sz w:val="20"/>
                <w:szCs w:val="20"/>
              </w:rPr>
            </w:pPr>
            <w:r w:rsidRPr="00B56DCE">
              <w:rPr>
                <w:sz w:val="20"/>
                <w:szCs w:val="20"/>
              </w:rPr>
              <w:t>6.3</w:t>
            </w:r>
          </w:p>
        </w:tc>
        <w:tc>
          <w:tcPr>
            <w:tcW w:w="626" w:type="pct"/>
            <w:gridSpan w:val="2"/>
          </w:tcPr>
          <w:p w14:paraId="7B229BD0" w14:textId="77777777" w:rsidR="00AD3669" w:rsidRPr="00B56DCE" w:rsidRDefault="00AD3669" w:rsidP="003F16B9">
            <w:pPr>
              <w:rPr>
                <w:sz w:val="20"/>
                <w:szCs w:val="20"/>
              </w:rPr>
            </w:pPr>
            <w:r w:rsidRPr="00B56DCE">
              <w:rPr>
                <w:sz w:val="18"/>
                <w:szCs w:val="18"/>
              </w:rPr>
              <w:t>Объем ТКО, поступающих на полигоны, всего</w:t>
            </w:r>
          </w:p>
        </w:tc>
        <w:tc>
          <w:tcPr>
            <w:tcW w:w="254" w:type="pct"/>
            <w:vAlign w:val="center"/>
          </w:tcPr>
          <w:p w14:paraId="79C07A03" w14:textId="77777777" w:rsidR="00AD3669" w:rsidRPr="00B56DCE" w:rsidRDefault="00AD3669" w:rsidP="003F16B9">
            <w:pPr>
              <w:rPr>
                <w:rFonts w:eastAsia="TimesNewRomanPSMT"/>
                <w:sz w:val="20"/>
                <w:szCs w:val="20"/>
              </w:rPr>
            </w:pPr>
            <w:r w:rsidRPr="00B56DCE">
              <w:rPr>
                <w:sz w:val="20"/>
                <w:szCs w:val="20"/>
              </w:rPr>
              <w:t>тыс. м3</w:t>
            </w:r>
          </w:p>
        </w:tc>
        <w:tc>
          <w:tcPr>
            <w:tcW w:w="246" w:type="pct"/>
            <w:vAlign w:val="center"/>
          </w:tcPr>
          <w:p w14:paraId="6815C43E" w14:textId="77777777" w:rsidR="00AD3669" w:rsidRPr="00AD3669" w:rsidRDefault="00AD3669">
            <w:pPr>
              <w:jc w:val="right"/>
              <w:rPr>
                <w:color w:val="000000"/>
                <w:sz w:val="20"/>
                <w:szCs w:val="20"/>
              </w:rPr>
            </w:pPr>
            <w:r w:rsidRPr="00AD3669">
              <w:rPr>
                <w:color w:val="000000"/>
                <w:sz w:val="20"/>
                <w:szCs w:val="20"/>
              </w:rPr>
              <w:t>5,59</w:t>
            </w:r>
          </w:p>
        </w:tc>
        <w:tc>
          <w:tcPr>
            <w:tcW w:w="246" w:type="pct"/>
            <w:vAlign w:val="center"/>
          </w:tcPr>
          <w:p w14:paraId="261661CE" w14:textId="77777777" w:rsidR="00AD3669" w:rsidRPr="00AD3669" w:rsidRDefault="00AD3669">
            <w:pPr>
              <w:jc w:val="right"/>
              <w:rPr>
                <w:color w:val="000000"/>
                <w:sz w:val="20"/>
                <w:szCs w:val="20"/>
              </w:rPr>
            </w:pPr>
            <w:r w:rsidRPr="00AD3669">
              <w:rPr>
                <w:color w:val="000000"/>
                <w:sz w:val="20"/>
                <w:szCs w:val="20"/>
              </w:rPr>
              <w:t>5,88</w:t>
            </w:r>
          </w:p>
        </w:tc>
        <w:tc>
          <w:tcPr>
            <w:tcW w:w="246" w:type="pct"/>
            <w:vAlign w:val="center"/>
          </w:tcPr>
          <w:p w14:paraId="43B2E929" w14:textId="77777777" w:rsidR="00AD3669" w:rsidRPr="00AD3669" w:rsidRDefault="00AD3669">
            <w:pPr>
              <w:jc w:val="right"/>
              <w:rPr>
                <w:color w:val="000000"/>
                <w:sz w:val="20"/>
                <w:szCs w:val="20"/>
              </w:rPr>
            </w:pPr>
            <w:r w:rsidRPr="00AD3669">
              <w:rPr>
                <w:color w:val="000000"/>
                <w:sz w:val="20"/>
                <w:szCs w:val="20"/>
              </w:rPr>
              <w:t>6,17</w:t>
            </w:r>
          </w:p>
        </w:tc>
        <w:tc>
          <w:tcPr>
            <w:tcW w:w="246" w:type="pct"/>
            <w:vAlign w:val="center"/>
          </w:tcPr>
          <w:p w14:paraId="41A7B51E" w14:textId="77777777" w:rsidR="00AD3669" w:rsidRPr="00AD3669" w:rsidRDefault="00AD3669">
            <w:pPr>
              <w:jc w:val="right"/>
              <w:rPr>
                <w:color w:val="000000"/>
                <w:sz w:val="20"/>
                <w:szCs w:val="20"/>
              </w:rPr>
            </w:pPr>
            <w:r w:rsidRPr="00AD3669">
              <w:rPr>
                <w:color w:val="000000"/>
                <w:sz w:val="20"/>
                <w:szCs w:val="20"/>
              </w:rPr>
              <w:t>6,49</w:t>
            </w:r>
          </w:p>
        </w:tc>
        <w:tc>
          <w:tcPr>
            <w:tcW w:w="246" w:type="pct"/>
            <w:vAlign w:val="center"/>
          </w:tcPr>
          <w:p w14:paraId="59DC16F7" w14:textId="77777777" w:rsidR="00AD3669" w:rsidRPr="00AD3669" w:rsidRDefault="00AD3669">
            <w:pPr>
              <w:jc w:val="right"/>
              <w:rPr>
                <w:color w:val="000000"/>
                <w:sz w:val="20"/>
                <w:szCs w:val="20"/>
              </w:rPr>
            </w:pPr>
            <w:r w:rsidRPr="00AD3669">
              <w:rPr>
                <w:color w:val="000000"/>
                <w:sz w:val="20"/>
                <w:szCs w:val="20"/>
              </w:rPr>
              <w:t>6,82</w:t>
            </w:r>
          </w:p>
        </w:tc>
        <w:tc>
          <w:tcPr>
            <w:tcW w:w="246" w:type="pct"/>
            <w:vAlign w:val="center"/>
          </w:tcPr>
          <w:p w14:paraId="6B69DE1D" w14:textId="77777777" w:rsidR="00AD3669" w:rsidRPr="00AD3669" w:rsidRDefault="00AD3669">
            <w:pPr>
              <w:jc w:val="right"/>
              <w:rPr>
                <w:color w:val="000000"/>
                <w:sz w:val="20"/>
                <w:szCs w:val="20"/>
              </w:rPr>
            </w:pPr>
            <w:r w:rsidRPr="00AD3669">
              <w:rPr>
                <w:color w:val="000000"/>
                <w:sz w:val="20"/>
                <w:szCs w:val="20"/>
              </w:rPr>
              <w:t>7,17</w:t>
            </w:r>
          </w:p>
        </w:tc>
        <w:tc>
          <w:tcPr>
            <w:tcW w:w="246" w:type="pct"/>
            <w:vAlign w:val="center"/>
          </w:tcPr>
          <w:p w14:paraId="577AFD50" w14:textId="77777777" w:rsidR="00AD3669" w:rsidRPr="00AD3669" w:rsidRDefault="00AD3669">
            <w:pPr>
              <w:jc w:val="right"/>
              <w:rPr>
                <w:color w:val="000000"/>
                <w:sz w:val="20"/>
                <w:szCs w:val="20"/>
              </w:rPr>
            </w:pPr>
            <w:r w:rsidRPr="00AD3669">
              <w:rPr>
                <w:color w:val="000000"/>
                <w:sz w:val="20"/>
                <w:szCs w:val="20"/>
              </w:rPr>
              <w:t>7,53</w:t>
            </w:r>
          </w:p>
        </w:tc>
        <w:tc>
          <w:tcPr>
            <w:tcW w:w="246" w:type="pct"/>
            <w:vAlign w:val="center"/>
          </w:tcPr>
          <w:p w14:paraId="2454CCCB" w14:textId="77777777" w:rsidR="00AD3669" w:rsidRPr="00AD3669" w:rsidRDefault="00AD3669">
            <w:pPr>
              <w:jc w:val="right"/>
              <w:rPr>
                <w:color w:val="000000"/>
                <w:sz w:val="20"/>
                <w:szCs w:val="20"/>
              </w:rPr>
            </w:pPr>
            <w:r w:rsidRPr="00AD3669">
              <w:rPr>
                <w:color w:val="000000"/>
                <w:sz w:val="20"/>
                <w:szCs w:val="20"/>
              </w:rPr>
              <w:t>7,92</w:t>
            </w:r>
          </w:p>
        </w:tc>
        <w:tc>
          <w:tcPr>
            <w:tcW w:w="246" w:type="pct"/>
            <w:vAlign w:val="center"/>
          </w:tcPr>
          <w:p w14:paraId="64413C58" w14:textId="77777777" w:rsidR="00AD3669" w:rsidRPr="00AD3669" w:rsidRDefault="00AD3669">
            <w:pPr>
              <w:jc w:val="right"/>
              <w:rPr>
                <w:color w:val="000000"/>
                <w:sz w:val="20"/>
                <w:szCs w:val="20"/>
              </w:rPr>
            </w:pPr>
            <w:r w:rsidRPr="00AD3669">
              <w:rPr>
                <w:color w:val="000000"/>
                <w:sz w:val="20"/>
                <w:szCs w:val="20"/>
              </w:rPr>
              <w:t>8,32</w:t>
            </w:r>
          </w:p>
        </w:tc>
        <w:tc>
          <w:tcPr>
            <w:tcW w:w="246" w:type="pct"/>
            <w:vAlign w:val="center"/>
          </w:tcPr>
          <w:p w14:paraId="35B4E971" w14:textId="77777777" w:rsidR="00AD3669" w:rsidRPr="00AD3669" w:rsidRDefault="00AD3669">
            <w:pPr>
              <w:jc w:val="right"/>
              <w:rPr>
                <w:color w:val="000000"/>
                <w:sz w:val="20"/>
                <w:szCs w:val="20"/>
              </w:rPr>
            </w:pPr>
            <w:r w:rsidRPr="00AD3669">
              <w:rPr>
                <w:color w:val="000000"/>
                <w:sz w:val="20"/>
                <w:szCs w:val="20"/>
              </w:rPr>
              <w:t>8,75</w:t>
            </w:r>
          </w:p>
        </w:tc>
        <w:tc>
          <w:tcPr>
            <w:tcW w:w="246" w:type="pct"/>
            <w:vAlign w:val="center"/>
          </w:tcPr>
          <w:p w14:paraId="786C55FC" w14:textId="77777777" w:rsidR="00AD3669" w:rsidRPr="00AD3669" w:rsidRDefault="00AD3669">
            <w:pPr>
              <w:jc w:val="right"/>
              <w:rPr>
                <w:color w:val="000000"/>
                <w:sz w:val="20"/>
                <w:szCs w:val="20"/>
              </w:rPr>
            </w:pPr>
            <w:r w:rsidRPr="00AD3669">
              <w:rPr>
                <w:color w:val="000000"/>
                <w:sz w:val="20"/>
                <w:szCs w:val="20"/>
              </w:rPr>
              <w:t>9,19</w:t>
            </w:r>
          </w:p>
        </w:tc>
        <w:tc>
          <w:tcPr>
            <w:tcW w:w="246" w:type="pct"/>
            <w:vAlign w:val="center"/>
          </w:tcPr>
          <w:p w14:paraId="6F2B9EC1" w14:textId="77777777" w:rsidR="00AD3669" w:rsidRPr="00AD3669" w:rsidRDefault="00AD3669">
            <w:pPr>
              <w:jc w:val="right"/>
              <w:rPr>
                <w:color w:val="000000"/>
                <w:sz w:val="20"/>
                <w:szCs w:val="20"/>
              </w:rPr>
            </w:pPr>
            <w:r w:rsidRPr="00AD3669">
              <w:rPr>
                <w:color w:val="000000"/>
                <w:sz w:val="20"/>
                <w:szCs w:val="20"/>
              </w:rPr>
              <w:t>9,66</w:t>
            </w:r>
          </w:p>
        </w:tc>
        <w:tc>
          <w:tcPr>
            <w:tcW w:w="246" w:type="pct"/>
            <w:vAlign w:val="center"/>
          </w:tcPr>
          <w:p w14:paraId="777635D7" w14:textId="77777777" w:rsidR="00AD3669" w:rsidRPr="00AD3669" w:rsidRDefault="00AD3669">
            <w:pPr>
              <w:jc w:val="right"/>
              <w:rPr>
                <w:color w:val="000000"/>
                <w:sz w:val="20"/>
                <w:szCs w:val="20"/>
              </w:rPr>
            </w:pPr>
            <w:r w:rsidRPr="00AD3669">
              <w:rPr>
                <w:color w:val="000000"/>
                <w:sz w:val="20"/>
                <w:szCs w:val="20"/>
              </w:rPr>
              <w:t>10,15</w:t>
            </w:r>
          </w:p>
        </w:tc>
        <w:tc>
          <w:tcPr>
            <w:tcW w:w="246" w:type="pct"/>
            <w:vAlign w:val="center"/>
          </w:tcPr>
          <w:p w14:paraId="0CFC7052" w14:textId="77777777" w:rsidR="00AD3669" w:rsidRPr="00AD3669" w:rsidRDefault="00AD3669">
            <w:pPr>
              <w:jc w:val="right"/>
              <w:rPr>
                <w:color w:val="000000"/>
                <w:sz w:val="20"/>
                <w:szCs w:val="20"/>
              </w:rPr>
            </w:pPr>
            <w:r w:rsidRPr="00AD3669">
              <w:rPr>
                <w:color w:val="000000"/>
                <w:sz w:val="20"/>
                <w:szCs w:val="20"/>
              </w:rPr>
              <w:t>10,67</w:t>
            </w:r>
          </w:p>
        </w:tc>
        <w:tc>
          <w:tcPr>
            <w:tcW w:w="246" w:type="pct"/>
            <w:vAlign w:val="center"/>
          </w:tcPr>
          <w:p w14:paraId="4B6DACF7" w14:textId="77777777" w:rsidR="00AD3669" w:rsidRPr="00AD3669" w:rsidRDefault="00AD3669">
            <w:pPr>
              <w:jc w:val="right"/>
              <w:rPr>
                <w:color w:val="000000"/>
                <w:sz w:val="20"/>
                <w:szCs w:val="20"/>
              </w:rPr>
            </w:pPr>
            <w:r w:rsidRPr="00AD3669">
              <w:rPr>
                <w:color w:val="000000"/>
                <w:sz w:val="20"/>
                <w:szCs w:val="20"/>
              </w:rPr>
              <w:t>11,22</w:t>
            </w:r>
          </w:p>
        </w:tc>
        <w:tc>
          <w:tcPr>
            <w:tcW w:w="246" w:type="pct"/>
            <w:vAlign w:val="center"/>
          </w:tcPr>
          <w:p w14:paraId="49915BE4" w14:textId="77777777" w:rsidR="00AD3669" w:rsidRPr="00AD3669" w:rsidRDefault="00AD3669">
            <w:pPr>
              <w:jc w:val="right"/>
              <w:rPr>
                <w:color w:val="000000"/>
                <w:sz w:val="20"/>
                <w:szCs w:val="20"/>
              </w:rPr>
            </w:pPr>
            <w:r w:rsidRPr="00AD3669">
              <w:rPr>
                <w:color w:val="000000"/>
                <w:sz w:val="20"/>
                <w:szCs w:val="20"/>
              </w:rPr>
              <w:t>11,79</w:t>
            </w:r>
          </w:p>
        </w:tc>
      </w:tr>
      <w:tr w:rsidR="00D971AA" w:rsidRPr="00B56DCE" w14:paraId="158D7433" w14:textId="77777777" w:rsidTr="00D659DA">
        <w:trPr>
          <w:trHeight w:val="126"/>
          <w:jc w:val="center"/>
        </w:trPr>
        <w:tc>
          <w:tcPr>
            <w:tcW w:w="184" w:type="pct"/>
          </w:tcPr>
          <w:p w14:paraId="70897D1D" w14:textId="77777777" w:rsidR="00517F0F" w:rsidRPr="00B56DCE" w:rsidRDefault="00517F0F" w:rsidP="003F16B9">
            <w:pPr>
              <w:rPr>
                <w:sz w:val="20"/>
                <w:szCs w:val="20"/>
              </w:rPr>
            </w:pPr>
            <w:r w:rsidRPr="00B56DCE">
              <w:rPr>
                <w:sz w:val="20"/>
                <w:szCs w:val="20"/>
              </w:rPr>
              <w:t>6.4</w:t>
            </w:r>
          </w:p>
        </w:tc>
        <w:tc>
          <w:tcPr>
            <w:tcW w:w="626" w:type="pct"/>
            <w:gridSpan w:val="2"/>
          </w:tcPr>
          <w:p w14:paraId="6591C1BC" w14:textId="77777777" w:rsidR="00517F0F" w:rsidRPr="00B56DCE" w:rsidRDefault="00517F0F" w:rsidP="003F16B9">
            <w:pPr>
              <w:rPr>
                <w:sz w:val="20"/>
                <w:szCs w:val="20"/>
              </w:rPr>
            </w:pPr>
            <w:r w:rsidRPr="00B56DCE">
              <w:rPr>
                <w:sz w:val="18"/>
                <w:szCs w:val="18"/>
              </w:rPr>
              <w:t>Удельное потребление (объем образования ТКО от всех категорий потребителей населения)</w:t>
            </w:r>
          </w:p>
        </w:tc>
        <w:tc>
          <w:tcPr>
            <w:tcW w:w="254" w:type="pct"/>
            <w:vAlign w:val="center"/>
          </w:tcPr>
          <w:p w14:paraId="23C24169" w14:textId="77777777" w:rsidR="00517F0F" w:rsidRPr="00B56DCE" w:rsidRDefault="00517F0F" w:rsidP="003F16B9">
            <w:pPr>
              <w:rPr>
                <w:rFonts w:eastAsia="TimesNewRomanPSMT"/>
                <w:sz w:val="20"/>
                <w:szCs w:val="20"/>
              </w:rPr>
            </w:pPr>
            <w:r w:rsidRPr="00B56DCE">
              <w:rPr>
                <w:sz w:val="20"/>
                <w:szCs w:val="20"/>
              </w:rPr>
              <w:t>м3/чел.</w:t>
            </w:r>
          </w:p>
        </w:tc>
        <w:tc>
          <w:tcPr>
            <w:tcW w:w="246" w:type="pct"/>
            <w:vAlign w:val="center"/>
          </w:tcPr>
          <w:p w14:paraId="6E541323" w14:textId="77777777" w:rsidR="00517F0F" w:rsidRPr="00517F0F" w:rsidRDefault="00517F0F">
            <w:pPr>
              <w:jc w:val="right"/>
              <w:rPr>
                <w:color w:val="000000"/>
                <w:sz w:val="20"/>
                <w:szCs w:val="20"/>
              </w:rPr>
            </w:pPr>
            <w:r w:rsidRPr="00517F0F">
              <w:rPr>
                <w:color w:val="000000"/>
                <w:sz w:val="20"/>
                <w:szCs w:val="20"/>
              </w:rPr>
              <w:t>1,98</w:t>
            </w:r>
          </w:p>
        </w:tc>
        <w:tc>
          <w:tcPr>
            <w:tcW w:w="246" w:type="pct"/>
            <w:vAlign w:val="center"/>
          </w:tcPr>
          <w:p w14:paraId="2A6F162F" w14:textId="77777777" w:rsidR="00517F0F" w:rsidRPr="00517F0F" w:rsidRDefault="00517F0F">
            <w:pPr>
              <w:jc w:val="right"/>
              <w:rPr>
                <w:color w:val="000000"/>
                <w:sz w:val="20"/>
                <w:szCs w:val="20"/>
              </w:rPr>
            </w:pPr>
            <w:r w:rsidRPr="00517F0F">
              <w:rPr>
                <w:color w:val="000000"/>
                <w:sz w:val="20"/>
                <w:szCs w:val="20"/>
              </w:rPr>
              <w:t>2,08</w:t>
            </w:r>
          </w:p>
        </w:tc>
        <w:tc>
          <w:tcPr>
            <w:tcW w:w="246" w:type="pct"/>
            <w:vAlign w:val="center"/>
          </w:tcPr>
          <w:p w14:paraId="02B2D548" w14:textId="77777777" w:rsidR="00517F0F" w:rsidRPr="00517F0F" w:rsidRDefault="00517F0F">
            <w:pPr>
              <w:jc w:val="right"/>
              <w:rPr>
                <w:color w:val="000000"/>
                <w:sz w:val="20"/>
                <w:szCs w:val="20"/>
              </w:rPr>
            </w:pPr>
            <w:r w:rsidRPr="00517F0F">
              <w:rPr>
                <w:color w:val="000000"/>
                <w:sz w:val="20"/>
                <w:szCs w:val="20"/>
              </w:rPr>
              <w:t>2,18</w:t>
            </w:r>
          </w:p>
        </w:tc>
        <w:tc>
          <w:tcPr>
            <w:tcW w:w="246" w:type="pct"/>
            <w:vAlign w:val="center"/>
          </w:tcPr>
          <w:p w14:paraId="21ACD438" w14:textId="77777777" w:rsidR="00517F0F" w:rsidRPr="00517F0F" w:rsidRDefault="00517F0F">
            <w:pPr>
              <w:jc w:val="right"/>
              <w:rPr>
                <w:color w:val="000000"/>
                <w:sz w:val="20"/>
                <w:szCs w:val="20"/>
              </w:rPr>
            </w:pPr>
            <w:r w:rsidRPr="00517F0F">
              <w:rPr>
                <w:color w:val="000000"/>
                <w:sz w:val="20"/>
                <w:szCs w:val="20"/>
              </w:rPr>
              <w:t>2,29</w:t>
            </w:r>
          </w:p>
        </w:tc>
        <w:tc>
          <w:tcPr>
            <w:tcW w:w="246" w:type="pct"/>
            <w:vAlign w:val="center"/>
          </w:tcPr>
          <w:p w14:paraId="7E563080" w14:textId="77777777" w:rsidR="00517F0F" w:rsidRPr="00517F0F" w:rsidRDefault="00517F0F">
            <w:pPr>
              <w:jc w:val="right"/>
              <w:rPr>
                <w:color w:val="000000"/>
                <w:sz w:val="20"/>
                <w:szCs w:val="20"/>
              </w:rPr>
            </w:pPr>
            <w:r w:rsidRPr="00517F0F">
              <w:rPr>
                <w:color w:val="000000"/>
                <w:sz w:val="20"/>
                <w:szCs w:val="20"/>
              </w:rPr>
              <w:t>2,39</w:t>
            </w:r>
          </w:p>
        </w:tc>
        <w:tc>
          <w:tcPr>
            <w:tcW w:w="246" w:type="pct"/>
            <w:vAlign w:val="center"/>
          </w:tcPr>
          <w:p w14:paraId="4B8F8C45" w14:textId="77777777" w:rsidR="00517F0F" w:rsidRPr="00517F0F" w:rsidRDefault="00517F0F">
            <w:pPr>
              <w:jc w:val="right"/>
              <w:rPr>
                <w:color w:val="000000"/>
                <w:sz w:val="20"/>
                <w:szCs w:val="20"/>
              </w:rPr>
            </w:pPr>
            <w:r w:rsidRPr="00517F0F">
              <w:rPr>
                <w:color w:val="000000"/>
                <w:sz w:val="20"/>
                <w:szCs w:val="20"/>
              </w:rPr>
              <w:t>2,52</w:t>
            </w:r>
          </w:p>
        </w:tc>
        <w:tc>
          <w:tcPr>
            <w:tcW w:w="246" w:type="pct"/>
            <w:vAlign w:val="center"/>
          </w:tcPr>
          <w:p w14:paraId="5D0510F3" w14:textId="77777777" w:rsidR="00517F0F" w:rsidRPr="00517F0F" w:rsidRDefault="00517F0F">
            <w:pPr>
              <w:jc w:val="right"/>
              <w:rPr>
                <w:color w:val="000000"/>
                <w:sz w:val="20"/>
                <w:szCs w:val="20"/>
              </w:rPr>
            </w:pPr>
            <w:r w:rsidRPr="00517F0F">
              <w:rPr>
                <w:color w:val="000000"/>
                <w:sz w:val="20"/>
                <w:szCs w:val="20"/>
              </w:rPr>
              <w:t>2,64</w:t>
            </w:r>
          </w:p>
        </w:tc>
        <w:tc>
          <w:tcPr>
            <w:tcW w:w="246" w:type="pct"/>
            <w:vAlign w:val="center"/>
          </w:tcPr>
          <w:p w14:paraId="26682AF9" w14:textId="77777777" w:rsidR="00517F0F" w:rsidRPr="00517F0F" w:rsidRDefault="00517F0F">
            <w:pPr>
              <w:jc w:val="right"/>
              <w:rPr>
                <w:color w:val="000000"/>
                <w:sz w:val="20"/>
                <w:szCs w:val="20"/>
              </w:rPr>
            </w:pPr>
            <w:r w:rsidRPr="00517F0F">
              <w:rPr>
                <w:color w:val="000000"/>
                <w:sz w:val="20"/>
                <w:szCs w:val="20"/>
              </w:rPr>
              <w:t>2,78</w:t>
            </w:r>
          </w:p>
        </w:tc>
        <w:tc>
          <w:tcPr>
            <w:tcW w:w="246" w:type="pct"/>
            <w:vAlign w:val="center"/>
          </w:tcPr>
          <w:p w14:paraId="05454D21" w14:textId="77777777" w:rsidR="00517F0F" w:rsidRPr="00517F0F" w:rsidRDefault="00517F0F">
            <w:pPr>
              <w:jc w:val="right"/>
              <w:rPr>
                <w:color w:val="000000"/>
                <w:sz w:val="20"/>
                <w:szCs w:val="20"/>
              </w:rPr>
            </w:pPr>
            <w:r w:rsidRPr="00517F0F">
              <w:rPr>
                <w:color w:val="000000"/>
                <w:sz w:val="20"/>
                <w:szCs w:val="20"/>
              </w:rPr>
              <w:t>2,92</w:t>
            </w:r>
          </w:p>
        </w:tc>
        <w:tc>
          <w:tcPr>
            <w:tcW w:w="246" w:type="pct"/>
            <w:vAlign w:val="center"/>
          </w:tcPr>
          <w:p w14:paraId="4EACA715" w14:textId="77777777" w:rsidR="00517F0F" w:rsidRPr="00517F0F" w:rsidRDefault="00517F0F">
            <w:pPr>
              <w:jc w:val="right"/>
              <w:rPr>
                <w:color w:val="000000"/>
                <w:sz w:val="20"/>
                <w:szCs w:val="20"/>
              </w:rPr>
            </w:pPr>
            <w:r w:rsidRPr="00517F0F">
              <w:rPr>
                <w:color w:val="000000"/>
                <w:sz w:val="20"/>
                <w:szCs w:val="20"/>
              </w:rPr>
              <w:t>2,87</w:t>
            </w:r>
          </w:p>
        </w:tc>
        <w:tc>
          <w:tcPr>
            <w:tcW w:w="246" w:type="pct"/>
            <w:vAlign w:val="center"/>
          </w:tcPr>
          <w:p w14:paraId="50929E07" w14:textId="77777777" w:rsidR="00517F0F" w:rsidRPr="00517F0F" w:rsidRDefault="00517F0F">
            <w:pPr>
              <w:jc w:val="right"/>
              <w:rPr>
                <w:color w:val="000000"/>
                <w:sz w:val="20"/>
                <w:szCs w:val="20"/>
              </w:rPr>
            </w:pPr>
            <w:r w:rsidRPr="00517F0F">
              <w:rPr>
                <w:color w:val="000000"/>
                <w:sz w:val="20"/>
                <w:szCs w:val="20"/>
              </w:rPr>
              <w:t>3,01</w:t>
            </w:r>
          </w:p>
        </w:tc>
        <w:tc>
          <w:tcPr>
            <w:tcW w:w="246" w:type="pct"/>
            <w:vAlign w:val="center"/>
          </w:tcPr>
          <w:p w14:paraId="23C564BC" w14:textId="77777777" w:rsidR="00517F0F" w:rsidRPr="00517F0F" w:rsidRDefault="00517F0F">
            <w:pPr>
              <w:jc w:val="right"/>
              <w:rPr>
                <w:color w:val="000000"/>
                <w:sz w:val="20"/>
                <w:szCs w:val="20"/>
              </w:rPr>
            </w:pPr>
            <w:r w:rsidRPr="00517F0F">
              <w:rPr>
                <w:color w:val="000000"/>
                <w:sz w:val="20"/>
                <w:szCs w:val="20"/>
              </w:rPr>
              <w:t>3,07</w:t>
            </w:r>
          </w:p>
        </w:tc>
        <w:tc>
          <w:tcPr>
            <w:tcW w:w="246" w:type="pct"/>
            <w:vAlign w:val="center"/>
          </w:tcPr>
          <w:p w14:paraId="66B6533E" w14:textId="77777777" w:rsidR="00517F0F" w:rsidRPr="00517F0F" w:rsidRDefault="00517F0F">
            <w:pPr>
              <w:jc w:val="right"/>
              <w:rPr>
                <w:color w:val="000000"/>
                <w:sz w:val="20"/>
                <w:szCs w:val="20"/>
              </w:rPr>
            </w:pPr>
            <w:r w:rsidRPr="00517F0F">
              <w:rPr>
                <w:color w:val="000000"/>
                <w:sz w:val="20"/>
                <w:szCs w:val="20"/>
              </w:rPr>
              <w:t>3,22</w:t>
            </w:r>
          </w:p>
        </w:tc>
        <w:tc>
          <w:tcPr>
            <w:tcW w:w="246" w:type="pct"/>
            <w:vAlign w:val="center"/>
          </w:tcPr>
          <w:p w14:paraId="7BA44E48" w14:textId="77777777" w:rsidR="00517F0F" w:rsidRPr="00517F0F" w:rsidRDefault="00517F0F">
            <w:pPr>
              <w:jc w:val="right"/>
              <w:rPr>
                <w:color w:val="000000"/>
                <w:sz w:val="20"/>
                <w:szCs w:val="20"/>
              </w:rPr>
            </w:pPr>
            <w:r w:rsidRPr="00517F0F">
              <w:rPr>
                <w:color w:val="000000"/>
                <w:sz w:val="20"/>
                <w:szCs w:val="20"/>
              </w:rPr>
              <w:t>3,16</w:t>
            </w:r>
          </w:p>
        </w:tc>
        <w:tc>
          <w:tcPr>
            <w:tcW w:w="246" w:type="pct"/>
            <w:vAlign w:val="center"/>
          </w:tcPr>
          <w:p w14:paraId="695C1B69" w14:textId="77777777" w:rsidR="00517F0F" w:rsidRPr="00517F0F" w:rsidRDefault="00517F0F">
            <w:pPr>
              <w:jc w:val="right"/>
              <w:rPr>
                <w:color w:val="000000"/>
                <w:sz w:val="20"/>
                <w:szCs w:val="20"/>
              </w:rPr>
            </w:pPr>
            <w:r w:rsidRPr="00517F0F">
              <w:rPr>
                <w:color w:val="000000"/>
                <w:sz w:val="20"/>
                <w:szCs w:val="20"/>
              </w:rPr>
              <w:t>3,32</w:t>
            </w:r>
          </w:p>
        </w:tc>
        <w:tc>
          <w:tcPr>
            <w:tcW w:w="246" w:type="pct"/>
            <w:vAlign w:val="center"/>
          </w:tcPr>
          <w:p w14:paraId="0D9483B5" w14:textId="77777777" w:rsidR="00517F0F" w:rsidRPr="00517F0F" w:rsidRDefault="00517F0F">
            <w:pPr>
              <w:jc w:val="right"/>
              <w:rPr>
                <w:color w:val="000000"/>
                <w:sz w:val="20"/>
                <w:szCs w:val="20"/>
              </w:rPr>
            </w:pPr>
            <w:r w:rsidRPr="00517F0F">
              <w:rPr>
                <w:color w:val="000000"/>
                <w:sz w:val="20"/>
                <w:szCs w:val="20"/>
              </w:rPr>
              <w:t>3,49</w:t>
            </w:r>
          </w:p>
        </w:tc>
      </w:tr>
      <w:tr w:rsidR="00D971AA" w:rsidRPr="00B56DCE" w14:paraId="3E06ABAE" w14:textId="77777777" w:rsidTr="00D659DA">
        <w:trPr>
          <w:trHeight w:val="126"/>
          <w:jc w:val="center"/>
        </w:trPr>
        <w:tc>
          <w:tcPr>
            <w:tcW w:w="184" w:type="pct"/>
          </w:tcPr>
          <w:p w14:paraId="6EAF79E7" w14:textId="77777777" w:rsidR="003F16B9" w:rsidRPr="00B56DCE" w:rsidRDefault="003F16B9" w:rsidP="003F16B9">
            <w:pPr>
              <w:rPr>
                <w:sz w:val="20"/>
                <w:szCs w:val="20"/>
              </w:rPr>
            </w:pPr>
            <w:r w:rsidRPr="00B56DCE">
              <w:rPr>
                <w:sz w:val="20"/>
                <w:szCs w:val="20"/>
              </w:rPr>
              <w:t>6.5</w:t>
            </w:r>
          </w:p>
        </w:tc>
        <w:tc>
          <w:tcPr>
            <w:tcW w:w="626" w:type="pct"/>
            <w:gridSpan w:val="2"/>
          </w:tcPr>
          <w:p w14:paraId="5CE487A8" w14:textId="77777777" w:rsidR="003F16B9" w:rsidRPr="00B56DCE" w:rsidRDefault="003F16B9" w:rsidP="003F16B9">
            <w:pPr>
              <w:rPr>
                <w:sz w:val="20"/>
                <w:szCs w:val="20"/>
              </w:rPr>
            </w:pPr>
            <w:r w:rsidRPr="00B56DCE">
              <w:rPr>
                <w:sz w:val="18"/>
                <w:szCs w:val="18"/>
              </w:rPr>
              <w:t>Продолжительность (бесперебойность) поставки товаров и услуг, час/день</w:t>
            </w:r>
          </w:p>
        </w:tc>
        <w:tc>
          <w:tcPr>
            <w:tcW w:w="254" w:type="pct"/>
            <w:vAlign w:val="center"/>
          </w:tcPr>
          <w:p w14:paraId="463511DF" w14:textId="77777777" w:rsidR="003F16B9" w:rsidRPr="00B56DCE" w:rsidRDefault="003F16B9" w:rsidP="003F16B9">
            <w:pPr>
              <w:rPr>
                <w:rFonts w:eastAsia="TimesNewRomanPSMT"/>
                <w:sz w:val="20"/>
                <w:szCs w:val="20"/>
              </w:rPr>
            </w:pPr>
            <w:r w:rsidRPr="00B56DCE">
              <w:rPr>
                <w:sz w:val="20"/>
                <w:szCs w:val="20"/>
              </w:rPr>
              <w:t>час/день</w:t>
            </w:r>
          </w:p>
        </w:tc>
        <w:tc>
          <w:tcPr>
            <w:tcW w:w="246" w:type="pct"/>
            <w:vAlign w:val="center"/>
          </w:tcPr>
          <w:p w14:paraId="7CFB69AE" w14:textId="77777777" w:rsidR="003F16B9" w:rsidRPr="00B56DCE" w:rsidRDefault="003F16B9" w:rsidP="003F16B9">
            <w:pPr>
              <w:rPr>
                <w:sz w:val="20"/>
                <w:szCs w:val="20"/>
              </w:rPr>
            </w:pPr>
            <w:r w:rsidRPr="00B56DCE">
              <w:rPr>
                <w:sz w:val="20"/>
                <w:szCs w:val="20"/>
              </w:rPr>
              <w:t>24</w:t>
            </w:r>
          </w:p>
        </w:tc>
        <w:tc>
          <w:tcPr>
            <w:tcW w:w="246" w:type="pct"/>
            <w:vAlign w:val="center"/>
          </w:tcPr>
          <w:p w14:paraId="541237F6" w14:textId="77777777" w:rsidR="003F16B9" w:rsidRPr="00B56DCE" w:rsidRDefault="003F16B9" w:rsidP="003F16B9">
            <w:pPr>
              <w:rPr>
                <w:sz w:val="20"/>
                <w:szCs w:val="20"/>
              </w:rPr>
            </w:pPr>
            <w:r w:rsidRPr="00B56DCE">
              <w:rPr>
                <w:sz w:val="20"/>
                <w:szCs w:val="20"/>
              </w:rPr>
              <w:t>24</w:t>
            </w:r>
          </w:p>
        </w:tc>
        <w:tc>
          <w:tcPr>
            <w:tcW w:w="246" w:type="pct"/>
            <w:vAlign w:val="center"/>
          </w:tcPr>
          <w:p w14:paraId="59F9CD07" w14:textId="77777777" w:rsidR="003F16B9" w:rsidRPr="00B56DCE" w:rsidRDefault="003F16B9" w:rsidP="003F16B9">
            <w:pPr>
              <w:rPr>
                <w:sz w:val="20"/>
                <w:szCs w:val="20"/>
              </w:rPr>
            </w:pPr>
            <w:r w:rsidRPr="00B56DCE">
              <w:rPr>
                <w:sz w:val="20"/>
                <w:szCs w:val="20"/>
              </w:rPr>
              <w:t>24</w:t>
            </w:r>
          </w:p>
        </w:tc>
        <w:tc>
          <w:tcPr>
            <w:tcW w:w="246" w:type="pct"/>
            <w:vAlign w:val="center"/>
          </w:tcPr>
          <w:p w14:paraId="5F3B7EA0" w14:textId="77777777" w:rsidR="003F16B9" w:rsidRPr="00B56DCE" w:rsidRDefault="003F16B9" w:rsidP="003F16B9">
            <w:pPr>
              <w:rPr>
                <w:sz w:val="20"/>
                <w:szCs w:val="20"/>
              </w:rPr>
            </w:pPr>
            <w:r w:rsidRPr="00B56DCE">
              <w:rPr>
                <w:sz w:val="20"/>
                <w:szCs w:val="20"/>
              </w:rPr>
              <w:t>24</w:t>
            </w:r>
          </w:p>
        </w:tc>
        <w:tc>
          <w:tcPr>
            <w:tcW w:w="246" w:type="pct"/>
            <w:vAlign w:val="center"/>
          </w:tcPr>
          <w:p w14:paraId="0875AE59" w14:textId="77777777" w:rsidR="003F16B9" w:rsidRPr="00B56DCE" w:rsidRDefault="003F16B9" w:rsidP="003F16B9">
            <w:pPr>
              <w:rPr>
                <w:sz w:val="20"/>
                <w:szCs w:val="20"/>
              </w:rPr>
            </w:pPr>
            <w:r w:rsidRPr="00B56DCE">
              <w:rPr>
                <w:sz w:val="20"/>
                <w:szCs w:val="20"/>
              </w:rPr>
              <w:t>24</w:t>
            </w:r>
          </w:p>
        </w:tc>
        <w:tc>
          <w:tcPr>
            <w:tcW w:w="246" w:type="pct"/>
            <w:vAlign w:val="center"/>
          </w:tcPr>
          <w:p w14:paraId="25AE473A" w14:textId="77777777" w:rsidR="003F16B9" w:rsidRPr="00B56DCE" w:rsidRDefault="003F16B9" w:rsidP="003F16B9">
            <w:pPr>
              <w:rPr>
                <w:sz w:val="20"/>
                <w:szCs w:val="20"/>
              </w:rPr>
            </w:pPr>
            <w:r w:rsidRPr="00B56DCE">
              <w:rPr>
                <w:sz w:val="20"/>
                <w:szCs w:val="20"/>
              </w:rPr>
              <w:t>24</w:t>
            </w:r>
          </w:p>
        </w:tc>
        <w:tc>
          <w:tcPr>
            <w:tcW w:w="246" w:type="pct"/>
            <w:vAlign w:val="center"/>
          </w:tcPr>
          <w:p w14:paraId="29EF4D12" w14:textId="77777777" w:rsidR="003F16B9" w:rsidRPr="00B56DCE" w:rsidRDefault="003F16B9" w:rsidP="003F16B9">
            <w:pPr>
              <w:rPr>
                <w:sz w:val="20"/>
                <w:szCs w:val="20"/>
              </w:rPr>
            </w:pPr>
            <w:r w:rsidRPr="00B56DCE">
              <w:rPr>
                <w:sz w:val="20"/>
                <w:szCs w:val="20"/>
              </w:rPr>
              <w:t>24</w:t>
            </w:r>
          </w:p>
        </w:tc>
        <w:tc>
          <w:tcPr>
            <w:tcW w:w="246" w:type="pct"/>
            <w:vAlign w:val="center"/>
          </w:tcPr>
          <w:p w14:paraId="5C6C6C93" w14:textId="77777777" w:rsidR="003F16B9" w:rsidRPr="00B56DCE" w:rsidRDefault="003F16B9" w:rsidP="003F16B9">
            <w:pPr>
              <w:rPr>
                <w:sz w:val="20"/>
                <w:szCs w:val="20"/>
              </w:rPr>
            </w:pPr>
            <w:r w:rsidRPr="00B56DCE">
              <w:rPr>
                <w:sz w:val="20"/>
                <w:szCs w:val="20"/>
              </w:rPr>
              <w:t>24</w:t>
            </w:r>
          </w:p>
        </w:tc>
        <w:tc>
          <w:tcPr>
            <w:tcW w:w="246" w:type="pct"/>
            <w:vAlign w:val="center"/>
          </w:tcPr>
          <w:p w14:paraId="468E36B8" w14:textId="77777777" w:rsidR="003F16B9" w:rsidRPr="00B56DCE" w:rsidRDefault="003F16B9" w:rsidP="003F16B9">
            <w:pPr>
              <w:rPr>
                <w:sz w:val="20"/>
                <w:szCs w:val="20"/>
              </w:rPr>
            </w:pPr>
            <w:r w:rsidRPr="00B56DCE">
              <w:rPr>
                <w:sz w:val="20"/>
                <w:szCs w:val="20"/>
              </w:rPr>
              <w:t>24</w:t>
            </w:r>
          </w:p>
        </w:tc>
        <w:tc>
          <w:tcPr>
            <w:tcW w:w="246" w:type="pct"/>
            <w:vAlign w:val="center"/>
          </w:tcPr>
          <w:p w14:paraId="58D5F939" w14:textId="77777777" w:rsidR="003F16B9" w:rsidRPr="00B56DCE" w:rsidRDefault="003F16B9" w:rsidP="003F16B9">
            <w:pPr>
              <w:rPr>
                <w:sz w:val="20"/>
                <w:szCs w:val="20"/>
              </w:rPr>
            </w:pPr>
            <w:r w:rsidRPr="00B56DCE">
              <w:rPr>
                <w:sz w:val="20"/>
                <w:szCs w:val="20"/>
              </w:rPr>
              <w:t>24</w:t>
            </w:r>
          </w:p>
        </w:tc>
        <w:tc>
          <w:tcPr>
            <w:tcW w:w="246" w:type="pct"/>
            <w:vAlign w:val="center"/>
          </w:tcPr>
          <w:p w14:paraId="23C6EB62" w14:textId="77777777" w:rsidR="003F16B9" w:rsidRPr="00B56DCE" w:rsidRDefault="003F16B9" w:rsidP="003F16B9">
            <w:pPr>
              <w:rPr>
                <w:sz w:val="20"/>
                <w:szCs w:val="20"/>
              </w:rPr>
            </w:pPr>
            <w:r w:rsidRPr="00B56DCE">
              <w:rPr>
                <w:sz w:val="20"/>
                <w:szCs w:val="20"/>
              </w:rPr>
              <w:t>24</w:t>
            </w:r>
          </w:p>
        </w:tc>
        <w:tc>
          <w:tcPr>
            <w:tcW w:w="246" w:type="pct"/>
            <w:vAlign w:val="center"/>
          </w:tcPr>
          <w:p w14:paraId="2140C2C1" w14:textId="77777777" w:rsidR="003F16B9" w:rsidRPr="00B56DCE" w:rsidRDefault="003F16B9" w:rsidP="003F16B9">
            <w:pPr>
              <w:rPr>
                <w:sz w:val="20"/>
                <w:szCs w:val="20"/>
              </w:rPr>
            </w:pPr>
            <w:r w:rsidRPr="00B56DCE">
              <w:rPr>
                <w:sz w:val="20"/>
                <w:szCs w:val="20"/>
              </w:rPr>
              <w:t>24</w:t>
            </w:r>
          </w:p>
        </w:tc>
        <w:tc>
          <w:tcPr>
            <w:tcW w:w="246" w:type="pct"/>
            <w:vAlign w:val="center"/>
          </w:tcPr>
          <w:p w14:paraId="4C7C29C6" w14:textId="77777777" w:rsidR="003F16B9" w:rsidRPr="00B56DCE" w:rsidRDefault="003F16B9" w:rsidP="003F16B9">
            <w:pPr>
              <w:rPr>
                <w:sz w:val="20"/>
                <w:szCs w:val="20"/>
              </w:rPr>
            </w:pPr>
            <w:r w:rsidRPr="00B56DCE">
              <w:rPr>
                <w:sz w:val="20"/>
                <w:szCs w:val="20"/>
              </w:rPr>
              <w:t>24</w:t>
            </w:r>
          </w:p>
        </w:tc>
        <w:tc>
          <w:tcPr>
            <w:tcW w:w="246" w:type="pct"/>
            <w:vAlign w:val="center"/>
          </w:tcPr>
          <w:p w14:paraId="525B6B98" w14:textId="77777777" w:rsidR="003F16B9" w:rsidRPr="00B56DCE" w:rsidRDefault="003F16B9" w:rsidP="003F16B9">
            <w:pPr>
              <w:rPr>
                <w:sz w:val="20"/>
                <w:szCs w:val="20"/>
              </w:rPr>
            </w:pPr>
            <w:r w:rsidRPr="00B56DCE">
              <w:rPr>
                <w:sz w:val="20"/>
                <w:szCs w:val="20"/>
              </w:rPr>
              <w:t>24</w:t>
            </w:r>
          </w:p>
        </w:tc>
        <w:tc>
          <w:tcPr>
            <w:tcW w:w="246" w:type="pct"/>
            <w:vAlign w:val="center"/>
          </w:tcPr>
          <w:p w14:paraId="183B77D2" w14:textId="77777777" w:rsidR="003F16B9" w:rsidRPr="00B56DCE" w:rsidRDefault="003F16B9" w:rsidP="003F16B9">
            <w:pPr>
              <w:rPr>
                <w:sz w:val="20"/>
                <w:szCs w:val="20"/>
              </w:rPr>
            </w:pPr>
            <w:r w:rsidRPr="00B56DCE">
              <w:rPr>
                <w:sz w:val="20"/>
                <w:szCs w:val="20"/>
              </w:rPr>
              <w:t>24</w:t>
            </w:r>
          </w:p>
        </w:tc>
        <w:tc>
          <w:tcPr>
            <w:tcW w:w="246" w:type="pct"/>
            <w:vAlign w:val="center"/>
          </w:tcPr>
          <w:p w14:paraId="3C705F59" w14:textId="77777777" w:rsidR="003F16B9" w:rsidRPr="00B56DCE" w:rsidRDefault="003F16B9" w:rsidP="003F16B9">
            <w:pPr>
              <w:rPr>
                <w:sz w:val="20"/>
                <w:szCs w:val="20"/>
              </w:rPr>
            </w:pPr>
            <w:r w:rsidRPr="00B56DCE">
              <w:rPr>
                <w:sz w:val="20"/>
                <w:szCs w:val="20"/>
              </w:rPr>
              <w:t>24</w:t>
            </w:r>
          </w:p>
        </w:tc>
      </w:tr>
      <w:tr w:rsidR="00D971AA" w:rsidRPr="00B56DCE" w14:paraId="46E21D8E" w14:textId="77777777" w:rsidTr="00D659DA">
        <w:trPr>
          <w:trHeight w:val="135"/>
          <w:jc w:val="center"/>
        </w:trPr>
        <w:tc>
          <w:tcPr>
            <w:tcW w:w="184" w:type="pct"/>
          </w:tcPr>
          <w:p w14:paraId="20F4FD97" w14:textId="77777777" w:rsidR="003F16B9" w:rsidRPr="00B56DCE" w:rsidRDefault="003F16B9" w:rsidP="003F16B9">
            <w:pPr>
              <w:rPr>
                <w:sz w:val="20"/>
                <w:szCs w:val="20"/>
              </w:rPr>
            </w:pPr>
            <w:r w:rsidRPr="00B56DCE">
              <w:rPr>
                <w:sz w:val="20"/>
                <w:szCs w:val="20"/>
              </w:rPr>
              <w:t>6.6</w:t>
            </w:r>
          </w:p>
        </w:tc>
        <w:tc>
          <w:tcPr>
            <w:tcW w:w="626" w:type="pct"/>
            <w:gridSpan w:val="2"/>
          </w:tcPr>
          <w:p w14:paraId="71B1595A" w14:textId="77777777" w:rsidR="003F16B9" w:rsidRPr="00B56DCE" w:rsidRDefault="003F16B9" w:rsidP="003F16B9">
            <w:pPr>
              <w:rPr>
                <w:rFonts w:eastAsia="TimesNewRomanPSMT"/>
                <w:sz w:val="20"/>
                <w:szCs w:val="20"/>
              </w:rPr>
            </w:pPr>
            <w:r w:rsidRPr="00B56DCE">
              <w:rPr>
                <w:sz w:val="18"/>
                <w:szCs w:val="18"/>
              </w:rPr>
              <w:t>Доля отходов, размещаемых на полигонах в общем объеме образования отходов, %</w:t>
            </w:r>
          </w:p>
        </w:tc>
        <w:tc>
          <w:tcPr>
            <w:tcW w:w="254" w:type="pct"/>
          </w:tcPr>
          <w:p w14:paraId="3BBDC72F"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7A8F28B8" w14:textId="77777777" w:rsidR="003F16B9" w:rsidRPr="00B56DCE" w:rsidRDefault="003F16B9" w:rsidP="003F16B9">
            <w:pPr>
              <w:rPr>
                <w:sz w:val="20"/>
                <w:szCs w:val="20"/>
              </w:rPr>
            </w:pPr>
            <w:r w:rsidRPr="00B56DCE">
              <w:rPr>
                <w:sz w:val="20"/>
                <w:szCs w:val="20"/>
              </w:rPr>
              <w:t>100</w:t>
            </w:r>
          </w:p>
        </w:tc>
        <w:tc>
          <w:tcPr>
            <w:tcW w:w="246" w:type="pct"/>
            <w:vAlign w:val="center"/>
          </w:tcPr>
          <w:p w14:paraId="611A0218" w14:textId="77777777" w:rsidR="003F16B9" w:rsidRPr="00B56DCE" w:rsidRDefault="003F16B9" w:rsidP="003F16B9">
            <w:pPr>
              <w:rPr>
                <w:sz w:val="20"/>
                <w:szCs w:val="20"/>
              </w:rPr>
            </w:pPr>
            <w:r w:rsidRPr="00B56DCE">
              <w:rPr>
                <w:sz w:val="20"/>
                <w:szCs w:val="20"/>
              </w:rPr>
              <w:t>100</w:t>
            </w:r>
          </w:p>
        </w:tc>
        <w:tc>
          <w:tcPr>
            <w:tcW w:w="246" w:type="pct"/>
            <w:vAlign w:val="center"/>
          </w:tcPr>
          <w:p w14:paraId="3DCF383F" w14:textId="77777777" w:rsidR="003F16B9" w:rsidRPr="00B56DCE" w:rsidRDefault="003F16B9" w:rsidP="003F16B9">
            <w:pPr>
              <w:rPr>
                <w:sz w:val="20"/>
                <w:szCs w:val="20"/>
              </w:rPr>
            </w:pPr>
            <w:r w:rsidRPr="00B56DCE">
              <w:rPr>
                <w:sz w:val="20"/>
                <w:szCs w:val="20"/>
              </w:rPr>
              <w:t>100</w:t>
            </w:r>
          </w:p>
        </w:tc>
        <w:tc>
          <w:tcPr>
            <w:tcW w:w="246" w:type="pct"/>
            <w:vAlign w:val="center"/>
          </w:tcPr>
          <w:p w14:paraId="51ADA772" w14:textId="77777777" w:rsidR="003F16B9" w:rsidRPr="00B56DCE" w:rsidRDefault="003F16B9" w:rsidP="003F16B9">
            <w:pPr>
              <w:rPr>
                <w:sz w:val="20"/>
                <w:szCs w:val="20"/>
              </w:rPr>
            </w:pPr>
            <w:r w:rsidRPr="00B56DCE">
              <w:rPr>
                <w:sz w:val="20"/>
                <w:szCs w:val="20"/>
              </w:rPr>
              <w:t>100</w:t>
            </w:r>
          </w:p>
        </w:tc>
        <w:tc>
          <w:tcPr>
            <w:tcW w:w="246" w:type="pct"/>
            <w:vAlign w:val="center"/>
          </w:tcPr>
          <w:p w14:paraId="0DFDA319" w14:textId="77777777" w:rsidR="003F16B9" w:rsidRPr="00B56DCE" w:rsidRDefault="003F16B9" w:rsidP="003F16B9">
            <w:pPr>
              <w:rPr>
                <w:sz w:val="20"/>
                <w:szCs w:val="20"/>
              </w:rPr>
            </w:pPr>
            <w:r w:rsidRPr="00B56DCE">
              <w:rPr>
                <w:sz w:val="20"/>
                <w:szCs w:val="20"/>
              </w:rPr>
              <w:t>100</w:t>
            </w:r>
          </w:p>
        </w:tc>
        <w:tc>
          <w:tcPr>
            <w:tcW w:w="246" w:type="pct"/>
            <w:vAlign w:val="center"/>
          </w:tcPr>
          <w:p w14:paraId="5666B206" w14:textId="77777777" w:rsidR="003F16B9" w:rsidRPr="00B56DCE" w:rsidRDefault="003F16B9" w:rsidP="003F16B9">
            <w:pPr>
              <w:rPr>
                <w:sz w:val="20"/>
                <w:szCs w:val="20"/>
              </w:rPr>
            </w:pPr>
            <w:r w:rsidRPr="00B56DCE">
              <w:rPr>
                <w:sz w:val="20"/>
                <w:szCs w:val="20"/>
              </w:rPr>
              <w:t>90</w:t>
            </w:r>
          </w:p>
        </w:tc>
        <w:tc>
          <w:tcPr>
            <w:tcW w:w="246" w:type="pct"/>
            <w:vAlign w:val="center"/>
          </w:tcPr>
          <w:p w14:paraId="3CC87602" w14:textId="77777777" w:rsidR="003F16B9" w:rsidRPr="00B56DCE" w:rsidRDefault="003F16B9" w:rsidP="003F16B9">
            <w:pPr>
              <w:rPr>
                <w:sz w:val="20"/>
                <w:szCs w:val="20"/>
              </w:rPr>
            </w:pPr>
            <w:r w:rsidRPr="00B56DCE">
              <w:rPr>
                <w:sz w:val="20"/>
                <w:szCs w:val="20"/>
              </w:rPr>
              <w:t>90</w:t>
            </w:r>
          </w:p>
        </w:tc>
        <w:tc>
          <w:tcPr>
            <w:tcW w:w="246" w:type="pct"/>
            <w:vAlign w:val="center"/>
          </w:tcPr>
          <w:p w14:paraId="7163FECB" w14:textId="77777777" w:rsidR="003F16B9" w:rsidRPr="00B56DCE" w:rsidRDefault="003F16B9" w:rsidP="003F16B9">
            <w:pPr>
              <w:rPr>
                <w:sz w:val="20"/>
                <w:szCs w:val="20"/>
              </w:rPr>
            </w:pPr>
            <w:r w:rsidRPr="00B56DCE">
              <w:rPr>
                <w:sz w:val="20"/>
                <w:szCs w:val="20"/>
              </w:rPr>
              <w:t>90</w:t>
            </w:r>
          </w:p>
        </w:tc>
        <w:tc>
          <w:tcPr>
            <w:tcW w:w="246" w:type="pct"/>
            <w:vAlign w:val="center"/>
          </w:tcPr>
          <w:p w14:paraId="2432AA4F" w14:textId="77777777" w:rsidR="003F16B9" w:rsidRPr="00B56DCE" w:rsidRDefault="003F16B9" w:rsidP="003F16B9">
            <w:pPr>
              <w:rPr>
                <w:sz w:val="20"/>
                <w:szCs w:val="20"/>
              </w:rPr>
            </w:pPr>
            <w:r w:rsidRPr="00B56DCE">
              <w:rPr>
                <w:sz w:val="20"/>
                <w:szCs w:val="20"/>
              </w:rPr>
              <w:t>90</w:t>
            </w:r>
          </w:p>
        </w:tc>
        <w:tc>
          <w:tcPr>
            <w:tcW w:w="246" w:type="pct"/>
            <w:vAlign w:val="center"/>
          </w:tcPr>
          <w:p w14:paraId="46BC5637" w14:textId="77777777" w:rsidR="003F16B9" w:rsidRPr="00B56DCE" w:rsidRDefault="003F16B9" w:rsidP="003F16B9">
            <w:pPr>
              <w:rPr>
                <w:sz w:val="20"/>
                <w:szCs w:val="20"/>
              </w:rPr>
            </w:pPr>
            <w:r w:rsidRPr="00B56DCE">
              <w:rPr>
                <w:sz w:val="20"/>
                <w:szCs w:val="20"/>
              </w:rPr>
              <w:t>85</w:t>
            </w:r>
          </w:p>
        </w:tc>
        <w:tc>
          <w:tcPr>
            <w:tcW w:w="246" w:type="pct"/>
            <w:vAlign w:val="center"/>
          </w:tcPr>
          <w:p w14:paraId="42445AB1" w14:textId="77777777" w:rsidR="003F16B9" w:rsidRPr="00B56DCE" w:rsidRDefault="003F16B9" w:rsidP="003F16B9">
            <w:pPr>
              <w:rPr>
                <w:sz w:val="20"/>
                <w:szCs w:val="20"/>
              </w:rPr>
            </w:pPr>
            <w:r w:rsidRPr="00B56DCE">
              <w:rPr>
                <w:sz w:val="20"/>
                <w:szCs w:val="20"/>
              </w:rPr>
              <w:t>85</w:t>
            </w:r>
          </w:p>
        </w:tc>
        <w:tc>
          <w:tcPr>
            <w:tcW w:w="246" w:type="pct"/>
            <w:vAlign w:val="center"/>
          </w:tcPr>
          <w:p w14:paraId="5358028E" w14:textId="77777777" w:rsidR="003F16B9" w:rsidRPr="00B56DCE" w:rsidRDefault="003F16B9" w:rsidP="003F16B9">
            <w:pPr>
              <w:rPr>
                <w:sz w:val="20"/>
                <w:szCs w:val="20"/>
              </w:rPr>
            </w:pPr>
            <w:r w:rsidRPr="00B56DCE">
              <w:rPr>
                <w:sz w:val="20"/>
                <w:szCs w:val="20"/>
              </w:rPr>
              <w:t>85</w:t>
            </w:r>
          </w:p>
        </w:tc>
        <w:tc>
          <w:tcPr>
            <w:tcW w:w="246" w:type="pct"/>
            <w:vAlign w:val="center"/>
          </w:tcPr>
          <w:p w14:paraId="7266DBA6" w14:textId="77777777" w:rsidR="003F16B9" w:rsidRPr="00B56DCE" w:rsidRDefault="003F16B9" w:rsidP="003F16B9">
            <w:pPr>
              <w:rPr>
                <w:sz w:val="20"/>
                <w:szCs w:val="20"/>
              </w:rPr>
            </w:pPr>
            <w:r w:rsidRPr="00B56DCE">
              <w:rPr>
                <w:sz w:val="20"/>
                <w:szCs w:val="20"/>
              </w:rPr>
              <w:t>85</w:t>
            </w:r>
          </w:p>
        </w:tc>
        <w:tc>
          <w:tcPr>
            <w:tcW w:w="246" w:type="pct"/>
            <w:vAlign w:val="center"/>
          </w:tcPr>
          <w:p w14:paraId="6F0555E1" w14:textId="77777777" w:rsidR="003F16B9" w:rsidRPr="00B56DCE" w:rsidRDefault="003F16B9" w:rsidP="003F16B9">
            <w:pPr>
              <w:rPr>
                <w:sz w:val="20"/>
                <w:szCs w:val="20"/>
              </w:rPr>
            </w:pPr>
            <w:r w:rsidRPr="00B56DCE">
              <w:rPr>
                <w:sz w:val="20"/>
                <w:szCs w:val="20"/>
              </w:rPr>
              <w:t>85</w:t>
            </w:r>
          </w:p>
        </w:tc>
        <w:tc>
          <w:tcPr>
            <w:tcW w:w="246" w:type="pct"/>
            <w:vAlign w:val="center"/>
          </w:tcPr>
          <w:p w14:paraId="3ABC8C34" w14:textId="77777777" w:rsidR="003F16B9" w:rsidRPr="00B56DCE" w:rsidRDefault="003F16B9" w:rsidP="003F16B9">
            <w:pPr>
              <w:rPr>
                <w:sz w:val="20"/>
                <w:szCs w:val="20"/>
              </w:rPr>
            </w:pPr>
            <w:r w:rsidRPr="00B56DCE">
              <w:rPr>
                <w:sz w:val="20"/>
                <w:szCs w:val="20"/>
              </w:rPr>
              <w:t>85</w:t>
            </w:r>
          </w:p>
        </w:tc>
        <w:tc>
          <w:tcPr>
            <w:tcW w:w="246" w:type="pct"/>
            <w:vAlign w:val="center"/>
          </w:tcPr>
          <w:p w14:paraId="6E5B7D48" w14:textId="77777777" w:rsidR="003F16B9" w:rsidRPr="00B56DCE" w:rsidRDefault="003F16B9" w:rsidP="003F16B9">
            <w:pPr>
              <w:rPr>
                <w:sz w:val="20"/>
                <w:szCs w:val="20"/>
              </w:rPr>
            </w:pPr>
            <w:r w:rsidRPr="00B56DCE">
              <w:rPr>
                <w:sz w:val="20"/>
                <w:szCs w:val="20"/>
              </w:rPr>
              <w:t>80</w:t>
            </w:r>
          </w:p>
        </w:tc>
      </w:tr>
      <w:tr w:rsidR="00D971AA" w:rsidRPr="00B56DCE" w14:paraId="7B0E1585" w14:textId="77777777" w:rsidTr="00D659DA">
        <w:trPr>
          <w:trHeight w:val="695"/>
          <w:jc w:val="center"/>
        </w:trPr>
        <w:tc>
          <w:tcPr>
            <w:tcW w:w="184" w:type="pct"/>
          </w:tcPr>
          <w:p w14:paraId="6B94A7BA" w14:textId="77777777" w:rsidR="003F16B9" w:rsidRPr="00B56DCE" w:rsidRDefault="003F16B9" w:rsidP="003F16B9">
            <w:pPr>
              <w:rPr>
                <w:sz w:val="20"/>
                <w:szCs w:val="20"/>
              </w:rPr>
            </w:pPr>
            <w:r w:rsidRPr="00B56DCE">
              <w:rPr>
                <w:sz w:val="20"/>
                <w:szCs w:val="20"/>
              </w:rPr>
              <w:t>6.7</w:t>
            </w:r>
          </w:p>
        </w:tc>
        <w:tc>
          <w:tcPr>
            <w:tcW w:w="626" w:type="pct"/>
            <w:gridSpan w:val="2"/>
          </w:tcPr>
          <w:p w14:paraId="40F36DED" w14:textId="77777777" w:rsidR="003F16B9" w:rsidRPr="00B56DCE" w:rsidRDefault="003F16B9" w:rsidP="003F16B9">
            <w:pPr>
              <w:rPr>
                <w:rFonts w:eastAsia="TimesNewRomanPSMT"/>
                <w:sz w:val="20"/>
                <w:szCs w:val="20"/>
              </w:rPr>
            </w:pPr>
            <w:r w:rsidRPr="00B56DCE">
              <w:rPr>
                <w:sz w:val="18"/>
                <w:szCs w:val="18"/>
              </w:rPr>
              <w:t xml:space="preserve">Доля отходов, утилизированных, </w:t>
            </w:r>
            <w:r>
              <w:rPr>
                <w:sz w:val="18"/>
                <w:szCs w:val="18"/>
              </w:rPr>
              <w:t>п</w:t>
            </w:r>
            <w:r w:rsidRPr="00B56DCE">
              <w:rPr>
                <w:sz w:val="18"/>
                <w:szCs w:val="18"/>
              </w:rPr>
              <w:t>ереработанных и переданных для вторичного использования, %</w:t>
            </w:r>
          </w:p>
        </w:tc>
        <w:tc>
          <w:tcPr>
            <w:tcW w:w="254" w:type="pct"/>
          </w:tcPr>
          <w:p w14:paraId="55CCF18A" w14:textId="77777777" w:rsidR="003F16B9" w:rsidRPr="00B56DCE" w:rsidRDefault="003F16B9" w:rsidP="003F16B9">
            <w:pPr>
              <w:rPr>
                <w:rFonts w:eastAsia="TimesNewRomanPSMT"/>
                <w:sz w:val="20"/>
                <w:szCs w:val="20"/>
              </w:rPr>
            </w:pPr>
            <w:r w:rsidRPr="00B56DCE">
              <w:rPr>
                <w:rFonts w:eastAsia="TimesNewRomanPSMT"/>
                <w:sz w:val="20"/>
                <w:szCs w:val="20"/>
              </w:rPr>
              <w:t>%</w:t>
            </w:r>
          </w:p>
        </w:tc>
        <w:tc>
          <w:tcPr>
            <w:tcW w:w="246" w:type="pct"/>
            <w:vAlign w:val="center"/>
          </w:tcPr>
          <w:p w14:paraId="325B302C" w14:textId="77777777" w:rsidR="003F16B9" w:rsidRPr="00B56DCE" w:rsidRDefault="003F16B9" w:rsidP="003F16B9">
            <w:pPr>
              <w:rPr>
                <w:sz w:val="20"/>
                <w:szCs w:val="20"/>
              </w:rPr>
            </w:pPr>
            <w:r w:rsidRPr="00B56DCE">
              <w:rPr>
                <w:sz w:val="20"/>
                <w:szCs w:val="20"/>
              </w:rPr>
              <w:t>0</w:t>
            </w:r>
          </w:p>
        </w:tc>
        <w:tc>
          <w:tcPr>
            <w:tcW w:w="246" w:type="pct"/>
            <w:vAlign w:val="center"/>
          </w:tcPr>
          <w:p w14:paraId="6F53D72E" w14:textId="77777777" w:rsidR="003F16B9" w:rsidRPr="00B56DCE" w:rsidRDefault="003F16B9" w:rsidP="003F16B9">
            <w:pPr>
              <w:rPr>
                <w:sz w:val="20"/>
                <w:szCs w:val="20"/>
              </w:rPr>
            </w:pPr>
            <w:r w:rsidRPr="00B56DCE">
              <w:rPr>
                <w:sz w:val="20"/>
                <w:szCs w:val="20"/>
              </w:rPr>
              <w:t>0</w:t>
            </w:r>
          </w:p>
        </w:tc>
        <w:tc>
          <w:tcPr>
            <w:tcW w:w="246" w:type="pct"/>
            <w:vAlign w:val="center"/>
          </w:tcPr>
          <w:p w14:paraId="7E72FFAF" w14:textId="77777777" w:rsidR="003F16B9" w:rsidRPr="00B56DCE" w:rsidRDefault="003F16B9" w:rsidP="003F16B9">
            <w:pPr>
              <w:rPr>
                <w:sz w:val="20"/>
                <w:szCs w:val="20"/>
              </w:rPr>
            </w:pPr>
            <w:r w:rsidRPr="00B56DCE">
              <w:rPr>
                <w:sz w:val="20"/>
                <w:szCs w:val="20"/>
              </w:rPr>
              <w:t>0</w:t>
            </w:r>
          </w:p>
        </w:tc>
        <w:tc>
          <w:tcPr>
            <w:tcW w:w="246" w:type="pct"/>
            <w:vAlign w:val="center"/>
          </w:tcPr>
          <w:p w14:paraId="1CC7E612" w14:textId="77777777" w:rsidR="003F16B9" w:rsidRPr="00B56DCE" w:rsidRDefault="003F16B9" w:rsidP="003F16B9">
            <w:pPr>
              <w:rPr>
                <w:sz w:val="20"/>
                <w:szCs w:val="20"/>
              </w:rPr>
            </w:pPr>
            <w:r w:rsidRPr="00B56DCE">
              <w:rPr>
                <w:sz w:val="20"/>
                <w:szCs w:val="20"/>
              </w:rPr>
              <w:t>0</w:t>
            </w:r>
          </w:p>
        </w:tc>
        <w:tc>
          <w:tcPr>
            <w:tcW w:w="246" w:type="pct"/>
            <w:vAlign w:val="center"/>
          </w:tcPr>
          <w:p w14:paraId="3BD20001" w14:textId="77777777" w:rsidR="003F16B9" w:rsidRPr="00B56DCE" w:rsidRDefault="003F16B9" w:rsidP="003F16B9">
            <w:pPr>
              <w:rPr>
                <w:sz w:val="20"/>
                <w:szCs w:val="20"/>
              </w:rPr>
            </w:pPr>
            <w:r w:rsidRPr="00B56DCE">
              <w:rPr>
                <w:sz w:val="20"/>
                <w:szCs w:val="20"/>
              </w:rPr>
              <w:t>0</w:t>
            </w:r>
          </w:p>
        </w:tc>
        <w:tc>
          <w:tcPr>
            <w:tcW w:w="246" w:type="pct"/>
            <w:vAlign w:val="center"/>
          </w:tcPr>
          <w:p w14:paraId="0256FA70" w14:textId="77777777" w:rsidR="003F16B9" w:rsidRPr="00B56DCE" w:rsidRDefault="003F16B9" w:rsidP="003F16B9">
            <w:pPr>
              <w:rPr>
                <w:sz w:val="20"/>
                <w:szCs w:val="20"/>
              </w:rPr>
            </w:pPr>
            <w:r w:rsidRPr="00B56DCE">
              <w:rPr>
                <w:sz w:val="20"/>
                <w:szCs w:val="20"/>
              </w:rPr>
              <w:t>10</w:t>
            </w:r>
          </w:p>
        </w:tc>
        <w:tc>
          <w:tcPr>
            <w:tcW w:w="246" w:type="pct"/>
            <w:vAlign w:val="center"/>
          </w:tcPr>
          <w:p w14:paraId="5DD24685" w14:textId="77777777" w:rsidR="003F16B9" w:rsidRPr="00B56DCE" w:rsidRDefault="003F16B9" w:rsidP="003F16B9">
            <w:pPr>
              <w:rPr>
                <w:sz w:val="20"/>
                <w:szCs w:val="20"/>
              </w:rPr>
            </w:pPr>
            <w:r w:rsidRPr="00B56DCE">
              <w:rPr>
                <w:sz w:val="20"/>
                <w:szCs w:val="20"/>
              </w:rPr>
              <w:t>10</w:t>
            </w:r>
          </w:p>
        </w:tc>
        <w:tc>
          <w:tcPr>
            <w:tcW w:w="246" w:type="pct"/>
            <w:vAlign w:val="center"/>
          </w:tcPr>
          <w:p w14:paraId="66E8401F" w14:textId="77777777" w:rsidR="003F16B9" w:rsidRPr="00B56DCE" w:rsidRDefault="003F16B9" w:rsidP="003F16B9">
            <w:pPr>
              <w:rPr>
                <w:sz w:val="20"/>
                <w:szCs w:val="20"/>
              </w:rPr>
            </w:pPr>
            <w:r w:rsidRPr="00B56DCE">
              <w:rPr>
                <w:sz w:val="20"/>
                <w:szCs w:val="20"/>
              </w:rPr>
              <w:t>10</w:t>
            </w:r>
          </w:p>
        </w:tc>
        <w:tc>
          <w:tcPr>
            <w:tcW w:w="246" w:type="pct"/>
            <w:vAlign w:val="center"/>
          </w:tcPr>
          <w:p w14:paraId="76F0D401" w14:textId="77777777" w:rsidR="003F16B9" w:rsidRPr="00B56DCE" w:rsidRDefault="003F16B9" w:rsidP="003F16B9">
            <w:pPr>
              <w:rPr>
                <w:sz w:val="20"/>
                <w:szCs w:val="20"/>
              </w:rPr>
            </w:pPr>
            <w:r w:rsidRPr="00B56DCE">
              <w:rPr>
                <w:sz w:val="20"/>
                <w:szCs w:val="20"/>
              </w:rPr>
              <w:t>10</w:t>
            </w:r>
          </w:p>
        </w:tc>
        <w:tc>
          <w:tcPr>
            <w:tcW w:w="246" w:type="pct"/>
            <w:vAlign w:val="center"/>
          </w:tcPr>
          <w:p w14:paraId="1002160A" w14:textId="77777777" w:rsidR="003F16B9" w:rsidRPr="00B56DCE" w:rsidRDefault="003F16B9" w:rsidP="003F16B9">
            <w:pPr>
              <w:rPr>
                <w:sz w:val="20"/>
                <w:szCs w:val="20"/>
              </w:rPr>
            </w:pPr>
            <w:r w:rsidRPr="00B56DCE">
              <w:rPr>
                <w:sz w:val="20"/>
                <w:szCs w:val="20"/>
              </w:rPr>
              <w:t>15</w:t>
            </w:r>
          </w:p>
        </w:tc>
        <w:tc>
          <w:tcPr>
            <w:tcW w:w="246" w:type="pct"/>
            <w:vAlign w:val="center"/>
          </w:tcPr>
          <w:p w14:paraId="3B1431DC" w14:textId="77777777" w:rsidR="003F16B9" w:rsidRPr="00B56DCE" w:rsidRDefault="003F16B9" w:rsidP="003F16B9">
            <w:pPr>
              <w:rPr>
                <w:sz w:val="20"/>
                <w:szCs w:val="20"/>
              </w:rPr>
            </w:pPr>
            <w:r w:rsidRPr="00B56DCE">
              <w:rPr>
                <w:sz w:val="20"/>
                <w:szCs w:val="20"/>
              </w:rPr>
              <w:t>15</w:t>
            </w:r>
          </w:p>
        </w:tc>
        <w:tc>
          <w:tcPr>
            <w:tcW w:w="246" w:type="pct"/>
            <w:vAlign w:val="center"/>
          </w:tcPr>
          <w:p w14:paraId="10C98F8E" w14:textId="77777777" w:rsidR="003F16B9" w:rsidRPr="00B56DCE" w:rsidRDefault="003F16B9" w:rsidP="003F16B9">
            <w:pPr>
              <w:rPr>
                <w:sz w:val="20"/>
                <w:szCs w:val="20"/>
              </w:rPr>
            </w:pPr>
            <w:r w:rsidRPr="00B56DCE">
              <w:rPr>
                <w:sz w:val="20"/>
                <w:szCs w:val="20"/>
              </w:rPr>
              <w:t>15</w:t>
            </w:r>
          </w:p>
        </w:tc>
        <w:tc>
          <w:tcPr>
            <w:tcW w:w="246" w:type="pct"/>
            <w:vAlign w:val="center"/>
          </w:tcPr>
          <w:p w14:paraId="1F94EAC4" w14:textId="77777777" w:rsidR="003F16B9" w:rsidRPr="00B56DCE" w:rsidRDefault="003F16B9" w:rsidP="003F16B9">
            <w:pPr>
              <w:rPr>
                <w:sz w:val="20"/>
                <w:szCs w:val="20"/>
              </w:rPr>
            </w:pPr>
            <w:r w:rsidRPr="00B56DCE">
              <w:rPr>
                <w:sz w:val="20"/>
                <w:szCs w:val="20"/>
              </w:rPr>
              <w:t>15</w:t>
            </w:r>
          </w:p>
        </w:tc>
        <w:tc>
          <w:tcPr>
            <w:tcW w:w="246" w:type="pct"/>
            <w:vAlign w:val="center"/>
          </w:tcPr>
          <w:p w14:paraId="2EFF332D" w14:textId="77777777" w:rsidR="003F16B9" w:rsidRPr="00B56DCE" w:rsidRDefault="003F16B9" w:rsidP="003F16B9">
            <w:pPr>
              <w:rPr>
                <w:sz w:val="20"/>
                <w:szCs w:val="20"/>
              </w:rPr>
            </w:pPr>
            <w:r w:rsidRPr="00B56DCE">
              <w:rPr>
                <w:sz w:val="20"/>
                <w:szCs w:val="20"/>
              </w:rPr>
              <w:t>15</w:t>
            </w:r>
          </w:p>
        </w:tc>
        <w:tc>
          <w:tcPr>
            <w:tcW w:w="246" w:type="pct"/>
            <w:vAlign w:val="center"/>
          </w:tcPr>
          <w:p w14:paraId="0F5B1440" w14:textId="77777777" w:rsidR="003F16B9" w:rsidRPr="00B56DCE" w:rsidRDefault="003F16B9" w:rsidP="003F16B9">
            <w:pPr>
              <w:rPr>
                <w:sz w:val="20"/>
                <w:szCs w:val="20"/>
              </w:rPr>
            </w:pPr>
            <w:r w:rsidRPr="00B56DCE">
              <w:rPr>
                <w:sz w:val="20"/>
                <w:szCs w:val="20"/>
              </w:rPr>
              <w:t>15</w:t>
            </w:r>
          </w:p>
        </w:tc>
        <w:tc>
          <w:tcPr>
            <w:tcW w:w="246" w:type="pct"/>
            <w:vAlign w:val="center"/>
          </w:tcPr>
          <w:p w14:paraId="342498FE" w14:textId="77777777" w:rsidR="003F16B9" w:rsidRPr="00B56DCE" w:rsidRDefault="003F16B9" w:rsidP="003F16B9">
            <w:pPr>
              <w:rPr>
                <w:sz w:val="20"/>
                <w:szCs w:val="20"/>
              </w:rPr>
            </w:pPr>
            <w:r w:rsidRPr="00B56DCE">
              <w:rPr>
                <w:sz w:val="20"/>
                <w:szCs w:val="20"/>
              </w:rPr>
              <w:t>20</w:t>
            </w:r>
          </w:p>
        </w:tc>
      </w:tr>
    </w:tbl>
    <w:p w14:paraId="665C99EF" w14:textId="77777777" w:rsidR="003F16B9" w:rsidRDefault="003F16B9" w:rsidP="003F16B9">
      <w:pPr>
        <w:rPr>
          <w:sz w:val="20"/>
          <w:szCs w:val="20"/>
        </w:rPr>
        <w:sectPr w:rsidR="003F16B9" w:rsidSect="002F65D7">
          <w:pgSz w:w="16838" w:h="11906" w:orient="landscape"/>
          <w:pgMar w:top="1276" w:right="964" w:bottom="964" w:left="1418" w:header="709" w:footer="709" w:gutter="0"/>
          <w:cols w:space="708"/>
          <w:docGrid w:linePitch="360"/>
        </w:sectPr>
      </w:pPr>
    </w:p>
    <w:p w14:paraId="098A412A" w14:textId="77777777" w:rsidR="003F16B9" w:rsidRPr="00B56DCE" w:rsidRDefault="003F16B9" w:rsidP="003F16B9">
      <w:pPr>
        <w:rPr>
          <w:sz w:val="20"/>
          <w:szCs w:val="20"/>
        </w:rPr>
      </w:pPr>
    </w:p>
    <w:p w14:paraId="17F2ABD9" w14:textId="77777777" w:rsidR="003F16B9" w:rsidRPr="003F16B9" w:rsidRDefault="003F16B9" w:rsidP="00DC032F">
      <w:pPr>
        <w:pStyle w:val="1"/>
        <w:rPr>
          <w:rFonts w:ascii="Times New Roman" w:hAnsi="Times New Roman" w:cs="Times New Roman"/>
        </w:rPr>
      </w:pPr>
      <w:bookmarkStart w:id="96" w:name="_Toc75977821"/>
      <w:r w:rsidRPr="003F16B9">
        <w:rPr>
          <w:rFonts w:ascii="Times New Roman" w:hAnsi="Times New Roman" w:cs="Times New Roman"/>
        </w:rPr>
        <w:t>6.Перспективная схема электроснабжения муниципального образования.</w:t>
      </w:r>
      <w:bookmarkEnd w:id="96"/>
    </w:p>
    <w:p w14:paraId="53B7512A" w14:textId="77777777" w:rsidR="003F16B9" w:rsidRDefault="003F16B9" w:rsidP="003F16B9">
      <w:pPr>
        <w:autoSpaceDE w:val="0"/>
        <w:autoSpaceDN w:val="0"/>
        <w:adjustRightInd w:val="0"/>
        <w:ind w:firstLine="567"/>
        <w:rPr>
          <w:rFonts w:eastAsia="TimesNewRomanPSMT"/>
        </w:rPr>
      </w:pPr>
      <w:r w:rsidRPr="00DC1FAC">
        <w:rPr>
          <w:rFonts w:eastAsia="TimesNewRomanPSMT"/>
        </w:rPr>
        <w:t xml:space="preserve">К расчётному сроку на территории </w:t>
      </w:r>
      <w:r w:rsidR="00573C8C">
        <w:rPr>
          <w:rFonts w:eastAsia="TimesNewRomanPSMT"/>
        </w:rPr>
        <w:t xml:space="preserve">ЗАТО городской округ Молодежный </w:t>
      </w:r>
      <w:r>
        <w:rPr>
          <w:rFonts w:eastAsia="TimesNewRomanPSMT"/>
        </w:rPr>
        <w:t xml:space="preserve">предусматривается </w:t>
      </w:r>
      <w:r w:rsidRPr="00DC1FAC">
        <w:rPr>
          <w:rFonts w:eastAsia="TimesNewRomanPSMT"/>
        </w:rPr>
        <w:t xml:space="preserve">строительство: малоэтажной и индивидуальной жилой застройки, учреждений социального и культурно-бытового обслуживания населения; объектов общественно-делового и производственно-складского назначения; инженерных сооружений. </w:t>
      </w:r>
    </w:p>
    <w:p w14:paraId="3AB18DFA" w14:textId="77777777" w:rsidR="003F16B9" w:rsidRPr="00B14D06" w:rsidRDefault="003F16B9" w:rsidP="003F16B9">
      <w:pPr>
        <w:ind w:firstLine="567"/>
        <w:rPr>
          <w:szCs w:val="28"/>
        </w:rPr>
      </w:pPr>
      <w:r w:rsidRPr="00B14D06">
        <w:rPr>
          <w:szCs w:val="28"/>
        </w:rPr>
        <w:t xml:space="preserve">Развитие электроэнергетики </w:t>
      </w:r>
      <w:r w:rsidR="00573C8C">
        <w:rPr>
          <w:szCs w:val="28"/>
        </w:rPr>
        <w:t xml:space="preserve">ЗАТО городской округ Молодежный </w:t>
      </w:r>
      <w:r w:rsidRPr="00B14D06">
        <w:rPr>
          <w:szCs w:val="28"/>
        </w:rPr>
        <w:t>намечается в следующих направлениях:</w:t>
      </w:r>
    </w:p>
    <w:p w14:paraId="48A081DE" w14:textId="77777777" w:rsidR="003F16B9" w:rsidRPr="00B14D06" w:rsidRDefault="003F16B9" w:rsidP="003F16B9">
      <w:pPr>
        <w:ind w:firstLine="567"/>
        <w:rPr>
          <w:szCs w:val="28"/>
        </w:rPr>
      </w:pPr>
      <w:r w:rsidRPr="00B14D06">
        <w:rPr>
          <w:szCs w:val="28"/>
        </w:rPr>
        <w:t>*реконструкция существующих П/С за счет установки нового современного оборудования</w:t>
      </w:r>
      <w:r>
        <w:rPr>
          <w:szCs w:val="28"/>
        </w:rPr>
        <w:t>;</w:t>
      </w:r>
    </w:p>
    <w:p w14:paraId="50A2F784" w14:textId="77777777" w:rsidR="003F16B9" w:rsidRPr="00B14D06" w:rsidRDefault="003F16B9" w:rsidP="003F16B9">
      <w:pPr>
        <w:ind w:firstLine="567"/>
        <w:rPr>
          <w:szCs w:val="28"/>
        </w:rPr>
      </w:pPr>
      <w:r w:rsidRPr="00B14D06">
        <w:rPr>
          <w:szCs w:val="28"/>
        </w:rPr>
        <w:t>*перевод потребителей района на энергосберегающий путь развития, использование нетрадиционных источников энергии (энергия ветра, солнца)</w:t>
      </w:r>
    </w:p>
    <w:p w14:paraId="16FE62F0" w14:textId="77777777" w:rsidR="003F16B9" w:rsidRPr="00B14D06" w:rsidRDefault="003F16B9" w:rsidP="003F16B9">
      <w:pPr>
        <w:ind w:firstLine="567"/>
        <w:rPr>
          <w:szCs w:val="28"/>
        </w:rPr>
      </w:pPr>
      <w:r w:rsidRPr="00B14D06">
        <w:rPr>
          <w:szCs w:val="28"/>
        </w:rPr>
        <w:t>*строительство новых сетей и подстанций для выдачи новых электрических мощностей и усиления надежности электроснабжения потребителей</w:t>
      </w:r>
    </w:p>
    <w:p w14:paraId="38265ED0" w14:textId="77777777" w:rsidR="003F16B9" w:rsidRPr="00B14D06" w:rsidRDefault="003F16B9" w:rsidP="003F16B9">
      <w:pPr>
        <w:ind w:firstLine="567"/>
        <w:rPr>
          <w:szCs w:val="28"/>
        </w:rPr>
      </w:pPr>
      <w:r w:rsidRPr="00B14D06">
        <w:rPr>
          <w:szCs w:val="28"/>
        </w:rPr>
        <w:t xml:space="preserve">Увеличение электрической нагрузки в рассматриваемый период за счет новых потребителей принято по разработанному Администрацией </w:t>
      </w:r>
      <w:r w:rsidR="00573C8C">
        <w:rPr>
          <w:szCs w:val="28"/>
        </w:rPr>
        <w:t xml:space="preserve">ЗАТО городской округ Молодежный </w:t>
      </w:r>
      <w:r w:rsidRPr="00B14D06">
        <w:rPr>
          <w:szCs w:val="28"/>
        </w:rPr>
        <w:t>плану развития района с прогнозируемым спросом на дополнительную мощность в зонах существующей и будущей застройки.</w:t>
      </w:r>
    </w:p>
    <w:p w14:paraId="3310324C" w14:textId="77777777" w:rsidR="003F16B9" w:rsidRPr="00B14D06" w:rsidRDefault="003F16B9" w:rsidP="003F16B9">
      <w:pPr>
        <w:autoSpaceDE w:val="0"/>
        <w:autoSpaceDN w:val="0"/>
        <w:adjustRightInd w:val="0"/>
        <w:ind w:firstLine="567"/>
        <w:rPr>
          <w:szCs w:val="28"/>
        </w:rPr>
      </w:pPr>
      <w:r w:rsidRPr="00B14D06">
        <w:rPr>
          <w:szCs w:val="28"/>
        </w:rPr>
        <w:t>В соответствии с динамикой численности населения района, намечаемым уровнем коммунально-бытового электропотребления, развитием промышленного производства, сельского хозяйства и других отраслей хозяйства района суммарная электрическая нагрузка потребителей может увеличиться к расчетному сроку (к 203</w:t>
      </w:r>
      <w:r>
        <w:rPr>
          <w:szCs w:val="28"/>
        </w:rPr>
        <w:t>5</w:t>
      </w:r>
      <w:r w:rsidRPr="00B14D06">
        <w:rPr>
          <w:szCs w:val="28"/>
        </w:rPr>
        <w:t xml:space="preserve"> году) </w:t>
      </w:r>
      <w:r w:rsidR="00F25EC9">
        <w:rPr>
          <w:szCs w:val="28"/>
        </w:rPr>
        <w:t>на</w:t>
      </w:r>
      <w:r w:rsidRPr="00B14D06">
        <w:rPr>
          <w:szCs w:val="28"/>
        </w:rPr>
        <w:t xml:space="preserve"> </w:t>
      </w:r>
      <w:r w:rsidR="00F25EC9">
        <w:rPr>
          <w:szCs w:val="28"/>
        </w:rPr>
        <w:t>40</w:t>
      </w:r>
      <w:r w:rsidRPr="00B14D06">
        <w:rPr>
          <w:szCs w:val="28"/>
        </w:rPr>
        <w:t>%.</w:t>
      </w:r>
    </w:p>
    <w:p w14:paraId="0F665432" w14:textId="77777777" w:rsidR="003F16B9" w:rsidRPr="00573C8C" w:rsidRDefault="003F16B9" w:rsidP="003F16B9">
      <w:pPr>
        <w:ind w:firstLine="900"/>
        <w:jc w:val="right"/>
        <w:rPr>
          <w:color w:val="FF0000"/>
          <w:szCs w:val="28"/>
        </w:rPr>
      </w:pPr>
      <w:r w:rsidRPr="00B14D06">
        <w:rPr>
          <w:szCs w:val="28"/>
        </w:rPr>
        <w:t xml:space="preserve">Потребление электроэнергии по </w:t>
      </w:r>
      <w:r w:rsidR="00573C8C" w:rsidRPr="00573C8C">
        <w:rPr>
          <w:szCs w:val="28"/>
        </w:rPr>
        <w:t>ЗАТО городской округ Молодежный</w:t>
      </w:r>
      <w:r w:rsidR="00A8089E" w:rsidRPr="00A8089E">
        <w:rPr>
          <w:szCs w:val="28"/>
        </w:rPr>
        <w:t xml:space="preserve"> </w:t>
      </w:r>
      <w:r w:rsidR="00A8089E" w:rsidRPr="00B14D06">
        <w:rPr>
          <w:szCs w:val="28"/>
        </w:rPr>
        <w:t>Таблица 6.1.</w:t>
      </w:r>
    </w:p>
    <w:tbl>
      <w:tblPr>
        <w:tblW w:w="4795"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4"/>
        <w:gridCol w:w="3044"/>
        <w:gridCol w:w="1688"/>
        <w:gridCol w:w="1858"/>
      </w:tblGrid>
      <w:tr w:rsidR="003F16B9" w:rsidRPr="00B14D06" w14:paraId="27A303AA" w14:textId="77777777" w:rsidTr="003F16B9">
        <w:trPr>
          <w:trHeight w:val="420"/>
        </w:trPr>
        <w:tc>
          <w:tcPr>
            <w:tcW w:w="1389" w:type="pct"/>
            <w:vMerge w:val="restart"/>
          </w:tcPr>
          <w:p w14:paraId="63B8B9AF" w14:textId="77777777" w:rsidR="003F16B9" w:rsidRPr="002933E9" w:rsidRDefault="003F16B9" w:rsidP="003F16B9">
            <w:pPr>
              <w:jc w:val="center"/>
              <w:rPr>
                <w:sz w:val="20"/>
                <w:szCs w:val="20"/>
              </w:rPr>
            </w:pPr>
          </w:p>
          <w:p w14:paraId="40B85F44" w14:textId="77777777" w:rsidR="003F16B9" w:rsidRPr="002933E9" w:rsidRDefault="003F16B9" w:rsidP="003F16B9">
            <w:pPr>
              <w:ind w:left="113" w:right="113"/>
              <w:jc w:val="center"/>
              <w:rPr>
                <w:sz w:val="20"/>
                <w:szCs w:val="20"/>
              </w:rPr>
            </w:pPr>
            <w:r w:rsidRPr="002933E9">
              <w:rPr>
                <w:sz w:val="20"/>
                <w:szCs w:val="20"/>
              </w:rPr>
              <w:t>Наименование объекта</w:t>
            </w:r>
          </w:p>
        </w:tc>
        <w:tc>
          <w:tcPr>
            <w:tcW w:w="1668" w:type="pct"/>
          </w:tcPr>
          <w:p w14:paraId="7C2B94BB" w14:textId="77777777" w:rsidR="003F16B9" w:rsidRPr="002933E9" w:rsidRDefault="003F16B9" w:rsidP="003F16B9">
            <w:pPr>
              <w:jc w:val="center"/>
              <w:rPr>
                <w:sz w:val="20"/>
                <w:szCs w:val="20"/>
              </w:rPr>
            </w:pPr>
            <w:r w:rsidRPr="002933E9">
              <w:rPr>
                <w:sz w:val="20"/>
                <w:szCs w:val="20"/>
              </w:rPr>
              <w:t>Существующее положение</w:t>
            </w:r>
          </w:p>
        </w:tc>
        <w:tc>
          <w:tcPr>
            <w:tcW w:w="1943" w:type="pct"/>
            <w:gridSpan w:val="2"/>
            <w:vAlign w:val="center"/>
          </w:tcPr>
          <w:p w14:paraId="2EF5D2C1" w14:textId="77777777" w:rsidR="003F16B9" w:rsidRPr="002933E9" w:rsidRDefault="003F16B9" w:rsidP="003F16B9">
            <w:pPr>
              <w:jc w:val="center"/>
              <w:rPr>
                <w:sz w:val="20"/>
                <w:szCs w:val="20"/>
              </w:rPr>
            </w:pPr>
            <w:r w:rsidRPr="002933E9">
              <w:rPr>
                <w:sz w:val="20"/>
                <w:szCs w:val="20"/>
              </w:rPr>
              <w:t>Расчетный период</w:t>
            </w:r>
          </w:p>
        </w:tc>
      </w:tr>
      <w:tr w:rsidR="002933E9" w:rsidRPr="00B14D06" w14:paraId="68319D9C" w14:textId="77777777" w:rsidTr="002933E9">
        <w:trPr>
          <w:trHeight w:val="495"/>
        </w:trPr>
        <w:tc>
          <w:tcPr>
            <w:tcW w:w="1389" w:type="pct"/>
            <w:vMerge/>
          </w:tcPr>
          <w:p w14:paraId="33D06A86" w14:textId="77777777" w:rsidR="002933E9" w:rsidRPr="002933E9" w:rsidRDefault="002933E9" w:rsidP="003F16B9">
            <w:pPr>
              <w:rPr>
                <w:sz w:val="20"/>
                <w:szCs w:val="20"/>
              </w:rPr>
            </w:pPr>
          </w:p>
        </w:tc>
        <w:tc>
          <w:tcPr>
            <w:tcW w:w="1668" w:type="pct"/>
            <w:vAlign w:val="center"/>
          </w:tcPr>
          <w:p w14:paraId="5D936162" w14:textId="77777777" w:rsidR="002933E9" w:rsidRPr="002933E9" w:rsidRDefault="002933E9" w:rsidP="002933E9">
            <w:pPr>
              <w:jc w:val="center"/>
              <w:rPr>
                <w:sz w:val="20"/>
                <w:szCs w:val="20"/>
              </w:rPr>
            </w:pPr>
            <w:r w:rsidRPr="002933E9">
              <w:rPr>
                <w:sz w:val="20"/>
                <w:szCs w:val="20"/>
              </w:rPr>
              <w:t>2020г</w:t>
            </w:r>
          </w:p>
        </w:tc>
        <w:tc>
          <w:tcPr>
            <w:tcW w:w="925" w:type="pct"/>
            <w:vAlign w:val="center"/>
          </w:tcPr>
          <w:p w14:paraId="7A0BCA1C" w14:textId="77777777" w:rsidR="002933E9" w:rsidRPr="002933E9" w:rsidRDefault="002933E9" w:rsidP="003F16B9">
            <w:pPr>
              <w:jc w:val="center"/>
              <w:rPr>
                <w:sz w:val="20"/>
                <w:szCs w:val="20"/>
              </w:rPr>
            </w:pPr>
          </w:p>
        </w:tc>
        <w:tc>
          <w:tcPr>
            <w:tcW w:w="1018" w:type="pct"/>
            <w:vAlign w:val="center"/>
          </w:tcPr>
          <w:p w14:paraId="31558863" w14:textId="77777777" w:rsidR="002933E9" w:rsidRPr="002933E9" w:rsidRDefault="002933E9" w:rsidP="003F16B9">
            <w:pPr>
              <w:jc w:val="center"/>
              <w:rPr>
                <w:sz w:val="20"/>
                <w:szCs w:val="20"/>
              </w:rPr>
            </w:pPr>
            <w:r w:rsidRPr="002933E9">
              <w:rPr>
                <w:sz w:val="20"/>
                <w:szCs w:val="20"/>
              </w:rPr>
              <w:t>Расчетный срок</w:t>
            </w:r>
          </w:p>
          <w:p w14:paraId="395E0D51" w14:textId="77777777" w:rsidR="002933E9" w:rsidRPr="002933E9" w:rsidRDefault="002933E9" w:rsidP="003F16B9">
            <w:pPr>
              <w:jc w:val="center"/>
              <w:rPr>
                <w:sz w:val="20"/>
                <w:szCs w:val="20"/>
              </w:rPr>
            </w:pPr>
            <w:r w:rsidRPr="002933E9">
              <w:rPr>
                <w:sz w:val="20"/>
                <w:szCs w:val="20"/>
              </w:rPr>
              <w:t>2035г</w:t>
            </w:r>
          </w:p>
        </w:tc>
      </w:tr>
      <w:tr w:rsidR="002933E9" w:rsidRPr="00B14D06" w14:paraId="700A859B" w14:textId="77777777" w:rsidTr="002933E9">
        <w:trPr>
          <w:trHeight w:val="320"/>
        </w:trPr>
        <w:tc>
          <w:tcPr>
            <w:tcW w:w="1389" w:type="pct"/>
            <w:vMerge/>
          </w:tcPr>
          <w:p w14:paraId="52786AEC" w14:textId="77777777" w:rsidR="002933E9" w:rsidRPr="002933E9" w:rsidRDefault="002933E9" w:rsidP="002933E9">
            <w:pPr>
              <w:jc w:val="center"/>
              <w:rPr>
                <w:b/>
                <w:sz w:val="20"/>
                <w:szCs w:val="20"/>
              </w:rPr>
            </w:pPr>
          </w:p>
        </w:tc>
        <w:tc>
          <w:tcPr>
            <w:tcW w:w="1668" w:type="pct"/>
            <w:vAlign w:val="center"/>
          </w:tcPr>
          <w:p w14:paraId="70AAC63C" w14:textId="77777777" w:rsidR="002933E9" w:rsidRPr="002933E9" w:rsidRDefault="002933E9" w:rsidP="002933E9">
            <w:pPr>
              <w:jc w:val="center"/>
              <w:rPr>
                <w:sz w:val="20"/>
                <w:szCs w:val="20"/>
              </w:rPr>
            </w:pPr>
            <w:r w:rsidRPr="002933E9">
              <w:rPr>
                <w:sz w:val="20"/>
                <w:szCs w:val="20"/>
              </w:rPr>
              <w:t xml:space="preserve">Тыс. </w:t>
            </w:r>
            <w:proofErr w:type="spellStart"/>
            <w:r w:rsidRPr="002933E9">
              <w:rPr>
                <w:sz w:val="20"/>
                <w:szCs w:val="20"/>
              </w:rPr>
              <w:t>кВт.ч</w:t>
            </w:r>
            <w:proofErr w:type="spellEnd"/>
          </w:p>
        </w:tc>
        <w:tc>
          <w:tcPr>
            <w:tcW w:w="925" w:type="pct"/>
            <w:vAlign w:val="center"/>
          </w:tcPr>
          <w:p w14:paraId="6283D837" w14:textId="77777777" w:rsidR="002933E9" w:rsidRPr="002933E9" w:rsidRDefault="002933E9" w:rsidP="002933E9">
            <w:pPr>
              <w:jc w:val="center"/>
              <w:rPr>
                <w:b/>
                <w:sz w:val="20"/>
                <w:szCs w:val="20"/>
              </w:rPr>
            </w:pPr>
          </w:p>
        </w:tc>
        <w:tc>
          <w:tcPr>
            <w:tcW w:w="1018" w:type="pct"/>
            <w:vAlign w:val="center"/>
          </w:tcPr>
          <w:p w14:paraId="770AAFE3" w14:textId="77777777" w:rsidR="002933E9" w:rsidRPr="002933E9" w:rsidRDefault="002933E9" w:rsidP="002933E9">
            <w:pPr>
              <w:jc w:val="center"/>
              <w:rPr>
                <w:sz w:val="20"/>
                <w:szCs w:val="20"/>
              </w:rPr>
            </w:pPr>
            <w:r w:rsidRPr="002933E9">
              <w:rPr>
                <w:sz w:val="20"/>
                <w:szCs w:val="20"/>
              </w:rPr>
              <w:t xml:space="preserve">Тыс. </w:t>
            </w:r>
            <w:proofErr w:type="spellStart"/>
            <w:r w:rsidRPr="002933E9">
              <w:rPr>
                <w:sz w:val="20"/>
                <w:szCs w:val="20"/>
              </w:rPr>
              <w:t>кВт.ч</w:t>
            </w:r>
            <w:proofErr w:type="spellEnd"/>
          </w:p>
        </w:tc>
      </w:tr>
      <w:tr w:rsidR="002933E9" w:rsidRPr="00B14D06" w14:paraId="480EF4CD" w14:textId="77777777" w:rsidTr="002933E9">
        <w:trPr>
          <w:trHeight w:val="525"/>
        </w:trPr>
        <w:tc>
          <w:tcPr>
            <w:tcW w:w="1389" w:type="pct"/>
            <w:vAlign w:val="center"/>
          </w:tcPr>
          <w:p w14:paraId="5EB48C1C" w14:textId="77777777" w:rsidR="002933E9" w:rsidRPr="002933E9" w:rsidRDefault="002933E9" w:rsidP="002933E9">
            <w:pPr>
              <w:jc w:val="center"/>
              <w:rPr>
                <w:sz w:val="20"/>
                <w:szCs w:val="20"/>
              </w:rPr>
            </w:pPr>
            <w:r w:rsidRPr="002933E9">
              <w:rPr>
                <w:sz w:val="20"/>
                <w:szCs w:val="20"/>
              </w:rPr>
              <w:t>Промышленность и население</w:t>
            </w:r>
          </w:p>
        </w:tc>
        <w:tc>
          <w:tcPr>
            <w:tcW w:w="1668" w:type="pct"/>
            <w:vAlign w:val="center"/>
          </w:tcPr>
          <w:p w14:paraId="4F6FF14D" w14:textId="77777777" w:rsidR="002933E9" w:rsidRPr="002933E9" w:rsidRDefault="002933E9" w:rsidP="002933E9">
            <w:pPr>
              <w:jc w:val="center"/>
              <w:rPr>
                <w:sz w:val="20"/>
                <w:szCs w:val="20"/>
              </w:rPr>
            </w:pPr>
            <w:r w:rsidRPr="002933E9">
              <w:rPr>
                <w:sz w:val="20"/>
                <w:szCs w:val="20"/>
              </w:rPr>
              <w:t>4420,720</w:t>
            </w:r>
          </w:p>
        </w:tc>
        <w:tc>
          <w:tcPr>
            <w:tcW w:w="925" w:type="pct"/>
            <w:vAlign w:val="center"/>
          </w:tcPr>
          <w:p w14:paraId="1488FCBA" w14:textId="77777777" w:rsidR="002933E9" w:rsidRPr="002933E9" w:rsidRDefault="002933E9" w:rsidP="002933E9">
            <w:pPr>
              <w:jc w:val="center"/>
              <w:rPr>
                <w:color w:val="FF0000"/>
                <w:sz w:val="20"/>
                <w:szCs w:val="20"/>
              </w:rPr>
            </w:pPr>
          </w:p>
        </w:tc>
        <w:tc>
          <w:tcPr>
            <w:tcW w:w="1018" w:type="pct"/>
            <w:vAlign w:val="center"/>
          </w:tcPr>
          <w:p w14:paraId="665438AB" w14:textId="77777777" w:rsidR="002933E9" w:rsidRPr="002933E9" w:rsidRDefault="002933E9" w:rsidP="002933E9">
            <w:pPr>
              <w:jc w:val="center"/>
              <w:rPr>
                <w:color w:val="FF0000"/>
                <w:sz w:val="20"/>
                <w:szCs w:val="20"/>
              </w:rPr>
            </w:pPr>
            <w:r w:rsidRPr="002933E9">
              <w:rPr>
                <w:color w:val="000000" w:themeColor="text1"/>
                <w:sz w:val="20"/>
                <w:szCs w:val="20"/>
              </w:rPr>
              <w:t>7514,3</w:t>
            </w:r>
          </w:p>
        </w:tc>
      </w:tr>
    </w:tbl>
    <w:p w14:paraId="00D23FE8" w14:textId="77777777" w:rsidR="003F16B9" w:rsidRPr="00DC1FAC" w:rsidRDefault="003F16B9" w:rsidP="003F16B9">
      <w:pPr>
        <w:autoSpaceDE w:val="0"/>
        <w:autoSpaceDN w:val="0"/>
        <w:adjustRightInd w:val="0"/>
        <w:ind w:firstLine="567"/>
        <w:rPr>
          <w:rFonts w:eastAsia="TimesNewRomanPSMT"/>
        </w:rPr>
      </w:pPr>
    </w:p>
    <w:p w14:paraId="1CEA5C2F" w14:textId="77777777" w:rsidR="003F16B9" w:rsidRPr="00B14D06" w:rsidRDefault="003F16B9" w:rsidP="003F16B9">
      <w:pPr>
        <w:pStyle w:val="Default"/>
        <w:spacing w:line="276" w:lineRule="auto"/>
        <w:ind w:firstLine="567"/>
        <w:jc w:val="both"/>
        <w:rPr>
          <w:sz w:val="28"/>
          <w:szCs w:val="28"/>
        </w:rPr>
      </w:pPr>
      <w:r w:rsidRPr="00B14D06">
        <w:rPr>
          <w:rFonts w:eastAsia="TimesNewRomanPSMT"/>
          <w:sz w:val="28"/>
          <w:szCs w:val="28"/>
        </w:rPr>
        <w:t xml:space="preserve"> У ресурсоснабжающей организации утверждена инвестиционная программа </w:t>
      </w:r>
      <w:r w:rsidRPr="00B14D06">
        <w:rPr>
          <w:sz w:val="28"/>
          <w:szCs w:val="28"/>
        </w:rPr>
        <w:t>«</w:t>
      </w:r>
      <w:r w:rsidRPr="00B14D06">
        <w:rPr>
          <w:bCs/>
          <w:sz w:val="28"/>
          <w:szCs w:val="28"/>
        </w:rPr>
        <w:t>Реконструкция, модернизация и развитие распределительных электрических сетей 6-10/0,4кВ на те</w:t>
      </w:r>
      <w:r>
        <w:rPr>
          <w:bCs/>
          <w:sz w:val="28"/>
          <w:szCs w:val="28"/>
        </w:rPr>
        <w:t xml:space="preserve">рритории </w:t>
      </w:r>
      <w:r w:rsidR="00573C8C" w:rsidRPr="00573C8C">
        <w:rPr>
          <w:bCs/>
          <w:sz w:val="28"/>
          <w:szCs w:val="28"/>
        </w:rPr>
        <w:t xml:space="preserve">ЗАТО городской округ Молодежный </w:t>
      </w:r>
      <w:r w:rsidRPr="00B14D06">
        <w:rPr>
          <w:bCs/>
          <w:sz w:val="28"/>
          <w:szCs w:val="28"/>
        </w:rPr>
        <w:t>на 2020-2024 годы»</w:t>
      </w:r>
      <w:r>
        <w:rPr>
          <w:bCs/>
          <w:sz w:val="28"/>
          <w:szCs w:val="28"/>
        </w:rPr>
        <w:t>.</w:t>
      </w:r>
    </w:p>
    <w:p w14:paraId="65DF33B1" w14:textId="77777777" w:rsidR="00314698" w:rsidRDefault="00314698" w:rsidP="003F16B9">
      <w:pPr>
        <w:autoSpaceDE w:val="0"/>
        <w:autoSpaceDN w:val="0"/>
        <w:adjustRightInd w:val="0"/>
        <w:ind w:firstLine="426"/>
        <w:rPr>
          <w:rFonts w:eastAsia="TimesNewRomanPSMT"/>
          <w:u w:val="single"/>
        </w:rPr>
      </w:pPr>
    </w:p>
    <w:p w14:paraId="3ECEF09E" w14:textId="77777777" w:rsidR="00314698" w:rsidRDefault="00314698" w:rsidP="003F16B9">
      <w:pPr>
        <w:autoSpaceDE w:val="0"/>
        <w:autoSpaceDN w:val="0"/>
        <w:adjustRightInd w:val="0"/>
        <w:ind w:firstLine="426"/>
        <w:rPr>
          <w:rFonts w:eastAsia="TimesNewRomanPSMT"/>
          <w:u w:val="single"/>
        </w:rPr>
      </w:pPr>
    </w:p>
    <w:p w14:paraId="23F1C15B" w14:textId="77777777" w:rsidR="003F16B9" w:rsidRPr="009735ED" w:rsidRDefault="003F16B9" w:rsidP="003F16B9">
      <w:pPr>
        <w:autoSpaceDE w:val="0"/>
        <w:autoSpaceDN w:val="0"/>
        <w:adjustRightInd w:val="0"/>
        <w:ind w:firstLine="426"/>
        <w:rPr>
          <w:color w:val="000000"/>
          <w:sz w:val="23"/>
          <w:szCs w:val="23"/>
          <w:u w:val="single"/>
        </w:rPr>
      </w:pPr>
      <w:r w:rsidRPr="009735ED">
        <w:rPr>
          <w:rFonts w:eastAsia="TimesNewRomanPSMT"/>
          <w:u w:val="single"/>
        </w:rPr>
        <w:lastRenderedPageBreak/>
        <w:t>Цели Программы:</w:t>
      </w:r>
      <w:r w:rsidRPr="009735ED">
        <w:rPr>
          <w:color w:val="000000"/>
          <w:sz w:val="23"/>
          <w:szCs w:val="23"/>
          <w:u w:val="single"/>
        </w:rPr>
        <w:t xml:space="preserve"> </w:t>
      </w:r>
    </w:p>
    <w:p w14:paraId="0C937F60" w14:textId="77777777" w:rsidR="003F16B9" w:rsidRPr="00B14D06" w:rsidRDefault="003F16B9" w:rsidP="003F16B9">
      <w:pPr>
        <w:autoSpaceDE w:val="0"/>
        <w:autoSpaceDN w:val="0"/>
        <w:adjustRightInd w:val="0"/>
        <w:rPr>
          <w:color w:val="000000"/>
          <w:szCs w:val="28"/>
        </w:rPr>
      </w:pPr>
      <w:r w:rsidRPr="00B14D06">
        <w:rPr>
          <w:color w:val="000000"/>
          <w:szCs w:val="28"/>
        </w:rPr>
        <w:t xml:space="preserve">1. Повышение надежности бесперебойной подачи электроэнергии существующим и вновь подключаемым потребителям, увеличение пропускной способности сетей 6-10/0,4 </w:t>
      </w:r>
      <w:proofErr w:type="spellStart"/>
      <w:r w:rsidRPr="00B14D06">
        <w:rPr>
          <w:color w:val="000000"/>
          <w:szCs w:val="28"/>
        </w:rPr>
        <w:t>кВ</w:t>
      </w:r>
      <w:proofErr w:type="spellEnd"/>
      <w:r w:rsidRPr="00B14D06">
        <w:rPr>
          <w:color w:val="000000"/>
          <w:szCs w:val="28"/>
        </w:rPr>
        <w:t xml:space="preserve">; </w:t>
      </w:r>
    </w:p>
    <w:p w14:paraId="118A4C03" w14:textId="77777777" w:rsidR="003F16B9" w:rsidRPr="00B14D06" w:rsidRDefault="003F16B9" w:rsidP="003F16B9">
      <w:pPr>
        <w:autoSpaceDE w:val="0"/>
        <w:autoSpaceDN w:val="0"/>
        <w:adjustRightInd w:val="0"/>
        <w:rPr>
          <w:color w:val="000000"/>
          <w:szCs w:val="28"/>
        </w:rPr>
      </w:pPr>
      <w:r w:rsidRPr="00B14D06">
        <w:rPr>
          <w:color w:val="000000"/>
          <w:szCs w:val="28"/>
        </w:rPr>
        <w:t xml:space="preserve">2. Обеспечение качественного электроснабжения потребителей электрической энергией в соответствии с требованиями нормативно-правовых актов; </w:t>
      </w:r>
    </w:p>
    <w:p w14:paraId="0192C32B" w14:textId="77777777" w:rsidR="003F16B9" w:rsidRPr="00B14D06" w:rsidRDefault="003F16B9" w:rsidP="003F16B9">
      <w:pPr>
        <w:autoSpaceDE w:val="0"/>
        <w:autoSpaceDN w:val="0"/>
        <w:adjustRightInd w:val="0"/>
        <w:rPr>
          <w:color w:val="000000"/>
          <w:szCs w:val="28"/>
        </w:rPr>
      </w:pPr>
      <w:r w:rsidRPr="00B14D06">
        <w:rPr>
          <w:color w:val="000000"/>
          <w:szCs w:val="28"/>
        </w:rPr>
        <w:t xml:space="preserve">3. Снижение технологических потерь; </w:t>
      </w:r>
    </w:p>
    <w:p w14:paraId="7656054F" w14:textId="77777777" w:rsidR="003F16B9" w:rsidRPr="00B14D06" w:rsidRDefault="003F16B9" w:rsidP="003F16B9">
      <w:pPr>
        <w:autoSpaceDE w:val="0"/>
        <w:autoSpaceDN w:val="0"/>
        <w:adjustRightInd w:val="0"/>
        <w:rPr>
          <w:color w:val="000000"/>
          <w:szCs w:val="28"/>
        </w:rPr>
      </w:pPr>
      <w:r w:rsidRPr="00B14D06">
        <w:rPr>
          <w:color w:val="000000"/>
          <w:szCs w:val="28"/>
        </w:rPr>
        <w:t xml:space="preserve">4. Повышение экономической эффективности оказания услуг по передаче электрической энергии; </w:t>
      </w:r>
    </w:p>
    <w:p w14:paraId="5D16ACD9" w14:textId="77777777" w:rsidR="003F16B9" w:rsidRPr="00B14D06" w:rsidRDefault="003F16B9" w:rsidP="003F16B9">
      <w:pPr>
        <w:autoSpaceDE w:val="0"/>
        <w:autoSpaceDN w:val="0"/>
        <w:adjustRightInd w:val="0"/>
        <w:rPr>
          <w:color w:val="000000"/>
          <w:szCs w:val="28"/>
        </w:rPr>
      </w:pPr>
      <w:r w:rsidRPr="00B14D06">
        <w:rPr>
          <w:color w:val="000000"/>
          <w:szCs w:val="28"/>
        </w:rPr>
        <w:t xml:space="preserve">5. Замещение (обновление) электросетевого хозяйства; </w:t>
      </w:r>
    </w:p>
    <w:p w14:paraId="49F1DDAB" w14:textId="77777777" w:rsidR="003F16B9" w:rsidRPr="00B14D06" w:rsidRDefault="003F16B9" w:rsidP="003F16B9">
      <w:pPr>
        <w:autoSpaceDE w:val="0"/>
        <w:autoSpaceDN w:val="0"/>
        <w:adjustRightInd w:val="0"/>
        <w:rPr>
          <w:color w:val="000000"/>
          <w:szCs w:val="28"/>
        </w:rPr>
      </w:pPr>
      <w:r w:rsidRPr="00B14D06">
        <w:rPr>
          <w:color w:val="000000"/>
          <w:szCs w:val="28"/>
        </w:rPr>
        <w:t>6. Исполнение обязанностей территориальн</w:t>
      </w:r>
      <w:r>
        <w:rPr>
          <w:color w:val="000000"/>
          <w:szCs w:val="28"/>
        </w:rPr>
        <w:t>ой сетевой организации, возника</w:t>
      </w:r>
      <w:r w:rsidRPr="00B14D06">
        <w:rPr>
          <w:color w:val="000000"/>
          <w:szCs w:val="28"/>
        </w:rPr>
        <w:t xml:space="preserve">ющих в связи с принятием Федерального закона от 27.12.2018 № 522-ФЗ: </w:t>
      </w:r>
    </w:p>
    <w:p w14:paraId="5ED1C4FB" w14:textId="77777777" w:rsidR="003F16B9" w:rsidRPr="009735ED" w:rsidRDefault="003F16B9" w:rsidP="003F16B9">
      <w:pPr>
        <w:rPr>
          <w:rFonts w:eastAsia="TimesNewRomanPSMT"/>
          <w:szCs w:val="28"/>
          <w:u w:val="single"/>
        </w:rPr>
      </w:pPr>
      <w:r w:rsidRPr="009735ED">
        <w:rPr>
          <w:rFonts w:eastAsia="TimesNewRomanPSMT"/>
          <w:szCs w:val="28"/>
          <w:u w:val="single"/>
        </w:rPr>
        <w:t>Основные мероприятия Программы:</w:t>
      </w:r>
    </w:p>
    <w:p w14:paraId="307EC58C" w14:textId="77777777" w:rsidR="003F16B9" w:rsidRPr="009735ED" w:rsidRDefault="003F16B9" w:rsidP="003F16B9">
      <w:pPr>
        <w:autoSpaceDE w:val="0"/>
        <w:autoSpaceDN w:val="0"/>
        <w:adjustRightInd w:val="0"/>
        <w:rPr>
          <w:color w:val="000000"/>
          <w:szCs w:val="28"/>
        </w:rPr>
      </w:pPr>
      <w:r w:rsidRPr="009735ED">
        <w:rPr>
          <w:color w:val="000000"/>
          <w:szCs w:val="28"/>
        </w:rPr>
        <w:t>1. Реконструкция и модернизация электри</w:t>
      </w:r>
      <w:r>
        <w:rPr>
          <w:color w:val="000000"/>
          <w:szCs w:val="28"/>
        </w:rPr>
        <w:t>ческих сетей путем замены отслу</w:t>
      </w:r>
      <w:r w:rsidRPr="009735ED">
        <w:rPr>
          <w:color w:val="000000"/>
          <w:szCs w:val="28"/>
        </w:rPr>
        <w:t>жившего срок службы оборудования (вос</w:t>
      </w:r>
      <w:r>
        <w:rPr>
          <w:color w:val="000000"/>
          <w:szCs w:val="28"/>
        </w:rPr>
        <w:t>становление, замена ячеек; заме</w:t>
      </w:r>
      <w:r w:rsidRPr="009735ED">
        <w:rPr>
          <w:color w:val="000000"/>
          <w:szCs w:val="28"/>
        </w:rPr>
        <w:t>на силовых трансформаторов; ремонт корпуса подстанции) для надежного и качественного энергоснабжения пот</w:t>
      </w:r>
      <w:r>
        <w:rPr>
          <w:color w:val="000000"/>
          <w:szCs w:val="28"/>
        </w:rPr>
        <w:t>ребителей, снижения технологиче</w:t>
      </w:r>
      <w:r w:rsidRPr="009735ED">
        <w:rPr>
          <w:color w:val="000000"/>
          <w:szCs w:val="28"/>
        </w:rPr>
        <w:t xml:space="preserve">ского расхода электроэнергии (потерь) при ее передаче по сетям; </w:t>
      </w:r>
    </w:p>
    <w:p w14:paraId="0A6D6913" w14:textId="77777777" w:rsidR="003F16B9" w:rsidRPr="009735ED" w:rsidRDefault="003F16B9" w:rsidP="003F16B9">
      <w:pPr>
        <w:autoSpaceDE w:val="0"/>
        <w:autoSpaceDN w:val="0"/>
        <w:adjustRightInd w:val="0"/>
        <w:rPr>
          <w:color w:val="000000"/>
          <w:szCs w:val="28"/>
        </w:rPr>
      </w:pPr>
      <w:r w:rsidRPr="009735ED">
        <w:rPr>
          <w:color w:val="000000"/>
          <w:szCs w:val="28"/>
        </w:rPr>
        <w:t xml:space="preserve">2. </w:t>
      </w:r>
      <w:r w:rsidR="002B4A57" w:rsidRPr="002B4A57">
        <w:rPr>
          <w:color w:val="000000"/>
          <w:szCs w:val="28"/>
        </w:rPr>
        <w:t xml:space="preserve">проведение при необходимости реконструкции и модернизации существующих ТП-10/0,4 </w:t>
      </w:r>
      <w:proofErr w:type="spellStart"/>
      <w:r w:rsidR="002B4A57" w:rsidRPr="002B4A57">
        <w:rPr>
          <w:color w:val="000000"/>
          <w:szCs w:val="28"/>
        </w:rPr>
        <w:t>кВ</w:t>
      </w:r>
      <w:proofErr w:type="spellEnd"/>
      <w:r w:rsidR="002B4A57" w:rsidRPr="002B4A57">
        <w:rPr>
          <w:color w:val="000000"/>
          <w:szCs w:val="28"/>
        </w:rPr>
        <w:t xml:space="preserve">, усиление питающих кабельных линий к ним </w:t>
      </w:r>
      <w:r w:rsidRPr="009735ED">
        <w:rPr>
          <w:color w:val="000000"/>
          <w:szCs w:val="28"/>
        </w:rPr>
        <w:t xml:space="preserve">для надежного и качественного энергоснабжения потребителей, снижения технологического расхода электроэнергии при ее передаче </w:t>
      </w:r>
      <w:r>
        <w:rPr>
          <w:color w:val="000000"/>
          <w:szCs w:val="28"/>
        </w:rPr>
        <w:t>по сетям</w:t>
      </w:r>
      <w:r w:rsidRPr="009735ED">
        <w:rPr>
          <w:color w:val="000000"/>
          <w:szCs w:val="28"/>
        </w:rPr>
        <w:t xml:space="preserve">. </w:t>
      </w:r>
    </w:p>
    <w:p w14:paraId="2264AFE2" w14:textId="77777777" w:rsidR="002B4A57" w:rsidRDefault="002B4A57" w:rsidP="003F16B9">
      <w:pPr>
        <w:autoSpaceDE w:val="0"/>
        <w:autoSpaceDN w:val="0"/>
        <w:adjustRightInd w:val="0"/>
        <w:rPr>
          <w:color w:val="000000"/>
          <w:szCs w:val="28"/>
        </w:rPr>
      </w:pPr>
      <w:r>
        <w:rPr>
          <w:color w:val="000000"/>
          <w:szCs w:val="28"/>
        </w:rPr>
        <w:t>3</w:t>
      </w:r>
      <w:r w:rsidR="003F16B9" w:rsidRPr="009735ED">
        <w:rPr>
          <w:color w:val="000000"/>
          <w:szCs w:val="28"/>
        </w:rPr>
        <w:t>. Установка приборов учета электроэнергии на границе балансовой п</w:t>
      </w:r>
      <w:r w:rsidR="003F16B9">
        <w:rPr>
          <w:color w:val="000000"/>
          <w:szCs w:val="28"/>
        </w:rPr>
        <w:t>ринад</w:t>
      </w:r>
      <w:r w:rsidR="003F16B9" w:rsidRPr="009735ED">
        <w:rPr>
          <w:color w:val="000000"/>
          <w:szCs w:val="28"/>
        </w:rPr>
        <w:t>лежности с потребителем с целью составления баланса электроэнергии для снижения сверхнормативных потерь, дистанционного определения мест повреждений в электросетях, оперативн</w:t>
      </w:r>
      <w:r w:rsidR="003F16B9">
        <w:rPr>
          <w:color w:val="000000"/>
          <w:szCs w:val="28"/>
        </w:rPr>
        <w:t>ого переключения при возникнове</w:t>
      </w:r>
      <w:r w:rsidR="003F16B9" w:rsidRPr="009735ED">
        <w:rPr>
          <w:color w:val="000000"/>
          <w:szCs w:val="28"/>
        </w:rPr>
        <w:t>нии аварийных ситуаций;</w:t>
      </w:r>
    </w:p>
    <w:p w14:paraId="0BBC2A80" w14:textId="77777777" w:rsidR="003F16B9" w:rsidRPr="009735ED" w:rsidRDefault="002B4A57" w:rsidP="003F16B9">
      <w:pPr>
        <w:autoSpaceDE w:val="0"/>
        <w:autoSpaceDN w:val="0"/>
        <w:adjustRightInd w:val="0"/>
        <w:rPr>
          <w:color w:val="000000"/>
          <w:szCs w:val="28"/>
        </w:rPr>
      </w:pPr>
      <w:r>
        <w:rPr>
          <w:color w:val="000000"/>
          <w:szCs w:val="28"/>
        </w:rPr>
        <w:t>4.</w:t>
      </w:r>
      <w:r w:rsidR="003F16B9" w:rsidRPr="009735ED">
        <w:rPr>
          <w:color w:val="000000"/>
          <w:szCs w:val="28"/>
        </w:rPr>
        <w:t xml:space="preserve"> </w:t>
      </w:r>
      <w:r>
        <w:rPr>
          <w:color w:val="000000"/>
          <w:szCs w:val="28"/>
        </w:rPr>
        <w:t>С</w:t>
      </w:r>
      <w:r w:rsidRPr="002B4A57">
        <w:rPr>
          <w:color w:val="000000"/>
          <w:szCs w:val="28"/>
        </w:rPr>
        <w:t xml:space="preserve">троительство на территории городского округа одного распределительного пункта 10 </w:t>
      </w:r>
      <w:proofErr w:type="spellStart"/>
      <w:r w:rsidRPr="002B4A57">
        <w:rPr>
          <w:color w:val="000000"/>
          <w:szCs w:val="28"/>
        </w:rPr>
        <w:t>кВ</w:t>
      </w:r>
      <w:proofErr w:type="spellEnd"/>
      <w:r w:rsidRPr="002B4A57">
        <w:rPr>
          <w:color w:val="000000"/>
          <w:szCs w:val="28"/>
        </w:rPr>
        <w:t>;</w:t>
      </w:r>
    </w:p>
    <w:p w14:paraId="4CB72938" w14:textId="77777777" w:rsidR="002B4A57" w:rsidRDefault="003F16B9" w:rsidP="003F16B9">
      <w:pPr>
        <w:autoSpaceDE w:val="0"/>
        <w:autoSpaceDN w:val="0"/>
        <w:adjustRightInd w:val="0"/>
        <w:rPr>
          <w:color w:val="000000"/>
          <w:szCs w:val="28"/>
        </w:rPr>
      </w:pPr>
      <w:r w:rsidRPr="009735ED">
        <w:rPr>
          <w:color w:val="000000"/>
          <w:szCs w:val="28"/>
        </w:rPr>
        <w:t>5.</w:t>
      </w:r>
      <w:r w:rsidR="002B4A57" w:rsidRPr="002B4A57">
        <w:t xml:space="preserve"> </w:t>
      </w:r>
      <w:r w:rsidR="002B4A57">
        <w:rPr>
          <w:color w:val="000000"/>
          <w:szCs w:val="28"/>
        </w:rPr>
        <w:t>З</w:t>
      </w:r>
      <w:r w:rsidR="002B4A57" w:rsidRPr="002B4A57">
        <w:rPr>
          <w:color w:val="000000"/>
          <w:szCs w:val="28"/>
        </w:rPr>
        <w:t>амена кабельных линий электропередачи, отработавших ресурс, на новые с увеличением пропускной способности</w:t>
      </w:r>
      <w:r w:rsidR="002B4A57">
        <w:rPr>
          <w:color w:val="000000"/>
          <w:szCs w:val="28"/>
        </w:rPr>
        <w:t>.</w:t>
      </w:r>
    </w:p>
    <w:p w14:paraId="29B53671" w14:textId="77777777" w:rsidR="002B4A57" w:rsidRDefault="002B4A57" w:rsidP="003F16B9">
      <w:pPr>
        <w:autoSpaceDE w:val="0"/>
        <w:autoSpaceDN w:val="0"/>
        <w:adjustRightInd w:val="0"/>
        <w:rPr>
          <w:color w:val="000000"/>
          <w:szCs w:val="28"/>
        </w:rPr>
      </w:pPr>
      <w:r>
        <w:rPr>
          <w:color w:val="000000"/>
          <w:szCs w:val="28"/>
        </w:rPr>
        <w:t>6.П</w:t>
      </w:r>
      <w:r w:rsidRPr="002B4A57">
        <w:rPr>
          <w:color w:val="000000"/>
          <w:szCs w:val="28"/>
        </w:rPr>
        <w:t xml:space="preserve">рокладка новых фидерных кабельных линий 10 </w:t>
      </w:r>
      <w:proofErr w:type="spellStart"/>
      <w:r w:rsidRPr="002B4A57">
        <w:rPr>
          <w:color w:val="000000"/>
          <w:szCs w:val="28"/>
        </w:rPr>
        <w:t>кВ</w:t>
      </w:r>
      <w:proofErr w:type="spellEnd"/>
      <w:r w:rsidRPr="002B4A57">
        <w:rPr>
          <w:color w:val="000000"/>
          <w:szCs w:val="28"/>
        </w:rPr>
        <w:t xml:space="preserve"> от РУ-10 </w:t>
      </w:r>
      <w:proofErr w:type="spellStart"/>
      <w:r w:rsidRPr="002B4A57">
        <w:rPr>
          <w:color w:val="000000"/>
          <w:szCs w:val="28"/>
        </w:rPr>
        <w:t>кВ</w:t>
      </w:r>
      <w:proofErr w:type="spellEnd"/>
      <w:r w:rsidRPr="002B4A57">
        <w:rPr>
          <w:color w:val="000000"/>
          <w:szCs w:val="28"/>
        </w:rPr>
        <w:t xml:space="preserve"> ПС «</w:t>
      </w:r>
      <w:proofErr w:type="spellStart"/>
      <w:r w:rsidRPr="002B4A57">
        <w:rPr>
          <w:color w:val="000000"/>
          <w:szCs w:val="28"/>
        </w:rPr>
        <w:t>Слюденит</w:t>
      </w:r>
      <w:proofErr w:type="spellEnd"/>
      <w:r w:rsidRPr="002B4A57">
        <w:rPr>
          <w:color w:val="000000"/>
          <w:szCs w:val="28"/>
        </w:rPr>
        <w:t>» или другого питающего центра до планируемого РП, а при необходимости до существующих ТП</w:t>
      </w:r>
      <w:r>
        <w:rPr>
          <w:color w:val="000000"/>
          <w:szCs w:val="28"/>
        </w:rPr>
        <w:t>.</w:t>
      </w:r>
    </w:p>
    <w:p w14:paraId="27F65283" w14:textId="77777777" w:rsidR="002B4A57" w:rsidRDefault="002B4A57" w:rsidP="003F16B9">
      <w:pPr>
        <w:autoSpaceDE w:val="0"/>
        <w:autoSpaceDN w:val="0"/>
        <w:adjustRightInd w:val="0"/>
        <w:rPr>
          <w:color w:val="000000"/>
          <w:szCs w:val="28"/>
        </w:rPr>
      </w:pPr>
      <w:r>
        <w:rPr>
          <w:color w:val="000000"/>
          <w:szCs w:val="28"/>
        </w:rPr>
        <w:t>7.С</w:t>
      </w:r>
      <w:r w:rsidRPr="002B4A57">
        <w:rPr>
          <w:color w:val="000000"/>
          <w:szCs w:val="28"/>
        </w:rPr>
        <w:t xml:space="preserve">троительство в местах сосредоточения нагрузки расчётного количества ТП 10/0,4 </w:t>
      </w:r>
      <w:proofErr w:type="spellStart"/>
      <w:r w:rsidRPr="002B4A57">
        <w:rPr>
          <w:color w:val="000000"/>
          <w:szCs w:val="28"/>
        </w:rPr>
        <w:t>кВ</w:t>
      </w:r>
      <w:r>
        <w:rPr>
          <w:color w:val="000000"/>
          <w:szCs w:val="28"/>
        </w:rPr>
        <w:t>.</w:t>
      </w:r>
      <w:proofErr w:type="spellEnd"/>
    </w:p>
    <w:p w14:paraId="2FC82DAE" w14:textId="77777777" w:rsidR="002B4A57" w:rsidRDefault="002B4A57" w:rsidP="003F16B9">
      <w:pPr>
        <w:autoSpaceDE w:val="0"/>
        <w:autoSpaceDN w:val="0"/>
        <w:adjustRightInd w:val="0"/>
        <w:rPr>
          <w:color w:val="000000"/>
          <w:szCs w:val="28"/>
        </w:rPr>
      </w:pPr>
      <w:r>
        <w:rPr>
          <w:color w:val="000000"/>
          <w:szCs w:val="28"/>
        </w:rPr>
        <w:t>8.П</w:t>
      </w:r>
      <w:r w:rsidRPr="002B4A57">
        <w:rPr>
          <w:color w:val="000000"/>
          <w:szCs w:val="28"/>
        </w:rPr>
        <w:t xml:space="preserve">рокладка распределительных кабельных линий 10 </w:t>
      </w:r>
      <w:proofErr w:type="spellStart"/>
      <w:r w:rsidRPr="002B4A57">
        <w:rPr>
          <w:color w:val="000000"/>
          <w:szCs w:val="28"/>
        </w:rPr>
        <w:t>кВ</w:t>
      </w:r>
      <w:proofErr w:type="spellEnd"/>
      <w:r w:rsidRPr="002B4A57">
        <w:rPr>
          <w:color w:val="000000"/>
          <w:szCs w:val="28"/>
        </w:rPr>
        <w:t xml:space="preserve"> от РП-10 </w:t>
      </w:r>
      <w:proofErr w:type="spellStart"/>
      <w:r w:rsidRPr="002B4A57">
        <w:rPr>
          <w:color w:val="000000"/>
          <w:szCs w:val="28"/>
        </w:rPr>
        <w:t>кВ</w:t>
      </w:r>
      <w:proofErr w:type="spellEnd"/>
      <w:r w:rsidRPr="002B4A57">
        <w:rPr>
          <w:color w:val="000000"/>
          <w:szCs w:val="28"/>
        </w:rPr>
        <w:t xml:space="preserve"> до ТП 10/0,4 </w:t>
      </w:r>
      <w:proofErr w:type="spellStart"/>
      <w:r w:rsidRPr="002B4A57">
        <w:rPr>
          <w:color w:val="000000"/>
          <w:szCs w:val="28"/>
        </w:rPr>
        <w:t>кВ</w:t>
      </w:r>
      <w:proofErr w:type="spellEnd"/>
      <w:r w:rsidRPr="002B4A57">
        <w:rPr>
          <w:color w:val="000000"/>
          <w:szCs w:val="28"/>
        </w:rPr>
        <w:t xml:space="preserve">, а также сетей 0,4 </w:t>
      </w:r>
      <w:proofErr w:type="spellStart"/>
      <w:r w:rsidRPr="002B4A57">
        <w:rPr>
          <w:color w:val="000000"/>
          <w:szCs w:val="28"/>
        </w:rPr>
        <w:t>кВ</w:t>
      </w:r>
      <w:proofErr w:type="spellEnd"/>
      <w:r w:rsidRPr="002B4A57">
        <w:rPr>
          <w:color w:val="000000"/>
          <w:szCs w:val="28"/>
        </w:rPr>
        <w:t xml:space="preserve"> по схеме, обеспечивающей необходимую категорию надёжности электроприёмников</w:t>
      </w:r>
      <w:r>
        <w:rPr>
          <w:color w:val="000000"/>
          <w:szCs w:val="28"/>
        </w:rPr>
        <w:t>.</w:t>
      </w:r>
    </w:p>
    <w:p w14:paraId="2D8D27A1" w14:textId="77777777" w:rsidR="003F16B9" w:rsidRPr="009735ED" w:rsidRDefault="002B4A57" w:rsidP="003F16B9">
      <w:pPr>
        <w:autoSpaceDE w:val="0"/>
        <w:autoSpaceDN w:val="0"/>
        <w:adjustRightInd w:val="0"/>
        <w:rPr>
          <w:color w:val="000000"/>
          <w:szCs w:val="28"/>
        </w:rPr>
      </w:pPr>
      <w:r>
        <w:rPr>
          <w:color w:val="000000"/>
          <w:szCs w:val="28"/>
        </w:rPr>
        <w:t>8.</w:t>
      </w:r>
      <w:r w:rsidR="003F16B9" w:rsidRPr="009735ED">
        <w:rPr>
          <w:color w:val="000000"/>
          <w:szCs w:val="28"/>
        </w:rPr>
        <w:t>Установка современных (интеллектуаль</w:t>
      </w:r>
      <w:r w:rsidR="003F16B9">
        <w:rPr>
          <w:color w:val="000000"/>
          <w:szCs w:val="28"/>
        </w:rPr>
        <w:t>ных) приборов учёта электроэнер</w:t>
      </w:r>
      <w:r w:rsidR="003F16B9" w:rsidRPr="009735ED">
        <w:rPr>
          <w:color w:val="000000"/>
          <w:szCs w:val="28"/>
        </w:rPr>
        <w:t xml:space="preserve">гии; </w:t>
      </w:r>
    </w:p>
    <w:p w14:paraId="1B3626E7" w14:textId="77777777" w:rsidR="003F16B9" w:rsidRDefault="003F16B9" w:rsidP="003F16B9">
      <w:pPr>
        <w:autoSpaceDE w:val="0"/>
        <w:autoSpaceDN w:val="0"/>
        <w:adjustRightInd w:val="0"/>
        <w:rPr>
          <w:color w:val="000000"/>
          <w:szCs w:val="28"/>
          <w:u w:val="single"/>
        </w:rPr>
      </w:pPr>
    </w:p>
    <w:p w14:paraId="077F367A" w14:textId="77777777" w:rsidR="003F16B9" w:rsidRDefault="003F16B9" w:rsidP="003F16B9">
      <w:pPr>
        <w:autoSpaceDE w:val="0"/>
        <w:autoSpaceDN w:val="0"/>
        <w:adjustRightInd w:val="0"/>
        <w:rPr>
          <w:color w:val="000000"/>
          <w:szCs w:val="28"/>
          <w:u w:val="single"/>
        </w:rPr>
      </w:pPr>
      <w:r w:rsidRPr="00836210">
        <w:rPr>
          <w:color w:val="000000"/>
          <w:szCs w:val="28"/>
          <w:u w:val="single"/>
        </w:rPr>
        <w:lastRenderedPageBreak/>
        <w:t>Ожидаемые результаты выполнения Программы:</w:t>
      </w:r>
    </w:p>
    <w:p w14:paraId="36598F88" w14:textId="77777777" w:rsidR="003F16B9" w:rsidRPr="00836210" w:rsidRDefault="003F16B9" w:rsidP="003F16B9">
      <w:pPr>
        <w:autoSpaceDE w:val="0"/>
        <w:autoSpaceDN w:val="0"/>
        <w:adjustRightInd w:val="0"/>
        <w:rPr>
          <w:color w:val="000000"/>
          <w:szCs w:val="28"/>
        </w:rPr>
      </w:pPr>
      <w:r w:rsidRPr="00836210">
        <w:rPr>
          <w:color w:val="000000"/>
          <w:szCs w:val="28"/>
        </w:rPr>
        <w:t xml:space="preserve">В результате реализации программы: </w:t>
      </w:r>
    </w:p>
    <w:p w14:paraId="24E42A80" w14:textId="77777777" w:rsidR="003F16B9" w:rsidRPr="00836210" w:rsidRDefault="003F16B9" w:rsidP="003F16B9">
      <w:pPr>
        <w:autoSpaceDE w:val="0"/>
        <w:autoSpaceDN w:val="0"/>
        <w:adjustRightInd w:val="0"/>
        <w:ind w:right="-144"/>
        <w:rPr>
          <w:color w:val="000000"/>
          <w:szCs w:val="28"/>
        </w:rPr>
      </w:pPr>
      <w:r w:rsidRPr="00836210">
        <w:rPr>
          <w:color w:val="000000"/>
          <w:szCs w:val="28"/>
        </w:rPr>
        <w:t>- снизится аварийность в электрических сетя</w:t>
      </w:r>
      <w:r>
        <w:rPr>
          <w:color w:val="000000"/>
          <w:szCs w:val="28"/>
        </w:rPr>
        <w:t>х, повысится надежность электро</w:t>
      </w:r>
      <w:r w:rsidRPr="00836210">
        <w:rPr>
          <w:color w:val="000000"/>
          <w:szCs w:val="28"/>
        </w:rPr>
        <w:t xml:space="preserve">снабжения потребителей; </w:t>
      </w:r>
    </w:p>
    <w:p w14:paraId="603F3F06" w14:textId="77777777" w:rsidR="003F16B9" w:rsidRPr="00836210" w:rsidRDefault="003F16B9" w:rsidP="003F16B9">
      <w:pPr>
        <w:autoSpaceDE w:val="0"/>
        <w:autoSpaceDN w:val="0"/>
        <w:adjustRightInd w:val="0"/>
        <w:ind w:right="-144"/>
        <w:rPr>
          <w:color w:val="000000"/>
          <w:szCs w:val="28"/>
        </w:rPr>
      </w:pPr>
      <w:r w:rsidRPr="00836210">
        <w:rPr>
          <w:color w:val="000000"/>
          <w:szCs w:val="28"/>
        </w:rPr>
        <w:t xml:space="preserve">- снизятся затраты на проведение ремонтных </w:t>
      </w:r>
      <w:r>
        <w:rPr>
          <w:color w:val="000000"/>
          <w:szCs w:val="28"/>
        </w:rPr>
        <w:t>работ в связи со снижением ава</w:t>
      </w:r>
      <w:r w:rsidRPr="00836210">
        <w:rPr>
          <w:color w:val="000000"/>
          <w:szCs w:val="28"/>
        </w:rPr>
        <w:t xml:space="preserve">рийности;  </w:t>
      </w:r>
    </w:p>
    <w:p w14:paraId="7561B0CD" w14:textId="77777777" w:rsidR="003F16B9" w:rsidRPr="00836210" w:rsidRDefault="003F16B9" w:rsidP="003F16B9">
      <w:pPr>
        <w:autoSpaceDE w:val="0"/>
        <w:autoSpaceDN w:val="0"/>
        <w:adjustRightInd w:val="0"/>
        <w:ind w:right="-144"/>
        <w:rPr>
          <w:color w:val="000000"/>
          <w:szCs w:val="28"/>
        </w:rPr>
      </w:pPr>
      <w:r w:rsidRPr="00836210">
        <w:rPr>
          <w:color w:val="000000"/>
          <w:szCs w:val="28"/>
        </w:rPr>
        <w:t>- уменьшатся затраты на техническое обслужи</w:t>
      </w:r>
      <w:r>
        <w:rPr>
          <w:color w:val="000000"/>
          <w:szCs w:val="28"/>
        </w:rPr>
        <w:t xml:space="preserve">вание объектов электросетевого </w:t>
      </w:r>
      <w:r w:rsidRPr="00836210">
        <w:rPr>
          <w:color w:val="000000"/>
          <w:szCs w:val="28"/>
        </w:rPr>
        <w:t xml:space="preserve">хозяйства; </w:t>
      </w:r>
    </w:p>
    <w:p w14:paraId="3FC8B0B1" w14:textId="77777777" w:rsidR="003F16B9" w:rsidRPr="00836210" w:rsidRDefault="003F16B9" w:rsidP="003F16B9">
      <w:pPr>
        <w:autoSpaceDE w:val="0"/>
        <w:autoSpaceDN w:val="0"/>
        <w:adjustRightInd w:val="0"/>
        <w:ind w:right="-144"/>
        <w:rPr>
          <w:color w:val="000000"/>
          <w:szCs w:val="28"/>
        </w:rPr>
      </w:pPr>
      <w:r w:rsidRPr="00836210">
        <w:rPr>
          <w:color w:val="000000"/>
          <w:szCs w:val="28"/>
        </w:rPr>
        <w:t>- снизится уровень расхода технологических п</w:t>
      </w:r>
      <w:r>
        <w:rPr>
          <w:color w:val="000000"/>
          <w:szCs w:val="28"/>
        </w:rPr>
        <w:t>отерь электроэнергии при ее пе</w:t>
      </w:r>
      <w:r w:rsidRPr="00836210">
        <w:rPr>
          <w:color w:val="000000"/>
          <w:szCs w:val="28"/>
        </w:rPr>
        <w:t xml:space="preserve">редаче; </w:t>
      </w:r>
    </w:p>
    <w:p w14:paraId="112F58D6" w14:textId="77777777" w:rsidR="003F16B9" w:rsidRPr="00836210" w:rsidRDefault="003F16B9" w:rsidP="003F16B9">
      <w:pPr>
        <w:autoSpaceDE w:val="0"/>
        <w:autoSpaceDN w:val="0"/>
        <w:adjustRightInd w:val="0"/>
        <w:ind w:right="-144"/>
        <w:rPr>
          <w:color w:val="000000"/>
          <w:szCs w:val="28"/>
        </w:rPr>
      </w:pPr>
      <w:r w:rsidRPr="00836210">
        <w:rPr>
          <w:color w:val="000000"/>
          <w:szCs w:val="28"/>
        </w:rPr>
        <w:t>- улучшатся показатели качества электрическ</w:t>
      </w:r>
      <w:r>
        <w:rPr>
          <w:color w:val="000000"/>
          <w:szCs w:val="28"/>
        </w:rPr>
        <w:t>ой энергии, поставляемой потре</w:t>
      </w:r>
      <w:r w:rsidRPr="00836210">
        <w:rPr>
          <w:color w:val="000000"/>
          <w:szCs w:val="28"/>
        </w:rPr>
        <w:t xml:space="preserve">бителям, удаленным от центров питания; </w:t>
      </w:r>
    </w:p>
    <w:p w14:paraId="606FB7BF" w14:textId="77777777" w:rsidR="003F16B9" w:rsidRPr="00836210" w:rsidRDefault="003F16B9" w:rsidP="003F16B9">
      <w:pPr>
        <w:autoSpaceDE w:val="0"/>
        <w:autoSpaceDN w:val="0"/>
        <w:adjustRightInd w:val="0"/>
        <w:ind w:right="-144"/>
        <w:rPr>
          <w:color w:val="000000"/>
          <w:szCs w:val="28"/>
        </w:rPr>
      </w:pPr>
      <w:r w:rsidRPr="00836210">
        <w:rPr>
          <w:color w:val="000000"/>
          <w:szCs w:val="28"/>
        </w:rPr>
        <w:t>- снизится ущерб от недопоставки электроэнергии, связанн</w:t>
      </w:r>
      <w:r>
        <w:rPr>
          <w:color w:val="000000"/>
          <w:szCs w:val="28"/>
        </w:rPr>
        <w:t xml:space="preserve">ый с аварийными </w:t>
      </w:r>
      <w:r w:rsidRPr="00836210">
        <w:rPr>
          <w:color w:val="000000"/>
          <w:szCs w:val="28"/>
        </w:rPr>
        <w:t>отключениями промышленных, социальных</w:t>
      </w:r>
      <w:r>
        <w:rPr>
          <w:color w:val="000000"/>
          <w:szCs w:val="28"/>
        </w:rPr>
        <w:t xml:space="preserve"> и коммунально-бытовых потреби</w:t>
      </w:r>
      <w:r w:rsidRPr="00836210">
        <w:rPr>
          <w:color w:val="000000"/>
          <w:szCs w:val="28"/>
        </w:rPr>
        <w:t xml:space="preserve">телей.  </w:t>
      </w:r>
    </w:p>
    <w:p w14:paraId="38E90875" w14:textId="77777777" w:rsidR="003F16B9" w:rsidRPr="00836210" w:rsidRDefault="003F16B9" w:rsidP="003F16B9">
      <w:pPr>
        <w:autoSpaceDE w:val="0"/>
        <w:autoSpaceDN w:val="0"/>
        <w:adjustRightInd w:val="0"/>
        <w:ind w:right="-144"/>
        <w:rPr>
          <w:color w:val="000000"/>
          <w:szCs w:val="28"/>
        </w:rPr>
      </w:pPr>
      <w:r w:rsidRPr="00836210">
        <w:rPr>
          <w:color w:val="000000"/>
          <w:szCs w:val="28"/>
        </w:rPr>
        <w:t xml:space="preserve">После выполнения программы ожидается: </w:t>
      </w:r>
    </w:p>
    <w:p w14:paraId="5EF643D3" w14:textId="77777777" w:rsidR="003F16B9" w:rsidRPr="00836210" w:rsidRDefault="003F16B9" w:rsidP="003F16B9">
      <w:pPr>
        <w:autoSpaceDE w:val="0"/>
        <w:autoSpaceDN w:val="0"/>
        <w:adjustRightInd w:val="0"/>
        <w:ind w:right="-144"/>
        <w:rPr>
          <w:color w:val="000000"/>
          <w:szCs w:val="28"/>
        </w:rPr>
      </w:pPr>
      <w:r w:rsidRPr="00836210">
        <w:rPr>
          <w:color w:val="000000"/>
          <w:szCs w:val="28"/>
        </w:rPr>
        <w:t>1.Снижение степени износа электрических</w:t>
      </w:r>
      <w:r>
        <w:rPr>
          <w:color w:val="000000"/>
          <w:szCs w:val="28"/>
        </w:rPr>
        <w:t xml:space="preserve"> сетей и оборудования с 71% до </w:t>
      </w:r>
      <w:r w:rsidRPr="00836210">
        <w:rPr>
          <w:color w:val="000000"/>
          <w:szCs w:val="28"/>
        </w:rPr>
        <w:t xml:space="preserve">58%.  </w:t>
      </w:r>
    </w:p>
    <w:p w14:paraId="2894CEE5" w14:textId="77777777" w:rsidR="003F16B9" w:rsidRPr="00836210" w:rsidRDefault="003F16B9" w:rsidP="003F16B9">
      <w:pPr>
        <w:autoSpaceDE w:val="0"/>
        <w:autoSpaceDN w:val="0"/>
        <w:adjustRightInd w:val="0"/>
        <w:ind w:right="-144"/>
        <w:rPr>
          <w:color w:val="000000"/>
          <w:szCs w:val="28"/>
        </w:rPr>
      </w:pPr>
      <w:r w:rsidRPr="00836210">
        <w:rPr>
          <w:color w:val="000000"/>
          <w:szCs w:val="28"/>
        </w:rPr>
        <w:t xml:space="preserve">2.Снижение повреждаемости электрических сетей с 0,68 до 0,48 единиц на 1 км </w:t>
      </w:r>
    </w:p>
    <w:p w14:paraId="6FD1E77A" w14:textId="77777777" w:rsidR="003F16B9" w:rsidRPr="00836210" w:rsidRDefault="003F16B9" w:rsidP="003F16B9">
      <w:pPr>
        <w:autoSpaceDE w:val="0"/>
        <w:autoSpaceDN w:val="0"/>
        <w:adjustRightInd w:val="0"/>
        <w:ind w:right="-144"/>
        <w:rPr>
          <w:color w:val="000000"/>
          <w:szCs w:val="28"/>
        </w:rPr>
      </w:pPr>
      <w:r w:rsidRPr="00836210">
        <w:rPr>
          <w:color w:val="000000"/>
          <w:szCs w:val="28"/>
        </w:rPr>
        <w:t xml:space="preserve">сетей в год. </w:t>
      </w:r>
    </w:p>
    <w:p w14:paraId="62AA2DAD" w14:textId="77777777" w:rsidR="003F16B9" w:rsidRDefault="003F16B9" w:rsidP="003F16B9">
      <w:pPr>
        <w:autoSpaceDE w:val="0"/>
        <w:autoSpaceDN w:val="0"/>
        <w:adjustRightInd w:val="0"/>
        <w:ind w:right="-144"/>
        <w:rPr>
          <w:color w:val="000000"/>
          <w:szCs w:val="28"/>
        </w:rPr>
      </w:pPr>
      <w:r w:rsidRPr="00836210">
        <w:rPr>
          <w:color w:val="000000"/>
          <w:szCs w:val="28"/>
        </w:rPr>
        <w:t>3.Снижение продолжительности отключени</w:t>
      </w:r>
      <w:r>
        <w:rPr>
          <w:color w:val="000000"/>
          <w:szCs w:val="28"/>
        </w:rPr>
        <w:t>й в электроснабжении потребите</w:t>
      </w:r>
      <w:r w:rsidRPr="00836210">
        <w:rPr>
          <w:color w:val="000000"/>
          <w:szCs w:val="28"/>
        </w:rPr>
        <w:t>лей.</w:t>
      </w:r>
    </w:p>
    <w:p w14:paraId="35A73784" w14:textId="77777777" w:rsidR="00944A9E" w:rsidRPr="00944A9E" w:rsidRDefault="002B4A57" w:rsidP="00944A9E">
      <w:pPr>
        <w:rPr>
          <w:rFonts w:eastAsia="TimesNewRomanPSMT"/>
        </w:rPr>
      </w:pPr>
      <w:r w:rsidRPr="002B4A57">
        <w:rPr>
          <w:color w:val="000000"/>
          <w:szCs w:val="23"/>
        </w:rPr>
        <w:t xml:space="preserve">В дальнейшем, при разработке проектов планировки участков новой застройки, входящих в границы </w:t>
      </w:r>
      <w:r w:rsidR="0087711C" w:rsidRPr="0087711C">
        <w:rPr>
          <w:color w:val="000000"/>
          <w:szCs w:val="23"/>
        </w:rPr>
        <w:t>ЗАТО городской округ Молодежный</w:t>
      </w:r>
      <w:r w:rsidRPr="002B4A57">
        <w:rPr>
          <w:color w:val="000000"/>
          <w:szCs w:val="23"/>
        </w:rPr>
        <w:t>, перспективные электрические нагрузки, подсчитанные в генеральном плане, потребуют уточнения и корректировки.</w:t>
      </w:r>
    </w:p>
    <w:p w14:paraId="6B098B7B" w14:textId="77777777" w:rsidR="00C04A6E" w:rsidRDefault="00C04A6E" w:rsidP="00944A9E">
      <w:pPr>
        <w:rPr>
          <w:rFonts w:eastAsia="TimesNewRomanPSMT"/>
        </w:rPr>
        <w:sectPr w:rsidR="00C04A6E" w:rsidSect="002F65D7">
          <w:pgSz w:w="11906" w:h="16838"/>
          <w:pgMar w:top="1134" w:right="964" w:bottom="964" w:left="1418" w:header="709" w:footer="709" w:gutter="0"/>
          <w:cols w:space="708"/>
          <w:docGrid w:linePitch="381"/>
        </w:sectPr>
      </w:pPr>
    </w:p>
    <w:p w14:paraId="6838E74A" w14:textId="77777777" w:rsidR="00944A9E" w:rsidRDefault="00944A9E" w:rsidP="00944A9E">
      <w:pPr>
        <w:rPr>
          <w:rFonts w:eastAsia="TimesNewRomanPSMT"/>
        </w:rPr>
      </w:pPr>
    </w:p>
    <w:p w14:paraId="6A0DFA97" w14:textId="77777777" w:rsidR="00517372" w:rsidRPr="00944A9E" w:rsidRDefault="00517372" w:rsidP="00263225">
      <w:pPr>
        <w:jc w:val="right"/>
        <w:rPr>
          <w:rFonts w:eastAsia="TimesNewRomanPSMT"/>
        </w:rPr>
      </w:pPr>
      <w:r w:rsidRPr="00517372">
        <w:rPr>
          <w:rFonts w:eastAsia="TimesNewRomanPSMT"/>
        </w:rPr>
        <w:t>Группы мероприятий, предлагаемые для внедрения в системе электроснабжения ЗАТО городской округ Молодежный</w:t>
      </w:r>
      <w:r w:rsidR="00263225" w:rsidRPr="00263225">
        <w:rPr>
          <w:rFonts w:eastAsia="TimesNewRomanPSMT"/>
        </w:rPr>
        <w:t xml:space="preserve"> </w:t>
      </w:r>
      <w:r w:rsidR="00263225" w:rsidRPr="00517372">
        <w:rPr>
          <w:rFonts w:eastAsia="TimesNewRomanPSMT"/>
        </w:rPr>
        <w:t xml:space="preserve">Таблица 6.1.1.  </w:t>
      </w:r>
    </w:p>
    <w:tbl>
      <w:tblPr>
        <w:tblW w:w="5000" w:type="pct"/>
        <w:tblLayout w:type="fixed"/>
        <w:tblLook w:val="04A0" w:firstRow="1" w:lastRow="0" w:firstColumn="1" w:lastColumn="0" w:noHBand="0" w:noVBand="1"/>
      </w:tblPr>
      <w:tblGrid>
        <w:gridCol w:w="455"/>
        <w:gridCol w:w="3612"/>
        <w:gridCol w:w="696"/>
        <w:gridCol w:w="87"/>
        <w:gridCol w:w="696"/>
        <w:gridCol w:w="55"/>
        <w:gridCol w:w="641"/>
        <w:gridCol w:w="58"/>
        <w:gridCol w:w="696"/>
        <w:gridCol w:w="84"/>
        <w:gridCol w:w="615"/>
        <w:gridCol w:w="84"/>
        <w:gridCol w:w="613"/>
        <w:gridCol w:w="84"/>
        <w:gridCol w:w="615"/>
        <w:gridCol w:w="84"/>
        <w:gridCol w:w="613"/>
        <w:gridCol w:w="29"/>
        <w:gridCol w:w="601"/>
        <w:gridCol w:w="693"/>
        <w:gridCol w:w="691"/>
        <w:gridCol w:w="693"/>
        <w:gridCol w:w="691"/>
        <w:gridCol w:w="691"/>
        <w:gridCol w:w="569"/>
      </w:tblGrid>
      <w:tr w:rsidR="00BB0354" w:rsidRPr="000B123F" w14:paraId="1F86BBC3" w14:textId="77777777" w:rsidTr="00BB0354">
        <w:tc>
          <w:tcPr>
            <w:tcW w:w="158" w:type="pct"/>
            <w:vMerge w:val="restart"/>
            <w:tcBorders>
              <w:top w:val="single" w:sz="4" w:space="0" w:color="auto"/>
              <w:left w:val="single" w:sz="4" w:space="0" w:color="auto"/>
              <w:bottom w:val="single" w:sz="4" w:space="0" w:color="auto"/>
              <w:right w:val="single" w:sz="4" w:space="0" w:color="auto"/>
            </w:tcBorders>
          </w:tcPr>
          <w:p w14:paraId="35536499" w14:textId="77777777" w:rsidR="00BB0354" w:rsidRPr="000B123F" w:rsidRDefault="00BB0354" w:rsidP="00C04A6E">
            <w:pPr>
              <w:rPr>
                <w:rFonts w:eastAsia="TimesNewRomanPSMT"/>
                <w:sz w:val="20"/>
                <w:szCs w:val="20"/>
              </w:rPr>
            </w:pPr>
            <w:r w:rsidRPr="000B123F">
              <w:rPr>
                <w:rFonts w:eastAsia="TimesNewRomanPSMT"/>
                <w:sz w:val="20"/>
                <w:szCs w:val="20"/>
              </w:rPr>
              <w:t>№</w:t>
            </w:r>
          </w:p>
        </w:tc>
        <w:tc>
          <w:tcPr>
            <w:tcW w:w="1250" w:type="pct"/>
            <w:vMerge w:val="restart"/>
            <w:tcBorders>
              <w:top w:val="single" w:sz="4" w:space="0" w:color="auto"/>
              <w:left w:val="single" w:sz="4" w:space="0" w:color="auto"/>
              <w:right w:val="single" w:sz="4" w:space="0" w:color="auto"/>
            </w:tcBorders>
          </w:tcPr>
          <w:p w14:paraId="5B471114" w14:textId="77777777" w:rsidR="00BB0354" w:rsidRPr="000B123F" w:rsidRDefault="00BB0354" w:rsidP="00C04A6E">
            <w:pPr>
              <w:rPr>
                <w:rFonts w:eastAsia="TimesNewRomanPSMT"/>
                <w:sz w:val="20"/>
                <w:szCs w:val="20"/>
              </w:rPr>
            </w:pPr>
            <w:r w:rsidRPr="000B123F">
              <w:rPr>
                <w:rFonts w:eastAsia="TimesNewRomanPSMT"/>
                <w:sz w:val="20"/>
                <w:szCs w:val="20"/>
              </w:rPr>
              <w:t>Наименование группы проектов</w:t>
            </w:r>
          </w:p>
        </w:tc>
        <w:tc>
          <w:tcPr>
            <w:tcW w:w="3591" w:type="pct"/>
            <w:gridSpan w:val="23"/>
            <w:tcBorders>
              <w:top w:val="single" w:sz="4" w:space="0" w:color="auto"/>
              <w:left w:val="single" w:sz="4" w:space="0" w:color="auto"/>
              <w:bottom w:val="single" w:sz="4" w:space="0" w:color="auto"/>
              <w:right w:val="single" w:sz="4" w:space="0" w:color="auto"/>
            </w:tcBorders>
          </w:tcPr>
          <w:p w14:paraId="506721C1" w14:textId="77777777" w:rsidR="00BB0354" w:rsidRPr="000B123F" w:rsidRDefault="00BB0354" w:rsidP="00C04A6E">
            <w:pPr>
              <w:rPr>
                <w:rFonts w:eastAsia="TimesNewRomanPSMT"/>
                <w:sz w:val="20"/>
                <w:szCs w:val="20"/>
              </w:rPr>
            </w:pPr>
            <w:r w:rsidRPr="000B123F">
              <w:rPr>
                <w:rFonts w:eastAsia="TimesNewRomanPSMT"/>
                <w:sz w:val="20"/>
                <w:szCs w:val="20"/>
              </w:rPr>
              <w:t>Планируемый год реализации группы проектов, ориентировочная стоимость, тыс. руб.</w:t>
            </w:r>
          </w:p>
        </w:tc>
      </w:tr>
      <w:tr w:rsidR="00BB0354" w:rsidRPr="000B123F" w14:paraId="43E6509E" w14:textId="77777777" w:rsidTr="0003431B">
        <w:tc>
          <w:tcPr>
            <w:tcW w:w="158" w:type="pct"/>
            <w:vMerge/>
            <w:tcBorders>
              <w:top w:val="single" w:sz="4" w:space="0" w:color="auto"/>
              <w:left w:val="single" w:sz="4" w:space="0" w:color="auto"/>
              <w:bottom w:val="single" w:sz="4" w:space="0" w:color="auto"/>
              <w:right w:val="single" w:sz="4" w:space="0" w:color="auto"/>
            </w:tcBorders>
          </w:tcPr>
          <w:p w14:paraId="0EDDE8BB" w14:textId="77777777" w:rsidR="00BB0354" w:rsidRPr="000B123F" w:rsidRDefault="00BB0354" w:rsidP="00C04A6E">
            <w:pPr>
              <w:rPr>
                <w:rFonts w:eastAsia="TimesNewRomanPSMT"/>
                <w:sz w:val="20"/>
                <w:szCs w:val="20"/>
              </w:rPr>
            </w:pPr>
          </w:p>
        </w:tc>
        <w:tc>
          <w:tcPr>
            <w:tcW w:w="1250" w:type="pct"/>
            <w:vMerge/>
            <w:tcBorders>
              <w:left w:val="single" w:sz="4" w:space="0" w:color="auto"/>
              <w:bottom w:val="single" w:sz="4" w:space="0" w:color="auto"/>
              <w:right w:val="single" w:sz="4" w:space="0" w:color="auto"/>
            </w:tcBorders>
          </w:tcPr>
          <w:p w14:paraId="72360CF2" w14:textId="77777777" w:rsidR="00BB0354" w:rsidRPr="000B123F" w:rsidRDefault="00BB0354" w:rsidP="00C04A6E">
            <w:pPr>
              <w:rPr>
                <w:rFonts w:eastAsia="TimesNewRomanPSMT"/>
                <w:sz w:val="20"/>
                <w:szCs w:val="20"/>
              </w:rPr>
            </w:pPr>
          </w:p>
        </w:tc>
        <w:tc>
          <w:tcPr>
            <w:tcW w:w="241" w:type="pct"/>
            <w:tcBorders>
              <w:top w:val="single" w:sz="4" w:space="0" w:color="auto"/>
              <w:left w:val="single" w:sz="4" w:space="0" w:color="auto"/>
              <w:bottom w:val="single" w:sz="4" w:space="0" w:color="auto"/>
              <w:right w:val="single" w:sz="4" w:space="0" w:color="auto"/>
            </w:tcBorders>
          </w:tcPr>
          <w:p w14:paraId="1E9B96E7" w14:textId="77777777" w:rsidR="00BB0354" w:rsidRPr="000B123F" w:rsidRDefault="00BB0354" w:rsidP="00C04A6E">
            <w:pPr>
              <w:rPr>
                <w:rFonts w:eastAsia="TimesNewRomanPSMT"/>
                <w:sz w:val="20"/>
                <w:szCs w:val="20"/>
              </w:rPr>
            </w:pPr>
            <w:r w:rsidRPr="000B123F">
              <w:rPr>
                <w:rFonts w:eastAsia="TimesNewRomanPSMT"/>
                <w:sz w:val="20"/>
                <w:szCs w:val="20"/>
              </w:rPr>
              <w:t>2021</w:t>
            </w:r>
          </w:p>
        </w:tc>
        <w:tc>
          <w:tcPr>
            <w:tcW w:w="290" w:type="pct"/>
            <w:gridSpan w:val="3"/>
            <w:tcBorders>
              <w:top w:val="single" w:sz="4" w:space="0" w:color="auto"/>
              <w:left w:val="single" w:sz="4" w:space="0" w:color="auto"/>
              <w:bottom w:val="single" w:sz="4" w:space="0" w:color="auto"/>
              <w:right w:val="single" w:sz="4" w:space="0" w:color="auto"/>
            </w:tcBorders>
          </w:tcPr>
          <w:p w14:paraId="51F8E07A" w14:textId="77777777" w:rsidR="00BB0354" w:rsidRPr="000B123F" w:rsidRDefault="00BB0354" w:rsidP="00C04A6E">
            <w:pPr>
              <w:rPr>
                <w:rFonts w:eastAsia="TimesNewRomanPSMT"/>
                <w:sz w:val="20"/>
                <w:szCs w:val="20"/>
              </w:rPr>
            </w:pPr>
            <w:r w:rsidRPr="000B123F">
              <w:rPr>
                <w:rFonts w:eastAsia="TimesNewRomanPSMT"/>
                <w:sz w:val="20"/>
                <w:szCs w:val="20"/>
              </w:rPr>
              <w:t>2022</w:t>
            </w:r>
          </w:p>
        </w:tc>
        <w:tc>
          <w:tcPr>
            <w:tcW w:w="242" w:type="pct"/>
            <w:gridSpan w:val="2"/>
            <w:tcBorders>
              <w:top w:val="single" w:sz="4" w:space="0" w:color="auto"/>
              <w:left w:val="single" w:sz="4" w:space="0" w:color="auto"/>
              <w:bottom w:val="single" w:sz="4" w:space="0" w:color="auto"/>
              <w:right w:val="single" w:sz="4" w:space="0" w:color="auto"/>
            </w:tcBorders>
          </w:tcPr>
          <w:p w14:paraId="53C889E0" w14:textId="77777777" w:rsidR="00BB0354" w:rsidRPr="000B123F" w:rsidRDefault="00BB0354" w:rsidP="00C04A6E">
            <w:pPr>
              <w:rPr>
                <w:rFonts w:eastAsia="TimesNewRomanPSMT"/>
                <w:sz w:val="20"/>
                <w:szCs w:val="20"/>
              </w:rPr>
            </w:pPr>
            <w:r w:rsidRPr="000B123F">
              <w:rPr>
                <w:rFonts w:eastAsia="TimesNewRomanPSMT"/>
                <w:sz w:val="20"/>
                <w:szCs w:val="20"/>
              </w:rPr>
              <w:t>2023</w:t>
            </w:r>
          </w:p>
        </w:tc>
        <w:tc>
          <w:tcPr>
            <w:tcW w:w="241" w:type="pct"/>
            <w:tcBorders>
              <w:top w:val="single" w:sz="4" w:space="0" w:color="auto"/>
              <w:left w:val="single" w:sz="4" w:space="0" w:color="auto"/>
              <w:bottom w:val="single" w:sz="4" w:space="0" w:color="auto"/>
              <w:right w:val="single" w:sz="4" w:space="0" w:color="auto"/>
            </w:tcBorders>
          </w:tcPr>
          <w:p w14:paraId="4F5E433F" w14:textId="77777777" w:rsidR="00BB0354" w:rsidRPr="000B123F" w:rsidRDefault="00BB0354" w:rsidP="00C04A6E">
            <w:pPr>
              <w:rPr>
                <w:rFonts w:eastAsia="TimesNewRomanPSMT"/>
                <w:sz w:val="20"/>
                <w:szCs w:val="20"/>
              </w:rPr>
            </w:pPr>
            <w:r w:rsidRPr="000B123F">
              <w:rPr>
                <w:rFonts w:eastAsia="TimesNewRomanPSMT"/>
                <w:sz w:val="20"/>
                <w:szCs w:val="20"/>
              </w:rPr>
              <w:t>2024</w:t>
            </w:r>
          </w:p>
        </w:tc>
        <w:tc>
          <w:tcPr>
            <w:tcW w:w="242" w:type="pct"/>
            <w:gridSpan w:val="2"/>
            <w:tcBorders>
              <w:top w:val="single" w:sz="4" w:space="0" w:color="auto"/>
              <w:left w:val="single" w:sz="4" w:space="0" w:color="auto"/>
              <w:bottom w:val="single" w:sz="4" w:space="0" w:color="auto"/>
              <w:right w:val="single" w:sz="4" w:space="0" w:color="auto"/>
            </w:tcBorders>
          </w:tcPr>
          <w:p w14:paraId="6E469ECD" w14:textId="77777777" w:rsidR="00BB0354" w:rsidRPr="000B123F" w:rsidRDefault="00BB0354" w:rsidP="00C04A6E">
            <w:pPr>
              <w:rPr>
                <w:rFonts w:eastAsia="TimesNewRomanPSMT"/>
                <w:sz w:val="20"/>
                <w:szCs w:val="20"/>
              </w:rPr>
            </w:pPr>
            <w:r w:rsidRPr="000B123F">
              <w:rPr>
                <w:rFonts w:eastAsia="TimesNewRomanPSMT"/>
                <w:sz w:val="20"/>
                <w:szCs w:val="20"/>
              </w:rPr>
              <w:t>2025</w:t>
            </w:r>
          </w:p>
        </w:tc>
        <w:tc>
          <w:tcPr>
            <w:tcW w:w="241" w:type="pct"/>
            <w:gridSpan w:val="2"/>
            <w:tcBorders>
              <w:top w:val="single" w:sz="4" w:space="0" w:color="auto"/>
              <w:left w:val="single" w:sz="4" w:space="0" w:color="auto"/>
              <w:bottom w:val="single" w:sz="4" w:space="0" w:color="auto"/>
              <w:right w:val="single" w:sz="4" w:space="0" w:color="auto"/>
            </w:tcBorders>
          </w:tcPr>
          <w:p w14:paraId="2647134A" w14:textId="77777777" w:rsidR="00BB0354" w:rsidRPr="000B123F" w:rsidRDefault="00BB0354" w:rsidP="00C04A6E">
            <w:pPr>
              <w:rPr>
                <w:rFonts w:eastAsia="TimesNewRomanPSMT"/>
                <w:sz w:val="20"/>
                <w:szCs w:val="20"/>
              </w:rPr>
            </w:pPr>
            <w:r w:rsidRPr="000B123F">
              <w:rPr>
                <w:rFonts w:eastAsia="TimesNewRomanPSMT"/>
                <w:sz w:val="20"/>
                <w:szCs w:val="20"/>
              </w:rPr>
              <w:t>2026</w:t>
            </w:r>
          </w:p>
        </w:tc>
        <w:tc>
          <w:tcPr>
            <w:tcW w:w="242" w:type="pct"/>
            <w:gridSpan w:val="2"/>
            <w:tcBorders>
              <w:top w:val="single" w:sz="4" w:space="0" w:color="auto"/>
              <w:left w:val="single" w:sz="4" w:space="0" w:color="auto"/>
              <w:bottom w:val="single" w:sz="4" w:space="0" w:color="auto"/>
              <w:right w:val="single" w:sz="4" w:space="0" w:color="auto"/>
            </w:tcBorders>
          </w:tcPr>
          <w:p w14:paraId="0FBBB841" w14:textId="77777777" w:rsidR="00BB0354" w:rsidRPr="000B123F" w:rsidRDefault="00BB0354" w:rsidP="00C04A6E">
            <w:pPr>
              <w:rPr>
                <w:rFonts w:eastAsia="TimesNewRomanPSMT"/>
                <w:sz w:val="20"/>
                <w:szCs w:val="20"/>
              </w:rPr>
            </w:pPr>
            <w:r w:rsidRPr="000B123F">
              <w:rPr>
                <w:rFonts w:eastAsia="TimesNewRomanPSMT"/>
                <w:sz w:val="20"/>
                <w:szCs w:val="20"/>
              </w:rPr>
              <w:t>2027</w:t>
            </w:r>
          </w:p>
        </w:tc>
        <w:tc>
          <w:tcPr>
            <w:tcW w:w="241" w:type="pct"/>
            <w:gridSpan w:val="2"/>
            <w:tcBorders>
              <w:top w:val="single" w:sz="4" w:space="0" w:color="auto"/>
              <w:left w:val="single" w:sz="4" w:space="0" w:color="auto"/>
              <w:bottom w:val="single" w:sz="4" w:space="0" w:color="auto"/>
              <w:right w:val="single" w:sz="4" w:space="0" w:color="auto"/>
            </w:tcBorders>
          </w:tcPr>
          <w:p w14:paraId="2F985C32" w14:textId="77777777" w:rsidR="00BB0354" w:rsidRPr="000B123F" w:rsidRDefault="00BB0354" w:rsidP="00C04A6E">
            <w:pPr>
              <w:rPr>
                <w:rFonts w:eastAsia="TimesNewRomanPSMT"/>
                <w:sz w:val="20"/>
                <w:szCs w:val="20"/>
              </w:rPr>
            </w:pPr>
            <w:r w:rsidRPr="000B123F">
              <w:rPr>
                <w:rFonts w:eastAsia="TimesNewRomanPSMT"/>
                <w:sz w:val="20"/>
                <w:szCs w:val="20"/>
              </w:rPr>
              <w:t>2028</w:t>
            </w:r>
          </w:p>
        </w:tc>
        <w:tc>
          <w:tcPr>
            <w:tcW w:w="218" w:type="pct"/>
            <w:gridSpan w:val="2"/>
            <w:tcBorders>
              <w:top w:val="single" w:sz="4" w:space="0" w:color="auto"/>
              <w:left w:val="single" w:sz="4" w:space="0" w:color="auto"/>
              <w:bottom w:val="single" w:sz="4" w:space="0" w:color="auto"/>
              <w:right w:val="single" w:sz="4" w:space="0" w:color="auto"/>
            </w:tcBorders>
          </w:tcPr>
          <w:p w14:paraId="0315C80E" w14:textId="77777777" w:rsidR="00BB0354" w:rsidRPr="000B123F" w:rsidRDefault="00BB0354" w:rsidP="00C04A6E">
            <w:pPr>
              <w:rPr>
                <w:rFonts w:eastAsia="TimesNewRomanPSMT"/>
                <w:sz w:val="20"/>
                <w:szCs w:val="20"/>
              </w:rPr>
            </w:pPr>
            <w:r w:rsidRPr="000B123F">
              <w:rPr>
                <w:rFonts w:eastAsia="TimesNewRomanPSMT"/>
                <w:sz w:val="20"/>
                <w:szCs w:val="20"/>
              </w:rPr>
              <w:t>2029</w:t>
            </w:r>
          </w:p>
        </w:tc>
        <w:tc>
          <w:tcPr>
            <w:tcW w:w="240" w:type="pct"/>
            <w:tcBorders>
              <w:top w:val="single" w:sz="4" w:space="0" w:color="auto"/>
              <w:left w:val="single" w:sz="4" w:space="0" w:color="auto"/>
              <w:bottom w:val="single" w:sz="4" w:space="0" w:color="auto"/>
              <w:right w:val="single" w:sz="4" w:space="0" w:color="auto"/>
            </w:tcBorders>
          </w:tcPr>
          <w:p w14:paraId="75A8650C" w14:textId="77777777" w:rsidR="00BB0354" w:rsidRPr="000B123F" w:rsidRDefault="00BB0354" w:rsidP="00C04A6E">
            <w:pPr>
              <w:rPr>
                <w:rFonts w:eastAsia="TimesNewRomanPSMT"/>
                <w:sz w:val="20"/>
                <w:szCs w:val="20"/>
              </w:rPr>
            </w:pPr>
            <w:r w:rsidRPr="000B123F">
              <w:rPr>
                <w:rFonts w:eastAsia="TimesNewRomanPSMT"/>
                <w:sz w:val="20"/>
                <w:szCs w:val="20"/>
              </w:rPr>
              <w:t>2030</w:t>
            </w:r>
          </w:p>
        </w:tc>
        <w:tc>
          <w:tcPr>
            <w:tcW w:w="239" w:type="pct"/>
            <w:tcBorders>
              <w:top w:val="single" w:sz="4" w:space="0" w:color="auto"/>
              <w:left w:val="single" w:sz="4" w:space="0" w:color="auto"/>
              <w:bottom w:val="single" w:sz="4" w:space="0" w:color="auto"/>
              <w:right w:val="single" w:sz="4" w:space="0" w:color="auto"/>
            </w:tcBorders>
          </w:tcPr>
          <w:p w14:paraId="583984C2" w14:textId="77777777" w:rsidR="00BB0354" w:rsidRPr="000B123F" w:rsidRDefault="00BB0354" w:rsidP="00C04A6E">
            <w:pPr>
              <w:rPr>
                <w:rFonts w:eastAsia="TimesNewRomanPSMT"/>
                <w:sz w:val="20"/>
                <w:szCs w:val="20"/>
              </w:rPr>
            </w:pPr>
            <w:r w:rsidRPr="000B123F">
              <w:rPr>
                <w:rFonts w:eastAsia="TimesNewRomanPSMT"/>
                <w:sz w:val="20"/>
                <w:szCs w:val="20"/>
              </w:rPr>
              <w:t>2031</w:t>
            </w:r>
          </w:p>
        </w:tc>
        <w:tc>
          <w:tcPr>
            <w:tcW w:w="240" w:type="pct"/>
            <w:tcBorders>
              <w:top w:val="single" w:sz="4" w:space="0" w:color="auto"/>
              <w:left w:val="single" w:sz="4" w:space="0" w:color="auto"/>
              <w:bottom w:val="single" w:sz="4" w:space="0" w:color="auto"/>
              <w:right w:val="single" w:sz="4" w:space="0" w:color="auto"/>
            </w:tcBorders>
          </w:tcPr>
          <w:p w14:paraId="31A6D993" w14:textId="77777777" w:rsidR="00BB0354" w:rsidRPr="000B123F" w:rsidRDefault="00BB0354" w:rsidP="00C04A6E">
            <w:pPr>
              <w:rPr>
                <w:rFonts w:eastAsia="TimesNewRomanPSMT"/>
                <w:sz w:val="20"/>
                <w:szCs w:val="20"/>
              </w:rPr>
            </w:pPr>
            <w:r w:rsidRPr="000B123F">
              <w:rPr>
                <w:rFonts w:eastAsia="TimesNewRomanPSMT"/>
                <w:sz w:val="20"/>
                <w:szCs w:val="20"/>
              </w:rPr>
              <w:t>2032</w:t>
            </w:r>
          </w:p>
        </w:tc>
        <w:tc>
          <w:tcPr>
            <w:tcW w:w="239" w:type="pct"/>
            <w:tcBorders>
              <w:top w:val="single" w:sz="4" w:space="0" w:color="auto"/>
              <w:left w:val="single" w:sz="4" w:space="0" w:color="auto"/>
              <w:bottom w:val="single" w:sz="4" w:space="0" w:color="auto"/>
              <w:right w:val="single" w:sz="4" w:space="0" w:color="auto"/>
            </w:tcBorders>
          </w:tcPr>
          <w:p w14:paraId="68F5A0BC" w14:textId="77777777" w:rsidR="00BB0354" w:rsidRPr="000B123F" w:rsidRDefault="00BB0354" w:rsidP="00C04A6E">
            <w:pPr>
              <w:rPr>
                <w:rFonts w:eastAsia="TimesNewRomanPSMT"/>
                <w:sz w:val="20"/>
                <w:szCs w:val="20"/>
              </w:rPr>
            </w:pPr>
            <w:r w:rsidRPr="000B123F">
              <w:rPr>
                <w:rFonts w:eastAsia="TimesNewRomanPSMT"/>
                <w:sz w:val="20"/>
                <w:szCs w:val="20"/>
              </w:rPr>
              <w:t>2033</w:t>
            </w:r>
          </w:p>
        </w:tc>
        <w:tc>
          <w:tcPr>
            <w:tcW w:w="239" w:type="pct"/>
            <w:tcBorders>
              <w:top w:val="single" w:sz="4" w:space="0" w:color="auto"/>
              <w:left w:val="single" w:sz="4" w:space="0" w:color="auto"/>
              <w:bottom w:val="single" w:sz="4" w:space="0" w:color="auto"/>
              <w:right w:val="single" w:sz="4" w:space="0" w:color="auto"/>
            </w:tcBorders>
          </w:tcPr>
          <w:p w14:paraId="32243F50" w14:textId="77777777" w:rsidR="00BB0354" w:rsidRPr="000B123F" w:rsidRDefault="00BB0354" w:rsidP="00C04A6E">
            <w:pPr>
              <w:rPr>
                <w:rFonts w:eastAsia="TimesNewRomanPSMT"/>
                <w:sz w:val="20"/>
                <w:szCs w:val="20"/>
              </w:rPr>
            </w:pPr>
            <w:r w:rsidRPr="000B123F">
              <w:rPr>
                <w:rFonts w:eastAsia="TimesNewRomanPSMT"/>
                <w:sz w:val="20"/>
                <w:szCs w:val="20"/>
              </w:rPr>
              <w:t>2034</w:t>
            </w:r>
          </w:p>
        </w:tc>
        <w:tc>
          <w:tcPr>
            <w:tcW w:w="197" w:type="pct"/>
            <w:tcBorders>
              <w:top w:val="single" w:sz="4" w:space="0" w:color="auto"/>
              <w:left w:val="single" w:sz="4" w:space="0" w:color="auto"/>
              <w:bottom w:val="single" w:sz="4" w:space="0" w:color="auto"/>
              <w:right w:val="single" w:sz="4" w:space="0" w:color="auto"/>
            </w:tcBorders>
          </w:tcPr>
          <w:p w14:paraId="339DB2EF" w14:textId="77777777" w:rsidR="00BB0354" w:rsidRPr="000B123F" w:rsidRDefault="00BB0354" w:rsidP="00C04A6E">
            <w:pPr>
              <w:rPr>
                <w:rFonts w:eastAsia="TimesNewRomanPSMT"/>
                <w:sz w:val="20"/>
                <w:szCs w:val="20"/>
              </w:rPr>
            </w:pPr>
            <w:r w:rsidRPr="000B123F">
              <w:rPr>
                <w:rFonts w:eastAsia="TimesNewRomanPSMT"/>
                <w:sz w:val="20"/>
                <w:szCs w:val="20"/>
              </w:rPr>
              <w:t>2035</w:t>
            </w:r>
          </w:p>
        </w:tc>
      </w:tr>
      <w:tr w:rsidR="00AF5C8D" w:rsidRPr="000B123F" w14:paraId="6C2A3241" w14:textId="77777777" w:rsidTr="0003431B">
        <w:trPr>
          <w:trHeight w:val="120"/>
        </w:trPr>
        <w:tc>
          <w:tcPr>
            <w:tcW w:w="5000" w:type="pct"/>
            <w:gridSpan w:val="25"/>
            <w:tcBorders>
              <w:top w:val="single" w:sz="4" w:space="0" w:color="auto"/>
              <w:left w:val="single" w:sz="4" w:space="0" w:color="auto"/>
              <w:bottom w:val="single" w:sz="4" w:space="0" w:color="auto"/>
              <w:right w:val="single" w:sz="4" w:space="0" w:color="auto"/>
            </w:tcBorders>
          </w:tcPr>
          <w:p w14:paraId="75AF9669" w14:textId="77777777" w:rsidR="00AF5C8D" w:rsidRPr="00AF5C8D" w:rsidRDefault="00AF5C8D" w:rsidP="0095585D">
            <w:pPr>
              <w:jc w:val="left"/>
              <w:rPr>
                <w:sz w:val="20"/>
                <w:szCs w:val="20"/>
              </w:rPr>
            </w:pPr>
            <w:r w:rsidRPr="00AF5C8D">
              <w:rPr>
                <w:sz w:val="20"/>
                <w:szCs w:val="20"/>
              </w:rPr>
              <w:t>Строительство и реконструкция объектов электроэнергетики</w:t>
            </w:r>
          </w:p>
        </w:tc>
      </w:tr>
      <w:tr w:rsidR="00BB0354" w:rsidRPr="000B123F" w14:paraId="415D7E41" w14:textId="77777777" w:rsidTr="0003431B">
        <w:trPr>
          <w:trHeight w:val="695"/>
        </w:trPr>
        <w:tc>
          <w:tcPr>
            <w:tcW w:w="158" w:type="pct"/>
            <w:tcBorders>
              <w:top w:val="single" w:sz="4" w:space="0" w:color="auto"/>
              <w:left w:val="single" w:sz="4" w:space="0" w:color="auto"/>
              <w:bottom w:val="single" w:sz="4" w:space="0" w:color="auto"/>
              <w:right w:val="single" w:sz="4" w:space="0" w:color="auto"/>
            </w:tcBorders>
          </w:tcPr>
          <w:p w14:paraId="29D6C80C" w14:textId="77777777" w:rsidR="00BB0354" w:rsidRPr="000B123F" w:rsidRDefault="00BB0354" w:rsidP="00AF5C8D">
            <w:pPr>
              <w:rPr>
                <w:rFonts w:eastAsia="TimesNewRomanPSMT"/>
                <w:sz w:val="20"/>
                <w:szCs w:val="20"/>
              </w:rPr>
            </w:pPr>
            <w:r>
              <w:rPr>
                <w:rFonts w:eastAsia="TimesNewRomanPSMT"/>
                <w:sz w:val="20"/>
                <w:szCs w:val="20"/>
              </w:rPr>
              <w:t>1.</w:t>
            </w:r>
          </w:p>
        </w:tc>
        <w:tc>
          <w:tcPr>
            <w:tcW w:w="1250" w:type="pct"/>
            <w:tcBorders>
              <w:top w:val="single" w:sz="4" w:space="0" w:color="auto"/>
              <w:left w:val="single" w:sz="4" w:space="0" w:color="auto"/>
              <w:bottom w:val="single" w:sz="4" w:space="0" w:color="auto"/>
              <w:right w:val="single" w:sz="4" w:space="0" w:color="auto"/>
            </w:tcBorders>
          </w:tcPr>
          <w:p w14:paraId="2FC54582" w14:textId="77777777" w:rsidR="00BB0354" w:rsidRPr="000B123F" w:rsidRDefault="00BB0354" w:rsidP="00AF5C8D">
            <w:pPr>
              <w:rPr>
                <w:rFonts w:eastAsia="TimesNewRomanPSMT"/>
                <w:sz w:val="20"/>
                <w:szCs w:val="20"/>
              </w:rPr>
            </w:pPr>
            <w:r w:rsidRPr="00A071B8">
              <w:rPr>
                <w:rFonts w:eastAsia="TimesNewRomanPSMT"/>
                <w:sz w:val="20"/>
                <w:szCs w:val="20"/>
              </w:rPr>
              <w:t>строительство 1 РТП</w:t>
            </w:r>
          </w:p>
        </w:tc>
        <w:tc>
          <w:tcPr>
            <w:tcW w:w="241" w:type="pct"/>
            <w:tcBorders>
              <w:top w:val="single" w:sz="4" w:space="0" w:color="auto"/>
              <w:left w:val="single" w:sz="4" w:space="0" w:color="auto"/>
              <w:bottom w:val="single" w:sz="4" w:space="0" w:color="auto"/>
              <w:right w:val="single" w:sz="4" w:space="0" w:color="auto"/>
            </w:tcBorders>
            <w:vAlign w:val="center"/>
          </w:tcPr>
          <w:p w14:paraId="3E085B34" w14:textId="77777777" w:rsidR="00BB0354" w:rsidRPr="000B123F" w:rsidRDefault="00BB0354" w:rsidP="00AF5C8D">
            <w:pPr>
              <w:rPr>
                <w:rFonts w:eastAsia="TimesNewRomanPSMT"/>
                <w:sz w:val="20"/>
                <w:szCs w:val="20"/>
              </w:rPr>
            </w:pPr>
          </w:p>
        </w:tc>
        <w:tc>
          <w:tcPr>
            <w:tcW w:w="290" w:type="pct"/>
            <w:gridSpan w:val="3"/>
            <w:tcBorders>
              <w:top w:val="single" w:sz="4" w:space="0" w:color="auto"/>
              <w:left w:val="single" w:sz="4" w:space="0" w:color="auto"/>
              <w:bottom w:val="single" w:sz="4" w:space="0" w:color="auto"/>
              <w:right w:val="single" w:sz="4" w:space="0" w:color="auto"/>
            </w:tcBorders>
            <w:vAlign w:val="center"/>
          </w:tcPr>
          <w:p w14:paraId="619F9E99" w14:textId="77777777" w:rsidR="00BB0354" w:rsidRPr="000B123F" w:rsidRDefault="00BB0354" w:rsidP="00AF5C8D">
            <w:pPr>
              <w:rPr>
                <w:rFonts w:eastAsia="TimesNewRomanPSMT"/>
                <w:sz w:val="20"/>
                <w:szCs w:val="20"/>
              </w:rPr>
            </w:pP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43944313" w14:textId="77777777" w:rsidR="00BB0354" w:rsidRPr="000B123F" w:rsidRDefault="00BB0354" w:rsidP="00AF5C8D">
            <w:pPr>
              <w:rPr>
                <w:rFonts w:eastAsia="TimesNewRomanPSMT"/>
                <w:sz w:val="20"/>
                <w:szCs w:val="20"/>
              </w:rPr>
            </w:pPr>
          </w:p>
        </w:tc>
        <w:tc>
          <w:tcPr>
            <w:tcW w:w="241" w:type="pct"/>
            <w:tcBorders>
              <w:top w:val="single" w:sz="4" w:space="0" w:color="auto"/>
              <w:left w:val="single" w:sz="4" w:space="0" w:color="auto"/>
              <w:bottom w:val="single" w:sz="4" w:space="0" w:color="auto"/>
              <w:right w:val="single" w:sz="4" w:space="0" w:color="auto"/>
            </w:tcBorders>
            <w:vAlign w:val="center"/>
          </w:tcPr>
          <w:p w14:paraId="29DE1488" w14:textId="77777777" w:rsidR="00BB0354" w:rsidRPr="000B123F" w:rsidRDefault="00BB0354" w:rsidP="00AF5C8D">
            <w:pPr>
              <w:rPr>
                <w:rFonts w:eastAsia="TimesNewRomanPSMT"/>
                <w:sz w:val="20"/>
                <w:szCs w:val="20"/>
              </w:rPr>
            </w:pP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47C67D12" w14:textId="77777777" w:rsidR="00BB0354" w:rsidRPr="000B123F" w:rsidRDefault="00BB0354" w:rsidP="00AF5C8D">
            <w:pPr>
              <w:rPr>
                <w:rFonts w:eastAsia="TimesNewRomanPSMT"/>
                <w:sz w:val="20"/>
                <w:szCs w:val="20"/>
              </w:rPr>
            </w:pP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24B90950" w14:textId="77777777" w:rsidR="00BB0354" w:rsidRPr="000B123F" w:rsidRDefault="00BB0354" w:rsidP="00BB0354">
            <w:pPr>
              <w:ind w:hanging="165"/>
              <w:jc w:val="right"/>
              <w:rPr>
                <w:rFonts w:eastAsia="TimesNewRomanPSMT"/>
                <w:sz w:val="20"/>
                <w:szCs w:val="20"/>
              </w:rPr>
            </w:pPr>
            <w:r>
              <w:rPr>
                <w:rFonts w:eastAsia="TimesNewRomanPSMT"/>
                <w:sz w:val="20"/>
                <w:szCs w:val="20"/>
              </w:rPr>
              <w:t>12000</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69A6F982" w14:textId="77777777" w:rsidR="00BB0354" w:rsidRPr="000B123F" w:rsidRDefault="00BB0354" w:rsidP="00AF5C8D">
            <w:pPr>
              <w:rPr>
                <w:rFonts w:eastAsia="TimesNewRomanPSMT"/>
                <w:sz w:val="20"/>
                <w:szCs w:val="20"/>
              </w:rPr>
            </w:pP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45BED9F3" w14:textId="77777777" w:rsidR="00BB0354" w:rsidRPr="000B123F" w:rsidRDefault="00BB0354" w:rsidP="00AF5C8D">
            <w:pPr>
              <w:rPr>
                <w:rFonts w:eastAsia="TimesNewRomanPSMT"/>
                <w:sz w:val="20"/>
                <w:szCs w:val="20"/>
              </w:rPr>
            </w:pPr>
          </w:p>
        </w:tc>
        <w:tc>
          <w:tcPr>
            <w:tcW w:w="218" w:type="pct"/>
            <w:gridSpan w:val="2"/>
            <w:tcBorders>
              <w:top w:val="single" w:sz="4" w:space="0" w:color="auto"/>
              <w:left w:val="single" w:sz="4" w:space="0" w:color="auto"/>
              <w:bottom w:val="single" w:sz="4" w:space="0" w:color="auto"/>
              <w:right w:val="single" w:sz="4" w:space="0" w:color="auto"/>
            </w:tcBorders>
            <w:vAlign w:val="center"/>
          </w:tcPr>
          <w:p w14:paraId="45BC246E" w14:textId="77777777" w:rsidR="00BB0354" w:rsidRPr="000B123F" w:rsidRDefault="00BB0354" w:rsidP="00AF5C8D">
            <w:pPr>
              <w:rPr>
                <w:rFonts w:eastAsia="TimesNewRomanPSMT"/>
                <w:sz w:val="20"/>
                <w:szCs w:val="20"/>
              </w:rPr>
            </w:pPr>
          </w:p>
        </w:tc>
        <w:tc>
          <w:tcPr>
            <w:tcW w:w="240" w:type="pct"/>
            <w:tcBorders>
              <w:top w:val="single" w:sz="4" w:space="0" w:color="auto"/>
              <w:left w:val="single" w:sz="4" w:space="0" w:color="auto"/>
              <w:bottom w:val="single" w:sz="4" w:space="0" w:color="auto"/>
              <w:right w:val="single" w:sz="4" w:space="0" w:color="auto"/>
            </w:tcBorders>
            <w:vAlign w:val="center"/>
          </w:tcPr>
          <w:p w14:paraId="5DCE720A" w14:textId="77777777" w:rsidR="00BB0354" w:rsidRPr="000B123F" w:rsidRDefault="00BB0354" w:rsidP="00AF5C8D">
            <w:pPr>
              <w:rPr>
                <w:rFonts w:eastAsia="TimesNewRomanPSMT"/>
                <w:sz w:val="20"/>
                <w:szCs w:val="20"/>
              </w:rPr>
            </w:pPr>
          </w:p>
        </w:tc>
        <w:tc>
          <w:tcPr>
            <w:tcW w:w="239" w:type="pct"/>
            <w:tcBorders>
              <w:top w:val="single" w:sz="4" w:space="0" w:color="auto"/>
              <w:left w:val="single" w:sz="4" w:space="0" w:color="auto"/>
              <w:bottom w:val="single" w:sz="4" w:space="0" w:color="auto"/>
              <w:right w:val="single" w:sz="4" w:space="0" w:color="auto"/>
            </w:tcBorders>
            <w:vAlign w:val="center"/>
          </w:tcPr>
          <w:p w14:paraId="53F9E0EB" w14:textId="77777777" w:rsidR="00BB0354" w:rsidRPr="000B123F" w:rsidRDefault="00BB0354" w:rsidP="00AF5C8D">
            <w:pPr>
              <w:rPr>
                <w:rFonts w:eastAsia="TimesNewRomanPSMT"/>
                <w:sz w:val="20"/>
                <w:szCs w:val="20"/>
              </w:rPr>
            </w:pPr>
          </w:p>
        </w:tc>
        <w:tc>
          <w:tcPr>
            <w:tcW w:w="240" w:type="pct"/>
            <w:tcBorders>
              <w:top w:val="single" w:sz="4" w:space="0" w:color="auto"/>
              <w:left w:val="single" w:sz="4" w:space="0" w:color="auto"/>
              <w:bottom w:val="single" w:sz="4" w:space="0" w:color="auto"/>
              <w:right w:val="single" w:sz="4" w:space="0" w:color="auto"/>
            </w:tcBorders>
            <w:vAlign w:val="center"/>
          </w:tcPr>
          <w:p w14:paraId="343677CE" w14:textId="77777777" w:rsidR="00BB0354" w:rsidRPr="000B123F" w:rsidRDefault="00BB0354" w:rsidP="00AF5C8D">
            <w:pPr>
              <w:rPr>
                <w:rFonts w:eastAsia="TimesNewRomanPSMT"/>
                <w:sz w:val="20"/>
                <w:szCs w:val="20"/>
              </w:rPr>
            </w:pPr>
          </w:p>
        </w:tc>
        <w:tc>
          <w:tcPr>
            <w:tcW w:w="239" w:type="pct"/>
            <w:tcBorders>
              <w:top w:val="single" w:sz="4" w:space="0" w:color="auto"/>
              <w:left w:val="single" w:sz="4" w:space="0" w:color="auto"/>
              <w:bottom w:val="single" w:sz="4" w:space="0" w:color="auto"/>
              <w:right w:val="single" w:sz="4" w:space="0" w:color="auto"/>
            </w:tcBorders>
            <w:vAlign w:val="center"/>
          </w:tcPr>
          <w:p w14:paraId="289EEAE9" w14:textId="77777777" w:rsidR="00BB0354" w:rsidRPr="000B123F" w:rsidRDefault="00BB0354" w:rsidP="00AF5C8D">
            <w:pPr>
              <w:rPr>
                <w:rFonts w:eastAsia="TimesNewRomanPSMT"/>
                <w:sz w:val="20"/>
                <w:szCs w:val="20"/>
              </w:rPr>
            </w:pPr>
          </w:p>
        </w:tc>
        <w:tc>
          <w:tcPr>
            <w:tcW w:w="239" w:type="pct"/>
            <w:tcBorders>
              <w:top w:val="single" w:sz="4" w:space="0" w:color="auto"/>
              <w:left w:val="single" w:sz="4" w:space="0" w:color="auto"/>
              <w:bottom w:val="single" w:sz="4" w:space="0" w:color="auto"/>
              <w:right w:val="single" w:sz="4" w:space="0" w:color="auto"/>
            </w:tcBorders>
            <w:vAlign w:val="center"/>
          </w:tcPr>
          <w:p w14:paraId="73A6B4A6" w14:textId="77777777" w:rsidR="00BB0354" w:rsidRPr="000B123F" w:rsidRDefault="00BB0354" w:rsidP="00AF5C8D">
            <w:pPr>
              <w:rPr>
                <w:rFonts w:eastAsia="TimesNewRomanPSMT"/>
                <w:sz w:val="20"/>
                <w:szCs w:val="20"/>
              </w:rPr>
            </w:pPr>
          </w:p>
        </w:tc>
        <w:tc>
          <w:tcPr>
            <w:tcW w:w="197" w:type="pct"/>
            <w:tcBorders>
              <w:top w:val="single" w:sz="4" w:space="0" w:color="auto"/>
              <w:left w:val="single" w:sz="4" w:space="0" w:color="auto"/>
              <w:bottom w:val="single" w:sz="4" w:space="0" w:color="auto"/>
              <w:right w:val="single" w:sz="4" w:space="0" w:color="auto"/>
            </w:tcBorders>
            <w:vAlign w:val="center"/>
          </w:tcPr>
          <w:p w14:paraId="5D6D337F" w14:textId="77777777" w:rsidR="00BB0354" w:rsidRPr="000B123F" w:rsidRDefault="00BB0354" w:rsidP="00AF5C8D">
            <w:pPr>
              <w:rPr>
                <w:rFonts w:eastAsia="TimesNewRomanPSMT"/>
                <w:sz w:val="20"/>
                <w:szCs w:val="20"/>
              </w:rPr>
            </w:pPr>
          </w:p>
        </w:tc>
      </w:tr>
      <w:tr w:rsidR="0003431B" w:rsidRPr="000B123F" w14:paraId="589F2A2A" w14:textId="77777777" w:rsidTr="0003431B">
        <w:trPr>
          <w:trHeight w:val="920"/>
        </w:trPr>
        <w:tc>
          <w:tcPr>
            <w:tcW w:w="158" w:type="pct"/>
            <w:tcBorders>
              <w:top w:val="single" w:sz="4" w:space="0" w:color="auto"/>
              <w:left w:val="single" w:sz="4" w:space="0" w:color="auto"/>
              <w:bottom w:val="single" w:sz="4" w:space="0" w:color="auto"/>
              <w:right w:val="single" w:sz="4" w:space="0" w:color="auto"/>
            </w:tcBorders>
          </w:tcPr>
          <w:p w14:paraId="3AC16BC4" w14:textId="77777777" w:rsidR="0003431B" w:rsidRPr="000B123F" w:rsidRDefault="0003431B" w:rsidP="00C04A6E">
            <w:pPr>
              <w:rPr>
                <w:rFonts w:eastAsia="TimesNewRomanPSMT"/>
                <w:sz w:val="20"/>
                <w:szCs w:val="20"/>
              </w:rPr>
            </w:pPr>
            <w:r>
              <w:rPr>
                <w:rFonts w:eastAsia="TimesNewRomanPSMT"/>
                <w:sz w:val="20"/>
                <w:szCs w:val="20"/>
              </w:rPr>
              <w:t>2</w:t>
            </w:r>
            <w:r w:rsidRPr="000B123F">
              <w:rPr>
                <w:rFonts w:eastAsia="TimesNewRomanPSMT"/>
                <w:sz w:val="20"/>
                <w:szCs w:val="20"/>
              </w:rPr>
              <w:t xml:space="preserve">. </w:t>
            </w:r>
          </w:p>
        </w:tc>
        <w:tc>
          <w:tcPr>
            <w:tcW w:w="1250" w:type="pct"/>
            <w:tcBorders>
              <w:top w:val="single" w:sz="4" w:space="0" w:color="auto"/>
              <w:left w:val="single" w:sz="4" w:space="0" w:color="auto"/>
              <w:bottom w:val="single" w:sz="4" w:space="0" w:color="auto"/>
              <w:right w:val="single" w:sz="4" w:space="0" w:color="auto"/>
            </w:tcBorders>
          </w:tcPr>
          <w:p w14:paraId="2950041D" w14:textId="77777777" w:rsidR="0003431B" w:rsidRPr="000B123F" w:rsidRDefault="0003431B" w:rsidP="00C04A6E">
            <w:pPr>
              <w:rPr>
                <w:rFonts w:eastAsia="TimesNewRomanPSMT"/>
                <w:sz w:val="20"/>
                <w:szCs w:val="20"/>
              </w:rPr>
            </w:pPr>
            <w:r w:rsidRPr="00AF5C8D">
              <w:rPr>
                <w:rFonts w:eastAsia="TimesNewRomanPSMT"/>
                <w:sz w:val="20"/>
                <w:szCs w:val="20"/>
              </w:rPr>
              <w:t>строительство 3 ТП для потребителей новой жилой застройки с объектами соцкультбыта на территории городского округа</w:t>
            </w:r>
          </w:p>
        </w:tc>
        <w:tc>
          <w:tcPr>
            <w:tcW w:w="241" w:type="pct"/>
            <w:tcBorders>
              <w:top w:val="single" w:sz="4" w:space="0" w:color="auto"/>
              <w:left w:val="single" w:sz="4" w:space="0" w:color="auto"/>
              <w:bottom w:val="single" w:sz="4" w:space="0" w:color="auto"/>
              <w:right w:val="single" w:sz="4" w:space="0" w:color="auto"/>
            </w:tcBorders>
            <w:vAlign w:val="center"/>
          </w:tcPr>
          <w:p w14:paraId="7DBA9211"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90" w:type="pct"/>
            <w:gridSpan w:val="3"/>
            <w:tcBorders>
              <w:top w:val="single" w:sz="4" w:space="0" w:color="auto"/>
              <w:left w:val="single" w:sz="4" w:space="0" w:color="auto"/>
              <w:bottom w:val="single" w:sz="4" w:space="0" w:color="auto"/>
              <w:right w:val="single" w:sz="4" w:space="0" w:color="auto"/>
            </w:tcBorders>
            <w:vAlign w:val="center"/>
          </w:tcPr>
          <w:p w14:paraId="79828597"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1F4BF5F5"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41" w:type="pct"/>
            <w:tcBorders>
              <w:top w:val="single" w:sz="4" w:space="0" w:color="auto"/>
              <w:left w:val="single" w:sz="4" w:space="0" w:color="auto"/>
              <w:bottom w:val="single" w:sz="4" w:space="0" w:color="auto"/>
              <w:right w:val="single" w:sz="4" w:space="0" w:color="auto"/>
            </w:tcBorders>
            <w:vAlign w:val="center"/>
          </w:tcPr>
          <w:p w14:paraId="40277479"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44AC0FD6"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17E86255"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49110556" w14:textId="77777777" w:rsidR="0003431B" w:rsidRPr="000B123F" w:rsidRDefault="0003431B" w:rsidP="00C04A6E">
            <w:pPr>
              <w:rPr>
                <w:rFonts w:eastAsia="TimesNewRomanPSMT"/>
                <w:sz w:val="20"/>
                <w:szCs w:val="20"/>
              </w:rPr>
            </w:pPr>
            <w:r>
              <w:rPr>
                <w:rFonts w:eastAsia="TimesNewRomanPSMT"/>
                <w:sz w:val="20"/>
                <w:szCs w:val="20"/>
              </w:rPr>
              <w:t>-</w:t>
            </w: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2D067F66" w14:textId="77777777" w:rsidR="0003431B" w:rsidRPr="000B123F" w:rsidRDefault="0003431B" w:rsidP="00C04A6E">
            <w:pPr>
              <w:rPr>
                <w:rFonts w:eastAsia="TimesNewRomanPSMT"/>
                <w:sz w:val="20"/>
                <w:szCs w:val="20"/>
              </w:rPr>
            </w:pPr>
            <w:r>
              <w:rPr>
                <w:rFonts w:eastAsia="TimesNewRomanPSMT"/>
                <w:sz w:val="20"/>
                <w:szCs w:val="20"/>
              </w:rPr>
              <w:t>-</w:t>
            </w:r>
          </w:p>
        </w:tc>
        <w:tc>
          <w:tcPr>
            <w:tcW w:w="218" w:type="pct"/>
            <w:gridSpan w:val="2"/>
            <w:tcBorders>
              <w:top w:val="single" w:sz="4" w:space="0" w:color="auto"/>
              <w:left w:val="single" w:sz="4" w:space="0" w:color="auto"/>
              <w:bottom w:val="single" w:sz="4" w:space="0" w:color="auto"/>
              <w:right w:val="single" w:sz="4" w:space="0" w:color="auto"/>
            </w:tcBorders>
            <w:vAlign w:val="center"/>
          </w:tcPr>
          <w:p w14:paraId="6D5226A5" w14:textId="77777777" w:rsidR="0003431B" w:rsidRPr="000B123F" w:rsidRDefault="0003431B" w:rsidP="00AF5C8D">
            <w:pPr>
              <w:ind w:hanging="92"/>
              <w:rPr>
                <w:rFonts w:eastAsia="TimesNewRomanPSMT"/>
                <w:sz w:val="20"/>
                <w:szCs w:val="20"/>
              </w:rPr>
            </w:pPr>
            <w:r>
              <w:rPr>
                <w:rFonts w:eastAsia="TimesNewRomanPSMT"/>
                <w:sz w:val="20"/>
                <w:szCs w:val="20"/>
              </w:rPr>
              <w:t>6000</w:t>
            </w:r>
          </w:p>
        </w:tc>
        <w:tc>
          <w:tcPr>
            <w:tcW w:w="240" w:type="pct"/>
            <w:tcBorders>
              <w:top w:val="single" w:sz="4" w:space="0" w:color="auto"/>
              <w:left w:val="single" w:sz="4" w:space="0" w:color="auto"/>
              <w:bottom w:val="single" w:sz="4" w:space="0" w:color="auto"/>
              <w:right w:val="single" w:sz="4" w:space="0" w:color="auto"/>
            </w:tcBorders>
            <w:vAlign w:val="center"/>
          </w:tcPr>
          <w:p w14:paraId="03A189CC" w14:textId="77777777" w:rsidR="0003431B" w:rsidRPr="000B123F" w:rsidRDefault="0003431B" w:rsidP="00C04A6E">
            <w:pPr>
              <w:rPr>
                <w:rFonts w:eastAsia="TimesNewRomanPSMT"/>
                <w:sz w:val="20"/>
                <w:szCs w:val="20"/>
              </w:rPr>
            </w:pPr>
            <w:r>
              <w:rPr>
                <w:rFonts w:eastAsia="TimesNewRomanPSMT"/>
                <w:sz w:val="20"/>
                <w:szCs w:val="20"/>
              </w:rPr>
              <w:t>6000</w:t>
            </w:r>
          </w:p>
        </w:tc>
        <w:tc>
          <w:tcPr>
            <w:tcW w:w="239" w:type="pct"/>
            <w:tcBorders>
              <w:top w:val="single" w:sz="4" w:space="0" w:color="auto"/>
              <w:left w:val="single" w:sz="4" w:space="0" w:color="auto"/>
              <w:bottom w:val="single" w:sz="4" w:space="0" w:color="auto"/>
              <w:right w:val="single" w:sz="4" w:space="0" w:color="auto"/>
            </w:tcBorders>
            <w:vAlign w:val="center"/>
          </w:tcPr>
          <w:p w14:paraId="67300257" w14:textId="77777777" w:rsidR="0003431B" w:rsidRPr="000B123F" w:rsidRDefault="0003431B" w:rsidP="00C04A6E">
            <w:pPr>
              <w:rPr>
                <w:rFonts w:eastAsia="TimesNewRomanPSMT"/>
                <w:sz w:val="20"/>
                <w:szCs w:val="20"/>
              </w:rPr>
            </w:pPr>
            <w:r>
              <w:rPr>
                <w:rFonts w:eastAsia="TimesNewRomanPSMT"/>
                <w:sz w:val="20"/>
                <w:szCs w:val="20"/>
              </w:rPr>
              <w:t>6000</w:t>
            </w:r>
          </w:p>
        </w:tc>
        <w:tc>
          <w:tcPr>
            <w:tcW w:w="240" w:type="pct"/>
            <w:tcBorders>
              <w:top w:val="single" w:sz="4" w:space="0" w:color="auto"/>
              <w:left w:val="single" w:sz="4" w:space="0" w:color="auto"/>
              <w:bottom w:val="single" w:sz="4" w:space="0" w:color="auto"/>
              <w:right w:val="single" w:sz="4" w:space="0" w:color="auto"/>
            </w:tcBorders>
            <w:vAlign w:val="center"/>
          </w:tcPr>
          <w:p w14:paraId="37D6BC64" w14:textId="77777777" w:rsidR="0003431B" w:rsidRPr="000B123F" w:rsidRDefault="0003431B" w:rsidP="00C04A6E">
            <w:pPr>
              <w:rPr>
                <w:rFonts w:eastAsia="TimesNewRomanPSMT"/>
                <w:sz w:val="20"/>
                <w:szCs w:val="20"/>
              </w:rPr>
            </w:pPr>
            <w:r>
              <w:rPr>
                <w:rFonts w:eastAsia="TimesNewRomanPSMT"/>
                <w:sz w:val="20"/>
                <w:szCs w:val="20"/>
              </w:rPr>
              <w:t>-</w:t>
            </w:r>
          </w:p>
        </w:tc>
        <w:tc>
          <w:tcPr>
            <w:tcW w:w="239" w:type="pct"/>
            <w:tcBorders>
              <w:top w:val="single" w:sz="4" w:space="0" w:color="auto"/>
              <w:left w:val="single" w:sz="4" w:space="0" w:color="auto"/>
              <w:bottom w:val="single" w:sz="4" w:space="0" w:color="auto"/>
              <w:right w:val="single" w:sz="4" w:space="0" w:color="auto"/>
            </w:tcBorders>
            <w:vAlign w:val="center"/>
          </w:tcPr>
          <w:p w14:paraId="44061AAD" w14:textId="77777777" w:rsidR="0003431B" w:rsidRPr="000B123F" w:rsidRDefault="0003431B" w:rsidP="00C04A6E">
            <w:pPr>
              <w:rPr>
                <w:rFonts w:eastAsia="TimesNewRomanPSMT"/>
                <w:sz w:val="20"/>
                <w:szCs w:val="20"/>
              </w:rPr>
            </w:pPr>
            <w:r>
              <w:rPr>
                <w:rFonts w:eastAsia="TimesNewRomanPSMT"/>
                <w:sz w:val="20"/>
                <w:szCs w:val="20"/>
              </w:rPr>
              <w:t>-</w:t>
            </w:r>
          </w:p>
        </w:tc>
        <w:tc>
          <w:tcPr>
            <w:tcW w:w="239" w:type="pct"/>
            <w:tcBorders>
              <w:top w:val="single" w:sz="4" w:space="0" w:color="auto"/>
              <w:left w:val="single" w:sz="4" w:space="0" w:color="auto"/>
              <w:bottom w:val="single" w:sz="4" w:space="0" w:color="auto"/>
              <w:right w:val="single" w:sz="4" w:space="0" w:color="auto"/>
            </w:tcBorders>
            <w:vAlign w:val="center"/>
          </w:tcPr>
          <w:p w14:paraId="393A2A3A" w14:textId="77777777" w:rsidR="0003431B" w:rsidRPr="000B123F" w:rsidRDefault="0003431B" w:rsidP="00C04A6E">
            <w:pPr>
              <w:rPr>
                <w:rFonts w:eastAsia="TimesNewRomanPSMT"/>
                <w:sz w:val="20"/>
                <w:szCs w:val="20"/>
              </w:rPr>
            </w:pPr>
            <w:r>
              <w:rPr>
                <w:rFonts w:eastAsia="TimesNewRomanPSMT"/>
                <w:sz w:val="20"/>
                <w:szCs w:val="20"/>
              </w:rPr>
              <w:t>-</w:t>
            </w:r>
          </w:p>
        </w:tc>
        <w:tc>
          <w:tcPr>
            <w:tcW w:w="197" w:type="pct"/>
            <w:tcBorders>
              <w:top w:val="single" w:sz="4" w:space="0" w:color="auto"/>
              <w:left w:val="single" w:sz="4" w:space="0" w:color="auto"/>
              <w:bottom w:val="single" w:sz="4" w:space="0" w:color="auto"/>
              <w:right w:val="single" w:sz="4" w:space="0" w:color="auto"/>
            </w:tcBorders>
            <w:vAlign w:val="center"/>
          </w:tcPr>
          <w:p w14:paraId="0772C293" w14:textId="77777777" w:rsidR="0003431B" w:rsidRPr="000B123F" w:rsidRDefault="0003431B" w:rsidP="00C04A6E">
            <w:pPr>
              <w:rPr>
                <w:rFonts w:eastAsia="TimesNewRomanPSMT"/>
                <w:sz w:val="20"/>
                <w:szCs w:val="20"/>
              </w:rPr>
            </w:pPr>
            <w:r>
              <w:rPr>
                <w:rFonts w:eastAsia="TimesNewRomanPSMT"/>
                <w:sz w:val="20"/>
                <w:szCs w:val="20"/>
              </w:rPr>
              <w:t>-</w:t>
            </w:r>
          </w:p>
        </w:tc>
      </w:tr>
      <w:tr w:rsidR="0003431B" w:rsidRPr="000B123F" w14:paraId="763DC3D5" w14:textId="77777777" w:rsidTr="0003431B">
        <w:trPr>
          <w:trHeight w:val="619"/>
        </w:trPr>
        <w:tc>
          <w:tcPr>
            <w:tcW w:w="158" w:type="pct"/>
            <w:tcBorders>
              <w:top w:val="single" w:sz="4" w:space="0" w:color="auto"/>
              <w:left w:val="single" w:sz="4" w:space="0" w:color="auto"/>
              <w:bottom w:val="single" w:sz="4" w:space="0" w:color="auto"/>
              <w:right w:val="single" w:sz="4" w:space="0" w:color="auto"/>
            </w:tcBorders>
          </w:tcPr>
          <w:p w14:paraId="6D215FE7" w14:textId="77777777" w:rsidR="0003431B" w:rsidRPr="000B123F" w:rsidRDefault="0003431B" w:rsidP="00C04A6E">
            <w:pPr>
              <w:rPr>
                <w:rFonts w:eastAsia="TimesNewRomanPSMT"/>
                <w:sz w:val="20"/>
                <w:szCs w:val="20"/>
              </w:rPr>
            </w:pPr>
            <w:r>
              <w:rPr>
                <w:rFonts w:eastAsia="TimesNewRomanPSMT"/>
                <w:sz w:val="20"/>
                <w:szCs w:val="20"/>
              </w:rPr>
              <w:t>3</w:t>
            </w:r>
            <w:r w:rsidRPr="000B123F">
              <w:rPr>
                <w:rFonts w:eastAsia="TimesNewRomanPSMT"/>
                <w:sz w:val="20"/>
                <w:szCs w:val="20"/>
              </w:rPr>
              <w:t>.</w:t>
            </w:r>
          </w:p>
        </w:tc>
        <w:tc>
          <w:tcPr>
            <w:tcW w:w="1250" w:type="pct"/>
            <w:tcBorders>
              <w:top w:val="single" w:sz="4" w:space="0" w:color="auto"/>
              <w:left w:val="single" w:sz="4" w:space="0" w:color="auto"/>
              <w:bottom w:val="single" w:sz="4" w:space="0" w:color="auto"/>
              <w:right w:val="single" w:sz="4" w:space="0" w:color="auto"/>
            </w:tcBorders>
          </w:tcPr>
          <w:p w14:paraId="3469082C" w14:textId="77777777" w:rsidR="0003431B" w:rsidRPr="000B123F" w:rsidRDefault="0003431B" w:rsidP="00C04A6E">
            <w:pPr>
              <w:rPr>
                <w:rFonts w:eastAsia="TimesNewRomanPSMT"/>
                <w:sz w:val="20"/>
                <w:szCs w:val="20"/>
              </w:rPr>
            </w:pPr>
            <w:r w:rsidRPr="00AF5C8D">
              <w:rPr>
                <w:sz w:val="20"/>
                <w:szCs w:val="20"/>
              </w:rPr>
              <w:t>строительство 2 ТП для потребителей общественно-деловой зоны</w:t>
            </w:r>
          </w:p>
        </w:tc>
        <w:tc>
          <w:tcPr>
            <w:tcW w:w="241" w:type="pct"/>
            <w:tcBorders>
              <w:top w:val="single" w:sz="4" w:space="0" w:color="auto"/>
              <w:left w:val="single" w:sz="4" w:space="0" w:color="auto"/>
              <w:bottom w:val="single" w:sz="4" w:space="0" w:color="auto"/>
              <w:right w:val="single" w:sz="4" w:space="0" w:color="auto"/>
            </w:tcBorders>
            <w:vAlign w:val="center"/>
          </w:tcPr>
          <w:p w14:paraId="3C6B3F26"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90" w:type="pct"/>
            <w:gridSpan w:val="3"/>
            <w:tcBorders>
              <w:top w:val="single" w:sz="4" w:space="0" w:color="auto"/>
              <w:left w:val="single" w:sz="4" w:space="0" w:color="auto"/>
              <w:bottom w:val="single" w:sz="4" w:space="0" w:color="auto"/>
              <w:right w:val="single" w:sz="4" w:space="0" w:color="auto"/>
            </w:tcBorders>
            <w:vAlign w:val="center"/>
          </w:tcPr>
          <w:p w14:paraId="7962735C"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50F09977"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41" w:type="pct"/>
            <w:tcBorders>
              <w:top w:val="single" w:sz="4" w:space="0" w:color="auto"/>
              <w:left w:val="single" w:sz="4" w:space="0" w:color="auto"/>
              <w:bottom w:val="single" w:sz="4" w:space="0" w:color="auto"/>
              <w:right w:val="single" w:sz="4" w:space="0" w:color="auto"/>
            </w:tcBorders>
            <w:vAlign w:val="center"/>
          </w:tcPr>
          <w:p w14:paraId="393C4C9D"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5953E977"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0330708C"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745A5710" w14:textId="77777777" w:rsidR="0003431B" w:rsidRPr="000B123F" w:rsidRDefault="0003431B" w:rsidP="00AF5C8D">
            <w:pPr>
              <w:ind w:hanging="21"/>
              <w:rPr>
                <w:rFonts w:eastAsia="TimesNewRomanPSMT"/>
                <w:sz w:val="20"/>
                <w:szCs w:val="20"/>
              </w:rPr>
            </w:pPr>
            <w:r>
              <w:rPr>
                <w:rFonts w:eastAsia="TimesNewRomanPSMT"/>
                <w:sz w:val="20"/>
                <w:szCs w:val="20"/>
              </w:rPr>
              <w:t>5000</w:t>
            </w: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48CB0776" w14:textId="77777777" w:rsidR="0003431B" w:rsidRPr="000B123F" w:rsidRDefault="0003431B" w:rsidP="00AF5C8D">
            <w:pPr>
              <w:ind w:hanging="49"/>
              <w:rPr>
                <w:rFonts w:eastAsia="TimesNewRomanPSMT"/>
                <w:sz w:val="20"/>
                <w:szCs w:val="20"/>
              </w:rPr>
            </w:pPr>
            <w:r>
              <w:rPr>
                <w:rFonts w:eastAsia="TimesNewRomanPSMT"/>
                <w:sz w:val="20"/>
                <w:szCs w:val="20"/>
              </w:rPr>
              <w:t>5000</w:t>
            </w:r>
          </w:p>
        </w:tc>
        <w:tc>
          <w:tcPr>
            <w:tcW w:w="218" w:type="pct"/>
            <w:gridSpan w:val="2"/>
            <w:tcBorders>
              <w:top w:val="single" w:sz="4" w:space="0" w:color="auto"/>
              <w:left w:val="single" w:sz="4" w:space="0" w:color="auto"/>
              <w:bottom w:val="single" w:sz="4" w:space="0" w:color="auto"/>
              <w:right w:val="single" w:sz="4" w:space="0" w:color="auto"/>
            </w:tcBorders>
            <w:vAlign w:val="center"/>
          </w:tcPr>
          <w:p w14:paraId="2FEA1402"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40" w:type="pct"/>
            <w:tcBorders>
              <w:top w:val="single" w:sz="4" w:space="0" w:color="auto"/>
              <w:left w:val="single" w:sz="4" w:space="0" w:color="auto"/>
              <w:bottom w:val="single" w:sz="4" w:space="0" w:color="auto"/>
              <w:right w:val="single" w:sz="4" w:space="0" w:color="auto"/>
            </w:tcBorders>
            <w:vAlign w:val="center"/>
          </w:tcPr>
          <w:p w14:paraId="420E57E9"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39" w:type="pct"/>
            <w:tcBorders>
              <w:top w:val="single" w:sz="4" w:space="0" w:color="auto"/>
              <w:left w:val="single" w:sz="4" w:space="0" w:color="auto"/>
              <w:bottom w:val="single" w:sz="4" w:space="0" w:color="auto"/>
              <w:right w:val="single" w:sz="4" w:space="0" w:color="auto"/>
            </w:tcBorders>
            <w:vAlign w:val="center"/>
          </w:tcPr>
          <w:p w14:paraId="3B4F4E8D"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40" w:type="pct"/>
            <w:tcBorders>
              <w:top w:val="single" w:sz="4" w:space="0" w:color="auto"/>
              <w:left w:val="single" w:sz="4" w:space="0" w:color="auto"/>
              <w:bottom w:val="single" w:sz="4" w:space="0" w:color="auto"/>
              <w:right w:val="single" w:sz="4" w:space="0" w:color="auto"/>
            </w:tcBorders>
            <w:vAlign w:val="center"/>
          </w:tcPr>
          <w:p w14:paraId="6C8546F2"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39" w:type="pct"/>
            <w:tcBorders>
              <w:top w:val="single" w:sz="4" w:space="0" w:color="auto"/>
              <w:left w:val="single" w:sz="4" w:space="0" w:color="auto"/>
              <w:bottom w:val="single" w:sz="4" w:space="0" w:color="auto"/>
              <w:right w:val="single" w:sz="4" w:space="0" w:color="auto"/>
            </w:tcBorders>
            <w:vAlign w:val="center"/>
          </w:tcPr>
          <w:p w14:paraId="4FFF95F1"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39" w:type="pct"/>
            <w:tcBorders>
              <w:top w:val="single" w:sz="4" w:space="0" w:color="auto"/>
              <w:left w:val="single" w:sz="4" w:space="0" w:color="auto"/>
              <w:bottom w:val="single" w:sz="4" w:space="0" w:color="auto"/>
              <w:right w:val="single" w:sz="4" w:space="0" w:color="auto"/>
            </w:tcBorders>
            <w:vAlign w:val="center"/>
          </w:tcPr>
          <w:p w14:paraId="1B282B46"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197" w:type="pct"/>
            <w:tcBorders>
              <w:top w:val="single" w:sz="4" w:space="0" w:color="auto"/>
              <w:left w:val="single" w:sz="4" w:space="0" w:color="auto"/>
              <w:bottom w:val="single" w:sz="4" w:space="0" w:color="auto"/>
              <w:right w:val="single" w:sz="4" w:space="0" w:color="auto"/>
            </w:tcBorders>
            <w:vAlign w:val="center"/>
          </w:tcPr>
          <w:p w14:paraId="6F10E568" w14:textId="77777777" w:rsidR="0003431B" w:rsidRPr="000B123F" w:rsidRDefault="0003431B" w:rsidP="00C04A6E">
            <w:pPr>
              <w:rPr>
                <w:rFonts w:eastAsia="TimesNewRomanPSMT"/>
                <w:sz w:val="20"/>
                <w:szCs w:val="20"/>
              </w:rPr>
            </w:pPr>
            <w:r w:rsidRPr="000B123F">
              <w:rPr>
                <w:rFonts w:eastAsia="TimesNewRomanPSMT"/>
                <w:sz w:val="20"/>
                <w:szCs w:val="20"/>
              </w:rPr>
              <w:t>-</w:t>
            </w:r>
          </w:p>
        </w:tc>
      </w:tr>
      <w:tr w:rsidR="0003431B" w:rsidRPr="000B123F" w14:paraId="4467C264" w14:textId="77777777" w:rsidTr="0003431B">
        <w:trPr>
          <w:trHeight w:val="920"/>
        </w:trPr>
        <w:tc>
          <w:tcPr>
            <w:tcW w:w="158" w:type="pct"/>
            <w:tcBorders>
              <w:top w:val="single" w:sz="4" w:space="0" w:color="auto"/>
              <w:left w:val="single" w:sz="4" w:space="0" w:color="auto"/>
              <w:bottom w:val="single" w:sz="4" w:space="0" w:color="auto"/>
              <w:right w:val="single" w:sz="4" w:space="0" w:color="auto"/>
            </w:tcBorders>
          </w:tcPr>
          <w:p w14:paraId="3A8EC8BA" w14:textId="77777777" w:rsidR="0003431B" w:rsidRPr="000B123F" w:rsidRDefault="0003431B" w:rsidP="00C04A6E">
            <w:pPr>
              <w:rPr>
                <w:rFonts w:eastAsia="TimesNewRomanPSMT"/>
                <w:sz w:val="20"/>
                <w:szCs w:val="20"/>
              </w:rPr>
            </w:pPr>
            <w:r>
              <w:rPr>
                <w:rFonts w:eastAsia="TimesNewRomanPSMT"/>
                <w:sz w:val="20"/>
                <w:szCs w:val="20"/>
              </w:rPr>
              <w:t>4.</w:t>
            </w:r>
          </w:p>
        </w:tc>
        <w:tc>
          <w:tcPr>
            <w:tcW w:w="1250" w:type="pct"/>
            <w:tcBorders>
              <w:top w:val="single" w:sz="4" w:space="0" w:color="auto"/>
              <w:left w:val="single" w:sz="4" w:space="0" w:color="auto"/>
              <w:bottom w:val="single" w:sz="4" w:space="0" w:color="auto"/>
              <w:right w:val="single" w:sz="4" w:space="0" w:color="auto"/>
            </w:tcBorders>
          </w:tcPr>
          <w:p w14:paraId="12B75546" w14:textId="77777777" w:rsidR="0003431B" w:rsidRPr="000B123F" w:rsidRDefault="0003431B" w:rsidP="00C04A6E">
            <w:pPr>
              <w:rPr>
                <w:rFonts w:eastAsia="TimesNewRomanPSMT"/>
                <w:sz w:val="20"/>
                <w:szCs w:val="20"/>
              </w:rPr>
            </w:pPr>
            <w:r w:rsidRPr="00AF5C8D">
              <w:rPr>
                <w:sz w:val="20"/>
                <w:szCs w:val="20"/>
              </w:rPr>
              <w:t>строительство 2 ТП для потребителей планируемого производственно-складского комплекса на территории городского округа</w:t>
            </w:r>
          </w:p>
        </w:tc>
        <w:tc>
          <w:tcPr>
            <w:tcW w:w="241" w:type="pct"/>
            <w:tcBorders>
              <w:top w:val="single" w:sz="4" w:space="0" w:color="auto"/>
              <w:left w:val="single" w:sz="4" w:space="0" w:color="auto"/>
              <w:bottom w:val="single" w:sz="4" w:space="0" w:color="auto"/>
              <w:right w:val="single" w:sz="4" w:space="0" w:color="auto"/>
            </w:tcBorders>
            <w:vAlign w:val="center"/>
          </w:tcPr>
          <w:p w14:paraId="1E4F1FC5" w14:textId="77777777" w:rsidR="0003431B" w:rsidRPr="000B123F" w:rsidRDefault="0003431B" w:rsidP="00C04A6E">
            <w:pPr>
              <w:rPr>
                <w:rFonts w:eastAsia="TimesNewRomanPSMT"/>
                <w:sz w:val="20"/>
                <w:szCs w:val="20"/>
              </w:rPr>
            </w:pPr>
            <w:r>
              <w:rPr>
                <w:rFonts w:eastAsia="TimesNewRomanPSMT"/>
                <w:sz w:val="20"/>
                <w:szCs w:val="20"/>
              </w:rPr>
              <w:t>-</w:t>
            </w:r>
          </w:p>
        </w:tc>
        <w:tc>
          <w:tcPr>
            <w:tcW w:w="290" w:type="pct"/>
            <w:gridSpan w:val="3"/>
            <w:tcBorders>
              <w:top w:val="single" w:sz="4" w:space="0" w:color="auto"/>
              <w:left w:val="single" w:sz="4" w:space="0" w:color="auto"/>
              <w:bottom w:val="single" w:sz="4" w:space="0" w:color="auto"/>
              <w:right w:val="single" w:sz="4" w:space="0" w:color="auto"/>
            </w:tcBorders>
            <w:vAlign w:val="center"/>
          </w:tcPr>
          <w:p w14:paraId="5C828B07" w14:textId="77777777" w:rsidR="0003431B" w:rsidRPr="000B123F" w:rsidRDefault="0003431B" w:rsidP="00C04A6E">
            <w:pPr>
              <w:rPr>
                <w:rFonts w:eastAsia="TimesNewRomanPSMT"/>
                <w:sz w:val="20"/>
                <w:szCs w:val="20"/>
              </w:rPr>
            </w:pPr>
            <w:r>
              <w:rPr>
                <w:rFonts w:eastAsia="TimesNewRomanPSMT"/>
                <w:sz w:val="20"/>
                <w:szCs w:val="20"/>
              </w:rPr>
              <w:t>-</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171C69CE" w14:textId="77777777" w:rsidR="0003431B" w:rsidRPr="000B123F" w:rsidRDefault="0003431B" w:rsidP="00C04A6E">
            <w:pPr>
              <w:rPr>
                <w:rFonts w:eastAsia="TimesNewRomanPSMT"/>
                <w:sz w:val="20"/>
                <w:szCs w:val="20"/>
              </w:rPr>
            </w:pPr>
            <w:r>
              <w:rPr>
                <w:rFonts w:eastAsia="TimesNewRomanPSMT"/>
                <w:sz w:val="20"/>
                <w:szCs w:val="20"/>
              </w:rPr>
              <w:t>-</w:t>
            </w:r>
          </w:p>
        </w:tc>
        <w:tc>
          <w:tcPr>
            <w:tcW w:w="241" w:type="pct"/>
            <w:tcBorders>
              <w:top w:val="single" w:sz="4" w:space="0" w:color="auto"/>
              <w:left w:val="single" w:sz="4" w:space="0" w:color="auto"/>
              <w:bottom w:val="single" w:sz="4" w:space="0" w:color="auto"/>
              <w:right w:val="single" w:sz="4" w:space="0" w:color="auto"/>
            </w:tcBorders>
            <w:vAlign w:val="center"/>
          </w:tcPr>
          <w:p w14:paraId="3813CAA5" w14:textId="77777777" w:rsidR="0003431B" w:rsidRPr="000B123F" w:rsidRDefault="0003431B" w:rsidP="00C04A6E">
            <w:pPr>
              <w:rPr>
                <w:rFonts w:eastAsia="TimesNewRomanPSMT"/>
                <w:sz w:val="20"/>
                <w:szCs w:val="20"/>
              </w:rPr>
            </w:pPr>
            <w:r>
              <w:rPr>
                <w:rFonts w:eastAsia="TimesNewRomanPSMT"/>
                <w:sz w:val="20"/>
                <w:szCs w:val="20"/>
              </w:rPr>
              <w:t>-</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6A51E85E" w14:textId="77777777" w:rsidR="0003431B" w:rsidRPr="000B123F" w:rsidRDefault="0003431B" w:rsidP="00C04A6E">
            <w:pPr>
              <w:rPr>
                <w:rFonts w:eastAsia="TimesNewRomanPSMT"/>
                <w:sz w:val="20"/>
                <w:szCs w:val="20"/>
              </w:rPr>
            </w:pPr>
            <w:r>
              <w:rPr>
                <w:rFonts w:eastAsia="TimesNewRomanPSMT"/>
                <w:sz w:val="20"/>
                <w:szCs w:val="20"/>
              </w:rPr>
              <w:t>-</w:t>
            </w: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634C427A" w14:textId="77777777" w:rsidR="0003431B" w:rsidRPr="000B123F" w:rsidRDefault="0003431B" w:rsidP="00C04A6E">
            <w:pPr>
              <w:rPr>
                <w:rFonts w:eastAsia="TimesNewRomanPSMT"/>
                <w:sz w:val="20"/>
                <w:szCs w:val="20"/>
              </w:rPr>
            </w:pPr>
            <w:r>
              <w:rPr>
                <w:rFonts w:eastAsia="TimesNewRomanPSMT"/>
                <w:sz w:val="20"/>
                <w:szCs w:val="20"/>
              </w:rPr>
              <w:t>-</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7F9F2479" w14:textId="77777777" w:rsidR="0003431B" w:rsidRPr="000B123F" w:rsidRDefault="0003431B" w:rsidP="00C04A6E">
            <w:pPr>
              <w:rPr>
                <w:rFonts w:eastAsia="TimesNewRomanPSMT"/>
                <w:sz w:val="20"/>
                <w:szCs w:val="20"/>
              </w:rPr>
            </w:pPr>
            <w:r>
              <w:rPr>
                <w:rFonts w:eastAsia="TimesNewRomanPSMT"/>
                <w:sz w:val="20"/>
                <w:szCs w:val="20"/>
              </w:rPr>
              <w:t>-</w:t>
            </w: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17473437" w14:textId="77777777" w:rsidR="0003431B" w:rsidRPr="000B123F" w:rsidRDefault="0003431B" w:rsidP="00C04A6E">
            <w:pPr>
              <w:rPr>
                <w:rFonts w:eastAsia="TimesNewRomanPSMT"/>
                <w:sz w:val="20"/>
                <w:szCs w:val="20"/>
              </w:rPr>
            </w:pPr>
            <w:r>
              <w:rPr>
                <w:rFonts w:eastAsia="TimesNewRomanPSMT"/>
                <w:sz w:val="20"/>
                <w:szCs w:val="20"/>
              </w:rPr>
              <w:t>-</w:t>
            </w:r>
          </w:p>
        </w:tc>
        <w:tc>
          <w:tcPr>
            <w:tcW w:w="218" w:type="pct"/>
            <w:gridSpan w:val="2"/>
            <w:tcBorders>
              <w:top w:val="single" w:sz="4" w:space="0" w:color="auto"/>
              <w:left w:val="single" w:sz="4" w:space="0" w:color="auto"/>
              <w:bottom w:val="single" w:sz="4" w:space="0" w:color="auto"/>
              <w:right w:val="single" w:sz="4" w:space="0" w:color="auto"/>
            </w:tcBorders>
            <w:vAlign w:val="center"/>
          </w:tcPr>
          <w:p w14:paraId="21AAD802" w14:textId="77777777" w:rsidR="0003431B" w:rsidRPr="000B123F" w:rsidRDefault="0003431B" w:rsidP="00C04A6E">
            <w:pPr>
              <w:rPr>
                <w:rFonts w:eastAsia="TimesNewRomanPSMT"/>
                <w:sz w:val="20"/>
                <w:szCs w:val="20"/>
              </w:rPr>
            </w:pPr>
            <w:r>
              <w:rPr>
                <w:rFonts w:eastAsia="TimesNewRomanPSMT"/>
                <w:sz w:val="20"/>
                <w:szCs w:val="20"/>
              </w:rPr>
              <w:t>-</w:t>
            </w:r>
          </w:p>
        </w:tc>
        <w:tc>
          <w:tcPr>
            <w:tcW w:w="240" w:type="pct"/>
            <w:tcBorders>
              <w:top w:val="single" w:sz="4" w:space="0" w:color="auto"/>
              <w:left w:val="single" w:sz="4" w:space="0" w:color="auto"/>
              <w:bottom w:val="single" w:sz="4" w:space="0" w:color="auto"/>
              <w:right w:val="single" w:sz="4" w:space="0" w:color="auto"/>
            </w:tcBorders>
            <w:vAlign w:val="center"/>
          </w:tcPr>
          <w:p w14:paraId="322D76C8" w14:textId="77777777" w:rsidR="0003431B" w:rsidRPr="000B123F" w:rsidRDefault="0003431B" w:rsidP="00C04A6E">
            <w:pPr>
              <w:rPr>
                <w:rFonts w:eastAsia="TimesNewRomanPSMT"/>
                <w:sz w:val="20"/>
                <w:szCs w:val="20"/>
              </w:rPr>
            </w:pPr>
            <w:r>
              <w:rPr>
                <w:rFonts w:eastAsia="TimesNewRomanPSMT"/>
                <w:sz w:val="20"/>
                <w:szCs w:val="20"/>
              </w:rPr>
              <w:t>-</w:t>
            </w:r>
          </w:p>
        </w:tc>
        <w:tc>
          <w:tcPr>
            <w:tcW w:w="239" w:type="pct"/>
            <w:tcBorders>
              <w:top w:val="single" w:sz="4" w:space="0" w:color="auto"/>
              <w:left w:val="single" w:sz="4" w:space="0" w:color="auto"/>
              <w:bottom w:val="single" w:sz="4" w:space="0" w:color="auto"/>
              <w:right w:val="single" w:sz="4" w:space="0" w:color="auto"/>
            </w:tcBorders>
            <w:vAlign w:val="center"/>
          </w:tcPr>
          <w:p w14:paraId="15329706" w14:textId="77777777" w:rsidR="0003431B" w:rsidRPr="000B123F" w:rsidRDefault="0003431B" w:rsidP="00C04A6E">
            <w:pPr>
              <w:rPr>
                <w:rFonts w:eastAsia="TimesNewRomanPSMT"/>
                <w:sz w:val="20"/>
                <w:szCs w:val="20"/>
              </w:rPr>
            </w:pPr>
            <w:r>
              <w:rPr>
                <w:rFonts w:eastAsia="TimesNewRomanPSMT"/>
                <w:sz w:val="20"/>
                <w:szCs w:val="20"/>
              </w:rPr>
              <w:t>-</w:t>
            </w:r>
          </w:p>
        </w:tc>
        <w:tc>
          <w:tcPr>
            <w:tcW w:w="240" w:type="pct"/>
            <w:tcBorders>
              <w:top w:val="single" w:sz="4" w:space="0" w:color="auto"/>
              <w:left w:val="single" w:sz="4" w:space="0" w:color="auto"/>
              <w:bottom w:val="single" w:sz="4" w:space="0" w:color="auto"/>
              <w:right w:val="single" w:sz="4" w:space="0" w:color="auto"/>
            </w:tcBorders>
            <w:vAlign w:val="center"/>
          </w:tcPr>
          <w:p w14:paraId="50D875C7" w14:textId="77777777" w:rsidR="0003431B" w:rsidRPr="000B123F" w:rsidRDefault="0003431B" w:rsidP="00AF5C8D">
            <w:pPr>
              <w:rPr>
                <w:rFonts w:eastAsia="TimesNewRomanPSMT"/>
                <w:sz w:val="20"/>
                <w:szCs w:val="20"/>
              </w:rPr>
            </w:pPr>
            <w:r>
              <w:rPr>
                <w:rFonts w:eastAsia="TimesNewRomanPSMT"/>
                <w:sz w:val="20"/>
                <w:szCs w:val="20"/>
              </w:rPr>
              <w:t>5000</w:t>
            </w:r>
          </w:p>
        </w:tc>
        <w:tc>
          <w:tcPr>
            <w:tcW w:w="239" w:type="pct"/>
            <w:tcBorders>
              <w:top w:val="single" w:sz="4" w:space="0" w:color="auto"/>
              <w:left w:val="single" w:sz="4" w:space="0" w:color="auto"/>
              <w:bottom w:val="single" w:sz="4" w:space="0" w:color="auto"/>
              <w:right w:val="single" w:sz="4" w:space="0" w:color="auto"/>
            </w:tcBorders>
            <w:vAlign w:val="center"/>
          </w:tcPr>
          <w:p w14:paraId="1B2B40C4" w14:textId="77777777" w:rsidR="0003431B" w:rsidRPr="000B123F" w:rsidRDefault="0003431B" w:rsidP="00AF5C8D">
            <w:pPr>
              <w:rPr>
                <w:rFonts w:eastAsia="TimesNewRomanPSMT"/>
                <w:sz w:val="20"/>
                <w:szCs w:val="20"/>
              </w:rPr>
            </w:pPr>
            <w:r>
              <w:rPr>
                <w:rFonts w:eastAsia="TimesNewRomanPSMT"/>
                <w:sz w:val="20"/>
                <w:szCs w:val="20"/>
              </w:rPr>
              <w:t>5000</w:t>
            </w:r>
          </w:p>
        </w:tc>
        <w:tc>
          <w:tcPr>
            <w:tcW w:w="239" w:type="pct"/>
            <w:tcBorders>
              <w:top w:val="single" w:sz="4" w:space="0" w:color="auto"/>
              <w:left w:val="single" w:sz="4" w:space="0" w:color="auto"/>
              <w:bottom w:val="single" w:sz="4" w:space="0" w:color="auto"/>
              <w:right w:val="single" w:sz="4" w:space="0" w:color="auto"/>
            </w:tcBorders>
            <w:vAlign w:val="center"/>
          </w:tcPr>
          <w:p w14:paraId="65606123" w14:textId="77777777" w:rsidR="0003431B" w:rsidRPr="000B123F" w:rsidRDefault="0003431B" w:rsidP="00C04A6E">
            <w:pPr>
              <w:rPr>
                <w:rFonts w:eastAsia="TimesNewRomanPSMT"/>
                <w:sz w:val="20"/>
                <w:szCs w:val="20"/>
              </w:rPr>
            </w:pPr>
            <w:r>
              <w:rPr>
                <w:rFonts w:eastAsia="TimesNewRomanPSMT"/>
                <w:sz w:val="20"/>
                <w:szCs w:val="20"/>
              </w:rPr>
              <w:t>-</w:t>
            </w:r>
          </w:p>
        </w:tc>
        <w:tc>
          <w:tcPr>
            <w:tcW w:w="197" w:type="pct"/>
            <w:tcBorders>
              <w:top w:val="single" w:sz="4" w:space="0" w:color="auto"/>
              <w:left w:val="single" w:sz="4" w:space="0" w:color="auto"/>
              <w:bottom w:val="single" w:sz="4" w:space="0" w:color="auto"/>
              <w:right w:val="single" w:sz="4" w:space="0" w:color="auto"/>
            </w:tcBorders>
            <w:vAlign w:val="center"/>
          </w:tcPr>
          <w:p w14:paraId="3D7B75EC" w14:textId="77777777" w:rsidR="0003431B" w:rsidRPr="000B123F" w:rsidRDefault="0003431B" w:rsidP="00C04A6E">
            <w:pPr>
              <w:rPr>
                <w:rFonts w:eastAsia="TimesNewRomanPSMT"/>
                <w:sz w:val="20"/>
                <w:szCs w:val="20"/>
              </w:rPr>
            </w:pPr>
            <w:r>
              <w:rPr>
                <w:rFonts w:eastAsia="TimesNewRomanPSMT"/>
                <w:sz w:val="20"/>
                <w:szCs w:val="20"/>
              </w:rPr>
              <w:t>-</w:t>
            </w:r>
          </w:p>
        </w:tc>
      </w:tr>
      <w:tr w:rsidR="00E91348" w:rsidRPr="000B123F" w14:paraId="7C098C13" w14:textId="77777777" w:rsidTr="00E91348">
        <w:trPr>
          <w:trHeight w:val="754"/>
        </w:trPr>
        <w:tc>
          <w:tcPr>
            <w:tcW w:w="158" w:type="pct"/>
            <w:tcBorders>
              <w:top w:val="single" w:sz="4" w:space="0" w:color="auto"/>
              <w:left w:val="single" w:sz="4" w:space="0" w:color="auto"/>
              <w:bottom w:val="single" w:sz="4" w:space="0" w:color="auto"/>
              <w:right w:val="single" w:sz="4" w:space="0" w:color="auto"/>
            </w:tcBorders>
          </w:tcPr>
          <w:p w14:paraId="5B994022" w14:textId="77777777" w:rsidR="00E91348" w:rsidRDefault="00E91348" w:rsidP="00C04A6E">
            <w:pPr>
              <w:rPr>
                <w:rFonts w:eastAsia="TimesNewRomanPSMT"/>
                <w:sz w:val="20"/>
                <w:szCs w:val="20"/>
              </w:rPr>
            </w:pPr>
          </w:p>
        </w:tc>
        <w:tc>
          <w:tcPr>
            <w:tcW w:w="1250" w:type="pct"/>
            <w:tcBorders>
              <w:top w:val="single" w:sz="4" w:space="0" w:color="auto"/>
              <w:left w:val="single" w:sz="4" w:space="0" w:color="auto"/>
              <w:bottom w:val="single" w:sz="4" w:space="0" w:color="auto"/>
              <w:right w:val="single" w:sz="4" w:space="0" w:color="auto"/>
            </w:tcBorders>
          </w:tcPr>
          <w:p w14:paraId="213E2EF9" w14:textId="77777777" w:rsidR="00E91348" w:rsidRDefault="00E91348" w:rsidP="00E91348">
            <w:pPr>
              <w:jc w:val="center"/>
              <w:rPr>
                <w:sz w:val="20"/>
                <w:szCs w:val="20"/>
              </w:rPr>
            </w:pPr>
          </w:p>
          <w:p w14:paraId="699CB908" w14:textId="77777777" w:rsidR="00E91348" w:rsidRPr="00AF5C8D" w:rsidRDefault="00E91348" w:rsidP="00E91348">
            <w:pPr>
              <w:jc w:val="center"/>
              <w:rPr>
                <w:sz w:val="20"/>
                <w:szCs w:val="20"/>
              </w:rPr>
            </w:pPr>
            <w:r w:rsidRPr="00E91348">
              <w:rPr>
                <w:sz w:val="20"/>
                <w:szCs w:val="20"/>
              </w:rPr>
              <w:t>ИТОГО:</w:t>
            </w:r>
          </w:p>
        </w:tc>
        <w:tc>
          <w:tcPr>
            <w:tcW w:w="241" w:type="pct"/>
            <w:tcBorders>
              <w:top w:val="single" w:sz="4" w:space="0" w:color="auto"/>
              <w:left w:val="single" w:sz="4" w:space="0" w:color="auto"/>
              <w:bottom w:val="single" w:sz="4" w:space="0" w:color="auto"/>
              <w:right w:val="single" w:sz="4" w:space="0" w:color="auto"/>
            </w:tcBorders>
            <w:vAlign w:val="center"/>
          </w:tcPr>
          <w:p w14:paraId="3C73590C" w14:textId="77777777" w:rsidR="00E91348" w:rsidRDefault="00E91348" w:rsidP="00C04A6E">
            <w:pPr>
              <w:rPr>
                <w:rFonts w:eastAsia="TimesNewRomanPSMT"/>
                <w:sz w:val="20"/>
                <w:szCs w:val="20"/>
              </w:rPr>
            </w:pPr>
          </w:p>
        </w:tc>
        <w:tc>
          <w:tcPr>
            <w:tcW w:w="290" w:type="pct"/>
            <w:gridSpan w:val="3"/>
            <w:tcBorders>
              <w:top w:val="single" w:sz="4" w:space="0" w:color="auto"/>
              <w:left w:val="single" w:sz="4" w:space="0" w:color="auto"/>
              <w:bottom w:val="single" w:sz="4" w:space="0" w:color="auto"/>
              <w:right w:val="single" w:sz="4" w:space="0" w:color="auto"/>
            </w:tcBorders>
            <w:vAlign w:val="center"/>
          </w:tcPr>
          <w:p w14:paraId="302C05D7" w14:textId="77777777" w:rsidR="00E91348" w:rsidRDefault="00E91348" w:rsidP="00C04A6E">
            <w:pPr>
              <w:rPr>
                <w:rFonts w:eastAsia="TimesNewRomanPSMT"/>
                <w:sz w:val="20"/>
                <w:szCs w:val="20"/>
              </w:rPr>
            </w:pP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23E8D2D6" w14:textId="77777777" w:rsidR="00E91348" w:rsidRDefault="00E91348" w:rsidP="00C04A6E">
            <w:pPr>
              <w:rPr>
                <w:rFonts w:eastAsia="TimesNewRomanPSMT"/>
                <w:sz w:val="20"/>
                <w:szCs w:val="20"/>
              </w:rPr>
            </w:pPr>
          </w:p>
        </w:tc>
        <w:tc>
          <w:tcPr>
            <w:tcW w:w="241" w:type="pct"/>
            <w:tcBorders>
              <w:top w:val="single" w:sz="4" w:space="0" w:color="auto"/>
              <w:left w:val="single" w:sz="4" w:space="0" w:color="auto"/>
              <w:bottom w:val="single" w:sz="4" w:space="0" w:color="auto"/>
              <w:right w:val="single" w:sz="4" w:space="0" w:color="auto"/>
            </w:tcBorders>
            <w:vAlign w:val="center"/>
          </w:tcPr>
          <w:p w14:paraId="35ED2B64" w14:textId="77777777" w:rsidR="00E91348" w:rsidRDefault="00E91348" w:rsidP="00C04A6E">
            <w:pPr>
              <w:rPr>
                <w:rFonts w:eastAsia="TimesNewRomanPSMT"/>
                <w:sz w:val="20"/>
                <w:szCs w:val="20"/>
              </w:rPr>
            </w:pP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66A67863" w14:textId="77777777" w:rsidR="00E91348" w:rsidRDefault="00E91348" w:rsidP="00C04A6E">
            <w:pPr>
              <w:rPr>
                <w:rFonts w:eastAsia="TimesNewRomanPSMT"/>
                <w:sz w:val="20"/>
                <w:szCs w:val="20"/>
              </w:rPr>
            </w:pP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1B655EBC" w14:textId="77777777" w:rsidR="00E91348" w:rsidRDefault="00E91348" w:rsidP="00E91348">
            <w:pPr>
              <w:ind w:hanging="24"/>
              <w:rPr>
                <w:rFonts w:eastAsia="TimesNewRomanPSMT"/>
                <w:sz w:val="20"/>
                <w:szCs w:val="20"/>
              </w:rPr>
            </w:pPr>
            <w:r>
              <w:rPr>
                <w:rFonts w:eastAsia="TimesNewRomanPSMT"/>
                <w:sz w:val="20"/>
                <w:szCs w:val="20"/>
              </w:rPr>
              <w:t>12000</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1AF013F0" w14:textId="77777777" w:rsidR="00E91348" w:rsidRDefault="00573A2A" w:rsidP="00C04A6E">
            <w:pPr>
              <w:rPr>
                <w:rFonts w:eastAsia="TimesNewRomanPSMT"/>
                <w:sz w:val="20"/>
                <w:szCs w:val="20"/>
              </w:rPr>
            </w:pPr>
            <w:r>
              <w:rPr>
                <w:rFonts w:eastAsia="TimesNewRomanPSMT"/>
                <w:sz w:val="20"/>
                <w:szCs w:val="20"/>
              </w:rPr>
              <w:t>5000</w:t>
            </w: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0739962A" w14:textId="77777777" w:rsidR="00E91348" w:rsidRDefault="00573A2A" w:rsidP="00C04A6E">
            <w:pPr>
              <w:rPr>
                <w:rFonts w:eastAsia="TimesNewRomanPSMT"/>
                <w:sz w:val="20"/>
                <w:szCs w:val="20"/>
              </w:rPr>
            </w:pPr>
            <w:r>
              <w:rPr>
                <w:rFonts w:eastAsia="TimesNewRomanPSMT"/>
                <w:sz w:val="20"/>
                <w:szCs w:val="20"/>
              </w:rPr>
              <w:t>5000</w:t>
            </w:r>
          </w:p>
        </w:tc>
        <w:tc>
          <w:tcPr>
            <w:tcW w:w="218" w:type="pct"/>
            <w:gridSpan w:val="2"/>
            <w:tcBorders>
              <w:top w:val="single" w:sz="4" w:space="0" w:color="auto"/>
              <w:left w:val="single" w:sz="4" w:space="0" w:color="auto"/>
              <w:bottom w:val="single" w:sz="4" w:space="0" w:color="auto"/>
              <w:right w:val="single" w:sz="4" w:space="0" w:color="auto"/>
            </w:tcBorders>
            <w:vAlign w:val="center"/>
          </w:tcPr>
          <w:p w14:paraId="474270AC" w14:textId="77777777" w:rsidR="00E91348" w:rsidRDefault="00573A2A" w:rsidP="00C04A6E">
            <w:pPr>
              <w:rPr>
                <w:rFonts w:eastAsia="TimesNewRomanPSMT"/>
                <w:sz w:val="20"/>
                <w:szCs w:val="20"/>
              </w:rPr>
            </w:pPr>
            <w:r>
              <w:rPr>
                <w:rFonts w:eastAsia="TimesNewRomanPSMT"/>
                <w:sz w:val="20"/>
                <w:szCs w:val="20"/>
              </w:rPr>
              <w:t>6000</w:t>
            </w:r>
          </w:p>
        </w:tc>
        <w:tc>
          <w:tcPr>
            <w:tcW w:w="240" w:type="pct"/>
            <w:tcBorders>
              <w:top w:val="single" w:sz="4" w:space="0" w:color="auto"/>
              <w:left w:val="single" w:sz="4" w:space="0" w:color="auto"/>
              <w:bottom w:val="single" w:sz="4" w:space="0" w:color="auto"/>
              <w:right w:val="single" w:sz="4" w:space="0" w:color="auto"/>
            </w:tcBorders>
            <w:vAlign w:val="center"/>
          </w:tcPr>
          <w:p w14:paraId="5AE93ECA" w14:textId="77777777" w:rsidR="00E91348" w:rsidRDefault="00573A2A" w:rsidP="00C04A6E">
            <w:pPr>
              <w:rPr>
                <w:rFonts w:eastAsia="TimesNewRomanPSMT"/>
                <w:sz w:val="20"/>
                <w:szCs w:val="20"/>
              </w:rPr>
            </w:pPr>
            <w:r>
              <w:rPr>
                <w:rFonts w:eastAsia="TimesNewRomanPSMT"/>
                <w:sz w:val="20"/>
                <w:szCs w:val="20"/>
              </w:rPr>
              <w:t>6000</w:t>
            </w:r>
          </w:p>
        </w:tc>
        <w:tc>
          <w:tcPr>
            <w:tcW w:w="239" w:type="pct"/>
            <w:tcBorders>
              <w:top w:val="single" w:sz="4" w:space="0" w:color="auto"/>
              <w:left w:val="single" w:sz="4" w:space="0" w:color="auto"/>
              <w:bottom w:val="single" w:sz="4" w:space="0" w:color="auto"/>
              <w:right w:val="single" w:sz="4" w:space="0" w:color="auto"/>
            </w:tcBorders>
            <w:vAlign w:val="center"/>
          </w:tcPr>
          <w:p w14:paraId="411AB016" w14:textId="77777777" w:rsidR="00E91348" w:rsidRDefault="00573A2A" w:rsidP="00C04A6E">
            <w:pPr>
              <w:rPr>
                <w:rFonts w:eastAsia="TimesNewRomanPSMT"/>
                <w:sz w:val="20"/>
                <w:szCs w:val="20"/>
              </w:rPr>
            </w:pPr>
            <w:r>
              <w:rPr>
                <w:rFonts w:eastAsia="TimesNewRomanPSMT"/>
                <w:sz w:val="20"/>
                <w:szCs w:val="20"/>
              </w:rPr>
              <w:t>6000</w:t>
            </w:r>
          </w:p>
        </w:tc>
        <w:tc>
          <w:tcPr>
            <w:tcW w:w="240" w:type="pct"/>
            <w:tcBorders>
              <w:top w:val="single" w:sz="4" w:space="0" w:color="auto"/>
              <w:left w:val="single" w:sz="4" w:space="0" w:color="auto"/>
              <w:bottom w:val="single" w:sz="4" w:space="0" w:color="auto"/>
              <w:right w:val="single" w:sz="4" w:space="0" w:color="auto"/>
            </w:tcBorders>
            <w:vAlign w:val="center"/>
          </w:tcPr>
          <w:p w14:paraId="37E21AA1" w14:textId="77777777" w:rsidR="00E91348" w:rsidRDefault="00573A2A" w:rsidP="00AF5C8D">
            <w:pPr>
              <w:rPr>
                <w:rFonts w:eastAsia="TimesNewRomanPSMT"/>
                <w:sz w:val="20"/>
                <w:szCs w:val="20"/>
              </w:rPr>
            </w:pPr>
            <w:r>
              <w:rPr>
                <w:rFonts w:eastAsia="TimesNewRomanPSMT"/>
                <w:sz w:val="20"/>
                <w:szCs w:val="20"/>
              </w:rPr>
              <w:t>5000</w:t>
            </w:r>
          </w:p>
        </w:tc>
        <w:tc>
          <w:tcPr>
            <w:tcW w:w="239" w:type="pct"/>
            <w:tcBorders>
              <w:top w:val="single" w:sz="4" w:space="0" w:color="auto"/>
              <w:left w:val="single" w:sz="4" w:space="0" w:color="auto"/>
              <w:bottom w:val="single" w:sz="4" w:space="0" w:color="auto"/>
              <w:right w:val="single" w:sz="4" w:space="0" w:color="auto"/>
            </w:tcBorders>
            <w:vAlign w:val="center"/>
          </w:tcPr>
          <w:p w14:paraId="782455C5" w14:textId="77777777" w:rsidR="00E91348" w:rsidRDefault="00573A2A" w:rsidP="00AF5C8D">
            <w:pPr>
              <w:rPr>
                <w:rFonts w:eastAsia="TimesNewRomanPSMT"/>
                <w:sz w:val="20"/>
                <w:szCs w:val="20"/>
              </w:rPr>
            </w:pPr>
            <w:r>
              <w:rPr>
                <w:rFonts w:eastAsia="TimesNewRomanPSMT"/>
                <w:sz w:val="20"/>
                <w:szCs w:val="20"/>
              </w:rPr>
              <w:t>5000</w:t>
            </w:r>
          </w:p>
        </w:tc>
        <w:tc>
          <w:tcPr>
            <w:tcW w:w="239" w:type="pct"/>
            <w:tcBorders>
              <w:top w:val="single" w:sz="4" w:space="0" w:color="auto"/>
              <w:left w:val="single" w:sz="4" w:space="0" w:color="auto"/>
              <w:bottom w:val="single" w:sz="4" w:space="0" w:color="auto"/>
              <w:right w:val="single" w:sz="4" w:space="0" w:color="auto"/>
            </w:tcBorders>
            <w:vAlign w:val="center"/>
          </w:tcPr>
          <w:p w14:paraId="24FB6B1E" w14:textId="77777777" w:rsidR="00E91348" w:rsidRDefault="00E91348" w:rsidP="00C04A6E">
            <w:pPr>
              <w:rPr>
                <w:rFonts w:eastAsia="TimesNewRomanPSMT"/>
                <w:sz w:val="20"/>
                <w:szCs w:val="20"/>
              </w:rPr>
            </w:pPr>
          </w:p>
        </w:tc>
        <w:tc>
          <w:tcPr>
            <w:tcW w:w="197" w:type="pct"/>
            <w:tcBorders>
              <w:top w:val="single" w:sz="4" w:space="0" w:color="auto"/>
              <w:left w:val="single" w:sz="4" w:space="0" w:color="auto"/>
              <w:bottom w:val="single" w:sz="4" w:space="0" w:color="auto"/>
              <w:right w:val="single" w:sz="4" w:space="0" w:color="auto"/>
            </w:tcBorders>
            <w:vAlign w:val="center"/>
          </w:tcPr>
          <w:p w14:paraId="5C491DD0" w14:textId="77777777" w:rsidR="00E91348" w:rsidRDefault="00E91348" w:rsidP="00C04A6E">
            <w:pPr>
              <w:rPr>
                <w:rFonts w:eastAsia="TimesNewRomanPSMT"/>
                <w:sz w:val="20"/>
                <w:szCs w:val="20"/>
              </w:rPr>
            </w:pPr>
          </w:p>
        </w:tc>
      </w:tr>
      <w:tr w:rsidR="00573C8C" w:rsidRPr="000B123F" w14:paraId="2EC99436" w14:textId="77777777" w:rsidTr="0003431B">
        <w:trPr>
          <w:trHeight w:val="329"/>
        </w:trPr>
        <w:tc>
          <w:tcPr>
            <w:tcW w:w="5000" w:type="pct"/>
            <w:gridSpan w:val="25"/>
            <w:tcBorders>
              <w:top w:val="single" w:sz="4" w:space="0" w:color="auto"/>
              <w:left w:val="single" w:sz="4" w:space="0" w:color="auto"/>
              <w:bottom w:val="single" w:sz="4" w:space="0" w:color="auto"/>
              <w:right w:val="single" w:sz="4" w:space="0" w:color="auto"/>
            </w:tcBorders>
          </w:tcPr>
          <w:p w14:paraId="154FBB1A" w14:textId="77777777" w:rsidR="00573C8C" w:rsidRPr="000B123F" w:rsidRDefault="005E3455" w:rsidP="0095585D">
            <w:pPr>
              <w:jc w:val="left"/>
              <w:rPr>
                <w:rFonts w:eastAsia="TimesNewRomanPSMT"/>
                <w:sz w:val="20"/>
                <w:szCs w:val="20"/>
              </w:rPr>
            </w:pPr>
            <w:r w:rsidRPr="005E3455">
              <w:rPr>
                <w:rFonts w:eastAsia="TimesNewRomanPSMT"/>
                <w:sz w:val="20"/>
                <w:szCs w:val="20"/>
              </w:rPr>
              <w:t>Строительство и реконструкция электрических сетей</w:t>
            </w:r>
          </w:p>
        </w:tc>
      </w:tr>
      <w:tr w:rsidR="0003431B" w:rsidRPr="000B123F" w14:paraId="5416020E" w14:textId="77777777" w:rsidTr="0003431B">
        <w:trPr>
          <w:trHeight w:val="1610"/>
        </w:trPr>
        <w:tc>
          <w:tcPr>
            <w:tcW w:w="158" w:type="pct"/>
            <w:tcBorders>
              <w:top w:val="single" w:sz="4" w:space="0" w:color="auto"/>
              <w:left w:val="single" w:sz="4" w:space="0" w:color="auto"/>
              <w:bottom w:val="single" w:sz="4" w:space="0" w:color="auto"/>
              <w:right w:val="single" w:sz="4" w:space="0" w:color="auto"/>
            </w:tcBorders>
          </w:tcPr>
          <w:p w14:paraId="0647A533" w14:textId="77777777" w:rsidR="0003431B" w:rsidRPr="000B123F" w:rsidRDefault="0003431B" w:rsidP="00C04A6E">
            <w:pPr>
              <w:rPr>
                <w:rFonts w:eastAsia="TimesNewRomanPSMT"/>
                <w:sz w:val="20"/>
                <w:szCs w:val="20"/>
              </w:rPr>
            </w:pPr>
            <w:r w:rsidRPr="000B123F">
              <w:rPr>
                <w:rFonts w:eastAsia="TimesNewRomanPSMT"/>
                <w:sz w:val="20"/>
                <w:szCs w:val="20"/>
              </w:rPr>
              <w:t>1.</w:t>
            </w:r>
          </w:p>
        </w:tc>
        <w:tc>
          <w:tcPr>
            <w:tcW w:w="1250" w:type="pct"/>
            <w:tcBorders>
              <w:top w:val="single" w:sz="4" w:space="0" w:color="auto"/>
              <w:left w:val="single" w:sz="4" w:space="0" w:color="auto"/>
              <w:bottom w:val="single" w:sz="4" w:space="0" w:color="auto"/>
              <w:right w:val="single" w:sz="4" w:space="0" w:color="auto"/>
            </w:tcBorders>
          </w:tcPr>
          <w:p w14:paraId="0599573E" w14:textId="77777777" w:rsidR="0003431B" w:rsidRPr="000B123F" w:rsidRDefault="0003431B" w:rsidP="00C04A6E">
            <w:pPr>
              <w:rPr>
                <w:rFonts w:eastAsia="TimesNewRomanPSMT"/>
                <w:sz w:val="20"/>
                <w:szCs w:val="20"/>
              </w:rPr>
            </w:pPr>
            <w:r w:rsidRPr="005E3455">
              <w:rPr>
                <w:sz w:val="20"/>
                <w:szCs w:val="20"/>
              </w:rPr>
              <w:t xml:space="preserve">Прокладка к проектируемым ТП питающих кабелей 10 </w:t>
            </w:r>
            <w:proofErr w:type="spellStart"/>
            <w:r w:rsidRPr="005E3455">
              <w:rPr>
                <w:sz w:val="20"/>
                <w:szCs w:val="20"/>
              </w:rPr>
              <w:t>кВ</w:t>
            </w:r>
            <w:proofErr w:type="spellEnd"/>
            <w:r w:rsidRPr="005E3455">
              <w:rPr>
                <w:sz w:val="20"/>
                <w:szCs w:val="20"/>
              </w:rPr>
              <w:t xml:space="preserve"> расчетного сечения в соответствии с техническими условиями (ТУ) </w:t>
            </w:r>
            <w:proofErr w:type="spellStart"/>
            <w:r w:rsidRPr="005E3455">
              <w:rPr>
                <w:sz w:val="20"/>
                <w:szCs w:val="20"/>
              </w:rPr>
              <w:t>электроснабжающих</w:t>
            </w:r>
            <w:proofErr w:type="spellEnd"/>
            <w:r w:rsidRPr="005E3455">
              <w:rPr>
                <w:sz w:val="20"/>
                <w:szCs w:val="20"/>
              </w:rPr>
              <w:t xml:space="preserve"> организаций, оформляемыми на стадии разработки проектов планировки и рабочей документации</w:t>
            </w:r>
          </w:p>
        </w:tc>
        <w:tc>
          <w:tcPr>
            <w:tcW w:w="271" w:type="pct"/>
            <w:gridSpan w:val="2"/>
            <w:tcBorders>
              <w:top w:val="single" w:sz="4" w:space="0" w:color="auto"/>
              <w:left w:val="single" w:sz="4" w:space="0" w:color="auto"/>
              <w:bottom w:val="single" w:sz="4" w:space="0" w:color="auto"/>
              <w:right w:val="single" w:sz="4" w:space="0" w:color="auto"/>
            </w:tcBorders>
            <w:vAlign w:val="center"/>
          </w:tcPr>
          <w:p w14:paraId="66B4A476" w14:textId="77777777" w:rsidR="0003431B" w:rsidRPr="000B123F" w:rsidRDefault="0003431B" w:rsidP="005E3455">
            <w:pPr>
              <w:autoSpaceDE w:val="0"/>
              <w:autoSpaceDN w:val="0"/>
              <w:adjustRightInd w:val="0"/>
              <w:jc w:val="center"/>
              <w:rPr>
                <w:rFonts w:eastAsia="TimesNewRomanPSMT"/>
                <w:sz w:val="20"/>
                <w:szCs w:val="20"/>
              </w:rPr>
            </w:pPr>
            <w:r>
              <w:rPr>
                <w:rFonts w:eastAsia="TimesNewRomanPSMT"/>
                <w:sz w:val="20"/>
                <w:szCs w:val="20"/>
              </w:rPr>
              <w:t>2000</w:t>
            </w:r>
          </w:p>
        </w:tc>
        <w:tc>
          <w:tcPr>
            <w:tcW w:w="241" w:type="pct"/>
            <w:tcBorders>
              <w:top w:val="single" w:sz="4" w:space="0" w:color="auto"/>
              <w:left w:val="single" w:sz="4" w:space="0" w:color="auto"/>
              <w:bottom w:val="single" w:sz="4" w:space="0" w:color="auto"/>
              <w:right w:val="single" w:sz="4" w:space="0" w:color="auto"/>
            </w:tcBorders>
            <w:vAlign w:val="center"/>
          </w:tcPr>
          <w:p w14:paraId="3B1632E3" w14:textId="77777777" w:rsidR="0003431B" w:rsidRPr="000B123F" w:rsidRDefault="0003431B" w:rsidP="005E3455">
            <w:pPr>
              <w:autoSpaceDE w:val="0"/>
              <w:autoSpaceDN w:val="0"/>
              <w:adjustRightInd w:val="0"/>
              <w:jc w:val="center"/>
              <w:rPr>
                <w:rFonts w:eastAsia="TimesNewRomanPSMT"/>
                <w:sz w:val="20"/>
                <w:szCs w:val="20"/>
              </w:rPr>
            </w:pPr>
            <w:r>
              <w:rPr>
                <w:rFonts w:eastAsia="TimesNewRomanPSMT"/>
                <w:sz w:val="20"/>
                <w:szCs w:val="20"/>
              </w:rPr>
              <w:t>3000</w:t>
            </w: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5DAAF725" w14:textId="77777777" w:rsidR="0003431B" w:rsidRPr="000B123F" w:rsidRDefault="0003431B" w:rsidP="005E3455">
            <w:pPr>
              <w:autoSpaceDE w:val="0"/>
              <w:autoSpaceDN w:val="0"/>
              <w:adjustRightInd w:val="0"/>
              <w:jc w:val="center"/>
              <w:rPr>
                <w:rFonts w:eastAsia="TimesNewRomanPSMT"/>
                <w:sz w:val="20"/>
                <w:szCs w:val="20"/>
              </w:rPr>
            </w:pPr>
            <w:r>
              <w:rPr>
                <w:rFonts w:eastAsia="TimesNewRomanPSMT"/>
                <w:sz w:val="20"/>
                <w:szCs w:val="20"/>
              </w:rPr>
              <w:t>3500</w:t>
            </w:r>
          </w:p>
        </w:tc>
        <w:tc>
          <w:tcPr>
            <w:tcW w:w="290" w:type="pct"/>
            <w:gridSpan w:val="3"/>
            <w:tcBorders>
              <w:top w:val="single" w:sz="4" w:space="0" w:color="auto"/>
              <w:left w:val="single" w:sz="4" w:space="0" w:color="auto"/>
              <w:bottom w:val="single" w:sz="4" w:space="0" w:color="auto"/>
              <w:right w:val="single" w:sz="4" w:space="0" w:color="auto"/>
            </w:tcBorders>
            <w:vAlign w:val="center"/>
          </w:tcPr>
          <w:p w14:paraId="02D827A1" w14:textId="77777777" w:rsidR="0003431B" w:rsidRPr="000B123F" w:rsidRDefault="0003431B" w:rsidP="005E3455">
            <w:pPr>
              <w:autoSpaceDE w:val="0"/>
              <w:autoSpaceDN w:val="0"/>
              <w:adjustRightInd w:val="0"/>
              <w:jc w:val="center"/>
              <w:rPr>
                <w:rFonts w:eastAsia="TimesNewRomanPSMT"/>
                <w:sz w:val="20"/>
                <w:szCs w:val="20"/>
              </w:rPr>
            </w:pPr>
            <w:r>
              <w:rPr>
                <w:rFonts w:eastAsia="TimesNewRomanPSMT"/>
                <w:sz w:val="20"/>
                <w:szCs w:val="20"/>
              </w:rPr>
              <w:t>6000</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3974EF28" w14:textId="77777777" w:rsidR="0003431B" w:rsidRPr="000B123F" w:rsidRDefault="0003431B" w:rsidP="005E3455">
            <w:pPr>
              <w:jc w:val="center"/>
              <w:rPr>
                <w:rFonts w:eastAsia="TimesNewRomanPSMT"/>
                <w:sz w:val="20"/>
                <w:szCs w:val="20"/>
              </w:rPr>
            </w:pPr>
            <w:r w:rsidRPr="00A74134">
              <w:rPr>
                <w:rFonts w:eastAsia="TimesNewRomanPSMT"/>
                <w:sz w:val="20"/>
                <w:szCs w:val="20"/>
              </w:rPr>
              <w:t>6000</w:t>
            </w: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560796B1" w14:textId="77777777" w:rsidR="0003431B" w:rsidRPr="000B123F" w:rsidRDefault="0003431B" w:rsidP="005E3455">
            <w:pPr>
              <w:jc w:val="center"/>
              <w:rPr>
                <w:rFonts w:eastAsia="TimesNewRomanPSMT"/>
                <w:sz w:val="20"/>
                <w:szCs w:val="20"/>
              </w:rPr>
            </w:pPr>
            <w:r w:rsidRPr="00A74134">
              <w:rPr>
                <w:rFonts w:eastAsia="TimesNewRomanPSMT"/>
                <w:sz w:val="20"/>
                <w:szCs w:val="20"/>
              </w:rPr>
              <w:t>6000</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7C2CE7E1" w14:textId="77777777" w:rsidR="0003431B" w:rsidRPr="000B123F" w:rsidRDefault="0003431B" w:rsidP="005E3455">
            <w:pPr>
              <w:jc w:val="center"/>
              <w:rPr>
                <w:rFonts w:eastAsia="TimesNewRomanPSMT"/>
                <w:sz w:val="20"/>
                <w:szCs w:val="20"/>
              </w:rPr>
            </w:pPr>
            <w:r w:rsidRPr="00A74134">
              <w:rPr>
                <w:rFonts w:eastAsia="TimesNewRomanPSMT"/>
                <w:sz w:val="20"/>
                <w:szCs w:val="20"/>
              </w:rPr>
              <w:t>6000</w:t>
            </w:r>
          </w:p>
        </w:tc>
        <w:tc>
          <w:tcPr>
            <w:tcW w:w="222" w:type="pct"/>
            <w:gridSpan w:val="2"/>
            <w:tcBorders>
              <w:top w:val="single" w:sz="4" w:space="0" w:color="auto"/>
              <w:left w:val="single" w:sz="4" w:space="0" w:color="auto"/>
              <w:bottom w:val="single" w:sz="4" w:space="0" w:color="auto"/>
              <w:right w:val="single" w:sz="4" w:space="0" w:color="auto"/>
            </w:tcBorders>
            <w:vAlign w:val="center"/>
          </w:tcPr>
          <w:p w14:paraId="61C88BF0" w14:textId="77777777" w:rsidR="0003431B" w:rsidRPr="000B123F" w:rsidRDefault="0003431B" w:rsidP="005E3455">
            <w:pPr>
              <w:jc w:val="center"/>
              <w:rPr>
                <w:rFonts w:eastAsia="TimesNewRomanPSMT"/>
                <w:sz w:val="20"/>
                <w:szCs w:val="20"/>
              </w:rPr>
            </w:pPr>
            <w:r w:rsidRPr="00A74134">
              <w:rPr>
                <w:rFonts w:eastAsia="TimesNewRomanPSMT"/>
                <w:sz w:val="20"/>
                <w:szCs w:val="20"/>
              </w:rPr>
              <w:t>6000</w:t>
            </w:r>
          </w:p>
        </w:tc>
        <w:tc>
          <w:tcPr>
            <w:tcW w:w="208" w:type="pct"/>
            <w:tcBorders>
              <w:top w:val="single" w:sz="4" w:space="0" w:color="auto"/>
              <w:left w:val="single" w:sz="4" w:space="0" w:color="auto"/>
              <w:bottom w:val="single" w:sz="4" w:space="0" w:color="auto"/>
              <w:right w:val="single" w:sz="4" w:space="0" w:color="auto"/>
            </w:tcBorders>
            <w:vAlign w:val="center"/>
          </w:tcPr>
          <w:p w14:paraId="65AD50EC" w14:textId="77777777" w:rsidR="0003431B" w:rsidRPr="000B123F" w:rsidRDefault="0003431B" w:rsidP="0003431B">
            <w:pPr>
              <w:ind w:hanging="50"/>
              <w:jc w:val="center"/>
              <w:rPr>
                <w:rFonts w:eastAsia="TimesNewRomanPSMT"/>
                <w:sz w:val="20"/>
                <w:szCs w:val="20"/>
              </w:rPr>
            </w:pPr>
            <w:r w:rsidRPr="00A74134">
              <w:rPr>
                <w:rFonts w:eastAsia="TimesNewRomanPSMT"/>
                <w:sz w:val="20"/>
                <w:szCs w:val="20"/>
              </w:rPr>
              <w:t>6000</w:t>
            </w:r>
          </w:p>
        </w:tc>
        <w:tc>
          <w:tcPr>
            <w:tcW w:w="240" w:type="pct"/>
            <w:tcBorders>
              <w:top w:val="single" w:sz="4" w:space="0" w:color="auto"/>
              <w:left w:val="single" w:sz="4" w:space="0" w:color="auto"/>
              <w:bottom w:val="single" w:sz="4" w:space="0" w:color="auto"/>
              <w:right w:val="single" w:sz="4" w:space="0" w:color="auto"/>
            </w:tcBorders>
            <w:vAlign w:val="center"/>
          </w:tcPr>
          <w:p w14:paraId="45066CAA" w14:textId="77777777" w:rsidR="0003431B" w:rsidRPr="000B123F" w:rsidRDefault="0003431B" w:rsidP="005E3455">
            <w:pPr>
              <w:jc w:val="center"/>
              <w:rPr>
                <w:rFonts w:eastAsia="TimesNewRomanPSMT"/>
                <w:sz w:val="20"/>
                <w:szCs w:val="20"/>
              </w:rPr>
            </w:pPr>
            <w:r w:rsidRPr="00A74134">
              <w:rPr>
                <w:rFonts w:eastAsia="TimesNewRomanPSMT"/>
                <w:sz w:val="20"/>
                <w:szCs w:val="20"/>
              </w:rPr>
              <w:t>6000</w:t>
            </w:r>
          </w:p>
        </w:tc>
        <w:tc>
          <w:tcPr>
            <w:tcW w:w="239" w:type="pct"/>
            <w:tcBorders>
              <w:top w:val="single" w:sz="4" w:space="0" w:color="auto"/>
              <w:left w:val="single" w:sz="4" w:space="0" w:color="auto"/>
              <w:bottom w:val="single" w:sz="4" w:space="0" w:color="auto"/>
              <w:right w:val="single" w:sz="4" w:space="0" w:color="auto"/>
            </w:tcBorders>
            <w:vAlign w:val="center"/>
          </w:tcPr>
          <w:p w14:paraId="2283840F" w14:textId="77777777" w:rsidR="0003431B" w:rsidRPr="000B123F" w:rsidRDefault="0003431B" w:rsidP="005E3455">
            <w:pPr>
              <w:jc w:val="center"/>
              <w:rPr>
                <w:rFonts w:eastAsia="TimesNewRomanPSMT"/>
                <w:sz w:val="20"/>
                <w:szCs w:val="20"/>
              </w:rPr>
            </w:pPr>
            <w:r w:rsidRPr="00A74134">
              <w:rPr>
                <w:rFonts w:eastAsia="TimesNewRomanPSMT"/>
                <w:sz w:val="20"/>
                <w:szCs w:val="20"/>
              </w:rPr>
              <w:t>6000</w:t>
            </w:r>
          </w:p>
        </w:tc>
        <w:tc>
          <w:tcPr>
            <w:tcW w:w="240" w:type="pct"/>
            <w:tcBorders>
              <w:top w:val="single" w:sz="4" w:space="0" w:color="auto"/>
              <w:left w:val="single" w:sz="4" w:space="0" w:color="auto"/>
              <w:bottom w:val="single" w:sz="4" w:space="0" w:color="auto"/>
              <w:right w:val="single" w:sz="4" w:space="0" w:color="auto"/>
            </w:tcBorders>
            <w:vAlign w:val="center"/>
          </w:tcPr>
          <w:p w14:paraId="2A6E062C" w14:textId="77777777" w:rsidR="0003431B" w:rsidRPr="000B123F" w:rsidRDefault="0003431B" w:rsidP="005E3455">
            <w:pPr>
              <w:jc w:val="center"/>
              <w:rPr>
                <w:rFonts w:eastAsia="TimesNewRomanPSMT"/>
                <w:sz w:val="20"/>
                <w:szCs w:val="20"/>
              </w:rPr>
            </w:pPr>
            <w:r w:rsidRPr="00A74134">
              <w:rPr>
                <w:rFonts w:eastAsia="TimesNewRomanPSMT"/>
                <w:sz w:val="20"/>
                <w:szCs w:val="20"/>
              </w:rPr>
              <w:t>6000</w:t>
            </w:r>
          </w:p>
        </w:tc>
        <w:tc>
          <w:tcPr>
            <w:tcW w:w="239" w:type="pct"/>
            <w:tcBorders>
              <w:top w:val="single" w:sz="4" w:space="0" w:color="auto"/>
              <w:left w:val="single" w:sz="4" w:space="0" w:color="auto"/>
              <w:bottom w:val="single" w:sz="4" w:space="0" w:color="auto"/>
              <w:right w:val="single" w:sz="4" w:space="0" w:color="auto"/>
            </w:tcBorders>
            <w:vAlign w:val="center"/>
          </w:tcPr>
          <w:p w14:paraId="59EF8DD7" w14:textId="77777777" w:rsidR="0003431B" w:rsidRPr="000B123F" w:rsidRDefault="0003431B" w:rsidP="005E3455">
            <w:pPr>
              <w:jc w:val="center"/>
              <w:rPr>
                <w:rFonts w:eastAsia="TimesNewRomanPSMT"/>
                <w:sz w:val="20"/>
                <w:szCs w:val="20"/>
              </w:rPr>
            </w:pPr>
            <w:r w:rsidRPr="00A74134">
              <w:rPr>
                <w:rFonts w:eastAsia="TimesNewRomanPSMT"/>
                <w:sz w:val="20"/>
                <w:szCs w:val="20"/>
              </w:rPr>
              <w:t>6000</w:t>
            </w:r>
          </w:p>
        </w:tc>
        <w:tc>
          <w:tcPr>
            <w:tcW w:w="239" w:type="pct"/>
            <w:tcBorders>
              <w:top w:val="single" w:sz="4" w:space="0" w:color="auto"/>
              <w:left w:val="single" w:sz="4" w:space="0" w:color="auto"/>
              <w:bottom w:val="single" w:sz="4" w:space="0" w:color="auto"/>
              <w:right w:val="single" w:sz="4" w:space="0" w:color="auto"/>
            </w:tcBorders>
            <w:vAlign w:val="center"/>
          </w:tcPr>
          <w:p w14:paraId="5621525D" w14:textId="77777777" w:rsidR="0003431B" w:rsidRPr="000B123F" w:rsidRDefault="0003431B" w:rsidP="005E3455">
            <w:pPr>
              <w:jc w:val="center"/>
              <w:rPr>
                <w:rFonts w:eastAsia="TimesNewRomanPSMT"/>
                <w:sz w:val="20"/>
                <w:szCs w:val="20"/>
              </w:rPr>
            </w:pPr>
            <w:r w:rsidRPr="00A74134">
              <w:rPr>
                <w:rFonts w:eastAsia="TimesNewRomanPSMT"/>
                <w:sz w:val="20"/>
                <w:szCs w:val="20"/>
              </w:rPr>
              <w:t>6000</w:t>
            </w:r>
          </w:p>
        </w:tc>
        <w:tc>
          <w:tcPr>
            <w:tcW w:w="197" w:type="pct"/>
            <w:tcBorders>
              <w:top w:val="single" w:sz="4" w:space="0" w:color="auto"/>
              <w:left w:val="single" w:sz="4" w:space="0" w:color="auto"/>
              <w:bottom w:val="single" w:sz="4" w:space="0" w:color="auto"/>
              <w:right w:val="single" w:sz="4" w:space="0" w:color="auto"/>
            </w:tcBorders>
            <w:vAlign w:val="center"/>
          </w:tcPr>
          <w:p w14:paraId="57618AC8" w14:textId="77777777" w:rsidR="0003431B" w:rsidRPr="000B123F" w:rsidRDefault="0003431B" w:rsidP="0003431B">
            <w:pPr>
              <w:ind w:hanging="60"/>
              <w:jc w:val="center"/>
              <w:rPr>
                <w:rFonts w:eastAsia="TimesNewRomanPSMT"/>
                <w:sz w:val="20"/>
                <w:szCs w:val="20"/>
              </w:rPr>
            </w:pPr>
            <w:r w:rsidRPr="00A74134">
              <w:rPr>
                <w:rFonts w:eastAsia="TimesNewRomanPSMT"/>
                <w:sz w:val="20"/>
                <w:szCs w:val="20"/>
              </w:rPr>
              <w:t>6000</w:t>
            </w:r>
          </w:p>
        </w:tc>
      </w:tr>
      <w:tr w:rsidR="0003431B" w:rsidRPr="000B123F" w14:paraId="0C1F8BCB" w14:textId="77777777" w:rsidTr="0003431B">
        <w:trPr>
          <w:trHeight w:val="2043"/>
        </w:trPr>
        <w:tc>
          <w:tcPr>
            <w:tcW w:w="158" w:type="pct"/>
            <w:tcBorders>
              <w:top w:val="single" w:sz="4" w:space="0" w:color="auto"/>
              <w:left w:val="single" w:sz="4" w:space="0" w:color="auto"/>
              <w:bottom w:val="single" w:sz="4" w:space="0" w:color="auto"/>
              <w:right w:val="single" w:sz="4" w:space="0" w:color="auto"/>
            </w:tcBorders>
          </w:tcPr>
          <w:p w14:paraId="6B59C666" w14:textId="77777777" w:rsidR="0003431B" w:rsidRPr="000B123F" w:rsidRDefault="0003431B" w:rsidP="00C04A6E">
            <w:pPr>
              <w:rPr>
                <w:rFonts w:eastAsia="TimesNewRomanPSMT"/>
                <w:sz w:val="20"/>
                <w:szCs w:val="20"/>
              </w:rPr>
            </w:pPr>
            <w:r w:rsidRPr="000B123F">
              <w:rPr>
                <w:rFonts w:eastAsia="TimesNewRomanPSMT"/>
                <w:sz w:val="20"/>
                <w:szCs w:val="20"/>
              </w:rPr>
              <w:lastRenderedPageBreak/>
              <w:t>2.</w:t>
            </w:r>
          </w:p>
        </w:tc>
        <w:tc>
          <w:tcPr>
            <w:tcW w:w="1250" w:type="pct"/>
            <w:tcBorders>
              <w:top w:val="single" w:sz="4" w:space="0" w:color="auto"/>
              <w:left w:val="single" w:sz="4" w:space="0" w:color="auto"/>
              <w:bottom w:val="single" w:sz="4" w:space="0" w:color="auto"/>
              <w:right w:val="single" w:sz="4" w:space="0" w:color="auto"/>
            </w:tcBorders>
          </w:tcPr>
          <w:p w14:paraId="6E1D25CC" w14:textId="77777777" w:rsidR="0003431B" w:rsidRPr="000B123F" w:rsidRDefault="0003431B" w:rsidP="00C04A6E">
            <w:pPr>
              <w:rPr>
                <w:rFonts w:eastAsia="TimesNewRomanPSMT"/>
                <w:sz w:val="20"/>
                <w:szCs w:val="20"/>
              </w:rPr>
            </w:pPr>
            <w:r w:rsidRPr="000B123F">
              <w:rPr>
                <w:sz w:val="20"/>
                <w:szCs w:val="20"/>
              </w:rPr>
              <w:t xml:space="preserve">Реконструкция и модернизация электрических сетей 0,4; 6 </w:t>
            </w:r>
            <w:proofErr w:type="spellStart"/>
            <w:r w:rsidRPr="000B123F">
              <w:rPr>
                <w:sz w:val="20"/>
                <w:szCs w:val="20"/>
              </w:rPr>
              <w:t>кВ</w:t>
            </w:r>
            <w:proofErr w:type="spellEnd"/>
            <w:r w:rsidRPr="000B123F">
              <w:rPr>
                <w:sz w:val="20"/>
                <w:szCs w:val="20"/>
              </w:rPr>
              <w:t xml:space="preserve">  для надежного и качественного энергоснабжения потребителей, снижения технологического расхода электроэнергии при ее передаче по сетям</w:t>
            </w:r>
            <w:r>
              <w:rPr>
                <w:sz w:val="20"/>
                <w:szCs w:val="20"/>
              </w:rPr>
              <w:t>.</w:t>
            </w:r>
          </w:p>
        </w:tc>
        <w:tc>
          <w:tcPr>
            <w:tcW w:w="271" w:type="pct"/>
            <w:gridSpan w:val="2"/>
            <w:tcBorders>
              <w:top w:val="single" w:sz="4" w:space="0" w:color="auto"/>
              <w:left w:val="single" w:sz="4" w:space="0" w:color="auto"/>
              <w:bottom w:val="single" w:sz="4" w:space="0" w:color="auto"/>
              <w:right w:val="single" w:sz="4" w:space="0" w:color="auto"/>
            </w:tcBorders>
            <w:vAlign w:val="center"/>
          </w:tcPr>
          <w:p w14:paraId="6F3FEEEE" w14:textId="77777777" w:rsidR="0003431B" w:rsidRPr="000B123F" w:rsidRDefault="0003431B" w:rsidP="005E3455">
            <w:pPr>
              <w:rPr>
                <w:rFonts w:eastAsia="TimesNewRomanPSMT"/>
                <w:sz w:val="20"/>
                <w:szCs w:val="20"/>
              </w:rPr>
            </w:pPr>
            <w:r w:rsidRPr="000B123F">
              <w:rPr>
                <w:rFonts w:eastAsia="TimesNewRomanPSMT"/>
                <w:sz w:val="20"/>
                <w:szCs w:val="20"/>
              </w:rPr>
              <w:t>13</w:t>
            </w:r>
            <w:r>
              <w:rPr>
                <w:rFonts w:eastAsia="TimesNewRomanPSMT"/>
                <w:sz w:val="20"/>
                <w:szCs w:val="20"/>
              </w:rPr>
              <w:t>00</w:t>
            </w:r>
          </w:p>
        </w:tc>
        <w:tc>
          <w:tcPr>
            <w:tcW w:w="241" w:type="pct"/>
            <w:tcBorders>
              <w:top w:val="single" w:sz="4" w:space="0" w:color="auto"/>
              <w:left w:val="single" w:sz="4" w:space="0" w:color="auto"/>
              <w:bottom w:val="single" w:sz="4" w:space="0" w:color="auto"/>
              <w:right w:val="single" w:sz="4" w:space="0" w:color="auto"/>
            </w:tcBorders>
            <w:vAlign w:val="center"/>
          </w:tcPr>
          <w:p w14:paraId="02BE08FD" w14:textId="77777777" w:rsidR="0003431B" w:rsidRPr="000B123F" w:rsidRDefault="0003431B" w:rsidP="005E3455">
            <w:pPr>
              <w:rPr>
                <w:rFonts w:eastAsia="TimesNewRomanPSMT"/>
                <w:sz w:val="20"/>
                <w:szCs w:val="20"/>
              </w:rPr>
            </w:pPr>
            <w:r w:rsidRPr="000B123F">
              <w:rPr>
                <w:rFonts w:eastAsia="TimesNewRomanPSMT"/>
                <w:sz w:val="20"/>
                <w:szCs w:val="20"/>
              </w:rPr>
              <w:t>12</w:t>
            </w:r>
            <w:r>
              <w:rPr>
                <w:rFonts w:eastAsia="TimesNewRomanPSMT"/>
                <w:sz w:val="20"/>
                <w:szCs w:val="20"/>
              </w:rPr>
              <w:t>00</w:t>
            </w: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4F6B945F" w14:textId="77777777" w:rsidR="0003431B" w:rsidRPr="000B123F" w:rsidRDefault="0003431B" w:rsidP="005E3455">
            <w:pPr>
              <w:rPr>
                <w:rFonts w:eastAsia="TimesNewRomanPSMT"/>
                <w:sz w:val="20"/>
                <w:szCs w:val="20"/>
              </w:rPr>
            </w:pPr>
            <w:r w:rsidRPr="000B123F">
              <w:rPr>
                <w:rFonts w:eastAsia="TimesNewRomanPSMT"/>
                <w:sz w:val="20"/>
                <w:szCs w:val="20"/>
              </w:rPr>
              <w:t>12</w:t>
            </w:r>
            <w:r>
              <w:rPr>
                <w:rFonts w:eastAsia="TimesNewRomanPSMT"/>
                <w:sz w:val="20"/>
                <w:szCs w:val="20"/>
              </w:rPr>
              <w:t>00</w:t>
            </w:r>
          </w:p>
        </w:tc>
        <w:tc>
          <w:tcPr>
            <w:tcW w:w="290" w:type="pct"/>
            <w:gridSpan w:val="3"/>
            <w:tcBorders>
              <w:top w:val="single" w:sz="4" w:space="0" w:color="auto"/>
              <w:left w:val="single" w:sz="4" w:space="0" w:color="auto"/>
              <w:bottom w:val="single" w:sz="4" w:space="0" w:color="auto"/>
              <w:right w:val="single" w:sz="4" w:space="0" w:color="auto"/>
            </w:tcBorders>
            <w:vAlign w:val="center"/>
          </w:tcPr>
          <w:p w14:paraId="6D27DEC5" w14:textId="77777777" w:rsidR="0003431B" w:rsidRPr="000B123F" w:rsidRDefault="0003431B" w:rsidP="005E3455">
            <w:pPr>
              <w:rPr>
                <w:rFonts w:eastAsia="TimesNewRomanPSMT"/>
                <w:sz w:val="20"/>
                <w:szCs w:val="20"/>
              </w:rPr>
            </w:pPr>
            <w:r w:rsidRPr="000B123F">
              <w:rPr>
                <w:rFonts w:eastAsia="TimesNewRomanPSMT"/>
                <w:sz w:val="20"/>
                <w:szCs w:val="20"/>
              </w:rPr>
              <w:t>1220</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2D9A2FBE"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0F264F63"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4BC047C1"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22" w:type="pct"/>
            <w:gridSpan w:val="2"/>
            <w:tcBorders>
              <w:top w:val="single" w:sz="4" w:space="0" w:color="auto"/>
              <w:left w:val="single" w:sz="4" w:space="0" w:color="auto"/>
              <w:bottom w:val="single" w:sz="4" w:space="0" w:color="auto"/>
              <w:right w:val="single" w:sz="4" w:space="0" w:color="auto"/>
            </w:tcBorders>
            <w:vAlign w:val="center"/>
          </w:tcPr>
          <w:p w14:paraId="2A8D9932"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08" w:type="pct"/>
            <w:tcBorders>
              <w:top w:val="single" w:sz="4" w:space="0" w:color="auto"/>
              <w:left w:val="single" w:sz="4" w:space="0" w:color="auto"/>
              <w:bottom w:val="single" w:sz="4" w:space="0" w:color="auto"/>
              <w:right w:val="single" w:sz="4" w:space="0" w:color="auto"/>
            </w:tcBorders>
            <w:vAlign w:val="center"/>
          </w:tcPr>
          <w:p w14:paraId="153AE417"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40" w:type="pct"/>
            <w:tcBorders>
              <w:top w:val="single" w:sz="4" w:space="0" w:color="auto"/>
              <w:left w:val="single" w:sz="4" w:space="0" w:color="auto"/>
              <w:bottom w:val="single" w:sz="4" w:space="0" w:color="auto"/>
              <w:right w:val="single" w:sz="4" w:space="0" w:color="auto"/>
            </w:tcBorders>
            <w:vAlign w:val="center"/>
          </w:tcPr>
          <w:p w14:paraId="0F4D006E"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39" w:type="pct"/>
            <w:tcBorders>
              <w:top w:val="single" w:sz="4" w:space="0" w:color="auto"/>
              <w:left w:val="single" w:sz="4" w:space="0" w:color="auto"/>
              <w:bottom w:val="single" w:sz="4" w:space="0" w:color="auto"/>
              <w:right w:val="single" w:sz="4" w:space="0" w:color="auto"/>
            </w:tcBorders>
            <w:vAlign w:val="center"/>
          </w:tcPr>
          <w:p w14:paraId="181626AC"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40" w:type="pct"/>
            <w:tcBorders>
              <w:top w:val="single" w:sz="4" w:space="0" w:color="auto"/>
              <w:left w:val="single" w:sz="4" w:space="0" w:color="auto"/>
              <w:bottom w:val="single" w:sz="4" w:space="0" w:color="auto"/>
              <w:right w:val="single" w:sz="4" w:space="0" w:color="auto"/>
            </w:tcBorders>
            <w:vAlign w:val="center"/>
          </w:tcPr>
          <w:p w14:paraId="24D65C7E"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39" w:type="pct"/>
            <w:tcBorders>
              <w:top w:val="single" w:sz="4" w:space="0" w:color="auto"/>
              <w:left w:val="single" w:sz="4" w:space="0" w:color="auto"/>
              <w:bottom w:val="single" w:sz="4" w:space="0" w:color="auto"/>
              <w:right w:val="single" w:sz="4" w:space="0" w:color="auto"/>
            </w:tcBorders>
            <w:vAlign w:val="center"/>
          </w:tcPr>
          <w:p w14:paraId="4EA7169A"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239" w:type="pct"/>
            <w:tcBorders>
              <w:top w:val="single" w:sz="4" w:space="0" w:color="auto"/>
              <w:left w:val="single" w:sz="4" w:space="0" w:color="auto"/>
              <w:bottom w:val="single" w:sz="4" w:space="0" w:color="auto"/>
              <w:right w:val="single" w:sz="4" w:space="0" w:color="auto"/>
            </w:tcBorders>
            <w:vAlign w:val="center"/>
          </w:tcPr>
          <w:p w14:paraId="7B1B0110" w14:textId="77777777" w:rsidR="0003431B" w:rsidRPr="000B123F" w:rsidRDefault="0003431B" w:rsidP="00C04A6E">
            <w:pPr>
              <w:rPr>
                <w:rFonts w:eastAsia="TimesNewRomanPSMT"/>
                <w:sz w:val="20"/>
                <w:szCs w:val="20"/>
              </w:rPr>
            </w:pPr>
            <w:r w:rsidRPr="000B123F">
              <w:rPr>
                <w:rFonts w:eastAsia="TimesNewRomanPSMT"/>
                <w:sz w:val="20"/>
                <w:szCs w:val="20"/>
              </w:rPr>
              <w:t>-</w:t>
            </w:r>
          </w:p>
        </w:tc>
        <w:tc>
          <w:tcPr>
            <w:tcW w:w="197" w:type="pct"/>
            <w:tcBorders>
              <w:top w:val="single" w:sz="4" w:space="0" w:color="auto"/>
              <w:left w:val="single" w:sz="4" w:space="0" w:color="auto"/>
              <w:bottom w:val="single" w:sz="4" w:space="0" w:color="auto"/>
              <w:right w:val="single" w:sz="4" w:space="0" w:color="auto"/>
            </w:tcBorders>
            <w:vAlign w:val="center"/>
          </w:tcPr>
          <w:p w14:paraId="5604AAF6" w14:textId="77777777" w:rsidR="0003431B" w:rsidRPr="000B123F" w:rsidRDefault="0003431B" w:rsidP="00C04A6E">
            <w:pPr>
              <w:rPr>
                <w:rFonts w:eastAsia="TimesNewRomanPSMT"/>
                <w:sz w:val="20"/>
                <w:szCs w:val="20"/>
              </w:rPr>
            </w:pPr>
            <w:r w:rsidRPr="000B123F">
              <w:rPr>
                <w:rFonts w:eastAsia="TimesNewRomanPSMT"/>
                <w:sz w:val="20"/>
                <w:szCs w:val="20"/>
              </w:rPr>
              <w:t>-</w:t>
            </w:r>
          </w:p>
        </w:tc>
      </w:tr>
      <w:tr w:rsidR="00E91348" w:rsidRPr="000B123F" w14:paraId="56FA03AE" w14:textId="77777777" w:rsidTr="00E91348">
        <w:trPr>
          <w:trHeight w:val="1051"/>
        </w:trPr>
        <w:tc>
          <w:tcPr>
            <w:tcW w:w="158" w:type="pct"/>
            <w:tcBorders>
              <w:top w:val="single" w:sz="4" w:space="0" w:color="auto"/>
              <w:left w:val="single" w:sz="4" w:space="0" w:color="auto"/>
              <w:bottom w:val="single" w:sz="4" w:space="0" w:color="auto"/>
              <w:right w:val="single" w:sz="4" w:space="0" w:color="auto"/>
            </w:tcBorders>
          </w:tcPr>
          <w:p w14:paraId="314297DB" w14:textId="77777777" w:rsidR="00E91348" w:rsidRPr="000B123F" w:rsidRDefault="00E91348" w:rsidP="00C04A6E">
            <w:pPr>
              <w:rPr>
                <w:rFonts w:eastAsia="TimesNewRomanPSMT"/>
                <w:sz w:val="20"/>
                <w:szCs w:val="20"/>
              </w:rPr>
            </w:pPr>
            <w:r w:rsidRPr="000B123F">
              <w:rPr>
                <w:rFonts w:eastAsia="TimesNewRomanPSMT"/>
                <w:sz w:val="20"/>
                <w:szCs w:val="20"/>
              </w:rPr>
              <w:t>3.</w:t>
            </w:r>
          </w:p>
        </w:tc>
        <w:tc>
          <w:tcPr>
            <w:tcW w:w="1250" w:type="pct"/>
            <w:tcBorders>
              <w:top w:val="single" w:sz="4" w:space="0" w:color="auto"/>
              <w:left w:val="single" w:sz="4" w:space="0" w:color="auto"/>
              <w:bottom w:val="single" w:sz="4" w:space="0" w:color="auto"/>
              <w:right w:val="single" w:sz="4" w:space="0" w:color="auto"/>
            </w:tcBorders>
          </w:tcPr>
          <w:p w14:paraId="62C86D5F" w14:textId="77777777" w:rsidR="00E91348" w:rsidRPr="000B123F" w:rsidRDefault="00E91348" w:rsidP="00C04A6E">
            <w:pPr>
              <w:rPr>
                <w:rFonts w:eastAsia="TimesNewRomanPSMT"/>
                <w:sz w:val="20"/>
                <w:szCs w:val="20"/>
              </w:rPr>
            </w:pPr>
            <w:r w:rsidRPr="000B123F">
              <w:rPr>
                <w:sz w:val="20"/>
                <w:szCs w:val="20"/>
              </w:rPr>
              <w:t xml:space="preserve">Установка индивидуальных приборов учета электрической энергии с целью снижения потерь электроэнергии </w:t>
            </w:r>
          </w:p>
        </w:tc>
        <w:tc>
          <w:tcPr>
            <w:tcW w:w="271" w:type="pct"/>
            <w:gridSpan w:val="2"/>
            <w:tcBorders>
              <w:top w:val="single" w:sz="4" w:space="0" w:color="auto"/>
              <w:left w:val="single" w:sz="4" w:space="0" w:color="auto"/>
              <w:bottom w:val="single" w:sz="4" w:space="0" w:color="auto"/>
              <w:right w:val="single" w:sz="4" w:space="0" w:color="auto"/>
            </w:tcBorders>
            <w:vAlign w:val="center"/>
          </w:tcPr>
          <w:p w14:paraId="3E18B3EC" w14:textId="77777777" w:rsidR="00A8089E" w:rsidRDefault="00A8089E" w:rsidP="005E3455">
            <w:pPr>
              <w:rPr>
                <w:rFonts w:eastAsia="TimesNewRomanPSMT"/>
                <w:sz w:val="20"/>
                <w:szCs w:val="20"/>
              </w:rPr>
            </w:pPr>
          </w:p>
          <w:p w14:paraId="54BB397A" w14:textId="77777777" w:rsidR="00E91348" w:rsidRPr="000B123F" w:rsidRDefault="007B3F78" w:rsidP="005E3455">
            <w:pPr>
              <w:rPr>
                <w:rFonts w:eastAsia="TimesNewRomanPSMT"/>
                <w:sz w:val="20"/>
                <w:szCs w:val="20"/>
              </w:rPr>
            </w:pPr>
            <w:r>
              <w:rPr>
                <w:rFonts w:eastAsia="TimesNewRomanPSMT"/>
                <w:sz w:val="20"/>
                <w:szCs w:val="20"/>
              </w:rPr>
              <w:t>45</w:t>
            </w:r>
          </w:p>
          <w:p w14:paraId="2D98E7DF" w14:textId="77777777" w:rsidR="00E91348" w:rsidRPr="000B123F" w:rsidRDefault="00E91348" w:rsidP="00C04A6E">
            <w:pPr>
              <w:rPr>
                <w:rFonts w:eastAsia="TimesNewRomanPSMT"/>
                <w:sz w:val="20"/>
                <w:szCs w:val="20"/>
              </w:rPr>
            </w:pPr>
          </w:p>
        </w:tc>
        <w:tc>
          <w:tcPr>
            <w:tcW w:w="241" w:type="pct"/>
            <w:tcBorders>
              <w:top w:val="single" w:sz="4" w:space="0" w:color="auto"/>
              <w:left w:val="single" w:sz="4" w:space="0" w:color="auto"/>
              <w:bottom w:val="single" w:sz="4" w:space="0" w:color="auto"/>
              <w:right w:val="single" w:sz="4" w:space="0" w:color="auto"/>
            </w:tcBorders>
            <w:vAlign w:val="center"/>
          </w:tcPr>
          <w:p w14:paraId="5E0414BA" w14:textId="77777777" w:rsidR="00E91348" w:rsidRPr="000B123F" w:rsidRDefault="007B3F78" w:rsidP="00C05759">
            <w:pPr>
              <w:rPr>
                <w:rFonts w:eastAsia="TimesNewRomanPSMT"/>
                <w:sz w:val="20"/>
                <w:szCs w:val="20"/>
              </w:rPr>
            </w:pPr>
            <w:r>
              <w:rPr>
                <w:rFonts w:eastAsia="TimesNewRomanPSMT"/>
                <w:sz w:val="20"/>
                <w:szCs w:val="20"/>
              </w:rPr>
              <w:t>45</w:t>
            </w: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5D9BFEAE" w14:textId="77777777" w:rsidR="00E91348" w:rsidRPr="000B123F" w:rsidRDefault="007B3F78" w:rsidP="00C05759">
            <w:pPr>
              <w:rPr>
                <w:rFonts w:eastAsia="TimesNewRomanPSMT"/>
                <w:sz w:val="20"/>
                <w:szCs w:val="20"/>
              </w:rPr>
            </w:pPr>
            <w:r>
              <w:rPr>
                <w:rFonts w:eastAsia="TimesNewRomanPSMT"/>
                <w:sz w:val="20"/>
                <w:szCs w:val="20"/>
              </w:rPr>
              <w:t>45</w:t>
            </w:r>
          </w:p>
        </w:tc>
        <w:tc>
          <w:tcPr>
            <w:tcW w:w="290" w:type="pct"/>
            <w:gridSpan w:val="3"/>
            <w:tcBorders>
              <w:top w:val="single" w:sz="4" w:space="0" w:color="auto"/>
              <w:left w:val="single" w:sz="4" w:space="0" w:color="auto"/>
              <w:bottom w:val="single" w:sz="4" w:space="0" w:color="auto"/>
              <w:right w:val="single" w:sz="4" w:space="0" w:color="auto"/>
            </w:tcBorders>
            <w:vAlign w:val="center"/>
          </w:tcPr>
          <w:p w14:paraId="4486549E" w14:textId="77777777" w:rsidR="00E91348" w:rsidRPr="000B123F" w:rsidRDefault="007B3F78" w:rsidP="00C05759">
            <w:pPr>
              <w:rPr>
                <w:rFonts w:eastAsia="TimesNewRomanPSMT"/>
                <w:sz w:val="20"/>
                <w:szCs w:val="20"/>
              </w:rPr>
            </w:pPr>
            <w:r>
              <w:rPr>
                <w:rFonts w:eastAsia="TimesNewRomanPSMT"/>
                <w:sz w:val="20"/>
                <w:szCs w:val="20"/>
              </w:rPr>
              <w:t>45</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70691174" w14:textId="77777777" w:rsidR="00E91348" w:rsidRPr="000B123F" w:rsidRDefault="00E91348" w:rsidP="00C04A6E">
            <w:pPr>
              <w:rPr>
                <w:rFonts w:eastAsia="TimesNewRomanPSMT"/>
                <w:sz w:val="20"/>
                <w:szCs w:val="20"/>
              </w:rPr>
            </w:pPr>
            <w:r w:rsidRPr="000B123F">
              <w:rPr>
                <w:rFonts w:eastAsia="TimesNewRomanPSMT"/>
                <w:sz w:val="20"/>
                <w:szCs w:val="20"/>
              </w:rPr>
              <w:t>-</w:t>
            </w: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09CF8A1A" w14:textId="77777777" w:rsidR="00E91348" w:rsidRPr="000B123F" w:rsidRDefault="00E91348" w:rsidP="00C04A6E">
            <w:pPr>
              <w:rPr>
                <w:rFonts w:eastAsia="TimesNewRomanPSMT"/>
                <w:sz w:val="20"/>
                <w:szCs w:val="20"/>
              </w:rPr>
            </w:pPr>
            <w:r w:rsidRPr="000B123F">
              <w:rPr>
                <w:rFonts w:eastAsia="TimesNewRomanPSMT"/>
                <w:sz w:val="20"/>
                <w:szCs w:val="20"/>
              </w:rPr>
              <w:t>-</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79F1BDC4" w14:textId="77777777" w:rsidR="00E91348" w:rsidRPr="000B123F" w:rsidRDefault="00E91348" w:rsidP="00C04A6E">
            <w:pPr>
              <w:rPr>
                <w:rFonts w:eastAsia="TimesNewRomanPSMT"/>
                <w:sz w:val="20"/>
                <w:szCs w:val="20"/>
              </w:rPr>
            </w:pPr>
            <w:r w:rsidRPr="000B123F">
              <w:rPr>
                <w:rFonts w:eastAsia="TimesNewRomanPSMT"/>
                <w:sz w:val="20"/>
                <w:szCs w:val="20"/>
              </w:rPr>
              <w:t>-</w:t>
            </w:r>
          </w:p>
        </w:tc>
        <w:tc>
          <w:tcPr>
            <w:tcW w:w="222" w:type="pct"/>
            <w:gridSpan w:val="2"/>
            <w:tcBorders>
              <w:top w:val="single" w:sz="4" w:space="0" w:color="auto"/>
              <w:left w:val="single" w:sz="4" w:space="0" w:color="auto"/>
              <w:bottom w:val="single" w:sz="4" w:space="0" w:color="auto"/>
              <w:right w:val="single" w:sz="4" w:space="0" w:color="auto"/>
            </w:tcBorders>
            <w:vAlign w:val="center"/>
          </w:tcPr>
          <w:p w14:paraId="4A09FC7E" w14:textId="77777777" w:rsidR="00E91348" w:rsidRPr="000B123F" w:rsidRDefault="00E91348" w:rsidP="00C04A6E">
            <w:pPr>
              <w:rPr>
                <w:rFonts w:eastAsia="TimesNewRomanPSMT"/>
                <w:sz w:val="20"/>
                <w:szCs w:val="20"/>
              </w:rPr>
            </w:pPr>
            <w:r w:rsidRPr="000B123F">
              <w:rPr>
                <w:rFonts w:eastAsia="TimesNewRomanPSMT"/>
                <w:sz w:val="20"/>
                <w:szCs w:val="20"/>
              </w:rPr>
              <w:t>-</w:t>
            </w:r>
          </w:p>
        </w:tc>
        <w:tc>
          <w:tcPr>
            <w:tcW w:w="208" w:type="pct"/>
            <w:tcBorders>
              <w:top w:val="single" w:sz="4" w:space="0" w:color="auto"/>
              <w:left w:val="single" w:sz="4" w:space="0" w:color="auto"/>
              <w:bottom w:val="single" w:sz="4" w:space="0" w:color="auto"/>
              <w:right w:val="single" w:sz="4" w:space="0" w:color="auto"/>
            </w:tcBorders>
            <w:vAlign w:val="center"/>
          </w:tcPr>
          <w:p w14:paraId="7C284403" w14:textId="77777777" w:rsidR="00E91348" w:rsidRPr="000B123F" w:rsidRDefault="00E91348" w:rsidP="00C04A6E">
            <w:pPr>
              <w:rPr>
                <w:rFonts w:eastAsia="TimesNewRomanPSMT"/>
                <w:sz w:val="20"/>
                <w:szCs w:val="20"/>
              </w:rPr>
            </w:pPr>
            <w:r w:rsidRPr="000B123F">
              <w:rPr>
                <w:rFonts w:eastAsia="TimesNewRomanPSMT"/>
                <w:sz w:val="20"/>
                <w:szCs w:val="20"/>
              </w:rPr>
              <w:t>-</w:t>
            </w:r>
          </w:p>
        </w:tc>
        <w:tc>
          <w:tcPr>
            <w:tcW w:w="240" w:type="pct"/>
            <w:tcBorders>
              <w:top w:val="single" w:sz="4" w:space="0" w:color="auto"/>
              <w:left w:val="single" w:sz="4" w:space="0" w:color="auto"/>
              <w:bottom w:val="single" w:sz="4" w:space="0" w:color="auto"/>
              <w:right w:val="single" w:sz="4" w:space="0" w:color="auto"/>
            </w:tcBorders>
            <w:vAlign w:val="center"/>
          </w:tcPr>
          <w:p w14:paraId="2FC629EA" w14:textId="77777777" w:rsidR="00E91348" w:rsidRPr="000B123F" w:rsidRDefault="00E91348" w:rsidP="00C04A6E">
            <w:pPr>
              <w:rPr>
                <w:rFonts w:eastAsia="TimesNewRomanPSMT"/>
                <w:sz w:val="20"/>
                <w:szCs w:val="20"/>
              </w:rPr>
            </w:pPr>
            <w:r w:rsidRPr="000B123F">
              <w:rPr>
                <w:rFonts w:eastAsia="TimesNewRomanPSMT"/>
                <w:sz w:val="20"/>
                <w:szCs w:val="20"/>
              </w:rPr>
              <w:t>-</w:t>
            </w:r>
          </w:p>
        </w:tc>
        <w:tc>
          <w:tcPr>
            <w:tcW w:w="239" w:type="pct"/>
            <w:tcBorders>
              <w:top w:val="single" w:sz="4" w:space="0" w:color="auto"/>
              <w:left w:val="single" w:sz="4" w:space="0" w:color="auto"/>
              <w:bottom w:val="single" w:sz="4" w:space="0" w:color="auto"/>
              <w:right w:val="single" w:sz="4" w:space="0" w:color="auto"/>
            </w:tcBorders>
            <w:vAlign w:val="center"/>
          </w:tcPr>
          <w:p w14:paraId="6042D58A" w14:textId="77777777" w:rsidR="00E91348" w:rsidRPr="000B123F" w:rsidRDefault="00E91348" w:rsidP="00C04A6E">
            <w:pPr>
              <w:rPr>
                <w:rFonts w:eastAsia="TimesNewRomanPSMT"/>
                <w:sz w:val="20"/>
                <w:szCs w:val="20"/>
              </w:rPr>
            </w:pPr>
            <w:r w:rsidRPr="000B123F">
              <w:rPr>
                <w:rFonts w:eastAsia="TimesNewRomanPSMT"/>
                <w:sz w:val="20"/>
                <w:szCs w:val="20"/>
              </w:rPr>
              <w:t>-</w:t>
            </w:r>
          </w:p>
        </w:tc>
        <w:tc>
          <w:tcPr>
            <w:tcW w:w="240" w:type="pct"/>
            <w:tcBorders>
              <w:top w:val="single" w:sz="4" w:space="0" w:color="auto"/>
              <w:left w:val="single" w:sz="4" w:space="0" w:color="auto"/>
              <w:bottom w:val="single" w:sz="4" w:space="0" w:color="auto"/>
              <w:right w:val="single" w:sz="4" w:space="0" w:color="auto"/>
            </w:tcBorders>
            <w:vAlign w:val="center"/>
          </w:tcPr>
          <w:p w14:paraId="7F06FFAC" w14:textId="77777777" w:rsidR="00E91348" w:rsidRPr="000B123F" w:rsidRDefault="00E91348" w:rsidP="00C04A6E">
            <w:pPr>
              <w:rPr>
                <w:rFonts w:eastAsia="TimesNewRomanPSMT"/>
                <w:sz w:val="20"/>
                <w:szCs w:val="20"/>
              </w:rPr>
            </w:pPr>
            <w:r w:rsidRPr="000B123F">
              <w:rPr>
                <w:rFonts w:eastAsia="TimesNewRomanPSMT"/>
                <w:sz w:val="20"/>
                <w:szCs w:val="20"/>
              </w:rPr>
              <w:t>-</w:t>
            </w:r>
          </w:p>
        </w:tc>
        <w:tc>
          <w:tcPr>
            <w:tcW w:w="239" w:type="pct"/>
            <w:tcBorders>
              <w:top w:val="single" w:sz="4" w:space="0" w:color="auto"/>
              <w:left w:val="single" w:sz="4" w:space="0" w:color="auto"/>
              <w:bottom w:val="single" w:sz="4" w:space="0" w:color="auto"/>
              <w:right w:val="single" w:sz="4" w:space="0" w:color="auto"/>
            </w:tcBorders>
            <w:vAlign w:val="center"/>
          </w:tcPr>
          <w:p w14:paraId="4A8B62F1" w14:textId="77777777" w:rsidR="00E91348" w:rsidRPr="000B123F" w:rsidRDefault="00E91348" w:rsidP="00C04A6E">
            <w:pPr>
              <w:rPr>
                <w:rFonts w:eastAsia="TimesNewRomanPSMT"/>
                <w:sz w:val="20"/>
                <w:szCs w:val="20"/>
              </w:rPr>
            </w:pPr>
            <w:r w:rsidRPr="000B123F">
              <w:rPr>
                <w:rFonts w:eastAsia="TimesNewRomanPSMT"/>
                <w:sz w:val="20"/>
                <w:szCs w:val="20"/>
              </w:rPr>
              <w:t>-</w:t>
            </w:r>
          </w:p>
        </w:tc>
        <w:tc>
          <w:tcPr>
            <w:tcW w:w="239" w:type="pct"/>
            <w:tcBorders>
              <w:top w:val="single" w:sz="4" w:space="0" w:color="auto"/>
              <w:left w:val="single" w:sz="4" w:space="0" w:color="auto"/>
              <w:bottom w:val="single" w:sz="4" w:space="0" w:color="auto"/>
              <w:right w:val="single" w:sz="4" w:space="0" w:color="auto"/>
            </w:tcBorders>
            <w:vAlign w:val="center"/>
          </w:tcPr>
          <w:p w14:paraId="605FA252" w14:textId="77777777" w:rsidR="00E91348" w:rsidRPr="000B123F" w:rsidRDefault="00E91348" w:rsidP="00C04A6E">
            <w:pPr>
              <w:rPr>
                <w:rFonts w:eastAsia="TimesNewRomanPSMT"/>
                <w:sz w:val="20"/>
                <w:szCs w:val="20"/>
              </w:rPr>
            </w:pPr>
            <w:r w:rsidRPr="000B123F">
              <w:rPr>
                <w:rFonts w:eastAsia="TimesNewRomanPSMT"/>
                <w:sz w:val="20"/>
                <w:szCs w:val="20"/>
              </w:rPr>
              <w:t>-</w:t>
            </w:r>
          </w:p>
        </w:tc>
        <w:tc>
          <w:tcPr>
            <w:tcW w:w="197" w:type="pct"/>
            <w:tcBorders>
              <w:top w:val="single" w:sz="4" w:space="0" w:color="auto"/>
              <w:left w:val="single" w:sz="4" w:space="0" w:color="auto"/>
              <w:bottom w:val="single" w:sz="4" w:space="0" w:color="auto"/>
              <w:right w:val="single" w:sz="4" w:space="0" w:color="auto"/>
            </w:tcBorders>
            <w:vAlign w:val="center"/>
          </w:tcPr>
          <w:p w14:paraId="4FE31DC6" w14:textId="77777777" w:rsidR="00E91348" w:rsidRPr="000B123F" w:rsidRDefault="00E91348" w:rsidP="00C04A6E">
            <w:pPr>
              <w:rPr>
                <w:rFonts w:eastAsia="TimesNewRomanPSMT"/>
                <w:sz w:val="20"/>
                <w:szCs w:val="20"/>
              </w:rPr>
            </w:pPr>
            <w:r w:rsidRPr="000B123F">
              <w:rPr>
                <w:rFonts w:eastAsia="TimesNewRomanPSMT"/>
                <w:sz w:val="20"/>
                <w:szCs w:val="20"/>
              </w:rPr>
              <w:t>-</w:t>
            </w:r>
          </w:p>
        </w:tc>
      </w:tr>
      <w:tr w:rsidR="00C05759" w:rsidRPr="000B123F" w14:paraId="75E99D06" w14:textId="77777777" w:rsidTr="00E91348">
        <w:trPr>
          <w:trHeight w:val="1051"/>
        </w:trPr>
        <w:tc>
          <w:tcPr>
            <w:tcW w:w="158" w:type="pct"/>
            <w:tcBorders>
              <w:top w:val="single" w:sz="4" w:space="0" w:color="auto"/>
              <w:left w:val="single" w:sz="4" w:space="0" w:color="auto"/>
              <w:bottom w:val="single" w:sz="4" w:space="0" w:color="auto"/>
              <w:right w:val="single" w:sz="4" w:space="0" w:color="auto"/>
            </w:tcBorders>
          </w:tcPr>
          <w:p w14:paraId="506C0061" w14:textId="77777777" w:rsidR="00C05759" w:rsidRPr="000B123F" w:rsidRDefault="00C05759" w:rsidP="00C04A6E">
            <w:pPr>
              <w:rPr>
                <w:rFonts w:eastAsia="TimesNewRomanPSMT"/>
                <w:sz w:val="20"/>
                <w:szCs w:val="20"/>
              </w:rPr>
            </w:pPr>
            <w:r>
              <w:rPr>
                <w:rFonts w:eastAsia="TimesNewRomanPSMT"/>
                <w:sz w:val="20"/>
                <w:szCs w:val="20"/>
              </w:rPr>
              <w:t>4.</w:t>
            </w:r>
          </w:p>
        </w:tc>
        <w:tc>
          <w:tcPr>
            <w:tcW w:w="1250" w:type="pct"/>
            <w:tcBorders>
              <w:top w:val="single" w:sz="4" w:space="0" w:color="auto"/>
              <w:left w:val="single" w:sz="4" w:space="0" w:color="auto"/>
              <w:bottom w:val="single" w:sz="4" w:space="0" w:color="auto"/>
              <w:right w:val="single" w:sz="4" w:space="0" w:color="auto"/>
            </w:tcBorders>
          </w:tcPr>
          <w:p w14:paraId="5A575EBB" w14:textId="77777777" w:rsidR="00C05759" w:rsidRPr="000B123F" w:rsidRDefault="00C05759" w:rsidP="00C04A6E">
            <w:pPr>
              <w:rPr>
                <w:sz w:val="20"/>
                <w:szCs w:val="20"/>
              </w:rPr>
            </w:pPr>
            <w:r w:rsidRPr="00C05759">
              <w:rPr>
                <w:sz w:val="20"/>
                <w:szCs w:val="20"/>
              </w:rPr>
              <w:t>Повышение энергетической эффективности многоквартирных домов (утепление фасадов, замена ламп освещения на светодиодные)</w:t>
            </w:r>
          </w:p>
        </w:tc>
        <w:tc>
          <w:tcPr>
            <w:tcW w:w="271" w:type="pct"/>
            <w:gridSpan w:val="2"/>
            <w:tcBorders>
              <w:top w:val="single" w:sz="4" w:space="0" w:color="auto"/>
              <w:left w:val="single" w:sz="4" w:space="0" w:color="auto"/>
              <w:bottom w:val="single" w:sz="4" w:space="0" w:color="auto"/>
              <w:right w:val="single" w:sz="4" w:space="0" w:color="auto"/>
            </w:tcBorders>
            <w:vAlign w:val="center"/>
          </w:tcPr>
          <w:p w14:paraId="64DA0F70" w14:textId="77777777" w:rsidR="00C05759" w:rsidRDefault="00C05759" w:rsidP="005E3455">
            <w:pPr>
              <w:rPr>
                <w:rFonts w:eastAsia="TimesNewRomanPSMT"/>
                <w:sz w:val="20"/>
                <w:szCs w:val="20"/>
              </w:rPr>
            </w:pPr>
            <w:r>
              <w:rPr>
                <w:rFonts w:eastAsia="TimesNewRomanPSMT"/>
                <w:sz w:val="20"/>
                <w:szCs w:val="20"/>
              </w:rPr>
              <w:t>20</w:t>
            </w:r>
          </w:p>
        </w:tc>
        <w:tc>
          <w:tcPr>
            <w:tcW w:w="241" w:type="pct"/>
            <w:tcBorders>
              <w:top w:val="single" w:sz="4" w:space="0" w:color="auto"/>
              <w:left w:val="single" w:sz="4" w:space="0" w:color="auto"/>
              <w:bottom w:val="single" w:sz="4" w:space="0" w:color="auto"/>
              <w:right w:val="single" w:sz="4" w:space="0" w:color="auto"/>
            </w:tcBorders>
            <w:vAlign w:val="center"/>
          </w:tcPr>
          <w:p w14:paraId="1C8F1DEC" w14:textId="77777777" w:rsidR="00C05759" w:rsidRPr="000B123F" w:rsidRDefault="00C05759" w:rsidP="000C7E8D">
            <w:pPr>
              <w:rPr>
                <w:rFonts w:eastAsia="TimesNewRomanPSMT"/>
                <w:sz w:val="20"/>
                <w:szCs w:val="20"/>
              </w:rPr>
            </w:pPr>
            <w:r>
              <w:rPr>
                <w:rFonts w:eastAsia="TimesNewRomanPSMT"/>
                <w:sz w:val="20"/>
                <w:szCs w:val="20"/>
              </w:rPr>
              <w:t>20</w:t>
            </w: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397B9F3B" w14:textId="77777777" w:rsidR="00C05759" w:rsidRPr="000B123F" w:rsidRDefault="00C05759" w:rsidP="000C7E8D">
            <w:pPr>
              <w:rPr>
                <w:rFonts w:eastAsia="TimesNewRomanPSMT"/>
                <w:sz w:val="20"/>
                <w:szCs w:val="20"/>
              </w:rPr>
            </w:pPr>
            <w:r>
              <w:rPr>
                <w:rFonts w:eastAsia="TimesNewRomanPSMT"/>
                <w:sz w:val="20"/>
                <w:szCs w:val="20"/>
              </w:rPr>
              <w:t>25</w:t>
            </w:r>
          </w:p>
        </w:tc>
        <w:tc>
          <w:tcPr>
            <w:tcW w:w="290" w:type="pct"/>
            <w:gridSpan w:val="3"/>
            <w:tcBorders>
              <w:top w:val="single" w:sz="4" w:space="0" w:color="auto"/>
              <w:left w:val="single" w:sz="4" w:space="0" w:color="auto"/>
              <w:bottom w:val="single" w:sz="4" w:space="0" w:color="auto"/>
              <w:right w:val="single" w:sz="4" w:space="0" w:color="auto"/>
            </w:tcBorders>
            <w:vAlign w:val="center"/>
          </w:tcPr>
          <w:p w14:paraId="569872A0" w14:textId="77777777" w:rsidR="00C05759" w:rsidRPr="000B123F" w:rsidRDefault="00C05759" w:rsidP="000C7E8D">
            <w:pPr>
              <w:rPr>
                <w:rFonts w:eastAsia="TimesNewRomanPSMT"/>
                <w:sz w:val="20"/>
                <w:szCs w:val="20"/>
              </w:rPr>
            </w:pPr>
            <w:r>
              <w:rPr>
                <w:rFonts w:eastAsia="TimesNewRomanPSMT"/>
                <w:sz w:val="20"/>
                <w:szCs w:val="20"/>
              </w:rPr>
              <w:t>25</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317235F3" w14:textId="77777777" w:rsidR="00C05759" w:rsidRPr="000B123F" w:rsidRDefault="00C05759" w:rsidP="00C04A6E">
            <w:pPr>
              <w:rPr>
                <w:rFonts w:eastAsia="TimesNewRomanPSMT"/>
                <w:sz w:val="20"/>
                <w:szCs w:val="20"/>
              </w:rPr>
            </w:pPr>
            <w:r>
              <w:rPr>
                <w:rFonts w:eastAsia="TimesNewRomanPSMT"/>
                <w:sz w:val="20"/>
                <w:szCs w:val="20"/>
              </w:rPr>
              <w:t>25</w:t>
            </w: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058C6C3E" w14:textId="77777777" w:rsidR="00C05759" w:rsidRPr="000B123F" w:rsidRDefault="00C05759" w:rsidP="00C04A6E">
            <w:pPr>
              <w:rPr>
                <w:rFonts w:eastAsia="TimesNewRomanPSMT"/>
                <w:sz w:val="20"/>
                <w:szCs w:val="20"/>
              </w:rPr>
            </w:pPr>
            <w:r>
              <w:rPr>
                <w:rFonts w:eastAsia="TimesNewRomanPSMT"/>
                <w:sz w:val="20"/>
                <w:szCs w:val="20"/>
              </w:rPr>
              <w:t>25</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77214C81" w14:textId="77777777" w:rsidR="00C05759" w:rsidRPr="000B123F" w:rsidRDefault="00C05759" w:rsidP="00C04A6E">
            <w:pPr>
              <w:rPr>
                <w:rFonts w:eastAsia="TimesNewRomanPSMT"/>
                <w:sz w:val="20"/>
                <w:szCs w:val="20"/>
              </w:rPr>
            </w:pPr>
            <w:r>
              <w:rPr>
                <w:rFonts w:eastAsia="TimesNewRomanPSMT"/>
                <w:sz w:val="20"/>
                <w:szCs w:val="20"/>
              </w:rPr>
              <w:t>25</w:t>
            </w:r>
          </w:p>
        </w:tc>
        <w:tc>
          <w:tcPr>
            <w:tcW w:w="222" w:type="pct"/>
            <w:gridSpan w:val="2"/>
            <w:tcBorders>
              <w:top w:val="single" w:sz="4" w:space="0" w:color="auto"/>
              <w:left w:val="single" w:sz="4" w:space="0" w:color="auto"/>
              <w:bottom w:val="single" w:sz="4" w:space="0" w:color="auto"/>
              <w:right w:val="single" w:sz="4" w:space="0" w:color="auto"/>
            </w:tcBorders>
            <w:vAlign w:val="center"/>
          </w:tcPr>
          <w:p w14:paraId="5380E3BA" w14:textId="77777777" w:rsidR="00C05759" w:rsidRPr="000B123F" w:rsidRDefault="00C05759" w:rsidP="00C04A6E">
            <w:pPr>
              <w:rPr>
                <w:rFonts w:eastAsia="TimesNewRomanPSMT"/>
                <w:sz w:val="20"/>
                <w:szCs w:val="20"/>
              </w:rPr>
            </w:pPr>
            <w:r>
              <w:rPr>
                <w:rFonts w:eastAsia="TimesNewRomanPSMT"/>
                <w:sz w:val="20"/>
                <w:szCs w:val="20"/>
              </w:rPr>
              <w:t>25</w:t>
            </w:r>
          </w:p>
        </w:tc>
        <w:tc>
          <w:tcPr>
            <w:tcW w:w="208" w:type="pct"/>
            <w:tcBorders>
              <w:top w:val="single" w:sz="4" w:space="0" w:color="auto"/>
              <w:left w:val="single" w:sz="4" w:space="0" w:color="auto"/>
              <w:bottom w:val="single" w:sz="4" w:space="0" w:color="auto"/>
              <w:right w:val="single" w:sz="4" w:space="0" w:color="auto"/>
            </w:tcBorders>
            <w:vAlign w:val="center"/>
          </w:tcPr>
          <w:p w14:paraId="12AD41F2" w14:textId="77777777" w:rsidR="00C05759" w:rsidRPr="000B123F" w:rsidRDefault="00C05759" w:rsidP="00C04A6E">
            <w:pPr>
              <w:rPr>
                <w:rFonts w:eastAsia="TimesNewRomanPSMT"/>
                <w:sz w:val="20"/>
                <w:szCs w:val="20"/>
              </w:rPr>
            </w:pPr>
            <w:r>
              <w:rPr>
                <w:rFonts w:eastAsia="TimesNewRomanPSMT"/>
                <w:sz w:val="20"/>
                <w:szCs w:val="20"/>
              </w:rPr>
              <w:t>25</w:t>
            </w:r>
          </w:p>
        </w:tc>
        <w:tc>
          <w:tcPr>
            <w:tcW w:w="240" w:type="pct"/>
            <w:tcBorders>
              <w:top w:val="single" w:sz="4" w:space="0" w:color="auto"/>
              <w:left w:val="single" w:sz="4" w:space="0" w:color="auto"/>
              <w:bottom w:val="single" w:sz="4" w:space="0" w:color="auto"/>
              <w:right w:val="single" w:sz="4" w:space="0" w:color="auto"/>
            </w:tcBorders>
            <w:vAlign w:val="center"/>
          </w:tcPr>
          <w:p w14:paraId="1BC79F8F" w14:textId="77777777" w:rsidR="00C05759" w:rsidRPr="000B123F" w:rsidRDefault="00C05759" w:rsidP="00C04A6E">
            <w:pPr>
              <w:rPr>
                <w:rFonts w:eastAsia="TimesNewRomanPSMT"/>
                <w:sz w:val="20"/>
                <w:szCs w:val="20"/>
              </w:rPr>
            </w:pPr>
            <w:r>
              <w:rPr>
                <w:rFonts w:eastAsia="TimesNewRomanPSMT"/>
                <w:sz w:val="20"/>
                <w:szCs w:val="20"/>
              </w:rPr>
              <w:t>25</w:t>
            </w:r>
          </w:p>
        </w:tc>
        <w:tc>
          <w:tcPr>
            <w:tcW w:w="239" w:type="pct"/>
            <w:tcBorders>
              <w:top w:val="single" w:sz="4" w:space="0" w:color="auto"/>
              <w:left w:val="single" w:sz="4" w:space="0" w:color="auto"/>
              <w:bottom w:val="single" w:sz="4" w:space="0" w:color="auto"/>
              <w:right w:val="single" w:sz="4" w:space="0" w:color="auto"/>
            </w:tcBorders>
            <w:vAlign w:val="center"/>
          </w:tcPr>
          <w:p w14:paraId="5440DEBB" w14:textId="77777777" w:rsidR="00C05759" w:rsidRPr="000B123F" w:rsidRDefault="00C05759" w:rsidP="00C04A6E">
            <w:pPr>
              <w:rPr>
                <w:rFonts w:eastAsia="TimesNewRomanPSMT"/>
                <w:sz w:val="20"/>
                <w:szCs w:val="20"/>
              </w:rPr>
            </w:pPr>
            <w:r>
              <w:rPr>
                <w:rFonts w:eastAsia="TimesNewRomanPSMT"/>
                <w:sz w:val="20"/>
                <w:szCs w:val="20"/>
              </w:rPr>
              <w:t>25</w:t>
            </w:r>
          </w:p>
        </w:tc>
        <w:tc>
          <w:tcPr>
            <w:tcW w:w="240" w:type="pct"/>
            <w:tcBorders>
              <w:top w:val="single" w:sz="4" w:space="0" w:color="auto"/>
              <w:left w:val="single" w:sz="4" w:space="0" w:color="auto"/>
              <w:bottom w:val="single" w:sz="4" w:space="0" w:color="auto"/>
              <w:right w:val="single" w:sz="4" w:space="0" w:color="auto"/>
            </w:tcBorders>
            <w:vAlign w:val="center"/>
          </w:tcPr>
          <w:p w14:paraId="57AD8519" w14:textId="77777777" w:rsidR="00C05759" w:rsidRPr="000B123F" w:rsidRDefault="00C05759" w:rsidP="00C04A6E">
            <w:pPr>
              <w:rPr>
                <w:rFonts w:eastAsia="TimesNewRomanPSMT"/>
                <w:sz w:val="20"/>
                <w:szCs w:val="20"/>
              </w:rPr>
            </w:pPr>
            <w:r>
              <w:rPr>
                <w:rFonts w:eastAsia="TimesNewRomanPSMT"/>
                <w:sz w:val="20"/>
                <w:szCs w:val="20"/>
              </w:rPr>
              <w:t>25</w:t>
            </w:r>
          </w:p>
        </w:tc>
        <w:tc>
          <w:tcPr>
            <w:tcW w:w="239" w:type="pct"/>
            <w:tcBorders>
              <w:top w:val="single" w:sz="4" w:space="0" w:color="auto"/>
              <w:left w:val="single" w:sz="4" w:space="0" w:color="auto"/>
              <w:bottom w:val="single" w:sz="4" w:space="0" w:color="auto"/>
              <w:right w:val="single" w:sz="4" w:space="0" w:color="auto"/>
            </w:tcBorders>
            <w:vAlign w:val="center"/>
          </w:tcPr>
          <w:p w14:paraId="36D7EFC4" w14:textId="77777777" w:rsidR="00C05759" w:rsidRPr="000B123F" w:rsidRDefault="00C05759" w:rsidP="00C04A6E">
            <w:pPr>
              <w:rPr>
                <w:rFonts w:eastAsia="TimesNewRomanPSMT"/>
                <w:sz w:val="20"/>
                <w:szCs w:val="20"/>
              </w:rPr>
            </w:pPr>
            <w:r>
              <w:rPr>
                <w:rFonts w:eastAsia="TimesNewRomanPSMT"/>
                <w:sz w:val="20"/>
                <w:szCs w:val="20"/>
              </w:rPr>
              <w:t>25</w:t>
            </w:r>
          </w:p>
        </w:tc>
        <w:tc>
          <w:tcPr>
            <w:tcW w:w="239" w:type="pct"/>
            <w:tcBorders>
              <w:top w:val="single" w:sz="4" w:space="0" w:color="auto"/>
              <w:left w:val="single" w:sz="4" w:space="0" w:color="auto"/>
              <w:bottom w:val="single" w:sz="4" w:space="0" w:color="auto"/>
              <w:right w:val="single" w:sz="4" w:space="0" w:color="auto"/>
            </w:tcBorders>
            <w:vAlign w:val="center"/>
          </w:tcPr>
          <w:p w14:paraId="15160A52" w14:textId="77777777" w:rsidR="00C05759" w:rsidRPr="000B123F" w:rsidRDefault="00C05759" w:rsidP="00C04A6E">
            <w:pPr>
              <w:rPr>
                <w:rFonts w:eastAsia="TimesNewRomanPSMT"/>
                <w:sz w:val="20"/>
                <w:szCs w:val="20"/>
              </w:rPr>
            </w:pPr>
            <w:r>
              <w:rPr>
                <w:rFonts w:eastAsia="TimesNewRomanPSMT"/>
                <w:sz w:val="20"/>
                <w:szCs w:val="20"/>
              </w:rPr>
              <w:t>25</w:t>
            </w:r>
          </w:p>
        </w:tc>
        <w:tc>
          <w:tcPr>
            <w:tcW w:w="197" w:type="pct"/>
            <w:tcBorders>
              <w:top w:val="single" w:sz="4" w:space="0" w:color="auto"/>
              <w:left w:val="single" w:sz="4" w:space="0" w:color="auto"/>
              <w:bottom w:val="single" w:sz="4" w:space="0" w:color="auto"/>
              <w:right w:val="single" w:sz="4" w:space="0" w:color="auto"/>
            </w:tcBorders>
            <w:vAlign w:val="center"/>
          </w:tcPr>
          <w:p w14:paraId="0996B6A5" w14:textId="77777777" w:rsidR="00C05759" w:rsidRPr="000B123F" w:rsidRDefault="00C05759" w:rsidP="00C04A6E">
            <w:pPr>
              <w:rPr>
                <w:rFonts w:eastAsia="TimesNewRomanPSMT"/>
                <w:sz w:val="20"/>
                <w:szCs w:val="20"/>
              </w:rPr>
            </w:pPr>
            <w:r>
              <w:rPr>
                <w:rFonts w:eastAsia="TimesNewRomanPSMT"/>
                <w:sz w:val="20"/>
                <w:szCs w:val="20"/>
              </w:rPr>
              <w:t>25</w:t>
            </w:r>
          </w:p>
        </w:tc>
      </w:tr>
      <w:tr w:rsidR="00573A2A" w:rsidRPr="000B123F" w14:paraId="43415EBF" w14:textId="77777777" w:rsidTr="00E91348">
        <w:trPr>
          <w:trHeight w:val="950"/>
        </w:trPr>
        <w:tc>
          <w:tcPr>
            <w:tcW w:w="158" w:type="pct"/>
            <w:tcBorders>
              <w:top w:val="single" w:sz="4" w:space="0" w:color="auto"/>
              <w:left w:val="single" w:sz="4" w:space="0" w:color="auto"/>
              <w:bottom w:val="single" w:sz="4" w:space="0" w:color="auto"/>
              <w:right w:val="single" w:sz="4" w:space="0" w:color="auto"/>
            </w:tcBorders>
          </w:tcPr>
          <w:p w14:paraId="1E39DB27" w14:textId="77777777" w:rsidR="00573A2A" w:rsidRPr="000B123F" w:rsidRDefault="00573A2A" w:rsidP="00C04A6E">
            <w:pPr>
              <w:rPr>
                <w:rFonts w:eastAsia="TimesNewRomanPSMT"/>
                <w:sz w:val="20"/>
                <w:szCs w:val="20"/>
              </w:rPr>
            </w:pPr>
          </w:p>
        </w:tc>
        <w:tc>
          <w:tcPr>
            <w:tcW w:w="1250" w:type="pct"/>
            <w:tcBorders>
              <w:top w:val="single" w:sz="4" w:space="0" w:color="auto"/>
              <w:left w:val="single" w:sz="4" w:space="0" w:color="auto"/>
              <w:bottom w:val="single" w:sz="4" w:space="0" w:color="auto"/>
              <w:right w:val="single" w:sz="4" w:space="0" w:color="auto"/>
            </w:tcBorders>
            <w:vAlign w:val="center"/>
          </w:tcPr>
          <w:p w14:paraId="2C993745" w14:textId="77777777" w:rsidR="00573A2A" w:rsidRPr="000B123F" w:rsidRDefault="00573A2A" w:rsidP="00C04A6E">
            <w:pPr>
              <w:rPr>
                <w:rFonts w:eastAsia="TimesNewRomanPSMT"/>
                <w:sz w:val="20"/>
                <w:szCs w:val="20"/>
              </w:rPr>
            </w:pPr>
            <w:r w:rsidRPr="000B123F">
              <w:rPr>
                <w:sz w:val="20"/>
                <w:szCs w:val="20"/>
              </w:rPr>
              <w:t>ИТОГО:</w:t>
            </w:r>
          </w:p>
        </w:tc>
        <w:tc>
          <w:tcPr>
            <w:tcW w:w="271" w:type="pct"/>
            <w:gridSpan w:val="2"/>
            <w:tcBorders>
              <w:top w:val="single" w:sz="4" w:space="0" w:color="auto"/>
              <w:left w:val="single" w:sz="4" w:space="0" w:color="auto"/>
              <w:bottom w:val="single" w:sz="4" w:space="0" w:color="auto"/>
              <w:right w:val="single" w:sz="4" w:space="0" w:color="auto"/>
            </w:tcBorders>
            <w:vAlign w:val="center"/>
          </w:tcPr>
          <w:p w14:paraId="0CEA0C37" w14:textId="77777777" w:rsidR="00573A2A" w:rsidRPr="000B123F" w:rsidRDefault="00A8089E" w:rsidP="007B3F78">
            <w:pPr>
              <w:rPr>
                <w:sz w:val="20"/>
                <w:szCs w:val="20"/>
              </w:rPr>
            </w:pPr>
            <w:r>
              <w:rPr>
                <w:sz w:val="20"/>
                <w:szCs w:val="20"/>
              </w:rPr>
              <w:t>3</w:t>
            </w:r>
            <w:r w:rsidR="007B3F78">
              <w:rPr>
                <w:sz w:val="20"/>
                <w:szCs w:val="20"/>
              </w:rPr>
              <w:t>365</w:t>
            </w:r>
          </w:p>
        </w:tc>
        <w:tc>
          <w:tcPr>
            <w:tcW w:w="241" w:type="pct"/>
            <w:tcBorders>
              <w:top w:val="single" w:sz="4" w:space="0" w:color="auto"/>
              <w:left w:val="single" w:sz="4" w:space="0" w:color="auto"/>
              <w:bottom w:val="single" w:sz="4" w:space="0" w:color="auto"/>
              <w:right w:val="single" w:sz="4" w:space="0" w:color="auto"/>
            </w:tcBorders>
            <w:vAlign w:val="center"/>
          </w:tcPr>
          <w:p w14:paraId="09E34BA9" w14:textId="77777777" w:rsidR="00573A2A" w:rsidRPr="000B123F" w:rsidRDefault="00A8089E" w:rsidP="007B3F78">
            <w:pPr>
              <w:rPr>
                <w:sz w:val="20"/>
                <w:szCs w:val="20"/>
              </w:rPr>
            </w:pPr>
            <w:r>
              <w:rPr>
                <w:sz w:val="20"/>
                <w:szCs w:val="20"/>
              </w:rPr>
              <w:t>4</w:t>
            </w:r>
            <w:r w:rsidR="007B3F78">
              <w:rPr>
                <w:sz w:val="20"/>
                <w:szCs w:val="20"/>
              </w:rPr>
              <w:t>265</w:t>
            </w: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6FDA5647" w14:textId="77777777" w:rsidR="00573A2A" w:rsidRPr="000B123F" w:rsidRDefault="00A8089E" w:rsidP="007B3F78">
            <w:pPr>
              <w:rPr>
                <w:sz w:val="20"/>
                <w:szCs w:val="20"/>
              </w:rPr>
            </w:pPr>
            <w:r>
              <w:rPr>
                <w:sz w:val="20"/>
                <w:szCs w:val="20"/>
              </w:rPr>
              <w:t>4</w:t>
            </w:r>
            <w:r w:rsidR="007B3F78">
              <w:rPr>
                <w:sz w:val="20"/>
                <w:szCs w:val="20"/>
              </w:rPr>
              <w:t>770</w:t>
            </w:r>
          </w:p>
        </w:tc>
        <w:tc>
          <w:tcPr>
            <w:tcW w:w="290" w:type="pct"/>
            <w:gridSpan w:val="3"/>
            <w:tcBorders>
              <w:top w:val="single" w:sz="4" w:space="0" w:color="auto"/>
              <w:left w:val="single" w:sz="4" w:space="0" w:color="auto"/>
              <w:bottom w:val="single" w:sz="4" w:space="0" w:color="auto"/>
              <w:right w:val="single" w:sz="4" w:space="0" w:color="auto"/>
            </w:tcBorders>
            <w:vAlign w:val="center"/>
          </w:tcPr>
          <w:p w14:paraId="262CD15D" w14:textId="77777777" w:rsidR="00573A2A" w:rsidRPr="000B123F" w:rsidRDefault="00A8089E" w:rsidP="007B3F78">
            <w:pPr>
              <w:rPr>
                <w:sz w:val="20"/>
                <w:szCs w:val="20"/>
              </w:rPr>
            </w:pPr>
            <w:r>
              <w:rPr>
                <w:sz w:val="20"/>
                <w:szCs w:val="20"/>
              </w:rPr>
              <w:t>7</w:t>
            </w:r>
            <w:r w:rsidR="007B3F78">
              <w:rPr>
                <w:sz w:val="20"/>
                <w:szCs w:val="20"/>
              </w:rPr>
              <w:t>290</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2068A219" w14:textId="77777777" w:rsidR="00573A2A" w:rsidRPr="000B123F" w:rsidRDefault="00573A2A" w:rsidP="00C05759">
            <w:pPr>
              <w:jc w:val="center"/>
              <w:rPr>
                <w:rFonts w:eastAsia="TimesNewRomanPSMT"/>
                <w:sz w:val="20"/>
                <w:szCs w:val="20"/>
              </w:rPr>
            </w:pPr>
            <w:r w:rsidRPr="00A74134">
              <w:rPr>
                <w:rFonts w:eastAsia="TimesNewRomanPSMT"/>
                <w:sz w:val="20"/>
                <w:szCs w:val="20"/>
              </w:rPr>
              <w:t>60</w:t>
            </w:r>
            <w:r w:rsidR="00C05759">
              <w:rPr>
                <w:rFonts w:eastAsia="TimesNewRomanPSMT"/>
                <w:sz w:val="20"/>
                <w:szCs w:val="20"/>
              </w:rPr>
              <w:t>25</w:t>
            </w: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691F4D3B" w14:textId="77777777" w:rsidR="00573A2A" w:rsidRPr="000B123F" w:rsidRDefault="00573A2A" w:rsidP="00C05759">
            <w:pPr>
              <w:jc w:val="center"/>
              <w:rPr>
                <w:rFonts w:eastAsia="TimesNewRomanPSMT"/>
                <w:sz w:val="20"/>
                <w:szCs w:val="20"/>
              </w:rPr>
            </w:pPr>
            <w:r w:rsidRPr="00A74134">
              <w:rPr>
                <w:rFonts w:eastAsia="TimesNewRomanPSMT"/>
                <w:sz w:val="20"/>
                <w:szCs w:val="20"/>
              </w:rPr>
              <w:t>60</w:t>
            </w:r>
            <w:r w:rsidR="00C05759">
              <w:rPr>
                <w:rFonts w:eastAsia="TimesNewRomanPSMT"/>
                <w:sz w:val="20"/>
                <w:szCs w:val="20"/>
              </w:rPr>
              <w:t>25</w:t>
            </w:r>
          </w:p>
        </w:tc>
        <w:tc>
          <w:tcPr>
            <w:tcW w:w="242" w:type="pct"/>
            <w:gridSpan w:val="2"/>
            <w:tcBorders>
              <w:top w:val="single" w:sz="4" w:space="0" w:color="auto"/>
              <w:left w:val="single" w:sz="4" w:space="0" w:color="auto"/>
              <w:bottom w:val="single" w:sz="4" w:space="0" w:color="auto"/>
              <w:right w:val="single" w:sz="4" w:space="0" w:color="auto"/>
            </w:tcBorders>
            <w:vAlign w:val="center"/>
          </w:tcPr>
          <w:p w14:paraId="70E2BA74" w14:textId="77777777" w:rsidR="00573A2A" w:rsidRPr="000B123F" w:rsidRDefault="00573A2A" w:rsidP="00C05759">
            <w:pPr>
              <w:jc w:val="center"/>
              <w:rPr>
                <w:rFonts w:eastAsia="TimesNewRomanPSMT"/>
                <w:sz w:val="20"/>
                <w:szCs w:val="20"/>
              </w:rPr>
            </w:pPr>
            <w:r w:rsidRPr="00A74134">
              <w:rPr>
                <w:rFonts w:eastAsia="TimesNewRomanPSMT"/>
                <w:sz w:val="20"/>
                <w:szCs w:val="20"/>
              </w:rPr>
              <w:t>60</w:t>
            </w:r>
            <w:r w:rsidR="00C05759">
              <w:rPr>
                <w:rFonts w:eastAsia="TimesNewRomanPSMT"/>
                <w:sz w:val="20"/>
                <w:szCs w:val="20"/>
              </w:rPr>
              <w:t>25</w:t>
            </w:r>
          </w:p>
        </w:tc>
        <w:tc>
          <w:tcPr>
            <w:tcW w:w="222" w:type="pct"/>
            <w:gridSpan w:val="2"/>
            <w:tcBorders>
              <w:top w:val="single" w:sz="4" w:space="0" w:color="auto"/>
              <w:left w:val="single" w:sz="4" w:space="0" w:color="auto"/>
              <w:bottom w:val="single" w:sz="4" w:space="0" w:color="auto"/>
              <w:right w:val="single" w:sz="4" w:space="0" w:color="auto"/>
            </w:tcBorders>
            <w:vAlign w:val="center"/>
          </w:tcPr>
          <w:p w14:paraId="4517F52B" w14:textId="77777777" w:rsidR="00573A2A" w:rsidRPr="000B123F" w:rsidRDefault="00573A2A" w:rsidP="00C05759">
            <w:pPr>
              <w:jc w:val="center"/>
              <w:rPr>
                <w:rFonts w:eastAsia="TimesNewRomanPSMT"/>
                <w:sz w:val="20"/>
                <w:szCs w:val="20"/>
              </w:rPr>
            </w:pPr>
            <w:r w:rsidRPr="00A74134">
              <w:rPr>
                <w:rFonts w:eastAsia="TimesNewRomanPSMT"/>
                <w:sz w:val="20"/>
                <w:szCs w:val="20"/>
              </w:rPr>
              <w:t>60</w:t>
            </w:r>
            <w:r w:rsidR="00C05759">
              <w:rPr>
                <w:rFonts w:eastAsia="TimesNewRomanPSMT"/>
                <w:sz w:val="20"/>
                <w:szCs w:val="20"/>
              </w:rPr>
              <w:t>25</w:t>
            </w:r>
          </w:p>
        </w:tc>
        <w:tc>
          <w:tcPr>
            <w:tcW w:w="208" w:type="pct"/>
            <w:tcBorders>
              <w:top w:val="single" w:sz="4" w:space="0" w:color="auto"/>
              <w:left w:val="single" w:sz="4" w:space="0" w:color="auto"/>
              <w:bottom w:val="single" w:sz="4" w:space="0" w:color="auto"/>
              <w:right w:val="single" w:sz="4" w:space="0" w:color="auto"/>
            </w:tcBorders>
            <w:vAlign w:val="center"/>
          </w:tcPr>
          <w:p w14:paraId="4325445E" w14:textId="77777777" w:rsidR="00573A2A" w:rsidRPr="000B123F" w:rsidRDefault="00573A2A" w:rsidP="00C05759">
            <w:pPr>
              <w:ind w:hanging="50"/>
              <w:jc w:val="left"/>
              <w:rPr>
                <w:rFonts w:eastAsia="TimesNewRomanPSMT"/>
                <w:sz w:val="20"/>
                <w:szCs w:val="20"/>
              </w:rPr>
            </w:pPr>
            <w:r w:rsidRPr="00A74134">
              <w:rPr>
                <w:rFonts w:eastAsia="TimesNewRomanPSMT"/>
                <w:sz w:val="20"/>
                <w:szCs w:val="20"/>
              </w:rPr>
              <w:t>60</w:t>
            </w:r>
            <w:r w:rsidR="00C05759">
              <w:rPr>
                <w:rFonts w:eastAsia="TimesNewRomanPSMT"/>
                <w:sz w:val="20"/>
                <w:szCs w:val="20"/>
              </w:rPr>
              <w:t>25</w:t>
            </w:r>
          </w:p>
        </w:tc>
        <w:tc>
          <w:tcPr>
            <w:tcW w:w="240" w:type="pct"/>
            <w:tcBorders>
              <w:top w:val="single" w:sz="4" w:space="0" w:color="auto"/>
              <w:left w:val="single" w:sz="4" w:space="0" w:color="auto"/>
              <w:bottom w:val="single" w:sz="4" w:space="0" w:color="auto"/>
              <w:right w:val="single" w:sz="4" w:space="0" w:color="auto"/>
            </w:tcBorders>
            <w:vAlign w:val="center"/>
          </w:tcPr>
          <w:p w14:paraId="07BCAA83" w14:textId="77777777" w:rsidR="00573A2A" w:rsidRPr="000B123F" w:rsidRDefault="00573A2A" w:rsidP="00C05759">
            <w:pPr>
              <w:jc w:val="center"/>
              <w:rPr>
                <w:rFonts w:eastAsia="TimesNewRomanPSMT"/>
                <w:sz w:val="20"/>
                <w:szCs w:val="20"/>
              </w:rPr>
            </w:pPr>
            <w:r w:rsidRPr="00A74134">
              <w:rPr>
                <w:rFonts w:eastAsia="TimesNewRomanPSMT"/>
                <w:sz w:val="20"/>
                <w:szCs w:val="20"/>
              </w:rPr>
              <w:t>60</w:t>
            </w:r>
            <w:r w:rsidR="00C05759">
              <w:rPr>
                <w:rFonts w:eastAsia="TimesNewRomanPSMT"/>
                <w:sz w:val="20"/>
                <w:szCs w:val="20"/>
              </w:rPr>
              <w:t>25</w:t>
            </w:r>
          </w:p>
        </w:tc>
        <w:tc>
          <w:tcPr>
            <w:tcW w:w="239" w:type="pct"/>
            <w:tcBorders>
              <w:top w:val="single" w:sz="4" w:space="0" w:color="auto"/>
              <w:left w:val="single" w:sz="4" w:space="0" w:color="auto"/>
              <w:bottom w:val="single" w:sz="4" w:space="0" w:color="auto"/>
              <w:right w:val="single" w:sz="4" w:space="0" w:color="auto"/>
            </w:tcBorders>
            <w:vAlign w:val="center"/>
          </w:tcPr>
          <w:p w14:paraId="6BE60754" w14:textId="77777777" w:rsidR="00573A2A" w:rsidRPr="000B123F" w:rsidRDefault="00573A2A" w:rsidP="00C05759">
            <w:pPr>
              <w:jc w:val="center"/>
              <w:rPr>
                <w:rFonts w:eastAsia="TimesNewRomanPSMT"/>
                <w:sz w:val="20"/>
                <w:szCs w:val="20"/>
              </w:rPr>
            </w:pPr>
            <w:r w:rsidRPr="00A74134">
              <w:rPr>
                <w:rFonts w:eastAsia="TimesNewRomanPSMT"/>
                <w:sz w:val="20"/>
                <w:szCs w:val="20"/>
              </w:rPr>
              <w:t>60</w:t>
            </w:r>
            <w:r w:rsidR="00C05759">
              <w:rPr>
                <w:rFonts w:eastAsia="TimesNewRomanPSMT"/>
                <w:sz w:val="20"/>
                <w:szCs w:val="20"/>
              </w:rPr>
              <w:t>25</w:t>
            </w:r>
          </w:p>
        </w:tc>
        <w:tc>
          <w:tcPr>
            <w:tcW w:w="240" w:type="pct"/>
            <w:tcBorders>
              <w:top w:val="single" w:sz="4" w:space="0" w:color="auto"/>
              <w:left w:val="single" w:sz="4" w:space="0" w:color="auto"/>
              <w:bottom w:val="single" w:sz="4" w:space="0" w:color="auto"/>
              <w:right w:val="single" w:sz="4" w:space="0" w:color="auto"/>
            </w:tcBorders>
            <w:vAlign w:val="center"/>
          </w:tcPr>
          <w:p w14:paraId="72B41401" w14:textId="77777777" w:rsidR="00573A2A" w:rsidRPr="000B123F" w:rsidRDefault="00573A2A" w:rsidP="00C05759">
            <w:pPr>
              <w:jc w:val="center"/>
              <w:rPr>
                <w:rFonts w:eastAsia="TimesNewRomanPSMT"/>
                <w:sz w:val="20"/>
                <w:szCs w:val="20"/>
              </w:rPr>
            </w:pPr>
            <w:r w:rsidRPr="00A74134">
              <w:rPr>
                <w:rFonts w:eastAsia="TimesNewRomanPSMT"/>
                <w:sz w:val="20"/>
                <w:szCs w:val="20"/>
              </w:rPr>
              <w:t>60</w:t>
            </w:r>
            <w:r w:rsidR="00C05759">
              <w:rPr>
                <w:rFonts w:eastAsia="TimesNewRomanPSMT"/>
                <w:sz w:val="20"/>
                <w:szCs w:val="20"/>
              </w:rPr>
              <w:t>25</w:t>
            </w:r>
          </w:p>
        </w:tc>
        <w:tc>
          <w:tcPr>
            <w:tcW w:w="239" w:type="pct"/>
            <w:tcBorders>
              <w:top w:val="single" w:sz="4" w:space="0" w:color="auto"/>
              <w:left w:val="single" w:sz="4" w:space="0" w:color="auto"/>
              <w:bottom w:val="single" w:sz="4" w:space="0" w:color="auto"/>
              <w:right w:val="single" w:sz="4" w:space="0" w:color="auto"/>
            </w:tcBorders>
            <w:vAlign w:val="center"/>
          </w:tcPr>
          <w:p w14:paraId="01705930" w14:textId="77777777" w:rsidR="00573A2A" w:rsidRPr="000B123F" w:rsidRDefault="00573A2A" w:rsidP="00C05759">
            <w:pPr>
              <w:jc w:val="center"/>
              <w:rPr>
                <w:rFonts w:eastAsia="TimesNewRomanPSMT"/>
                <w:sz w:val="20"/>
                <w:szCs w:val="20"/>
              </w:rPr>
            </w:pPr>
            <w:r w:rsidRPr="00A74134">
              <w:rPr>
                <w:rFonts w:eastAsia="TimesNewRomanPSMT"/>
                <w:sz w:val="20"/>
                <w:szCs w:val="20"/>
              </w:rPr>
              <w:t>60</w:t>
            </w:r>
            <w:r w:rsidR="00C05759">
              <w:rPr>
                <w:rFonts w:eastAsia="TimesNewRomanPSMT"/>
                <w:sz w:val="20"/>
                <w:szCs w:val="20"/>
              </w:rPr>
              <w:t>25</w:t>
            </w:r>
          </w:p>
        </w:tc>
        <w:tc>
          <w:tcPr>
            <w:tcW w:w="239" w:type="pct"/>
            <w:tcBorders>
              <w:top w:val="single" w:sz="4" w:space="0" w:color="auto"/>
              <w:left w:val="single" w:sz="4" w:space="0" w:color="auto"/>
              <w:bottom w:val="single" w:sz="4" w:space="0" w:color="auto"/>
              <w:right w:val="single" w:sz="4" w:space="0" w:color="auto"/>
            </w:tcBorders>
            <w:vAlign w:val="center"/>
          </w:tcPr>
          <w:p w14:paraId="4E1A2C6D" w14:textId="77777777" w:rsidR="00573A2A" w:rsidRPr="000B123F" w:rsidRDefault="00573A2A" w:rsidP="00C05759">
            <w:pPr>
              <w:jc w:val="center"/>
              <w:rPr>
                <w:rFonts w:eastAsia="TimesNewRomanPSMT"/>
                <w:sz w:val="20"/>
                <w:szCs w:val="20"/>
              </w:rPr>
            </w:pPr>
            <w:r w:rsidRPr="00A74134">
              <w:rPr>
                <w:rFonts w:eastAsia="TimesNewRomanPSMT"/>
                <w:sz w:val="20"/>
                <w:szCs w:val="20"/>
              </w:rPr>
              <w:t>60</w:t>
            </w:r>
            <w:r w:rsidR="00C05759">
              <w:rPr>
                <w:rFonts w:eastAsia="TimesNewRomanPSMT"/>
                <w:sz w:val="20"/>
                <w:szCs w:val="20"/>
              </w:rPr>
              <w:t>25</w:t>
            </w:r>
          </w:p>
        </w:tc>
        <w:tc>
          <w:tcPr>
            <w:tcW w:w="197" w:type="pct"/>
            <w:tcBorders>
              <w:top w:val="single" w:sz="4" w:space="0" w:color="auto"/>
              <w:left w:val="single" w:sz="4" w:space="0" w:color="auto"/>
              <w:bottom w:val="single" w:sz="4" w:space="0" w:color="auto"/>
              <w:right w:val="single" w:sz="4" w:space="0" w:color="auto"/>
            </w:tcBorders>
            <w:vAlign w:val="center"/>
          </w:tcPr>
          <w:p w14:paraId="5D272EF5" w14:textId="77777777" w:rsidR="00573A2A" w:rsidRPr="000B123F" w:rsidRDefault="00573A2A" w:rsidP="00C05759">
            <w:pPr>
              <w:ind w:hanging="60"/>
              <w:jc w:val="center"/>
              <w:rPr>
                <w:rFonts w:eastAsia="TimesNewRomanPSMT"/>
                <w:sz w:val="20"/>
                <w:szCs w:val="20"/>
              </w:rPr>
            </w:pPr>
            <w:r w:rsidRPr="00A74134">
              <w:rPr>
                <w:rFonts w:eastAsia="TimesNewRomanPSMT"/>
                <w:sz w:val="20"/>
                <w:szCs w:val="20"/>
              </w:rPr>
              <w:t>60</w:t>
            </w:r>
            <w:r w:rsidR="00C05759">
              <w:rPr>
                <w:rFonts w:eastAsia="TimesNewRomanPSMT"/>
                <w:sz w:val="20"/>
                <w:szCs w:val="20"/>
              </w:rPr>
              <w:t>25</w:t>
            </w:r>
          </w:p>
        </w:tc>
      </w:tr>
    </w:tbl>
    <w:p w14:paraId="3DDC94E3" w14:textId="77777777" w:rsidR="00C04A6E" w:rsidRDefault="00C04A6E" w:rsidP="00C04A6E">
      <w:pPr>
        <w:ind w:left="502" w:hanging="360"/>
        <w:jc w:val="center"/>
        <w:outlineLvl w:val="0"/>
        <w:rPr>
          <w:rFonts w:eastAsia="Calibri"/>
          <w:b/>
          <w:bCs/>
        </w:rPr>
        <w:sectPr w:rsidR="00C04A6E" w:rsidSect="002F65D7">
          <w:pgSz w:w="16838" w:h="11906" w:orient="landscape"/>
          <w:pgMar w:top="1276" w:right="964" w:bottom="964" w:left="1418" w:header="709" w:footer="709" w:gutter="0"/>
          <w:cols w:space="708"/>
          <w:docGrid w:linePitch="381"/>
        </w:sectPr>
      </w:pPr>
      <w:bookmarkStart w:id="97" w:name="_Toc25696036"/>
    </w:p>
    <w:p w14:paraId="52489797" w14:textId="77777777" w:rsidR="00C04A6E" w:rsidRDefault="00C04A6E" w:rsidP="00C04A6E">
      <w:pPr>
        <w:ind w:left="502" w:hanging="360"/>
        <w:jc w:val="center"/>
        <w:outlineLvl w:val="0"/>
        <w:rPr>
          <w:rFonts w:eastAsia="Calibri"/>
          <w:b/>
          <w:bCs/>
        </w:rPr>
      </w:pPr>
    </w:p>
    <w:p w14:paraId="45EC4E80" w14:textId="77777777" w:rsidR="00C04A6E" w:rsidRPr="00A27E69" w:rsidRDefault="00517F0F" w:rsidP="00DC032F">
      <w:pPr>
        <w:pStyle w:val="1"/>
        <w:rPr>
          <w:rFonts w:ascii="Times New Roman" w:eastAsia="Calibri" w:hAnsi="Times New Roman" w:cs="Times New Roman"/>
          <w:bCs/>
        </w:rPr>
      </w:pPr>
      <w:bookmarkStart w:id="98" w:name="_Toc75977822"/>
      <w:r w:rsidRPr="00A27E69">
        <w:rPr>
          <w:rFonts w:ascii="Times New Roman" w:eastAsia="Calibri" w:hAnsi="Times New Roman" w:cs="Times New Roman"/>
          <w:bCs/>
        </w:rPr>
        <w:t>7.</w:t>
      </w:r>
      <w:r w:rsidR="00C04A6E" w:rsidRPr="00A27E69">
        <w:rPr>
          <w:rFonts w:ascii="Times New Roman" w:eastAsia="Calibri" w:hAnsi="Times New Roman" w:cs="Times New Roman"/>
          <w:bCs/>
        </w:rPr>
        <w:t>Перспективная схема теплоснабжения муниципального образования.</w:t>
      </w:r>
      <w:bookmarkEnd w:id="98"/>
    </w:p>
    <w:p w14:paraId="158C6BC1" w14:textId="77777777" w:rsidR="00C04A6E" w:rsidRPr="00C04A6E" w:rsidRDefault="00C04A6E" w:rsidP="00C04A6E">
      <w:pPr>
        <w:ind w:left="-284" w:firstLine="851"/>
        <w:rPr>
          <w:szCs w:val="28"/>
        </w:rPr>
      </w:pPr>
      <w:r w:rsidRPr="00C04A6E">
        <w:rPr>
          <w:szCs w:val="28"/>
        </w:rPr>
        <w:t>Предложения по строительству, реконструкции и техническому перевооружению источников тепловой энергии разрабатываются в соответствии с пунктом 10 и пунктом 41 постановления Правительства Российской Федерации от 22.02.2012 №154 «О требованиях к схемам теплоснабжения, порядку их разработки и утверждения».</w:t>
      </w:r>
    </w:p>
    <w:p w14:paraId="470E8A21" w14:textId="77777777" w:rsidR="00C04A6E" w:rsidRPr="00C04A6E" w:rsidRDefault="00C04A6E" w:rsidP="00C04A6E">
      <w:pPr>
        <w:ind w:left="-284" w:firstLine="851"/>
        <w:rPr>
          <w:szCs w:val="28"/>
        </w:rPr>
      </w:pPr>
      <w:r w:rsidRPr="00C04A6E">
        <w:rPr>
          <w:szCs w:val="28"/>
        </w:rPr>
        <w:t xml:space="preserve">Рассматриваемые варианты развития системы теплоснабжения основаны на выборе оптимального направления повышения эффективности работы системы теплоснабжения </w:t>
      </w:r>
      <w:r w:rsidR="00233CE6" w:rsidRPr="00233CE6">
        <w:rPr>
          <w:szCs w:val="28"/>
        </w:rPr>
        <w:t>ЗАТО городской округ Молодежный</w:t>
      </w:r>
      <w:r w:rsidRPr="00C04A6E">
        <w:rPr>
          <w:szCs w:val="28"/>
        </w:rPr>
        <w:t>:</w:t>
      </w:r>
    </w:p>
    <w:p w14:paraId="13D5E49D" w14:textId="77777777" w:rsidR="00C04A6E" w:rsidRPr="00C04A6E" w:rsidRDefault="00C04A6E" w:rsidP="00C04A6E">
      <w:pPr>
        <w:widowControl w:val="0"/>
        <w:numPr>
          <w:ilvl w:val="0"/>
          <w:numId w:val="18"/>
        </w:numPr>
        <w:adjustRightInd w:val="0"/>
        <w:ind w:left="-284" w:firstLine="851"/>
        <w:contextualSpacing/>
        <w:jc w:val="left"/>
        <w:textAlignment w:val="baseline"/>
        <w:rPr>
          <w:szCs w:val="28"/>
        </w:rPr>
      </w:pPr>
      <w:r w:rsidRPr="00C04A6E">
        <w:rPr>
          <w:szCs w:val="28"/>
        </w:rPr>
        <w:t>снижение эксплуатационных и материальных затрат, за счет обновления парка основного и вспомогательного оборудования;</w:t>
      </w:r>
    </w:p>
    <w:p w14:paraId="0FB01F99" w14:textId="77777777" w:rsidR="00C04A6E" w:rsidRPr="00C04A6E" w:rsidRDefault="00C04A6E" w:rsidP="00C04A6E">
      <w:pPr>
        <w:widowControl w:val="0"/>
        <w:numPr>
          <w:ilvl w:val="0"/>
          <w:numId w:val="18"/>
        </w:numPr>
        <w:adjustRightInd w:val="0"/>
        <w:ind w:left="-284" w:firstLine="851"/>
        <w:contextualSpacing/>
        <w:jc w:val="left"/>
        <w:textAlignment w:val="baseline"/>
        <w:rPr>
          <w:szCs w:val="28"/>
        </w:rPr>
      </w:pPr>
      <w:r w:rsidRPr="00C04A6E">
        <w:rPr>
          <w:szCs w:val="28"/>
        </w:rPr>
        <w:t>повышение надежности системы теплоснабжения, замены изношенных тепловых сетей;</w:t>
      </w:r>
    </w:p>
    <w:p w14:paraId="72B8EBC6" w14:textId="77777777" w:rsidR="00C04A6E" w:rsidRPr="00C04A6E" w:rsidRDefault="00C04A6E" w:rsidP="00C04A6E">
      <w:pPr>
        <w:widowControl w:val="0"/>
        <w:numPr>
          <w:ilvl w:val="0"/>
          <w:numId w:val="18"/>
        </w:numPr>
        <w:adjustRightInd w:val="0"/>
        <w:ind w:left="-284" w:firstLine="851"/>
        <w:contextualSpacing/>
        <w:jc w:val="left"/>
        <w:textAlignment w:val="baseline"/>
        <w:rPr>
          <w:szCs w:val="28"/>
        </w:rPr>
      </w:pPr>
      <w:r w:rsidRPr="00C04A6E">
        <w:rPr>
          <w:szCs w:val="28"/>
        </w:rPr>
        <w:t>повышение качества системы теплоснабжения;</w:t>
      </w:r>
    </w:p>
    <w:p w14:paraId="3B39F7CD" w14:textId="77777777" w:rsidR="00C04A6E" w:rsidRDefault="00C04A6E" w:rsidP="00C04A6E">
      <w:pPr>
        <w:widowControl w:val="0"/>
        <w:numPr>
          <w:ilvl w:val="0"/>
          <w:numId w:val="18"/>
        </w:numPr>
        <w:adjustRightInd w:val="0"/>
        <w:ind w:left="-284" w:firstLine="851"/>
        <w:contextualSpacing/>
        <w:jc w:val="left"/>
        <w:textAlignment w:val="baseline"/>
        <w:rPr>
          <w:szCs w:val="28"/>
        </w:rPr>
      </w:pPr>
      <w:r w:rsidRPr="00C04A6E">
        <w:rPr>
          <w:szCs w:val="28"/>
        </w:rPr>
        <w:t>снижение выбросов вредных веществ в атмосферу.</w:t>
      </w:r>
    </w:p>
    <w:p w14:paraId="39E44A77" w14:textId="77777777" w:rsidR="00C22B01" w:rsidRDefault="00C22B01" w:rsidP="00C22B01">
      <w:pPr>
        <w:widowControl w:val="0"/>
        <w:adjustRightInd w:val="0"/>
        <w:contextualSpacing/>
        <w:jc w:val="left"/>
        <w:textAlignment w:val="baseline"/>
        <w:rPr>
          <w:szCs w:val="28"/>
        </w:rPr>
      </w:pPr>
    </w:p>
    <w:p w14:paraId="06098CA7" w14:textId="77777777" w:rsidR="00237BB9" w:rsidRPr="00A27E69" w:rsidRDefault="00C22B01" w:rsidP="00F9096E">
      <w:pPr>
        <w:pStyle w:val="2"/>
        <w:rPr>
          <w:rFonts w:ascii="Times New Roman" w:hAnsi="Times New Roman" w:cs="Times New Roman"/>
          <w:szCs w:val="28"/>
        </w:rPr>
      </w:pPr>
      <w:bookmarkStart w:id="99" w:name="_Toc75977823"/>
      <w:r w:rsidRPr="00A27E69">
        <w:rPr>
          <w:rFonts w:ascii="Times New Roman" w:hAnsi="Times New Roman" w:cs="Times New Roman"/>
          <w:szCs w:val="28"/>
        </w:rPr>
        <w:t xml:space="preserve">3.1. </w:t>
      </w:r>
      <w:r w:rsidR="00237BB9" w:rsidRPr="00A27E69">
        <w:rPr>
          <w:rFonts w:ascii="Times New Roman" w:hAnsi="Times New Roman" w:cs="Times New Roman"/>
          <w:szCs w:val="28"/>
        </w:rPr>
        <w:t>Проекты по новому строительству, реконструкции и техническому перевооружению источников тепловой энергии, в том числе:</w:t>
      </w:r>
      <w:bookmarkEnd w:id="99"/>
    </w:p>
    <w:p w14:paraId="376598D8" w14:textId="77777777" w:rsidR="00C22B01" w:rsidRDefault="00C22B01" w:rsidP="00C22B01">
      <w:pPr>
        <w:widowControl w:val="0"/>
        <w:adjustRightInd w:val="0"/>
        <w:contextualSpacing/>
        <w:jc w:val="left"/>
        <w:textAlignment w:val="baseline"/>
        <w:rPr>
          <w:szCs w:val="28"/>
        </w:rPr>
      </w:pPr>
      <w:r w:rsidRPr="00C22B01">
        <w:rPr>
          <w:szCs w:val="28"/>
        </w:rPr>
        <w:t>Проекты по новому строительству источников тепловой энергии</w:t>
      </w:r>
      <w:r w:rsidR="00237BB9">
        <w:rPr>
          <w:szCs w:val="28"/>
        </w:rPr>
        <w:t xml:space="preserve"> не предусмотрены</w:t>
      </w:r>
      <w:r>
        <w:rPr>
          <w:szCs w:val="28"/>
        </w:rPr>
        <w:t>.</w:t>
      </w:r>
      <w:r w:rsidRPr="00C22B01">
        <w:rPr>
          <w:szCs w:val="28"/>
        </w:rPr>
        <w:t>:</w:t>
      </w:r>
    </w:p>
    <w:p w14:paraId="4FA55675" w14:textId="77777777" w:rsidR="00237BB9" w:rsidRDefault="00237BB9" w:rsidP="00C22B01">
      <w:pPr>
        <w:widowControl w:val="0"/>
        <w:adjustRightInd w:val="0"/>
        <w:contextualSpacing/>
        <w:jc w:val="left"/>
        <w:textAlignment w:val="baseline"/>
        <w:rPr>
          <w:szCs w:val="28"/>
        </w:rPr>
      </w:pPr>
      <w:r w:rsidRPr="00237BB9">
        <w:rPr>
          <w:szCs w:val="28"/>
        </w:rPr>
        <w:t>Проекты по техническому перевооружению источников тепловой энергии не предусмотрены</w:t>
      </w:r>
      <w:r>
        <w:rPr>
          <w:szCs w:val="28"/>
        </w:rPr>
        <w:t>.</w:t>
      </w:r>
    </w:p>
    <w:p w14:paraId="14F2A4FE" w14:textId="77777777" w:rsidR="00237BB9" w:rsidRDefault="00237BB9" w:rsidP="00C22B01">
      <w:pPr>
        <w:widowControl w:val="0"/>
        <w:adjustRightInd w:val="0"/>
        <w:contextualSpacing/>
        <w:jc w:val="left"/>
        <w:textAlignment w:val="baseline"/>
        <w:rPr>
          <w:szCs w:val="28"/>
        </w:rPr>
      </w:pPr>
      <w:r w:rsidRPr="00237BB9">
        <w:rPr>
          <w:szCs w:val="28"/>
        </w:rPr>
        <w:t>Необходимости  расширение зоны действия существующих источников тепло-вой энергии в связи с введением новых потребителей нет.</w:t>
      </w:r>
    </w:p>
    <w:p w14:paraId="3BB0599F" w14:textId="77777777" w:rsidR="00237BB9" w:rsidRDefault="00237BB9" w:rsidP="00C22B01">
      <w:pPr>
        <w:widowControl w:val="0"/>
        <w:adjustRightInd w:val="0"/>
        <w:contextualSpacing/>
        <w:jc w:val="left"/>
        <w:textAlignment w:val="baseline"/>
        <w:rPr>
          <w:szCs w:val="28"/>
        </w:rPr>
      </w:pPr>
    </w:p>
    <w:p w14:paraId="776B0F30" w14:textId="77777777" w:rsidR="00C04A6E" w:rsidRPr="00C04A6E" w:rsidRDefault="00C04A6E" w:rsidP="00C04A6E">
      <w:pPr>
        <w:ind w:left="-284" w:firstLine="851"/>
        <w:rPr>
          <w:szCs w:val="28"/>
        </w:rPr>
      </w:pPr>
      <w:r w:rsidRPr="00C04A6E">
        <w:rPr>
          <w:szCs w:val="28"/>
        </w:rPr>
        <w:t>Критерием обеспечения перспективного спроса на тепловую мощность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вариантов развития системы теплоснабжения.</w:t>
      </w:r>
    </w:p>
    <w:p w14:paraId="613289E4" w14:textId="77777777" w:rsidR="00C04A6E" w:rsidRPr="00C04A6E" w:rsidRDefault="00C04A6E" w:rsidP="00C04A6E">
      <w:pPr>
        <w:ind w:left="-284" w:firstLine="851"/>
        <w:rPr>
          <w:szCs w:val="28"/>
        </w:rPr>
      </w:pPr>
      <w:r w:rsidRPr="00C04A6E">
        <w:rPr>
          <w:szCs w:val="28"/>
        </w:rPr>
        <w:t>В соответствии с Постановлением Правительства Российской Федерации от 22.02.2012 №154 «О требованиях к схемам теплоснабжения, порядку их разработки и утверждения» предложения к развитию системы теплоснабжения должны базироваться на предложениях органов исполнительной власти и эксплуатационных организаций, особенно в тех разделах, которые касаются развития источников теплоснабжения.</w:t>
      </w:r>
    </w:p>
    <w:p w14:paraId="6AE0C791" w14:textId="77777777" w:rsidR="00237BB9" w:rsidRDefault="00237BB9" w:rsidP="00C04A6E">
      <w:pPr>
        <w:ind w:left="-284" w:firstLine="851"/>
        <w:rPr>
          <w:szCs w:val="28"/>
        </w:rPr>
      </w:pPr>
    </w:p>
    <w:p w14:paraId="4C54FA6A" w14:textId="77777777" w:rsidR="00237BB9" w:rsidRPr="00A27E69" w:rsidRDefault="00237BB9" w:rsidP="00F9096E">
      <w:pPr>
        <w:pStyle w:val="2"/>
        <w:rPr>
          <w:rFonts w:ascii="Times New Roman" w:hAnsi="Times New Roman" w:cs="Times New Roman"/>
          <w:szCs w:val="28"/>
        </w:rPr>
      </w:pPr>
      <w:bookmarkStart w:id="100" w:name="_Toc75977824"/>
      <w:r w:rsidRPr="00A27E69">
        <w:rPr>
          <w:rFonts w:ascii="Times New Roman" w:hAnsi="Times New Roman" w:cs="Times New Roman"/>
          <w:szCs w:val="28"/>
        </w:rPr>
        <w:t>3.2. Проекты по новому строительству и реконструкции тепловых сетей, в том числе:</w:t>
      </w:r>
      <w:bookmarkEnd w:id="100"/>
    </w:p>
    <w:p w14:paraId="73178E58" w14:textId="77777777" w:rsidR="00C04A6E" w:rsidRPr="00C04A6E" w:rsidRDefault="00C04A6E" w:rsidP="00C04A6E">
      <w:pPr>
        <w:ind w:left="-284" w:firstLine="851"/>
        <w:rPr>
          <w:szCs w:val="28"/>
        </w:rPr>
      </w:pPr>
      <w:r w:rsidRPr="00C04A6E">
        <w:rPr>
          <w:szCs w:val="28"/>
        </w:rPr>
        <w:t xml:space="preserve">На территории </w:t>
      </w:r>
      <w:r w:rsidR="00517F0F">
        <w:rPr>
          <w:szCs w:val="28"/>
        </w:rPr>
        <w:t>ЗАТО городской округ Молодежный</w:t>
      </w:r>
      <w:r w:rsidR="00233CE6">
        <w:rPr>
          <w:szCs w:val="28"/>
        </w:rPr>
        <w:t xml:space="preserve"> </w:t>
      </w:r>
      <w:r w:rsidRPr="00C04A6E">
        <w:rPr>
          <w:szCs w:val="28"/>
        </w:rPr>
        <w:t xml:space="preserve">предлагается выполнить следующие мероприятия по строительству и модернизации систем теплоснабжения (таблица </w:t>
      </w:r>
      <w:r w:rsidR="00ED4D4C">
        <w:rPr>
          <w:szCs w:val="28"/>
        </w:rPr>
        <w:t>3</w:t>
      </w:r>
      <w:r w:rsidRPr="00C04A6E">
        <w:rPr>
          <w:szCs w:val="28"/>
        </w:rPr>
        <w:t>.</w:t>
      </w:r>
      <w:r w:rsidR="00ED4D4C">
        <w:rPr>
          <w:szCs w:val="28"/>
        </w:rPr>
        <w:t>2</w:t>
      </w:r>
      <w:r w:rsidRPr="00C04A6E">
        <w:rPr>
          <w:szCs w:val="28"/>
        </w:rPr>
        <w:t>.</w:t>
      </w:r>
      <w:r w:rsidR="00ED4D4C">
        <w:rPr>
          <w:szCs w:val="28"/>
        </w:rPr>
        <w:t>1.</w:t>
      </w:r>
      <w:r w:rsidRPr="00C04A6E">
        <w:rPr>
          <w:szCs w:val="28"/>
        </w:rPr>
        <w:t>).</w:t>
      </w:r>
    </w:p>
    <w:p w14:paraId="69BCBE00" w14:textId="77777777" w:rsidR="00C04A6E" w:rsidRPr="00C04A6E" w:rsidRDefault="00C04A6E" w:rsidP="00C04A6E">
      <w:pPr>
        <w:rPr>
          <w:sz w:val="20"/>
          <w:szCs w:val="20"/>
        </w:rPr>
      </w:pPr>
    </w:p>
    <w:p w14:paraId="08D205E8" w14:textId="77777777" w:rsidR="00C04A6E" w:rsidRDefault="00C04A6E" w:rsidP="00517372">
      <w:pPr>
        <w:keepNext/>
        <w:jc w:val="right"/>
        <w:rPr>
          <w:bCs/>
          <w:szCs w:val="28"/>
        </w:rPr>
      </w:pPr>
    </w:p>
    <w:p w14:paraId="7C394B14" w14:textId="77777777" w:rsidR="00517372" w:rsidRDefault="00517372" w:rsidP="00517372">
      <w:pPr>
        <w:keepNext/>
        <w:jc w:val="right"/>
        <w:rPr>
          <w:bCs/>
          <w:szCs w:val="28"/>
        </w:rPr>
      </w:pPr>
      <w:r w:rsidRPr="00517372">
        <w:rPr>
          <w:bCs/>
          <w:szCs w:val="28"/>
        </w:rPr>
        <w:t xml:space="preserve">Предложения по строительству и модернизации систем теплоснабжения на территории </w:t>
      </w:r>
      <w:r w:rsidR="00517F0F">
        <w:rPr>
          <w:bCs/>
          <w:szCs w:val="28"/>
        </w:rPr>
        <w:t>ЗАТО городской округ Молодежный</w:t>
      </w:r>
      <w:bookmarkEnd w:id="97"/>
    </w:p>
    <w:p w14:paraId="3D022824" w14:textId="77777777" w:rsidR="00ED4D4C" w:rsidRDefault="00ED4D4C" w:rsidP="00517372">
      <w:pPr>
        <w:keepNext/>
        <w:jc w:val="right"/>
        <w:rPr>
          <w:bCs/>
          <w:szCs w:val="28"/>
        </w:rPr>
      </w:pPr>
    </w:p>
    <w:p w14:paraId="16CAB9E2" w14:textId="77777777" w:rsidR="00ED4D4C" w:rsidRDefault="00ED4D4C" w:rsidP="00517372">
      <w:pPr>
        <w:keepNext/>
        <w:jc w:val="right"/>
        <w:rPr>
          <w:bCs/>
          <w:szCs w:val="28"/>
        </w:rPr>
      </w:pPr>
      <w:r w:rsidRPr="00ED4D4C">
        <w:rPr>
          <w:bCs/>
          <w:szCs w:val="28"/>
        </w:rPr>
        <w:t>Таблица 3.2.1</w:t>
      </w:r>
    </w:p>
    <w:p w14:paraId="7A49CD8B" w14:textId="77777777" w:rsidR="00ED4D4C" w:rsidRPr="00517372" w:rsidRDefault="00ED4D4C" w:rsidP="00517372">
      <w:pPr>
        <w:keepNext/>
        <w:jc w:val="right"/>
        <w:rPr>
          <w:bCs/>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
        <w:gridCol w:w="4634"/>
        <w:gridCol w:w="3146"/>
        <w:gridCol w:w="1213"/>
      </w:tblGrid>
      <w:tr w:rsidR="00517372" w:rsidRPr="00517372" w14:paraId="0CD16449" w14:textId="77777777" w:rsidTr="00C04A6E">
        <w:trPr>
          <w:trHeight w:val="1213"/>
          <w:tblHeader/>
        </w:trPr>
        <w:tc>
          <w:tcPr>
            <w:tcW w:w="294" w:type="pct"/>
            <w:shd w:val="clear" w:color="auto" w:fill="auto"/>
            <w:vAlign w:val="center"/>
            <w:hideMark/>
          </w:tcPr>
          <w:p w14:paraId="7C5F4168" w14:textId="77777777" w:rsidR="00517372" w:rsidRPr="00517372" w:rsidRDefault="00517372" w:rsidP="00517372">
            <w:pPr>
              <w:jc w:val="center"/>
              <w:rPr>
                <w:b/>
                <w:bCs/>
                <w:sz w:val="20"/>
              </w:rPr>
            </w:pPr>
            <w:r w:rsidRPr="00517372">
              <w:rPr>
                <w:b/>
                <w:bCs/>
                <w:sz w:val="20"/>
              </w:rPr>
              <w:t>№ п/п</w:t>
            </w:r>
          </w:p>
        </w:tc>
        <w:tc>
          <w:tcPr>
            <w:tcW w:w="2455" w:type="pct"/>
            <w:shd w:val="clear" w:color="auto" w:fill="auto"/>
            <w:vAlign w:val="center"/>
            <w:hideMark/>
          </w:tcPr>
          <w:p w14:paraId="6D5D32FB" w14:textId="77777777" w:rsidR="00517372" w:rsidRPr="00517372" w:rsidRDefault="00517372" w:rsidP="00517372">
            <w:pPr>
              <w:jc w:val="center"/>
              <w:rPr>
                <w:b/>
                <w:bCs/>
                <w:sz w:val="20"/>
              </w:rPr>
            </w:pPr>
            <w:r w:rsidRPr="00517372">
              <w:rPr>
                <w:b/>
                <w:bCs/>
                <w:sz w:val="20"/>
              </w:rPr>
              <w:t>Наименование мероприятия</w:t>
            </w:r>
          </w:p>
        </w:tc>
        <w:tc>
          <w:tcPr>
            <w:tcW w:w="1673" w:type="pct"/>
            <w:vAlign w:val="center"/>
          </w:tcPr>
          <w:p w14:paraId="2B79BF4C" w14:textId="77777777" w:rsidR="00517372" w:rsidRPr="00517372" w:rsidRDefault="00517372" w:rsidP="00517372">
            <w:pPr>
              <w:ind w:left="-57" w:right="-57"/>
              <w:jc w:val="center"/>
              <w:rPr>
                <w:b/>
                <w:bCs/>
                <w:sz w:val="20"/>
              </w:rPr>
            </w:pPr>
            <w:r w:rsidRPr="00517372">
              <w:rPr>
                <w:b/>
                <w:bCs/>
                <w:sz w:val="20"/>
              </w:rPr>
              <w:t>Цель реализации проекта</w:t>
            </w:r>
          </w:p>
        </w:tc>
        <w:tc>
          <w:tcPr>
            <w:tcW w:w="578" w:type="pct"/>
            <w:shd w:val="clear" w:color="auto" w:fill="auto"/>
            <w:vAlign w:val="center"/>
            <w:hideMark/>
          </w:tcPr>
          <w:p w14:paraId="78AC80AD" w14:textId="77777777" w:rsidR="00517372" w:rsidRPr="00517372" w:rsidRDefault="00517372" w:rsidP="00517372">
            <w:pPr>
              <w:ind w:left="-57" w:right="-57"/>
              <w:jc w:val="center"/>
              <w:rPr>
                <w:b/>
                <w:bCs/>
                <w:sz w:val="20"/>
              </w:rPr>
            </w:pPr>
            <w:r w:rsidRPr="00517372">
              <w:rPr>
                <w:b/>
                <w:bCs/>
                <w:sz w:val="20"/>
              </w:rPr>
              <w:t>Период реализации</w:t>
            </w:r>
          </w:p>
        </w:tc>
      </w:tr>
      <w:tr w:rsidR="00517372" w:rsidRPr="00517372" w14:paraId="3B501F9D" w14:textId="77777777" w:rsidTr="00C04A6E">
        <w:trPr>
          <w:trHeight w:val="120"/>
          <w:tblHeader/>
        </w:trPr>
        <w:tc>
          <w:tcPr>
            <w:tcW w:w="5000" w:type="pct"/>
            <w:gridSpan w:val="4"/>
          </w:tcPr>
          <w:p w14:paraId="58010CAD" w14:textId="77777777" w:rsidR="00517372" w:rsidRPr="00517372" w:rsidRDefault="00233CE6" w:rsidP="00517372">
            <w:pPr>
              <w:jc w:val="center"/>
              <w:rPr>
                <w:b/>
                <w:bCs/>
                <w:sz w:val="20"/>
              </w:rPr>
            </w:pPr>
            <w:r w:rsidRPr="00233CE6">
              <w:rPr>
                <w:b/>
                <w:bCs/>
                <w:sz w:val="20"/>
              </w:rPr>
              <w:t>ЗАТО городской округ Молодежный</w:t>
            </w:r>
          </w:p>
        </w:tc>
      </w:tr>
      <w:tr w:rsidR="00517372" w:rsidRPr="00517372" w14:paraId="4B449AC7" w14:textId="77777777" w:rsidTr="0011320F">
        <w:trPr>
          <w:trHeight w:val="1627"/>
        </w:trPr>
        <w:tc>
          <w:tcPr>
            <w:tcW w:w="294" w:type="pct"/>
            <w:shd w:val="clear" w:color="auto" w:fill="auto"/>
            <w:vAlign w:val="center"/>
            <w:hideMark/>
          </w:tcPr>
          <w:p w14:paraId="0BD9B0EA" w14:textId="77777777" w:rsidR="00517372" w:rsidRPr="00517372" w:rsidRDefault="00517372" w:rsidP="00517372">
            <w:pPr>
              <w:jc w:val="center"/>
              <w:rPr>
                <w:sz w:val="20"/>
              </w:rPr>
            </w:pPr>
            <w:r w:rsidRPr="00517372">
              <w:rPr>
                <w:sz w:val="20"/>
              </w:rPr>
              <w:t>1</w:t>
            </w:r>
          </w:p>
        </w:tc>
        <w:tc>
          <w:tcPr>
            <w:tcW w:w="2455" w:type="pct"/>
            <w:shd w:val="clear" w:color="auto" w:fill="auto"/>
            <w:vAlign w:val="center"/>
          </w:tcPr>
          <w:p w14:paraId="3964C38B" w14:textId="77777777" w:rsidR="00517372" w:rsidRPr="00517372" w:rsidRDefault="00233CE6" w:rsidP="00517372">
            <w:pPr>
              <w:jc w:val="left"/>
              <w:rPr>
                <w:sz w:val="20"/>
              </w:rPr>
            </w:pPr>
            <w:r>
              <w:rPr>
                <w:sz w:val="20"/>
              </w:rPr>
              <w:t>П</w:t>
            </w:r>
            <w:r w:rsidRPr="00233CE6">
              <w:rPr>
                <w:sz w:val="20"/>
              </w:rPr>
              <w:t>роведение испытаний на гидравлические потери, испытаний на тепловые  потери, испытания на максимальные температуры, проведения техническое  освидетельствования трубопроводов тепловых сетей. По результатам всех испытаний разработать мероприятия по энергетической эффективности</w:t>
            </w:r>
          </w:p>
        </w:tc>
        <w:tc>
          <w:tcPr>
            <w:tcW w:w="1673" w:type="pct"/>
            <w:vAlign w:val="center"/>
          </w:tcPr>
          <w:p w14:paraId="69AE90B9" w14:textId="65287812" w:rsidR="00517372" w:rsidRPr="00517372" w:rsidRDefault="0011320F" w:rsidP="00517372">
            <w:pPr>
              <w:jc w:val="center"/>
              <w:rPr>
                <w:sz w:val="20"/>
              </w:rPr>
            </w:pPr>
            <w:proofErr w:type="gramStart"/>
            <w:r w:rsidRPr="0011320F">
              <w:rPr>
                <w:sz w:val="20"/>
              </w:rPr>
              <w:t>Обеспечение  нормативного</w:t>
            </w:r>
            <w:proofErr w:type="gramEnd"/>
            <w:r w:rsidRPr="0011320F">
              <w:rPr>
                <w:sz w:val="20"/>
              </w:rPr>
              <w:t xml:space="preserve"> уровня надежности и безопасности</w:t>
            </w:r>
          </w:p>
        </w:tc>
        <w:tc>
          <w:tcPr>
            <w:tcW w:w="578" w:type="pct"/>
            <w:shd w:val="clear" w:color="auto" w:fill="auto"/>
            <w:vAlign w:val="center"/>
            <w:hideMark/>
          </w:tcPr>
          <w:p w14:paraId="68F2F241" w14:textId="77777777" w:rsidR="00517372" w:rsidRPr="00517372" w:rsidRDefault="00517372" w:rsidP="0011320F">
            <w:pPr>
              <w:jc w:val="center"/>
              <w:rPr>
                <w:sz w:val="20"/>
              </w:rPr>
            </w:pPr>
            <w:r w:rsidRPr="00517372">
              <w:rPr>
                <w:sz w:val="20"/>
              </w:rPr>
              <w:t>202</w:t>
            </w:r>
            <w:r w:rsidR="0011320F">
              <w:rPr>
                <w:sz w:val="20"/>
              </w:rPr>
              <w:t>1-</w:t>
            </w:r>
            <w:r w:rsidRPr="00517372">
              <w:rPr>
                <w:sz w:val="20"/>
              </w:rPr>
              <w:t>20</w:t>
            </w:r>
            <w:r w:rsidR="0011320F">
              <w:rPr>
                <w:sz w:val="20"/>
              </w:rPr>
              <w:t>22</w:t>
            </w:r>
          </w:p>
        </w:tc>
      </w:tr>
      <w:tr w:rsidR="00517372" w:rsidRPr="00517372" w14:paraId="62BB1383" w14:textId="77777777" w:rsidTr="00233CE6">
        <w:trPr>
          <w:trHeight w:val="796"/>
        </w:trPr>
        <w:tc>
          <w:tcPr>
            <w:tcW w:w="294" w:type="pct"/>
            <w:shd w:val="clear" w:color="auto" w:fill="auto"/>
            <w:vAlign w:val="center"/>
            <w:hideMark/>
          </w:tcPr>
          <w:p w14:paraId="21F2A51A" w14:textId="77777777" w:rsidR="00517372" w:rsidRPr="00517372" w:rsidRDefault="00517372" w:rsidP="00517372">
            <w:pPr>
              <w:jc w:val="center"/>
              <w:rPr>
                <w:sz w:val="20"/>
              </w:rPr>
            </w:pPr>
            <w:r w:rsidRPr="00517372">
              <w:rPr>
                <w:sz w:val="20"/>
              </w:rPr>
              <w:t>2</w:t>
            </w:r>
          </w:p>
        </w:tc>
        <w:tc>
          <w:tcPr>
            <w:tcW w:w="2455" w:type="pct"/>
            <w:shd w:val="clear" w:color="auto" w:fill="auto"/>
            <w:vAlign w:val="center"/>
          </w:tcPr>
          <w:p w14:paraId="74B4A3FE" w14:textId="77777777" w:rsidR="00517372" w:rsidRPr="00517372" w:rsidRDefault="00233CE6" w:rsidP="00233CE6">
            <w:pPr>
              <w:jc w:val="left"/>
              <w:rPr>
                <w:sz w:val="20"/>
              </w:rPr>
            </w:pPr>
            <w:r>
              <w:rPr>
                <w:sz w:val="20"/>
              </w:rPr>
              <w:t>З</w:t>
            </w:r>
            <w:r w:rsidRPr="00233CE6">
              <w:rPr>
                <w:sz w:val="20"/>
              </w:rPr>
              <w:t>амен</w:t>
            </w:r>
            <w:r>
              <w:rPr>
                <w:sz w:val="20"/>
              </w:rPr>
              <w:t>а</w:t>
            </w:r>
            <w:r w:rsidRPr="00233CE6">
              <w:rPr>
                <w:sz w:val="20"/>
              </w:rPr>
              <w:t xml:space="preserve"> существующих тепловых сетей от разветвления узла 9-4 до КПП</w:t>
            </w:r>
          </w:p>
        </w:tc>
        <w:tc>
          <w:tcPr>
            <w:tcW w:w="1673" w:type="pct"/>
            <w:vAlign w:val="center"/>
          </w:tcPr>
          <w:p w14:paraId="51044766" w14:textId="77777777" w:rsidR="00517372" w:rsidRPr="00233CE6" w:rsidRDefault="0011320F" w:rsidP="0011320F">
            <w:pPr>
              <w:jc w:val="center"/>
              <w:rPr>
                <w:sz w:val="20"/>
                <w:szCs w:val="20"/>
              </w:rPr>
            </w:pPr>
            <w:r w:rsidRPr="00233CE6">
              <w:rPr>
                <w:rFonts w:eastAsia="Calibri"/>
                <w:sz w:val="20"/>
                <w:szCs w:val="20"/>
                <w:lang w:eastAsia="en-US"/>
              </w:rPr>
              <w:t>О</w:t>
            </w:r>
            <w:r w:rsidR="00233CE6" w:rsidRPr="00233CE6">
              <w:rPr>
                <w:rFonts w:eastAsia="Calibri"/>
                <w:sz w:val="20"/>
                <w:szCs w:val="20"/>
                <w:lang w:eastAsia="en-US"/>
              </w:rPr>
              <w:t>беспечен</w:t>
            </w:r>
            <w:r>
              <w:rPr>
                <w:rFonts w:eastAsia="Calibri"/>
                <w:sz w:val="20"/>
                <w:szCs w:val="20"/>
                <w:lang w:eastAsia="en-US"/>
              </w:rPr>
              <w:t xml:space="preserve">ие </w:t>
            </w:r>
            <w:r w:rsidR="00233CE6" w:rsidRPr="00233CE6">
              <w:rPr>
                <w:rFonts w:eastAsia="Calibri"/>
                <w:sz w:val="20"/>
                <w:szCs w:val="20"/>
                <w:lang w:eastAsia="en-US"/>
              </w:rPr>
              <w:t xml:space="preserve"> нормативн</w:t>
            </w:r>
            <w:r>
              <w:rPr>
                <w:rFonts w:eastAsia="Calibri"/>
                <w:sz w:val="20"/>
                <w:szCs w:val="20"/>
                <w:lang w:eastAsia="en-US"/>
              </w:rPr>
              <w:t>ого</w:t>
            </w:r>
            <w:r w:rsidR="00233CE6" w:rsidRPr="00233CE6">
              <w:rPr>
                <w:rFonts w:eastAsia="Calibri"/>
                <w:sz w:val="20"/>
                <w:szCs w:val="20"/>
                <w:lang w:eastAsia="en-US"/>
              </w:rPr>
              <w:t xml:space="preserve"> уров</w:t>
            </w:r>
            <w:r>
              <w:rPr>
                <w:rFonts w:eastAsia="Calibri"/>
                <w:sz w:val="20"/>
                <w:szCs w:val="20"/>
                <w:lang w:eastAsia="en-US"/>
              </w:rPr>
              <w:t>ня</w:t>
            </w:r>
            <w:r w:rsidR="00233CE6" w:rsidRPr="00233CE6">
              <w:rPr>
                <w:rFonts w:eastAsia="Calibri"/>
                <w:sz w:val="20"/>
                <w:szCs w:val="20"/>
                <w:lang w:eastAsia="en-US"/>
              </w:rPr>
              <w:t xml:space="preserve"> надежности и безопасности</w:t>
            </w:r>
          </w:p>
        </w:tc>
        <w:tc>
          <w:tcPr>
            <w:tcW w:w="578" w:type="pct"/>
            <w:shd w:val="clear" w:color="auto" w:fill="auto"/>
            <w:vAlign w:val="center"/>
            <w:hideMark/>
          </w:tcPr>
          <w:p w14:paraId="2C340546" w14:textId="77777777" w:rsidR="00517372" w:rsidRPr="00517372" w:rsidRDefault="00517372" w:rsidP="0011320F">
            <w:pPr>
              <w:jc w:val="center"/>
              <w:rPr>
                <w:sz w:val="20"/>
              </w:rPr>
            </w:pPr>
            <w:r w:rsidRPr="00517372">
              <w:rPr>
                <w:sz w:val="20"/>
              </w:rPr>
              <w:t>20</w:t>
            </w:r>
            <w:r w:rsidR="0011320F">
              <w:rPr>
                <w:sz w:val="20"/>
              </w:rPr>
              <w:t>23-2025</w:t>
            </w:r>
          </w:p>
        </w:tc>
      </w:tr>
    </w:tbl>
    <w:p w14:paraId="3DE87490" w14:textId="77777777" w:rsidR="00517372" w:rsidRDefault="00517372" w:rsidP="00517372">
      <w:pPr>
        <w:ind w:firstLine="567"/>
        <w:rPr>
          <w:rFonts w:eastAsia="TimesNewRomanPSMT"/>
        </w:rPr>
      </w:pPr>
    </w:p>
    <w:p w14:paraId="19CC8857" w14:textId="77777777" w:rsidR="00ED4D4C" w:rsidRPr="00ED4D4C" w:rsidRDefault="00ED4D4C" w:rsidP="00ED4D4C">
      <w:pPr>
        <w:spacing w:line="360" w:lineRule="auto"/>
        <w:ind w:left="142" w:right="-284"/>
        <w:contextualSpacing/>
        <w:rPr>
          <w:szCs w:val="28"/>
        </w:rPr>
      </w:pPr>
      <w:r w:rsidRPr="00ED4D4C">
        <w:rPr>
          <w:szCs w:val="28"/>
        </w:rPr>
        <w:t>Предложения по новому строительству, реконструкции и техническому</w:t>
      </w:r>
    </w:p>
    <w:p w14:paraId="569724C8" w14:textId="720081CC" w:rsidR="00A27E69" w:rsidRDefault="00ED4D4C" w:rsidP="00ED4D4C">
      <w:pPr>
        <w:spacing w:line="360" w:lineRule="auto"/>
        <w:ind w:left="142" w:right="-284"/>
        <w:contextualSpacing/>
        <w:rPr>
          <w:szCs w:val="28"/>
        </w:rPr>
      </w:pPr>
      <w:r w:rsidRPr="00ED4D4C">
        <w:rPr>
          <w:szCs w:val="28"/>
        </w:rPr>
        <w:t>перевооружению источников тепловой энергии сформированы на основе мероприятий,</w:t>
      </w:r>
      <w:r w:rsidR="008A3EF9">
        <w:rPr>
          <w:szCs w:val="28"/>
        </w:rPr>
        <w:t xml:space="preserve"> </w:t>
      </w:r>
      <w:r w:rsidRPr="00ED4D4C">
        <w:rPr>
          <w:szCs w:val="28"/>
        </w:rPr>
        <w:t>приведенных в Обосновывающих материалах к схеме теплоснабжения: КНИГА 5. Мастер-план развития системы теплоснабжения поселения, городского округа.</w:t>
      </w:r>
      <w:r w:rsidRPr="00ED4D4C">
        <w:rPr>
          <w:sz w:val="24"/>
        </w:rPr>
        <w:t xml:space="preserve"> </w:t>
      </w:r>
      <w:r w:rsidRPr="00ED4D4C">
        <w:rPr>
          <w:szCs w:val="28"/>
        </w:rPr>
        <w:t xml:space="preserve">Величина требуемых капитальных затрат </w:t>
      </w:r>
      <w:proofErr w:type="gramStart"/>
      <w:r w:rsidRPr="00ED4D4C">
        <w:rPr>
          <w:szCs w:val="28"/>
        </w:rPr>
        <w:t>определена  по</w:t>
      </w:r>
      <w:proofErr w:type="gramEnd"/>
      <w:r w:rsidRPr="00ED4D4C">
        <w:rPr>
          <w:szCs w:val="28"/>
        </w:rPr>
        <w:t xml:space="preserve"> данным теплоснабжающих организаций, на основе анализа цен производителей оборудования, находящихся в общедоступных источниках информации и по данным проектов-аналогов.</w:t>
      </w:r>
      <w:r w:rsidR="00A27E69">
        <w:rPr>
          <w:szCs w:val="28"/>
        </w:rPr>
        <w:t xml:space="preserve"> </w:t>
      </w:r>
    </w:p>
    <w:p w14:paraId="7F6AE8D1" w14:textId="77777777" w:rsidR="00ED4D4C" w:rsidRPr="00ED4D4C" w:rsidRDefault="00ED4D4C" w:rsidP="00ED4D4C">
      <w:pPr>
        <w:spacing w:line="360" w:lineRule="auto"/>
        <w:ind w:left="142" w:right="-284"/>
        <w:contextualSpacing/>
        <w:rPr>
          <w:szCs w:val="28"/>
        </w:rPr>
      </w:pPr>
      <w:r w:rsidRPr="00ED4D4C">
        <w:rPr>
          <w:szCs w:val="28"/>
        </w:rPr>
        <w:t>Величина затрат в таблице указана в ценах 2020 года.</w:t>
      </w:r>
    </w:p>
    <w:p w14:paraId="437283CD" w14:textId="77777777" w:rsidR="00ED4D4C" w:rsidRPr="00ED4D4C" w:rsidRDefault="00ED4D4C" w:rsidP="00ED4D4C">
      <w:pPr>
        <w:spacing w:line="360" w:lineRule="auto"/>
        <w:ind w:left="142" w:right="-284"/>
        <w:contextualSpacing/>
        <w:rPr>
          <w:szCs w:val="28"/>
        </w:rPr>
      </w:pPr>
      <w:r w:rsidRPr="00ED4D4C">
        <w:rPr>
          <w:szCs w:val="28"/>
        </w:rPr>
        <w:t>Суммарные затраты на реализацию предлагаемых проектов по развитию</w:t>
      </w:r>
    </w:p>
    <w:p w14:paraId="1B371C47" w14:textId="77777777" w:rsidR="00ED4D4C" w:rsidRPr="00ED4D4C" w:rsidRDefault="00ED4D4C" w:rsidP="00ED4D4C">
      <w:pPr>
        <w:spacing w:line="360" w:lineRule="auto"/>
        <w:ind w:left="142" w:right="-2"/>
        <w:contextualSpacing/>
        <w:rPr>
          <w:szCs w:val="28"/>
        </w:rPr>
      </w:pPr>
      <w:r w:rsidRPr="00ED4D4C">
        <w:rPr>
          <w:szCs w:val="28"/>
        </w:rPr>
        <w:lastRenderedPageBreak/>
        <w:t xml:space="preserve">систем теплоснабжения ЗАТО городской округ Молодежный составляют 445,0 тыс. руб. Перечень примерных затрат необходимых для осуществления реконструкции и технического перевооружения тепловых сетей  приведён в таблице </w:t>
      </w:r>
      <w:r>
        <w:rPr>
          <w:szCs w:val="28"/>
        </w:rPr>
        <w:t>3</w:t>
      </w:r>
      <w:r w:rsidRPr="00ED4D4C">
        <w:rPr>
          <w:szCs w:val="28"/>
        </w:rPr>
        <w:t>.</w:t>
      </w:r>
      <w:r>
        <w:rPr>
          <w:szCs w:val="28"/>
        </w:rPr>
        <w:t>2</w:t>
      </w:r>
      <w:r w:rsidRPr="00ED4D4C">
        <w:rPr>
          <w:szCs w:val="28"/>
        </w:rPr>
        <w:t>.</w:t>
      </w:r>
      <w:r>
        <w:rPr>
          <w:szCs w:val="28"/>
        </w:rPr>
        <w:t>2</w:t>
      </w:r>
      <w:r w:rsidRPr="00ED4D4C">
        <w:rPr>
          <w:szCs w:val="28"/>
        </w:rPr>
        <w:t>.</w:t>
      </w:r>
    </w:p>
    <w:p w14:paraId="2C448A3D" w14:textId="77777777" w:rsidR="00ED4D4C" w:rsidRPr="00ED4D4C" w:rsidRDefault="00ED4D4C" w:rsidP="00ED4D4C">
      <w:pPr>
        <w:spacing w:line="360" w:lineRule="auto"/>
        <w:ind w:left="142"/>
        <w:rPr>
          <w:rFonts w:eastAsia="Calibri"/>
          <w:szCs w:val="28"/>
          <w:lang w:eastAsia="en-US"/>
        </w:rPr>
      </w:pPr>
      <w:r w:rsidRPr="00ED4D4C">
        <w:rPr>
          <w:rFonts w:eastAsia="Calibri"/>
          <w:szCs w:val="28"/>
          <w:lang w:eastAsia="en-US"/>
        </w:rPr>
        <w:t xml:space="preserve">Финансовые затраты на </w:t>
      </w:r>
      <w:r w:rsidRPr="00ED4D4C">
        <w:rPr>
          <w:rFonts w:eastAsia="Calibri"/>
          <w:szCs w:val="22"/>
          <w:lang w:eastAsia="en-US"/>
        </w:rPr>
        <w:t>проведение испытаний и реконструкцию тепловых сетей.</w:t>
      </w:r>
      <w:r w:rsidRPr="00ED4D4C">
        <w:rPr>
          <w:rFonts w:eastAsia="Calibri"/>
          <w:szCs w:val="28"/>
          <w:lang w:eastAsia="en-US"/>
        </w:rPr>
        <w:t xml:space="preserve">                  </w:t>
      </w:r>
    </w:p>
    <w:p w14:paraId="5C7813B6" w14:textId="77777777" w:rsidR="00ED4D4C" w:rsidRPr="00ED4D4C" w:rsidRDefault="00ED4D4C" w:rsidP="00ED4D4C">
      <w:pPr>
        <w:spacing w:line="360" w:lineRule="auto"/>
        <w:ind w:firstLine="708"/>
        <w:rPr>
          <w:rFonts w:eastAsia="Calibri"/>
          <w:szCs w:val="28"/>
          <w:lang w:eastAsia="en-US"/>
        </w:rPr>
      </w:pPr>
      <w:r w:rsidRPr="00ED4D4C">
        <w:rPr>
          <w:rFonts w:eastAsia="Calibri"/>
          <w:szCs w:val="28"/>
          <w:lang w:eastAsia="en-US"/>
        </w:rPr>
        <w:t xml:space="preserve">                                                                                                 Таблица 3.2.</w:t>
      </w:r>
      <w:r>
        <w:rPr>
          <w:rFonts w:eastAsia="Calibri"/>
          <w:szCs w:val="28"/>
          <w:lang w:eastAsia="en-US"/>
        </w:rPr>
        <w:t>2.</w:t>
      </w:r>
    </w:p>
    <w:tbl>
      <w:tblPr>
        <w:tblStyle w:val="153"/>
        <w:tblW w:w="0" w:type="auto"/>
        <w:tblLook w:val="04A0" w:firstRow="1" w:lastRow="0" w:firstColumn="1" w:lastColumn="0" w:noHBand="0" w:noVBand="1"/>
      </w:tblPr>
      <w:tblGrid>
        <w:gridCol w:w="3324"/>
        <w:gridCol w:w="3007"/>
        <w:gridCol w:w="3183"/>
      </w:tblGrid>
      <w:tr w:rsidR="00ED4D4C" w:rsidRPr="00ED4D4C" w14:paraId="343C762F" w14:textId="77777777" w:rsidTr="00503C5C">
        <w:tc>
          <w:tcPr>
            <w:tcW w:w="3369" w:type="dxa"/>
            <w:vAlign w:val="center"/>
          </w:tcPr>
          <w:p w14:paraId="059906E3" w14:textId="77777777" w:rsidR="00ED4D4C" w:rsidRPr="00ED4D4C" w:rsidRDefault="00ED4D4C" w:rsidP="00ED4D4C">
            <w:pPr>
              <w:jc w:val="center"/>
              <w:rPr>
                <w:sz w:val="24"/>
                <w:lang w:eastAsia="en-US"/>
              </w:rPr>
            </w:pPr>
            <w:r w:rsidRPr="00ED4D4C">
              <w:rPr>
                <w:sz w:val="24"/>
                <w:lang w:eastAsia="en-US"/>
              </w:rPr>
              <w:t>Наименование</w:t>
            </w:r>
          </w:p>
        </w:tc>
        <w:tc>
          <w:tcPr>
            <w:tcW w:w="3118" w:type="dxa"/>
            <w:vAlign w:val="center"/>
          </w:tcPr>
          <w:p w14:paraId="5AA9D6CE" w14:textId="77777777" w:rsidR="00ED4D4C" w:rsidRPr="00ED4D4C" w:rsidRDefault="00ED4D4C" w:rsidP="00ED4D4C">
            <w:pPr>
              <w:jc w:val="center"/>
              <w:rPr>
                <w:sz w:val="24"/>
                <w:lang w:eastAsia="en-US"/>
              </w:rPr>
            </w:pPr>
            <w:r w:rsidRPr="00ED4D4C">
              <w:rPr>
                <w:sz w:val="24"/>
                <w:lang w:eastAsia="en-US"/>
              </w:rPr>
              <w:t>Ед. изм.</w:t>
            </w:r>
          </w:p>
        </w:tc>
        <w:tc>
          <w:tcPr>
            <w:tcW w:w="3260" w:type="dxa"/>
            <w:vAlign w:val="center"/>
          </w:tcPr>
          <w:p w14:paraId="40A27A59" w14:textId="77777777" w:rsidR="00ED4D4C" w:rsidRPr="00ED4D4C" w:rsidRDefault="00ED4D4C" w:rsidP="00ED4D4C">
            <w:pPr>
              <w:jc w:val="center"/>
              <w:rPr>
                <w:sz w:val="24"/>
                <w:lang w:eastAsia="en-US"/>
              </w:rPr>
            </w:pPr>
            <w:r w:rsidRPr="00ED4D4C">
              <w:rPr>
                <w:sz w:val="24"/>
                <w:lang w:eastAsia="en-US"/>
              </w:rPr>
              <w:t>Стоимость мероприятия</w:t>
            </w:r>
          </w:p>
        </w:tc>
      </w:tr>
      <w:tr w:rsidR="00ED4D4C" w:rsidRPr="00ED4D4C" w14:paraId="7513AD94" w14:textId="77777777" w:rsidTr="00503C5C">
        <w:tc>
          <w:tcPr>
            <w:tcW w:w="3369" w:type="dxa"/>
            <w:vAlign w:val="center"/>
          </w:tcPr>
          <w:p w14:paraId="0E8EB85A" w14:textId="77777777" w:rsidR="00ED4D4C" w:rsidRPr="00ED4D4C" w:rsidRDefault="00ED4D4C" w:rsidP="00ED4D4C">
            <w:pPr>
              <w:jc w:val="left"/>
              <w:rPr>
                <w:sz w:val="24"/>
                <w:lang w:eastAsia="en-US"/>
              </w:rPr>
            </w:pPr>
            <w:r w:rsidRPr="00ED4D4C">
              <w:rPr>
                <w:sz w:val="24"/>
              </w:rPr>
              <w:t>Испытания на гидравлические потери</w:t>
            </w:r>
          </w:p>
        </w:tc>
        <w:tc>
          <w:tcPr>
            <w:tcW w:w="3118" w:type="dxa"/>
            <w:vAlign w:val="center"/>
          </w:tcPr>
          <w:p w14:paraId="14430EEB" w14:textId="77777777" w:rsidR="00ED4D4C" w:rsidRPr="00ED4D4C" w:rsidRDefault="00ED4D4C" w:rsidP="00ED4D4C">
            <w:pPr>
              <w:jc w:val="center"/>
              <w:rPr>
                <w:sz w:val="24"/>
                <w:lang w:eastAsia="en-US"/>
              </w:rPr>
            </w:pPr>
            <w:r w:rsidRPr="00ED4D4C">
              <w:rPr>
                <w:sz w:val="24"/>
                <w:lang w:eastAsia="en-US"/>
              </w:rPr>
              <w:t xml:space="preserve">тыс. </w:t>
            </w:r>
            <w:proofErr w:type="spellStart"/>
            <w:r w:rsidRPr="00ED4D4C">
              <w:rPr>
                <w:sz w:val="24"/>
                <w:lang w:eastAsia="en-US"/>
              </w:rPr>
              <w:t>руб</w:t>
            </w:r>
            <w:proofErr w:type="spellEnd"/>
          </w:p>
        </w:tc>
        <w:tc>
          <w:tcPr>
            <w:tcW w:w="3260" w:type="dxa"/>
            <w:vAlign w:val="center"/>
          </w:tcPr>
          <w:p w14:paraId="6BA00604" w14:textId="77777777" w:rsidR="00ED4D4C" w:rsidRPr="00ED4D4C" w:rsidRDefault="00ED4D4C" w:rsidP="00ED4D4C">
            <w:pPr>
              <w:jc w:val="center"/>
              <w:rPr>
                <w:color w:val="000000"/>
                <w:sz w:val="24"/>
                <w:lang w:eastAsia="en-US"/>
              </w:rPr>
            </w:pPr>
            <w:r w:rsidRPr="00ED4D4C">
              <w:rPr>
                <w:color w:val="000000"/>
                <w:sz w:val="24"/>
                <w:lang w:eastAsia="en-US"/>
              </w:rPr>
              <w:t>45</w:t>
            </w:r>
          </w:p>
        </w:tc>
      </w:tr>
      <w:tr w:rsidR="00ED4D4C" w:rsidRPr="00ED4D4C" w14:paraId="22BCDC8A" w14:textId="77777777" w:rsidTr="00503C5C">
        <w:tc>
          <w:tcPr>
            <w:tcW w:w="3369" w:type="dxa"/>
            <w:vAlign w:val="center"/>
          </w:tcPr>
          <w:p w14:paraId="0EF6F6C9" w14:textId="77777777" w:rsidR="00ED4D4C" w:rsidRPr="00ED4D4C" w:rsidRDefault="00ED4D4C" w:rsidP="00ED4D4C">
            <w:pPr>
              <w:jc w:val="left"/>
              <w:rPr>
                <w:sz w:val="24"/>
                <w:lang w:eastAsia="en-US"/>
              </w:rPr>
            </w:pPr>
            <w:r w:rsidRPr="00ED4D4C">
              <w:rPr>
                <w:sz w:val="24"/>
              </w:rPr>
              <w:t>Испытания на тепловые  потери</w:t>
            </w:r>
          </w:p>
        </w:tc>
        <w:tc>
          <w:tcPr>
            <w:tcW w:w="3118" w:type="dxa"/>
            <w:vAlign w:val="center"/>
          </w:tcPr>
          <w:p w14:paraId="336645C7" w14:textId="77777777" w:rsidR="00ED4D4C" w:rsidRPr="00ED4D4C" w:rsidRDefault="00ED4D4C" w:rsidP="00ED4D4C">
            <w:pPr>
              <w:jc w:val="center"/>
              <w:rPr>
                <w:sz w:val="24"/>
                <w:lang w:eastAsia="en-US"/>
              </w:rPr>
            </w:pPr>
            <w:r w:rsidRPr="00ED4D4C">
              <w:rPr>
                <w:sz w:val="24"/>
                <w:lang w:eastAsia="en-US"/>
              </w:rPr>
              <w:t xml:space="preserve">тыс. </w:t>
            </w:r>
            <w:proofErr w:type="spellStart"/>
            <w:r w:rsidRPr="00ED4D4C">
              <w:rPr>
                <w:sz w:val="24"/>
                <w:lang w:eastAsia="en-US"/>
              </w:rPr>
              <w:t>руб</w:t>
            </w:r>
            <w:proofErr w:type="spellEnd"/>
          </w:p>
        </w:tc>
        <w:tc>
          <w:tcPr>
            <w:tcW w:w="3260" w:type="dxa"/>
            <w:vAlign w:val="center"/>
          </w:tcPr>
          <w:p w14:paraId="758FA514" w14:textId="77777777" w:rsidR="00ED4D4C" w:rsidRPr="00ED4D4C" w:rsidRDefault="00ED4D4C" w:rsidP="00ED4D4C">
            <w:pPr>
              <w:jc w:val="center"/>
              <w:rPr>
                <w:color w:val="000000"/>
                <w:sz w:val="24"/>
                <w:lang w:eastAsia="en-US"/>
              </w:rPr>
            </w:pPr>
            <w:r w:rsidRPr="00ED4D4C">
              <w:rPr>
                <w:color w:val="000000"/>
                <w:sz w:val="24"/>
                <w:lang w:eastAsia="en-US"/>
              </w:rPr>
              <w:t>45</w:t>
            </w:r>
          </w:p>
        </w:tc>
      </w:tr>
      <w:tr w:rsidR="00ED4D4C" w:rsidRPr="00ED4D4C" w14:paraId="2C8170B8" w14:textId="77777777" w:rsidTr="00503C5C">
        <w:tc>
          <w:tcPr>
            <w:tcW w:w="3369" w:type="dxa"/>
            <w:vAlign w:val="center"/>
          </w:tcPr>
          <w:p w14:paraId="42655FBE" w14:textId="77777777" w:rsidR="00ED4D4C" w:rsidRPr="00ED4D4C" w:rsidRDefault="00ED4D4C" w:rsidP="00ED4D4C">
            <w:pPr>
              <w:jc w:val="left"/>
              <w:rPr>
                <w:sz w:val="24"/>
                <w:lang w:eastAsia="en-US"/>
              </w:rPr>
            </w:pPr>
            <w:r w:rsidRPr="00ED4D4C">
              <w:rPr>
                <w:sz w:val="24"/>
                <w:lang w:eastAsia="en-US"/>
              </w:rPr>
              <w:t>Испытания на максимальные температуры</w:t>
            </w:r>
          </w:p>
        </w:tc>
        <w:tc>
          <w:tcPr>
            <w:tcW w:w="3118" w:type="dxa"/>
            <w:vAlign w:val="center"/>
          </w:tcPr>
          <w:p w14:paraId="4616CC0C" w14:textId="77777777" w:rsidR="00ED4D4C" w:rsidRPr="00ED4D4C" w:rsidRDefault="00ED4D4C" w:rsidP="00ED4D4C">
            <w:pPr>
              <w:jc w:val="center"/>
              <w:rPr>
                <w:sz w:val="24"/>
                <w:lang w:eastAsia="en-US"/>
              </w:rPr>
            </w:pPr>
            <w:r w:rsidRPr="00ED4D4C">
              <w:rPr>
                <w:sz w:val="24"/>
                <w:lang w:eastAsia="en-US"/>
              </w:rPr>
              <w:t xml:space="preserve">тыс. </w:t>
            </w:r>
            <w:proofErr w:type="spellStart"/>
            <w:r w:rsidRPr="00ED4D4C">
              <w:rPr>
                <w:sz w:val="24"/>
                <w:lang w:eastAsia="en-US"/>
              </w:rPr>
              <w:t>руб</w:t>
            </w:r>
            <w:proofErr w:type="spellEnd"/>
          </w:p>
        </w:tc>
        <w:tc>
          <w:tcPr>
            <w:tcW w:w="3260" w:type="dxa"/>
            <w:vAlign w:val="center"/>
          </w:tcPr>
          <w:p w14:paraId="739EC1E5" w14:textId="77777777" w:rsidR="00ED4D4C" w:rsidRPr="00ED4D4C" w:rsidRDefault="00ED4D4C" w:rsidP="00ED4D4C">
            <w:pPr>
              <w:jc w:val="center"/>
              <w:rPr>
                <w:color w:val="000000"/>
                <w:sz w:val="24"/>
                <w:lang w:eastAsia="en-US"/>
              </w:rPr>
            </w:pPr>
            <w:r w:rsidRPr="00ED4D4C">
              <w:rPr>
                <w:color w:val="000000"/>
                <w:sz w:val="24"/>
                <w:lang w:eastAsia="en-US"/>
              </w:rPr>
              <w:t>45</w:t>
            </w:r>
          </w:p>
        </w:tc>
      </w:tr>
      <w:tr w:rsidR="00ED4D4C" w:rsidRPr="00ED4D4C" w14:paraId="54A286BD" w14:textId="77777777" w:rsidTr="00503C5C">
        <w:tc>
          <w:tcPr>
            <w:tcW w:w="3369" w:type="dxa"/>
            <w:vAlign w:val="center"/>
          </w:tcPr>
          <w:p w14:paraId="7CCE0680" w14:textId="77777777" w:rsidR="00ED4D4C" w:rsidRPr="00ED4D4C" w:rsidRDefault="00ED4D4C" w:rsidP="00ED4D4C">
            <w:pPr>
              <w:jc w:val="left"/>
              <w:rPr>
                <w:sz w:val="24"/>
                <w:lang w:eastAsia="en-US"/>
              </w:rPr>
            </w:pPr>
            <w:r w:rsidRPr="00ED4D4C">
              <w:rPr>
                <w:sz w:val="24"/>
                <w:lang w:eastAsia="en-US"/>
              </w:rPr>
              <w:t xml:space="preserve">Техническое  </w:t>
            </w:r>
            <w:proofErr w:type="spellStart"/>
            <w:r w:rsidRPr="00ED4D4C">
              <w:rPr>
                <w:sz w:val="24"/>
                <w:lang w:eastAsia="en-US"/>
              </w:rPr>
              <w:t>осведетельствование</w:t>
            </w:r>
            <w:proofErr w:type="spellEnd"/>
            <w:r w:rsidRPr="00ED4D4C">
              <w:rPr>
                <w:sz w:val="24"/>
                <w:lang w:eastAsia="en-US"/>
              </w:rPr>
              <w:t xml:space="preserve"> трубопроводов тепловых сетей</w:t>
            </w:r>
          </w:p>
        </w:tc>
        <w:tc>
          <w:tcPr>
            <w:tcW w:w="3118" w:type="dxa"/>
            <w:vAlign w:val="center"/>
          </w:tcPr>
          <w:p w14:paraId="06DC5D88" w14:textId="77777777" w:rsidR="00ED4D4C" w:rsidRPr="00ED4D4C" w:rsidRDefault="00ED4D4C" w:rsidP="00ED4D4C">
            <w:pPr>
              <w:jc w:val="center"/>
              <w:rPr>
                <w:sz w:val="24"/>
                <w:lang w:eastAsia="en-US"/>
              </w:rPr>
            </w:pPr>
            <w:r w:rsidRPr="00ED4D4C">
              <w:rPr>
                <w:sz w:val="24"/>
                <w:lang w:eastAsia="en-US"/>
              </w:rPr>
              <w:t xml:space="preserve">тыс. </w:t>
            </w:r>
            <w:proofErr w:type="spellStart"/>
            <w:r w:rsidRPr="00ED4D4C">
              <w:rPr>
                <w:sz w:val="24"/>
                <w:lang w:eastAsia="en-US"/>
              </w:rPr>
              <w:t>руб</w:t>
            </w:r>
            <w:proofErr w:type="spellEnd"/>
          </w:p>
        </w:tc>
        <w:tc>
          <w:tcPr>
            <w:tcW w:w="3260" w:type="dxa"/>
            <w:vAlign w:val="center"/>
          </w:tcPr>
          <w:p w14:paraId="4EFCD5CA" w14:textId="77777777" w:rsidR="00ED4D4C" w:rsidRPr="00ED4D4C" w:rsidRDefault="00ED4D4C" w:rsidP="00ED4D4C">
            <w:pPr>
              <w:jc w:val="center"/>
              <w:rPr>
                <w:color w:val="000000"/>
                <w:sz w:val="24"/>
                <w:lang w:eastAsia="en-US"/>
              </w:rPr>
            </w:pPr>
            <w:r w:rsidRPr="00ED4D4C">
              <w:rPr>
                <w:color w:val="000000"/>
                <w:sz w:val="24"/>
                <w:lang w:eastAsia="en-US"/>
              </w:rPr>
              <w:t>80</w:t>
            </w:r>
          </w:p>
        </w:tc>
      </w:tr>
      <w:tr w:rsidR="00ED4D4C" w:rsidRPr="00ED4D4C" w14:paraId="56DF1D56" w14:textId="77777777" w:rsidTr="00503C5C">
        <w:tc>
          <w:tcPr>
            <w:tcW w:w="3369" w:type="dxa"/>
            <w:vAlign w:val="center"/>
          </w:tcPr>
          <w:p w14:paraId="7A17F120" w14:textId="77777777" w:rsidR="00ED4D4C" w:rsidRPr="00ED4D4C" w:rsidRDefault="00ED4D4C" w:rsidP="00ED4D4C">
            <w:pPr>
              <w:jc w:val="left"/>
              <w:rPr>
                <w:sz w:val="24"/>
                <w:lang w:eastAsia="en-US"/>
              </w:rPr>
            </w:pPr>
            <w:r w:rsidRPr="00ED4D4C">
              <w:rPr>
                <w:sz w:val="24"/>
                <w:lang w:eastAsia="en-US"/>
              </w:rPr>
              <w:t>Замена существующих тепловых сетей от разветвления узла 9-4 до КПП</w:t>
            </w:r>
          </w:p>
        </w:tc>
        <w:tc>
          <w:tcPr>
            <w:tcW w:w="3118" w:type="dxa"/>
            <w:vAlign w:val="center"/>
          </w:tcPr>
          <w:p w14:paraId="038A4B1F" w14:textId="77777777" w:rsidR="00ED4D4C" w:rsidRPr="00ED4D4C" w:rsidRDefault="00ED4D4C" w:rsidP="00ED4D4C">
            <w:pPr>
              <w:jc w:val="center"/>
              <w:rPr>
                <w:sz w:val="24"/>
                <w:lang w:eastAsia="en-US"/>
              </w:rPr>
            </w:pPr>
            <w:r w:rsidRPr="00ED4D4C">
              <w:rPr>
                <w:sz w:val="24"/>
                <w:lang w:eastAsia="en-US"/>
              </w:rPr>
              <w:t xml:space="preserve">тыс. </w:t>
            </w:r>
            <w:proofErr w:type="spellStart"/>
            <w:r w:rsidRPr="00ED4D4C">
              <w:rPr>
                <w:sz w:val="24"/>
                <w:lang w:eastAsia="en-US"/>
              </w:rPr>
              <w:t>руб</w:t>
            </w:r>
            <w:proofErr w:type="spellEnd"/>
          </w:p>
        </w:tc>
        <w:tc>
          <w:tcPr>
            <w:tcW w:w="3260" w:type="dxa"/>
            <w:vAlign w:val="center"/>
          </w:tcPr>
          <w:p w14:paraId="6B70865A" w14:textId="77777777" w:rsidR="00ED4D4C" w:rsidRPr="00ED4D4C" w:rsidRDefault="00ED4D4C" w:rsidP="00ED4D4C">
            <w:pPr>
              <w:jc w:val="center"/>
              <w:rPr>
                <w:color w:val="000000"/>
                <w:sz w:val="24"/>
                <w:lang w:eastAsia="en-US"/>
              </w:rPr>
            </w:pPr>
            <w:r w:rsidRPr="00ED4D4C">
              <w:rPr>
                <w:color w:val="000000"/>
                <w:sz w:val="24"/>
                <w:lang w:eastAsia="en-US"/>
              </w:rPr>
              <w:t>230</w:t>
            </w:r>
          </w:p>
        </w:tc>
      </w:tr>
      <w:tr w:rsidR="00ED4D4C" w:rsidRPr="00ED4D4C" w14:paraId="0D693918" w14:textId="77777777" w:rsidTr="00503C5C">
        <w:tc>
          <w:tcPr>
            <w:tcW w:w="3369" w:type="dxa"/>
            <w:vAlign w:val="center"/>
          </w:tcPr>
          <w:p w14:paraId="487542C9" w14:textId="77777777" w:rsidR="00ED4D4C" w:rsidRPr="00ED4D4C" w:rsidRDefault="00ED4D4C" w:rsidP="00ED4D4C">
            <w:pPr>
              <w:jc w:val="left"/>
              <w:rPr>
                <w:b/>
                <w:sz w:val="24"/>
                <w:lang w:eastAsia="en-US"/>
              </w:rPr>
            </w:pPr>
            <w:r w:rsidRPr="00ED4D4C">
              <w:rPr>
                <w:b/>
                <w:sz w:val="24"/>
                <w:lang w:eastAsia="en-US"/>
              </w:rPr>
              <w:t>ИТОГО</w:t>
            </w:r>
          </w:p>
        </w:tc>
        <w:tc>
          <w:tcPr>
            <w:tcW w:w="3118" w:type="dxa"/>
            <w:vAlign w:val="center"/>
          </w:tcPr>
          <w:p w14:paraId="558FEAFD" w14:textId="77777777" w:rsidR="00ED4D4C" w:rsidRPr="00ED4D4C" w:rsidRDefault="00ED4D4C" w:rsidP="00ED4D4C">
            <w:pPr>
              <w:jc w:val="center"/>
              <w:rPr>
                <w:sz w:val="24"/>
                <w:lang w:eastAsia="en-US"/>
              </w:rPr>
            </w:pPr>
            <w:r w:rsidRPr="00ED4D4C">
              <w:rPr>
                <w:sz w:val="24"/>
                <w:lang w:eastAsia="en-US"/>
              </w:rPr>
              <w:t xml:space="preserve">тыс. </w:t>
            </w:r>
            <w:proofErr w:type="spellStart"/>
            <w:r w:rsidRPr="00ED4D4C">
              <w:rPr>
                <w:sz w:val="24"/>
                <w:lang w:eastAsia="en-US"/>
              </w:rPr>
              <w:t>руб</w:t>
            </w:r>
            <w:proofErr w:type="spellEnd"/>
          </w:p>
        </w:tc>
        <w:tc>
          <w:tcPr>
            <w:tcW w:w="3260" w:type="dxa"/>
            <w:vAlign w:val="center"/>
          </w:tcPr>
          <w:p w14:paraId="0D36E12D" w14:textId="77777777" w:rsidR="00ED4D4C" w:rsidRPr="00ED4D4C" w:rsidRDefault="00ED4D4C" w:rsidP="00ED4D4C">
            <w:pPr>
              <w:jc w:val="center"/>
              <w:rPr>
                <w:color w:val="000000"/>
                <w:sz w:val="24"/>
                <w:lang w:eastAsia="en-US"/>
              </w:rPr>
            </w:pPr>
            <w:r w:rsidRPr="00ED4D4C">
              <w:rPr>
                <w:color w:val="000000"/>
                <w:sz w:val="24"/>
                <w:lang w:eastAsia="en-US"/>
              </w:rPr>
              <w:t>445</w:t>
            </w:r>
          </w:p>
        </w:tc>
      </w:tr>
    </w:tbl>
    <w:p w14:paraId="18BFF49C" w14:textId="77777777" w:rsidR="00ED4D4C" w:rsidRPr="00517372" w:rsidRDefault="00ED4D4C" w:rsidP="00517372">
      <w:pPr>
        <w:ind w:firstLine="567"/>
        <w:rPr>
          <w:rFonts w:eastAsia="TimesNewRomanPSMT"/>
        </w:rPr>
      </w:pPr>
    </w:p>
    <w:p w14:paraId="1717C291" w14:textId="77777777" w:rsidR="00C04A6E" w:rsidRDefault="00233CE6" w:rsidP="00517372">
      <w:pPr>
        <w:rPr>
          <w:rFonts w:eastAsia="TimesNewRomanPSMT"/>
        </w:rPr>
      </w:pPr>
      <w:r w:rsidRPr="00233CE6">
        <w:rPr>
          <w:rFonts w:eastAsia="TimesNewRomanPSMT"/>
        </w:rPr>
        <w:t>После реализации мероприятий по перекладке существующих тепловых сетей, направленных на повышение эффективности функционирования системы теп-</w:t>
      </w:r>
      <w:proofErr w:type="spellStart"/>
      <w:r w:rsidRPr="00233CE6">
        <w:rPr>
          <w:rFonts w:eastAsia="TimesNewRomanPSMT"/>
        </w:rPr>
        <w:t>лоснабжения</w:t>
      </w:r>
      <w:proofErr w:type="spellEnd"/>
      <w:r w:rsidRPr="00233CE6">
        <w:rPr>
          <w:rFonts w:eastAsia="TimesNewRomanPSMT"/>
        </w:rPr>
        <w:t>, будет обеспечен нормативный уровень надежности и безопасно-</w:t>
      </w:r>
      <w:proofErr w:type="spellStart"/>
      <w:r w:rsidRPr="00233CE6">
        <w:rPr>
          <w:rFonts w:eastAsia="TimesNewRomanPSMT"/>
        </w:rPr>
        <w:t>сти</w:t>
      </w:r>
      <w:proofErr w:type="spellEnd"/>
      <w:r w:rsidRPr="00233CE6">
        <w:rPr>
          <w:rFonts w:eastAsia="TimesNewRomanPSMT"/>
        </w:rPr>
        <w:t xml:space="preserve"> теплоснабжения ЗАТО городской округ Молодежный.</w:t>
      </w:r>
    </w:p>
    <w:p w14:paraId="058FE981" w14:textId="77777777" w:rsidR="00233CE6" w:rsidRDefault="00233CE6" w:rsidP="00233CE6">
      <w:pPr>
        <w:rPr>
          <w:rFonts w:eastAsia="TimesNewRomanPSMT"/>
        </w:rPr>
      </w:pPr>
      <w:r w:rsidRPr="00233CE6">
        <w:rPr>
          <w:rFonts w:eastAsia="TimesNewRomanPSMT"/>
        </w:rPr>
        <w:t>Для обеспечения перспективных приростов тепловой нагрузки достаточно су-</w:t>
      </w:r>
      <w:proofErr w:type="spellStart"/>
      <w:r w:rsidRPr="00233CE6">
        <w:rPr>
          <w:rFonts w:eastAsia="TimesNewRomanPSMT"/>
        </w:rPr>
        <w:t>ществующих</w:t>
      </w:r>
      <w:proofErr w:type="spellEnd"/>
      <w:r w:rsidRPr="00233CE6">
        <w:rPr>
          <w:rFonts w:eastAsia="TimesNewRomanPSMT"/>
        </w:rPr>
        <w:t xml:space="preserve"> диаметров трубопроводов.</w:t>
      </w:r>
    </w:p>
    <w:p w14:paraId="7CFDAF82" w14:textId="77777777" w:rsidR="00C22B01" w:rsidRPr="00233CE6" w:rsidRDefault="00C22B01" w:rsidP="00233CE6">
      <w:pPr>
        <w:rPr>
          <w:rFonts w:eastAsia="TimesNewRomanPSMT"/>
        </w:rPr>
      </w:pPr>
    </w:p>
    <w:p w14:paraId="2B431087" w14:textId="77777777" w:rsidR="00C22B01" w:rsidRDefault="00233CE6" w:rsidP="00C22B01">
      <w:pPr>
        <w:rPr>
          <w:rFonts w:eastAsia="TimesNewRomanPSMT"/>
        </w:rPr>
      </w:pPr>
      <w:r w:rsidRPr="00233CE6">
        <w:rPr>
          <w:rFonts w:eastAsia="TimesNewRomanPSMT"/>
        </w:rPr>
        <w:t xml:space="preserve"> </w:t>
      </w:r>
      <w:r w:rsidR="00C22B01" w:rsidRPr="00C22B01">
        <w:rPr>
          <w:rFonts w:eastAsia="TimesNewRomanPSMT"/>
        </w:rPr>
        <w:t>Основными направлениями развития системы теплоснабжения городского округа Молодёжный на расчётный срок являются:</w:t>
      </w:r>
    </w:p>
    <w:p w14:paraId="46DDE016" w14:textId="77777777" w:rsidR="00C22B01" w:rsidRPr="00C22B01" w:rsidRDefault="00C22B01" w:rsidP="00C22B01">
      <w:pPr>
        <w:rPr>
          <w:rFonts w:eastAsia="TimesNewRomanPSMT"/>
        </w:rPr>
      </w:pPr>
    </w:p>
    <w:p w14:paraId="48EA8C0D" w14:textId="77777777" w:rsidR="00C22B01" w:rsidRPr="00C22B01" w:rsidRDefault="00C22B01" w:rsidP="00C22B01">
      <w:pPr>
        <w:rPr>
          <w:rFonts w:eastAsia="TimesNewRomanPSMT"/>
        </w:rPr>
      </w:pPr>
      <w:r w:rsidRPr="00C22B01">
        <w:rPr>
          <w:rFonts w:eastAsia="TimesNewRomanPSMT"/>
        </w:rPr>
        <w:t>- сохранение и развитие системы централизованного теплоснабжения;</w:t>
      </w:r>
    </w:p>
    <w:p w14:paraId="690BA351" w14:textId="77777777" w:rsidR="00C22B01" w:rsidRPr="00C22B01" w:rsidRDefault="00C22B01" w:rsidP="00C22B01">
      <w:pPr>
        <w:rPr>
          <w:rFonts w:eastAsia="TimesNewRomanPSMT"/>
        </w:rPr>
      </w:pPr>
      <w:r w:rsidRPr="00C22B01">
        <w:rPr>
          <w:rFonts w:eastAsia="TimesNewRomanPSMT"/>
        </w:rPr>
        <w:t>- модернизация действующей котельной с установкой высокопроизводительного котельного оборудования и насосных агрегатов;</w:t>
      </w:r>
    </w:p>
    <w:p w14:paraId="7E853709" w14:textId="77777777" w:rsidR="00C22B01" w:rsidRPr="00C22B01" w:rsidRDefault="00C22B01" w:rsidP="00C22B01">
      <w:pPr>
        <w:rPr>
          <w:rFonts w:eastAsia="TimesNewRomanPSMT"/>
        </w:rPr>
      </w:pPr>
      <w:r w:rsidRPr="00C22B01">
        <w:rPr>
          <w:rFonts w:eastAsia="TimesNewRomanPSMT"/>
        </w:rPr>
        <w:t>- организация дежурных режимов отопления для общественных зданий;</w:t>
      </w:r>
    </w:p>
    <w:p w14:paraId="579D4197" w14:textId="77777777" w:rsidR="00C04A6E" w:rsidRDefault="00C22B01" w:rsidP="00C22B01">
      <w:pPr>
        <w:rPr>
          <w:rFonts w:eastAsia="TimesNewRomanPSMT"/>
        </w:rPr>
      </w:pPr>
      <w:r w:rsidRPr="00C22B01">
        <w:rPr>
          <w:rFonts w:eastAsia="TimesNewRomanPSMT"/>
        </w:rPr>
        <w:t>- повышение энергоэффективности существующих зданий и сооружений при проведении капитальных ремонтов и модернизации зданий</w:t>
      </w:r>
      <w:r>
        <w:rPr>
          <w:rFonts w:eastAsia="TimesNewRomanPSMT"/>
        </w:rPr>
        <w:t>.</w:t>
      </w:r>
    </w:p>
    <w:p w14:paraId="46EA184B" w14:textId="77777777" w:rsidR="00C04A6E" w:rsidRDefault="00C04A6E" w:rsidP="00517372">
      <w:pPr>
        <w:rPr>
          <w:rFonts w:eastAsia="TimesNewRomanPSMT"/>
        </w:rPr>
      </w:pPr>
    </w:p>
    <w:p w14:paraId="1DB2D84E" w14:textId="77777777" w:rsidR="00C04A6E" w:rsidRPr="00A27E69" w:rsidRDefault="00757FC7" w:rsidP="00DC032F">
      <w:pPr>
        <w:pStyle w:val="1"/>
        <w:rPr>
          <w:rFonts w:ascii="Times New Roman" w:eastAsia="Calibri" w:hAnsi="Times New Roman" w:cs="Times New Roman"/>
          <w:bCs/>
        </w:rPr>
      </w:pPr>
      <w:bookmarkStart w:id="101" w:name="_Toc75977825"/>
      <w:r w:rsidRPr="00A27E69">
        <w:rPr>
          <w:rFonts w:ascii="Times New Roman" w:eastAsia="Calibri" w:hAnsi="Times New Roman" w:cs="Times New Roman"/>
          <w:bCs/>
        </w:rPr>
        <w:lastRenderedPageBreak/>
        <w:t>8.</w:t>
      </w:r>
      <w:r w:rsidR="00C04A6E" w:rsidRPr="00A27E69">
        <w:rPr>
          <w:rFonts w:ascii="Times New Roman" w:eastAsia="Calibri" w:hAnsi="Times New Roman" w:cs="Times New Roman"/>
          <w:bCs/>
        </w:rPr>
        <w:t>Перспективная схема водоснабжения муниципального образования.</w:t>
      </w:r>
      <w:bookmarkEnd w:id="101"/>
    </w:p>
    <w:p w14:paraId="7120E0C1" w14:textId="77777777" w:rsidR="00C04A6E" w:rsidRPr="00C04A6E" w:rsidRDefault="00C04A6E" w:rsidP="00C04A6E">
      <w:pPr>
        <w:autoSpaceDE w:val="0"/>
        <w:autoSpaceDN w:val="0"/>
        <w:adjustRightInd w:val="0"/>
        <w:ind w:firstLine="567"/>
        <w:rPr>
          <w:rFonts w:eastAsia="TimesNewRomanPSMT"/>
        </w:rPr>
      </w:pPr>
      <w:r w:rsidRPr="00C04A6E">
        <w:rPr>
          <w:rFonts w:eastAsia="TimesNewRomanPSMT"/>
        </w:rPr>
        <w:t xml:space="preserve">Перспективное водоснабжение </w:t>
      </w:r>
      <w:r w:rsidR="00517F0F">
        <w:rPr>
          <w:rFonts w:eastAsia="TimesNewRomanPSMT"/>
        </w:rPr>
        <w:t>ЗАТО городской округ Молодежный</w:t>
      </w:r>
      <w:r w:rsidR="00757FC7">
        <w:rPr>
          <w:rFonts w:eastAsia="TimesNewRomanPSMT"/>
        </w:rPr>
        <w:t xml:space="preserve"> </w:t>
      </w:r>
      <w:r w:rsidRPr="00C04A6E">
        <w:rPr>
          <w:rFonts w:eastAsia="TimesNewRomanPSMT"/>
        </w:rPr>
        <w:t xml:space="preserve">предусматривается от существующих и проектируемых водозаборных сооружений.  </w:t>
      </w:r>
    </w:p>
    <w:p w14:paraId="155B43B4" w14:textId="77777777" w:rsidR="00C04A6E" w:rsidRPr="00C04A6E" w:rsidRDefault="00C04A6E" w:rsidP="00C04A6E">
      <w:pPr>
        <w:autoSpaceDE w:val="0"/>
        <w:autoSpaceDN w:val="0"/>
        <w:adjustRightInd w:val="0"/>
        <w:ind w:firstLine="567"/>
        <w:rPr>
          <w:rFonts w:eastAsia="TimesNewRomanPSMT"/>
        </w:rPr>
      </w:pPr>
      <w:r w:rsidRPr="00C04A6E">
        <w:rPr>
          <w:rFonts w:eastAsia="TimesNewRomanPSMT"/>
        </w:rPr>
        <w:t xml:space="preserve">Качество воды этого горизонта по основным показателям удовлетворяет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за исключением повышенного содержания железа и солей жёсткости, которые должны устраняться на сооружениях очистки воды, установленных совместно с водозаборными сооружениями. </w:t>
      </w:r>
    </w:p>
    <w:p w14:paraId="6940FFF8" w14:textId="77777777" w:rsidR="00C04A6E" w:rsidRPr="00C04A6E" w:rsidRDefault="00C04A6E" w:rsidP="00C04A6E">
      <w:pPr>
        <w:autoSpaceDE w:val="0"/>
        <w:autoSpaceDN w:val="0"/>
        <w:adjustRightInd w:val="0"/>
        <w:ind w:firstLine="567"/>
        <w:rPr>
          <w:rFonts w:eastAsia="TimesNewRomanPSMT"/>
        </w:rPr>
      </w:pPr>
      <w:r w:rsidRPr="00C04A6E">
        <w:rPr>
          <w:rFonts w:eastAsia="TimesNewRomanPSMT"/>
        </w:rPr>
        <w:t>Увеличение производительности существующих водозаборных узлов (ВЗУ), бурение дополнительных скважин и строительство новых ВЗУ должно производиться при условии предварительного получения лицензий на право пользования недрами (для вновь пробуренных скважин) и своевременного внесения изменений в действующие лицензии.</w:t>
      </w:r>
    </w:p>
    <w:p w14:paraId="7DA8B40B" w14:textId="77777777" w:rsidR="00C04A6E" w:rsidRPr="00C04A6E" w:rsidRDefault="00C04A6E" w:rsidP="00C04A6E">
      <w:pPr>
        <w:autoSpaceDE w:val="0"/>
        <w:autoSpaceDN w:val="0"/>
        <w:adjustRightInd w:val="0"/>
        <w:ind w:firstLine="567"/>
        <w:rPr>
          <w:rFonts w:eastAsia="TimesNewRomanPSMT"/>
        </w:rPr>
      </w:pPr>
      <w:r w:rsidRPr="00C04A6E">
        <w:rPr>
          <w:rFonts w:eastAsia="TimesNewRomanPSMT"/>
        </w:rPr>
        <w:t xml:space="preserve">На территории </w:t>
      </w:r>
      <w:r w:rsidR="00517F0F">
        <w:rPr>
          <w:rFonts w:eastAsia="TimesNewRomanPSMT"/>
        </w:rPr>
        <w:t>ЗАТО городской округ Молодежный</w:t>
      </w:r>
      <w:r w:rsidR="00757FC7">
        <w:rPr>
          <w:rFonts w:eastAsia="TimesNewRomanPSMT"/>
        </w:rPr>
        <w:t xml:space="preserve"> </w:t>
      </w:r>
      <w:r w:rsidRPr="00C04A6E">
        <w:rPr>
          <w:rFonts w:eastAsia="TimesNewRomanPSMT"/>
        </w:rPr>
        <w:t xml:space="preserve">сохраняются и будут развиваться существующие схемы централизованных систем водоснабжения. </w:t>
      </w:r>
    </w:p>
    <w:p w14:paraId="4C0FF9DD" w14:textId="77777777" w:rsidR="00C04A6E" w:rsidRDefault="00C04A6E" w:rsidP="00C04A6E">
      <w:pPr>
        <w:autoSpaceDE w:val="0"/>
        <w:autoSpaceDN w:val="0"/>
        <w:adjustRightInd w:val="0"/>
        <w:ind w:firstLine="567"/>
        <w:rPr>
          <w:rFonts w:eastAsia="TimesNewRomanPSMT"/>
        </w:rPr>
      </w:pPr>
      <w:r w:rsidRPr="00C04A6E">
        <w:rPr>
          <w:rFonts w:eastAsia="TimesNewRomanPSMT"/>
        </w:rPr>
        <w:t xml:space="preserve">Существующие потребители, не подключённые к действующим системам водоснабжения, и планируемые объекты общественно-делового назначения, малоэтажного и индивидуального жилищного строительства, предполагается подключать к уже имеющимся централизованным системам водоснабжения, при условии проведения работ по реконструкции существующих водозаборных узлов (ВЗУ) и водопроводных сетей.  </w:t>
      </w:r>
    </w:p>
    <w:p w14:paraId="1BF17478" w14:textId="77777777" w:rsidR="00503C5C" w:rsidRDefault="00503C5C" w:rsidP="00C04A6E">
      <w:pPr>
        <w:autoSpaceDE w:val="0"/>
        <w:autoSpaceDN w:val="0"/>
        <w:adjustRightInd w:val="0"/>
        <w:ind w:firstLine="567"/>
        <w:rPr>
          <w:rFonts w:eastAsia="TimesNewRomanPSMT"/>
        </w:rPr>
      </w:pPr>
    </w:p>
    <w:p w14:paraId="190DE9A0" w14:textId="77777777" w:rsidR="00503C5C" w:rsidRPr="00503C5C" w:rsidRDefault="00503C5C" w:rsidP="00503C5C">
      <w:pPr>
        <w:pStyle w:val="a0"/>
        <w:numPr>
          <w:ilvl w:val="0"/>
          <w:numId w:val="30"/>
        </w:numPr>
        <w:autoSpaceDE w:val="0"/>
        <w:autoSpaceDN w:val="0"/>
        <w:adjustRightInd w:val="0"/>
        <w:ind w:left="709" w:hanging="567"/>
        <w:jc w:val="both"/>
        <w:rPr>
          <w:rFonts w:eastAsia="TimesNewRomanPSMT"/>
          <w:sz w:val="28"/>
          <w:szCs w:val="28"/>
        </w:rPr>
      </w:pPr>
      <w:r w:rsidRPr="00503C5C">
        <w:rPr>
          <w:rFonts w:eastAsia="TimesNewRomanPSMT"/>
          <w:sz w:val="28"/>
          <w:szCs w:val="28"/>
        </w:rPr>
        <w:t xml:space="preserve"> </w:t>
      </w:r>
      <w:r w:rsidRPr="00503C5C">
        <w:rPr>
          <w:rFonts w:eastAsia="TimesNewRomanPSMT"/>
          <w:b/>
          <w:sz w:val="28"/>
          <w:szCs w:val="28"/>
        </w:rPr>
        <w:t>развитие головных объектов систем водоснабжения (водозаборов, очистных сооружений), исходя из необходимости покрытия перспективной нагрузки, не обеспеченной мощностью за счет использования существующих её резервов</w:t>
      </w:r>
    </w:p>
    <w:p w14:paraId="45C86449" w14:textId="77777777" w:rsidR="00503C5C" w:rsidRDefault="00503C5C" w:rsidP="00C04A6E">
      <w:pPr>
        <w:autoSpaceDE w:val="0"/>
        <w:autoSpaceDN w:val="0"/>
        <w:adjustRightInd w:val="0"/>
        <w:ind w:firstLine="567"/>
        <w:rPr>
          <w:rFonts w:eastAsia="TimesNewRomanPSMT"/>
        </w:rPr>
      </w:pPr>
    </w:p>
    <w:p w14:paraId="33BC1119" w14:textId="77777777" w:rsidR="00503C5C" w:rsidRPr="00C04A6E" w:rsidRDefault="00503C5C" w:rsidP="00C04A6E">
      <w:pPr>
        <w:autoSpaceDE w:val="0"/>
        <w:autoSpaceDN w:val="0"/>
        <w:adjustRightInd w:val="0"/>
        <w:ind w:firstLine="567"/>
        <w:rPr>
          <w:rFonts w:eastAsia="TimesNewRomanPSMT"/>
        </w:rPr>
      </w:pPr>
    </w:p>
    <w:p w14:paraId="50E8B7FC" w14:textId="77777777" w:rsidR="00C04A6E" w:rsidRDefault="00C04A6E" w:rsidP="00F8755D">
      <w:pPr>
        <w:autoSpaceDE w:val="0"/>
        <w:autoSpaceDN w:val="0"/>
        <w:adjustRightInd w:val="0"/>
        <w:ind w:left="142" w:firstLine="567"/>
        <w:contextualSpacing/>
        <w:rPr>
          <w:rFonts w:eastAsia="TimesNewRomanPSMT"/>
        </w:rPr>
      </w:pPr>
      <w:r w:rsidRPr="00C04A6E">
        <w:rPr>
          <w:rFonts w:eastAsia="TimesNewRomanPSMT"/>
        </w:rPr>
        <w:t xml:space="preserve">на территории </w:t>
      </w:r>
      <w:r w:rsidR="00757FC7" w:rsidRPr="00757FC7">
        <w:rPr>
          <w:rFonts w:eastAsia="TimesNewRomanPSMT"/>
        </w:rPr>
        <w:t xml:space="preserve">ЗАТО городской округ </w:t>
      </w:r>
      <w:proofErr w:type="gramStart"/>
      <w:r w:rsidR="00757FC7" w:rsidRPr="00757FC7">
        <w:rPr>
          <w:rFonts w:eastAsia="TimesNewRomanPSMT"/>
        </w:rPr>
        <w:t xml:space="preserve">Молодежный </w:t>
      </w:r>
      <w:r w:rsidRPr="00C04A6E">
        <w:rPr>
          <w:rFonts w:eastAsia="TimesNewRomanPSMT"/>
        </w:rPr>
        <w:t>,</w:t>
      </w:r>
      <w:proofErr w:type="gramEnd"/>
      <w:r w:rsidRPr="00C04A6E">
        <w:rPr>
          <w:rFonts w:eastAsia="TimesNewRomanPSMT"/>
        </w:rPr>
        <w:t xml:space="preserve"> на период с 01.01.2019 по 31.12.2023, предусматривает выполнение следующих плановых мероприятий по ремонту объектов централизованных систем водоснабжения, направленных на улучшение качества питьевой воды, энергосбережение и повышение энергетической эффективности:</w:t>
      </w:r>
    </w:p>
    <w:p w14:paraId="0AE71877" w14:textId="77777777" w:rsidR="00503C5C" w:rsidRDefault="00503C5C" w:rsidP="00503C5C">
      <w:pPr>
        <w:autoSpaceDE w:val="0"/>
        <w:autoSpaceDN w:val="0"/>
        <w:adjustRightInd w:val="0"/>
        <w:ind w:left="142" w:firstLine="938"/>
        <w:contextualSpacing/>
        <w:jc w:val="left"/>
        <w:rPr>
          <w:rFonts w:eastAsia="TimesNewRomanPSMT"/>
        </w:rPr>
      </w:pPr>
    </w:p>
    <w:p w14:paraId="5EA23F81" w14:textId="77777777" w:rsidR="00503C5C" w:rsidRDefault="00503C5C" w:rsidP="00503C5C">
      <w:pPr>
        <w:autoSpaceDE w:val="0"/>
        <w:autoSpaceDN w:val="0"/>
        <w:adjustRightInd w:val="0"/>
        <w:ind w:left="1080"/>
        <w:contextualSpacing/>
        <w:jc w:val="left"/>
        <w:rPr>
          <w:rFonts w:eastAsia="TimesNewRomanPSMT"/>
        </w:rPr>
      </w:pPr>
    </w:p>
    <w:p w14:paraId="116B3380" w14:textId="77777777" w:rsidR="00503C5C" w:rsidRDefault="00503C5C" w:rsidP="00503C5C">
      <w:pPr>
        <w:autoSpaceDE w:val="0"/>
        <w:autoSpaceDN w:val="0"/>
        <w:adjustRightInd w:val="0"/>
        <w:contextualSpacing/>
        <w:jc w:val="left"/>
        <w:rPr>
          <w:rFonts w:eastAsia="TimesNewRomanPSMT"/>
        </w:rPr>
      </w:pPr>
    </w:p>
    <w:p w14:paraId="58A35DBC" w14:textId="77777777" w:rsidR="00A27E69" w:rsidRDefault="00A27E69" w:rsidP="00503C5C">
      <w:pPr>
        <w:autoSpaceDE w:val="0"/>
        <w:autoSpaceDN w:val="0"/>
        <w:adjustRightInd w:val="0"/>
        <w:contextualSpacing/>
        <w:jc w:val="left"/>
        <w:rPr>
          <w:rFonts w:eastAsia="TimesNewRomanPSMT"/>
        </w:rPr>
      </w:pPr>
    </w:p>
    <w:p w14:paraId="0E4FE3E5" w14:textId="77777777" w:rsidR="004B1969" w:rsidRDefault="00503C5C" w:rsidP="00F8755D">
      <w:pPr>
        <w:spacing w:after="200" w:line="20" w:lineRule="atLeast"/>
        <w:ind w:left="426"/>
        <w:rPr>
          <w:szCs w:val="28"/>
        </w:rPr>
      </w:pPr>
      <w:r w:rsidRPr="00503C5C">
        <w:rPr>
          <w:szCs w:val="28"/>
        </w:rPr>
        <w:t xml:space="preserve">Оценка величины необходимых капитальных вложений мероприятий </w:t>
      </w:r>
    </w:p>
    <w:p w14:paraId="29E67F91" w14:textId="77777777" w:rsidR="00503C5C" w:rsidRPr="00503C5C" w:rsidRDefault="004B1969" w:rsidP="004B1969">
      <w:pPr>
        <w:spacing w:after="200" w:line="20" w:lineRule="atLeast"/>
        <w:ind w:left="426"/>
        <w:jc w:val="right"/>
        <w:rPr>
          <w:szCs w:val="28"/>
        </w:rPr>
      </w:pPr>
      <w:r w:rsidRPr="004B1969">
        <w:rPr>
          <w:szCs w:val="28"/>
        </w:rPr>
        <w:t xml:space="preserve">Таблица </w:t>
      </w:r>
      <w:r>
        <w:rPr>
          <w:szCs w:val="28"/>
        </w:rPr>
        <w:t>8</w:t>
      </w:r>
      <w:r w:rsidRPr="004B1969">
        <w:rPr>
          <w:szCs w:val="28"/>
        </w:rPr>
        <w:t>.</w:t>
      </w:r>
      <w:r>
        <w:rPr>
          <w:szCs w:val="28"/>
        </w:rPr>
        <w:t>1</w:t>
      </w:r>
      <w:r w:rsidRPr="004B1969">
        <w:rPr>
          <w:szCs w:val="28"/>
        </w:rPr>
        <w:t>.</w:t>
      </w:r>
      <w:r>
        <w:rPr>
          <w:szCs w:val="28"/>
        </w:rPr>
        <w:t>1</w:t>
      </w:r>
      <w:r w:rsidRPr="004B1969">
        <w:rPr>
          <w:szCs w:val="28"/>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8"/>
        <w:gridCol w:w="1134"/>
        <w:gridCol w:w="1276"/>
        <w:gridCol w:w="992"/>
        <w:gridCol w:w="1276"/>
        <w:gridCol w:w="1700"/>
      </w:tblGrid>
      <w:tr w:rsidR="00503C5C" w:rsidRPr="00503C5C" w14:paraId="61B1376F" w14:textId="77777777" w:rsidTr="00503C5C">
        <w:trPr>
          <w:trHeight w:hRule="exact" w:val="1023"/>
          <w:jc w:val="center"/>
        </w:trPr>
        <w:tc>
          <w:tcPr>
            <w:tcW w:w="2978" w:type="dxa"/>
            <w:tcBorders>
              <w:bottom w:val="single" w:sz="4" w:space="0" w:color="auto"/>
            </w:tcBorders>
            <w:shd w:val="clear" w:color="auto" w:fill="auto"/>
            <w:vAlign w:val="center"/>
          </w:tcPr>
          <w:p w14:paraId="0AB89A12" w14:textId="77777777" w:rsidR="00503C5C" w:rsidRPr="00503C5C" w:rsidRDefault="00503C5C" w:rsidP="00503C5C">
            <w:pPr>
              <w:keepNext/>
              <w:keepLines/>
              <w:spacing w:line="20" w:lineRule="atLeast"/>
              <w:ind w:left="426"/>
              <w:contextualSpacing/>
              <w:jc w:val="left"/>
              <w:rPr>
                <w:rFonts w:eastAsia="Calibri"/>
                <w:sz w:val="20"/>
                <w:szCs w:val="20"/>
                <w:lang w:eastAsia="en-US"/>
              </w:rPr>
            </w:pPr>
            <w:r w:rsidRPr="00503C5C">
              <w:rPr>
                <w:rFonts w:eastAsia="Calibri"/>
                <w:sz w:val="20"/>
                <w:szCs w:val="20"/>
                <w:lang w:eastAsia="en-US"/>
              </w:rPr>
              <w:lastRenderedPageBreak/>
              <w:t>Наименование</w:t>
            </w:r>
          </w:p>
        </w:tc>
        <w:tc>
          <w:tcPr>
            <w:tcW w:w="1134" w:type="dxa"/>
            <w:tcBorders>
              <w:bottom w:val="single" w:sz="4" w:space="0" w:color="auto"/>
            </w:tcBorders>
            <w:shd w:val="clear" w:color="auto" w:fill="auto"/>
            <w:vAlign w:val="center"/>
          </w:tcPr>
          <w:p w14:paraId="66FB6773" w14:textId="77777777" w:rsidR="00503C5C" w:rsidRPr="00503C5C" w:rsidRDefault="00503C5C" w:rsidP="00503C5C">
            <w:pPr>
              <w:keepNext/>
              <w:keepLines/>
              <w:spacing w:line="20" w:lineRule="atLeast"/>
              <w:ind w:left="-51"/>
              <w:contextualSpacing/>
              <w:jc w:val="left"/>
              <w:rPr>
                <w:rFonts w:eastAsia="Calibri"/>
                <w:sz w:val="20"/>
                <w:szCs w:val="20"/>
                <w:lang w:eastAsia="en-US"/>
              </w:rPr>
            </w:pPr>
            <w:r w:rsidRPr="00503C5C">
              <w:rPr>
                <w:rFonts w:eastAsia="Calibri"/>
                <w:sz w:val="20"/>
                <w:szCs w:val="20"/>
                <w:lang w:eastAsia="en-US"/>
              </w:rPr>
              <w:t>Единица измерения</w:t>
            </w:r>
          </w:p>
        </w:tc>
        <w:tc>
          <w:tcPr>
            <w:tcW w:w="1276" w:type="dxa"/>
            <w:tcBorders>
              <w:bottom w:val="single" w:sz="4" w:space="0" w:color="auto"/>
            </w:tcBorders>
            <w:shd w:val="clear" w:color="auto" w:fill="auto"/>
            <w:vAlign w:val="center"/>
          </w:tcPr>
          <w:p w14:paraId="55BC887C" w14:textId="77777777" w:rsidR="00503C5C" w:rsidRPr="00503C5C" w:rsidRDefault="00503C5C" w:rsidP="00503C5C">
            <w:pPr>
              <w:keepNext/>
              <w:keepLines/>
              <w:spacing w:line="20" w:lineRule="atLeast"/>
              <w:ind w:left="426" w:hanging="477"/>
              <w:contextualSpacing/>
              <w:jc w:val="left"/>
              <w:rPr>
                <w:rFonts w:eastAsia="Calibri"/>
                <w:sz w:val="20"/>
                <w:szCs w:val="20"/>
                <w:lang w:eastAsia="en-US"/>
              </w:rPr>
            </w:pPr>
            <w:r w:rsidRPr="00503C5C">
              <w:rPr>
                <w:rFonts w:eastAsia="Calibri"/>
                <w:sz w:val="20"/>
                <w:szCs w:val="20"/>
                <w:lang w:eastAsia="en-US"/>
              </w:rPr>
              <w:t>Количество</w:t>
            </w:r>
          </w:p>
        </w:tc>
        <w:tc>
          <w:tcPr>
            <w:tcW w:w="992" w:type="dxa"/>
            <w:tcBorders>
              <w:bottom w:val="single" w:sz="4" w:space="0" w:color="auto"/>
            </w:tcBorders>
            <w:shd w:val="clear" w:color="auto" w:fill="auto"/>
            <w:vAlign w:val="center"/>
          </w:tcPr>
          <w:p w14:paraId="3CCCD17E" w14:textId="77777777" w:rsidR="00503C5C" w:rsidRPr="00503C5C" w:rsidRDefault="00503C5C" w:rsidP="00503C5C">
            <w:pPr>
              <w:keepNext/>
              <w:keepLines/>
              <w:spacing w:line="20" w:lineRule="atLeast"/>
              <w:ind w:left="426" w:hanging="477"/>
              <w:contextualSpacing/>
              <w:jc w:val="left"/>
              <w:rPr>
                <w:rFonts w:eastAsia="Calibri"/>
                <w:sz w:val="20"/>
                <w:szCs w:val="20"/>
                <w:lang w:eastAsia="en-US"/>
              </w:rPr>
            </w:pPr>
            <w:r w:rsidRPr="00503C5C">
              <w:rPr>
                <w:rFonts w:eastAsia="Calibri"/>
                <w:sz w:val="20"/>
                <w:szCs w:val="20"/>
                <w:lang w:eastAsia="en-US"/>
              </w:rPr>
              <w:t>Диаметр</w:t>
            </w:r>
          </w:p>
        </w:tc>
        <w:tc>
          <w:tcPr>
            <w:tcW w:w="1276" w:type="dxa"/>
            <w:tcBorders>
              <w:bottom w:val="single" w:sz="4" w:space="0" w:color="auto"/>
            </w:tcBorders>
            <w:shd w:val="clear" w:color="auto" w:fill="auto"/>
            <w:vAlign w:val="center"/>
          </w:tcPr>
          <w:p w14:paraId="188D9D73" w14:textId="77777777" w:rsidR="00503C5C" w:rsidRPr="00503C5C" w:rsidRDefault="00503C5C" w:rsidP="00503C5C">
            <w:pPr>
              <w:keepNext/>
              <w:keepLines/>
              <w:spacing w:line="20" w:lineRule="atLeast"/>
              <w:ind w:left="91"/>
              <w:contextualSpacing/>
              <w:jc w:val="left"/>
              <w:rPr>
                <w:rFonts w:eastAsia="Calibri"/>
                <w:sz w:val="20"/>
                <w:szCs w:val="20"/>
                <w:lang w:eastAsia="en-US"/>
              </w:rPr>
            </w:pPr>
            <w:r w:rsidRPr="00503C5C">
              <w:rPr>
                <w:rFonts w:eastAsia="Calibri"/>
                <w:sz w:val="20"/>
                <w:szCs w:val="20"/>
                <w:lang w:eastAsia="en-US"/>
              </w:rPr>
              <w:t>Стоимость,  тыс. руб.</w:t>
            </w:r>
          </w:p>
        </w:tc>
        <w:tc>
          <w:tcPr>
            <w:tcW w:w="1700" w:type="dxa"/>
            <w:tcBorders>
              <w:bottom w:val="single" w:sz="4" w:space="0" w:color="auto"/>
            </w:tcBorders>
            <w:shd w:val="clear" w:color="auto" w:fill="auto"/>
            <w:vAlign w:val="center"/>
          </w:tcPr>
          <w:p w14:paraId="0BDE13FB" w14:textId="77777777" w:rsidR="00503C5C" w:rsidRPr="00503C5C" w:rsidRDefault="00503C5C" w:rsidP="00503C5C">
            <w:pPr>
              <w:keepNext/>
              <w:keepLines/>
              <w:spacing w:line="20" w:lineRule="atLeast"/>
              <w:ind w:left="426"/>
              <w:contextualSpacing/>
              <w:jc w:val="left"/>
              <w:rPr>
                <w:rFonts w:eastAsia="Calibri"/>
                <w:sz w:val="20"/>
                <w:szCs w:val="20"/>
                <w:lang w:eastAsia="en-US"/>
              </w:rPr>
            </w:pPr>
            <w:r w:rsidRPr="00503C5C">
              <w:rPr>
                <w:rFonts w:eastAsia="Calibri"/>
                <w:sz w:val="20"/>
                <w:szCs w:val="20"/>
                <w:lang w:eastAsia="en-US"/>
              </w:rPr>
              <w:t>Итого, тыс. руб.</w:t>
            </w:r>
          </w:p>
        </w:tc>
      </w:tr>
      <w:tr w:rsidR="00503C5C" w:rsidRPr="00503C5C" w14:paraId="11F7DE81" w14:textId="77777777" w:rsidTr="00503C5C">
        <w:trPr>
          <w:trHeight w:hRule="exact" w:val="427"/>
          <w:jc w:val="center"/>
        </w:trPr>
        <w:tc>
          <w:tcPr>
            <w:tcW w:w="2978" w:type="dxa"/>
            <w:shd w:val="clear" w:color="auto" w:fill="auto"/>
            <w:vAlign w:val="center"/>
          </w:tcPr>
          <w:p w14:paraId="66A88074" w14:textId="77777777" w:rsidR="00503C5C" w:rsidRPr="00503C5C" w:rsidRDefault="00503C5C" w:rsidP="00503C5C">
            <w:pPr>
              <w:tabs>
                <w:tab w:val="left" w:pos="0"/>
                <w:tab w:val="left" w:pos="1080"/>
              </w:tabs>
              <w:spacing w:after="200" w:line="276" w:lineRule="auto"/>
              <w:ind w:left="426"/>
              <w:jc w:val="center"/>
              <w:rPr>
                <w:rFonts w:eastAsia="Calibri"/>
                <w:color w:val="000000"/>
                <w:sz w:val="20"/>
                <w:szCs w:val="20"/>
                <w:lang w:eastAsia="en-US"/>
              </w:rPr>
            </w:pPr>
            <w:r w:rsidRPr="00503C5C">
              <w:rPr>
                <w:rFonts w:eastAsia="Calibri"/>
                <w:color w:val="000000"/>
                <w:sz w:val="20"/>
                <w:szCs w:val="20"/>
                <w:lang w:eastAsia="en-US"/>
              </w:rPr>
              <w:t>ремонт резервуара ВБ</w:t>
            </w:r>
          </w:p>
        </w:tc>
        <w:tc>
          <w:tcPr>
            <w:tcW w:w="1134" w:type="dxa"/>
            <w:shd w:val="clear" w:color="auto" w:fill="auto"/>
            <w:vAlign w:val="center"/>
          </w:tcPr>
          <w:p w14:paraId="6954C7E4" w14:textId="77777777" w:rsidR="00503C5C" w:rsidRPr="00503C5C" w:rsidRDefault="00503C5C" w:rsidP="004B1969">
            <w:pPr>
              <w:keepNext/>
              <w:keepLines/>
              <w:spacing w:line="20" w:lineRule="atLeast"/>
              <w:ind w:left="426" w:hanging="335"/>
              <w:contextualSpacing/>
              <w:jc w:val="center"/>
              <w:rPr>
                <w:rFonts w:eastAsia="Calibri"/>
                <w:sz w:val="20"/>
                <w:szCs w:val="20"/>
                <w:lang w:eastAsia="en-US"/>
              </w:rPr>
            </w:pPr>
            <w:r w:rsidRPr="00503C5C">
              <w:rPr>
                <w:rFonts w:eastAsia="Calibri"/>
                <w:sz w:val="20"/>
                <w:szCs w:val="20"/>
                <w:lang w:eastAsia="en-US"/>
              </w:rPr>
              <w:t>объект</w:t>
            </w:r>
          </w:p>
        </w:tc>
        <w:tc>
          <w:tcPr>
            <w:tcW w:w="1276" w:type="dxa"/>
            <w:shd w:val="clear" w:color="auto" w:fill="auto"/>
            <w:vAlign w:val="center"/>
          </w:tcPr>
          <w:p w14:paraId="7485694A"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1</w:t>
            </w:r>
          </w:p>
        </w:tc>
        <w:tc>
          <w:tcPr>
            <w:tcW w:w="992" w:type="dxa"/>
            <w:shd w:val="clear" w:color="auto" w:fill="auto"/>
            <w:vAlign w:val="center"/>
          </w:tcPr>
          <w:p w14:paraId="3D253890"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w:t>
            </w:r>
          </w:p>
        </w:tc>
        <w:tc>
          <w:tcPr>
            <w:tcW w:w="1276" w:type="dxa"/>
            <w:shd w:val="clear" w:color="auto" w:fill="auto"/>
            <w:vAlign w:val="center"/>
          </w:tcPr>
          <w:p w14:paraId="57F7CFBE"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361,71</w:t>
            </w:r>
          </w:p>
        </w:tc>
        <w:tc>
          <w:tcPr>
            <w:tcW w:w="1700" w:type="dxa"/>
            <w:shd w:val="clear" w:color="auto" w:fill="auto"/>
            <w:vAlign w:val="center"/>
          </w:tcPr>
          <w:p w14:paraId="58E98749"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361,71</w:t>
            </w:r>
          </w:p>
        </w:tc>
      </w:tr>
      <w:tr w:rsidR="00503C5C" w:rsidRPr="00503C5C" w14:paraId="0781A226" w14:textId="77777777" w:rsidTr="00503C5C">
        <w:trPr>
          <w:trHeight w:hRule="exact" w:val="697"/>
          <w:jc w:val="center"/>
        </w:trPr>
        <w:tc>
          <w:tcPr>
            <w:tcW w:w="2978" w:type="dxa"/>
            <w:shd w:val="clear" w:color="auto" w:fill="auto"/>
            <w:vAlign w:val="center"/>
          </w:tcPr>
          <w:p w14:paraId="6D1FAC50" w14:textId="77777777" w:rsidR="00503C5C" w:rsidRPr="00503C5C" w:rsidRDefault="00503C5C" w:rsidP="00503C5C">
            <w:pPr>
              <w:tabs>
                <w:tab w:val="left" w:pos="0"/>
                <w:tab w:val="left" w:pos="1080"/>
              </w:tabs>
              <w:spacing w:after="200" w:line="276" w:lineRule="auto"/>
              <w:ind w:left="426"/>
              <w:jc w:val="center"/>
              <w:rPr>
                <w:rFonts w:eastAsia="Calibri"/>
                <w:color w:val="000000"/>
                <w:sz w:val="20"/>
                <w:szCs w:val="20"/>
                <w:lang w:eastAsia="en-US"/>
              </w:rPr>
            </w:pPr>
            <w:r w:rsidRPr="00503C5C">
              <w:rPr>
                <w:rFonts w:eastAsia="Calibri"/>
                <w:color w:val="000000"/>
                <w:sz w:val="20"/>
                <w:szCs w:val="20"/>
                <w:lang w:eastAsia="en-US"/>
              </w:rPr>
              <w:t>проверка приборов контроля</w:t>
            </w:r>
          </w:p>
        </w:tc>
        <w:tc>
          <w:tcPr>
            <w:tcW w:w="1134" w:type="dxa"/>
            <w:shd w:val="clear" w:color="auto" w:fill="auto"/>
            <w:vAlign w:val="center"/>
          </w:tcPr>
          <w:p w14:paraId="732274C4" w14:textId="77777777" w:rsidR="00503C5C" w:rsidRPr="00503C5C" w:rsidRDefault="00503C5C" w:rsidP="004B1969">
            <w:pPr>
              <w:keepNext/>
              <w:keepLines/>
              <w:spacing w:line="20" w:lineRule="atLeast"/>
              <w:ind w:left="426" w:hanging="335"/>
              <w:contextualSpacing/>
              <w:jc w:val="center"/>
              <w:rPr>
                <w:rFonts w:eastAsia="Calibri"/>
                <w:sz w:val="20"/>
                <w:szCs w:val="20"/>
                <w:lang w:eastAsia="en-US"/>
              </w:rPr>
            </w:pPr>
            <w:r w:rsidRPr="00503C5C">
              <w:rPr>
                <w:rFonts w:eastAsia="Calibri"/>
                <w:sz w:val="20"/>
                <w:szCs w:val="20"/>
                <w:lang w:eastAsia="en-US"/>
              </w:rPr>
              <w:t>-</w:t>
            </w:r>
          </w:p>
        </w:tc>
        <w:tc>
          <w:tcPr>
            <w:tcW w:w="1276" w:type="dxa"/>
            <w:shd w:val="clear" w:color="auto" w:fill="auto"/>
            <w:vAlign w:val="center"/>
          </w:tcPr>
          <w:p w14:paraId="0BE67F37"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w:t>
            </w:r>
          </w:p>
        </w:tc>
        <w:tc>
          <w:tcPr>
            <w:tcW w:w="992" w:type="dxa"/>
            <w:shd w:val="clear" w:color="auto" w:fill="auto"/>
            <w:vAlign w:val="center"/>
          </w:tcPr>
          <w:p w14:paraId="24AB05C6"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w:t>
            </w:r>
          </w:p>
        </w:tc>
        <w:tc>
          <w:tcPr>
            <w:tcW w:w="1276" w:type="dxa"/>
            <w:shd w:val="clear" w:color="auto" w:fill="auto"/>
            <w:vAlign w:val="center"/>
          </w:tcPr>
          <w:p w14:paraId="50093786"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15</w:t>
            </w:r>
          </w:p>
        </w:tc>
        <w:tc>
          <w:tcPr>
            <w:tcW w:w="1700" w:type="dxa"/>
            <w:shd w:val="clear" w:color="auto" w:fill="auto"/>
            <w:vAlign w:val="center"/>
          </w:tcPr>
          <w:p w14:paraId="0CA3EB2C"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15</w:t>
            </w:r>
          </w:p>
        </w:tc>
      </w:tr>
      <w:tr w:rsidR="00503C5C" w:rsidRPr="00503C5C" w14:paraId="106198C6" w14:textId="77777777" w:rsidTr="00503C5C">
        <w:trPr>
          <w:trHeight w:hRule="exact" w:val="1278"/>
          <w:jc w:val="center"/>
        </w:trPr>
        <w:tc>
          <w:tcPr>
            <w:tcW w:w="2978" w:type="dxa"/>
            <w:shd w:val="clear" w:color="auto" w:fill="auto"/>
            <w:vAlign w:val="center"/>
          </w:tcPr>
          <w:p w14:paraId="133630E6" w14:textId="77777777" w:rsidR="00503C5C" w:rsidRPr="00503C5C" w:rsidRDefault="00503C5C" w:rsidP="00503C5C">
            <w:pPr>
              <w:tabs>
                <w:tab w:val="left" w:pos="0"/>
                <w:tab w:val="left" w:pos="1080"/>
              </w:tabs>
              <w:spacing w:after="200" w:line="276" w:lineRule="auto"/>
              <w:ind w:left="426"/>
              <w:jc w:val="center"/>
              <w:rPr>
                <w:rFonts w:eastAsia="Calibri"/>
                <w:color w:val="000000"/>
                <w:sz w:val="20"/>
                <w:szCs w:val="20"/>
                <w:lang w:eastAsia="en-US"/>
              </w:rPr>
            </w:pPr>
            <w:r w:rsidRPr="00503C5C">
              <w:rPr>
                <w:rFonts w:eastAsia="Calibri"/>
                <w:color w:val="000000"/>
                <w:sz w:val="20"/>
                <w:szCs w:val="20"/>
                <w:lang w:eastAsia="en-US"/>
              </w:rPr>
              <w:t>ремонтные профилактические работы, ревизия оборудования станции обезжелезивания</w:t>
            </w:r>
          </w:p>
        </w:tc>
        <w:tc>
          <w:tcPr>
            <w:tcW w:w="1134" w:type="dxa"/>
            <w:shd w:val="clear" w:color="auto" w:fill="auto"/>
            <w:vAlign w:val="center"/>
          </w:tcPr>
          <w:p w14:paraId="20FE97A9" w14:textId="77777777" w:rsidR="00503C5C" w:rsidRPr="00503C5C" w:rsidRDefault="00503C5C" w:rsidP="004B1969">
            <w:pPr>
              <w:keepNext/>
              <w:keepLines/>
              <w:spacing w:line="20" w:lineRule="atLeast"/>
              <w:ind w:left="426" w:hanging="335"/>
              <w:contextualSpacing/>
              <w:jc w:val="center"/>
              <w:rPr>
                <w:rFonts w:eastAsia="Calibri"/>
                <w:sz w:val="20"/>
                <w:szCs w:val="20"/>
                <w:lang w:eastAsia="en-US"/>
              </w:rPr>
            </w:pPr>
            <w:r w:rsidRPr="00503C5C">
              <w:rPr>
                <w:rFonts w:eastAsia="Calibri"/>
                <w:sz w:val="20"/>
                <w:szCs w:val="20"/>
                <w:lang w:eastAsia="en-US"/>
              </w:rPr>
              <w:t>-</w:t>
            </w:r>
          </w:p>
        </w:tc>
        <w:tc>
          <w:tcPr>
            <w:tcW w:w="1276" w:type="dxa"/>
            <w:shd w:val="clear" w:color="auto" w:fill="auto"/>
            <w:vAlign w:val="center"/>
          </w:tcPr>
          <w:p w14:paraId="620CF965"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w:t>
            </w:r>
          </w:p>
        </w:tc>
        <w:tc>
          <w:tcPr>
            <w:tcW w:w="992" w:type="dxa"/>
            <w:shd w:val="clear" w:color="auto" w:fill="auto"/>
            <w:vAlign w:val="center"/>
          </w:tcPr>
          <w:p w14:paraId="26C89114"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w:t>
            </w:r>
          </w:p>
        </w:tc>
        <w:tc>
          <w:tcPr>
            <w:tcW w:w="1276" w:type="dxa"/>
            <w:shd w:val="clear" w:color="auto" w:fill="auto"/>
            <w:vAlign w:val="center"/>
          </w:tcPr>
          <w:p w14:paraId="777269A1"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20</w:t>
            </w:r>
          </w:p>
        </w:tc>
        <w:tc>
          <w:tcPr>
            <w:tcW w:w="1700" w:type="dxa"/>
            <w:shd w:val="clear" w:color="auto" w:fill="auto"/>
            <w:vAlign w:val="center"/>
          </w:tcPr>
          <w:p w14:paraId="7B4B3C9F"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20</w:t>
            </w:r>
          </w:p>
        </w:tc>
      </w:tr>
      <w:tr w:rsidR="00503C5C" w:rsidRPr="00503C5C" w14:paraId="32064D13" w14:textId="77777777" w:rsidTr="00503C5C">
        <w:trPr>
          <w:trHeight w:hRule="exact" w:val="1693"/>
          <w:jc w:val="center"/>
        </w:trPr>
        <w:tc>
          <w:tcPr>
            <w:tcW w:w="2978" w:type="dxa"/>
            <w:shd w:val="clear" w:color="auto" w:fill="auto"/>
            <w:vAlign w:val="center"/>
          </w:tcPr>
          <w:p w14:paraId="0B2EA4E5" w14:textId="77777777" w:rsidR="00503C5C" w:rsidRPr="00503C5C" w:rsidRDefault="00503C5C" w:rsidP="00503C5C">
            <w:pPr>
              <w:tabs>
                <w:tab w:val="left" w:pos="0"/>
                <w:tab w:val="left" w:pos="1080"/>
              </w:tabs>
              <w:spacing w:after="200" w:line="276" w:lineRule="auto"/>
              <w:ind w:left="426"/>
              <w:jc w:val="center"/>
              <w:rPr>
                <w:rFonts w:eastAsia="Calibri"/>
                <w:color w:val="000000"/>
                <w:sz w:val="20"/>
                <w:szCs w:val="20"/>
                <w:lang w:eastAsia="en-US"/>
              </w:rPr>
            </w:pPr>
            <w:r w:rsidRPr="00503C5C">
              <w:rPr>
                <w:rFonts w:eastAsia="Calibri"/>
                <w:color w:val="000000"/>
                <w:sz w:val="20"/>
                <w:szCs w:val="20"/>
                <w:lang w:eastAsia="en-US"/>
              </w:rPr>
              <w:t>*реконструкция ВЗУ, замена насосов на НС 2п, ввод в эксплуатацию станции водоподготовки, строительство РЧВ объёмом 500 м</w:t>
            </w:r>
            <w:r w:rsidRPr="00503C5C">
              <w:rPr>
                <w:rFonts w:eastAsia="Calibri"/>
                <w:color w:val="000000"/>
                <w:sz w:val="20"/>
                <w:szCs w:val="20"/>
                <w:vertAlign w:val="superscript"/>
                <w:lang w:eastAsia="en-US"/>
              </w:rPr>
              <w:t>3</w:t>
            </w:r>
            <w:r w:rsidRPr="00503C5C">
              <w:rPr>
                <w:rFonts w:eastAsia="Calibri"/>
                <w:color w:val="000000"/>
                <w:sz w:val="20"/>
                <w:szCs w:val="20"/>
                <w:lang w:eastAsia="en-US"/>
              </w:rPr>
              <w:t xml:space="preserve"> </w:t>
            </w:r>
          </w:p>
        </w:tc>
        <w:tc>
          <w:tcPr>
            <w:tcW w:w="1134" w:type="dxa"/>
            <w:shd w:val="clear" w:color="auto" w:fill="auto"/>
            <w:vAlign w:val="center"/>
          </w:tcPr>
          <w:p w14:paraId="1778AB2D" w14:textId="77777777" w:rsidR="00503C5C" w:rsidRPr="00503C5C" w:rsidRDefault="00503C5C" w:rsidP="004B1969">
            <w:pPr>
              <w:keepNext/>
              <w:keepLines/>
              <w:spacing w:line="20" w:lineRule="atLeast"/>
              <w:ind w:left="426" w:hanging="335"/>
              <w:contextualSpacing/>
              <w:jc w:val="center"/>
              <w:rPr>
                <w:rFonts w:eastAsia="Calibri"/>
                <w:sz w:val="20"/>
                <w:szCs w:val="20"/>
                <w:lang w:eastAsia="en-US"/>
              </w:rPr>
            </w:pPr>
            <w:r w:rsidRPr="00503C5C">
              <w:rPr>
                <w:rFonts w:eastAsia="Calibri"/>
                <w:sz w:val="20"/>
                <w:szCs w:val="20"/>
                <w:lang w:eastAsia="en-US"/>
              </w:rPr>
              <w:t>объект</w:t>
            </w:r>
          </w:p>
        </w:tc>
        <w:tc>
          <w:tcPr>
            <w:tcW w:w="1276" w:type="dxa"/>
            <w:shd w:val="clear" w:color="auto" w:fill="auto"/>
            <w:vAlign w:val="center"/>
          </w:tcPr>
          <w:p w14:paraId="0B4BA9DA"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1</w:t>
            </w:r>
          </w:p>
        </w:tc>
        <w:tc>
          <w:tcPr>
            <w:tcW w:w="992" w:type="dxa"/>
            <w:shd w:val="clear" w:color="auto" w:fill="auto"/>
            <w:vAlign w:val="center"/>
          </w:tcPr>
          <w:p w14:paraId="70BFD520"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w:t>
            </w:r>
          </w:p>
        </w:tc>
        <w:tc>
          <w:tcPr>
            <w:tcW w:w="1276" w:type="dxa"/>
            <w:shd w:val="clear" w:color="auto" w:fill="auto"/>
            <w:vAlign w:val="center"/>
          </w:tcPr>
          <w:p w14:paraId="0A603107"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w:t>
            </w:r>
          </w:p>
        </w:tc>
        <w:tc>
          <w:tcPr>
            <w:tcW w:w="1700" w:type="dxa"/>
            <w:shd w:val="clear" w:color="auto" w:fill="auto"/>
            <w:vAlign w:val="center"/>
          </w:tcPr>
          <w:p w14:paraId="27458B86"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w:t>
            </w:r>
          </w:p>
        </w:tc>
      </w:tr>
      <w:tr w:rsidR="00503C5C" w:rsidRPr="00503C5C" w14:paraId="0A3FB89E" w14:textId="77777777" w:rsidTr="00503C5C">
        <w:trPr>
          <w:trHeight w:hRule="exact" w:val="557"/>
          <w:jc w:val="center"/>
        </w:trPr>
        <w:tc>
          <w:tcPr>
            <w:tcW w:w="2978" w:type="dxa"/>
            <w:shd w:val="clear" w:color="auto" w:fill="auto"/>
            <w:vAlign w:val="center"/>
          </w:tcPr>
          <w:p w14:paraId="36C7B0FD" w14:textId="77777777" w:rsidR="00503C5C" w:rsidRPr="00503C5C" w:rsidRDefault="00503C5C" w:rsidP="00503C5C">
            <w:pPr>
              <w:tabs>
                <w:tab w:val="left" w:pos="0"/>
                <w:tab w:val="left" w:pos="1080"/>
              </w:tabs>
              <w:spacing w:after="200" w:line="276" w:lineRule="auto"/>
              <w:ind w:left="426"/>
              <w:jc w:val="center"/>
              <w:rPr>
                <w:rFonts w:eastAsia="Calibri"/>
                <w:color w:val="000000"/>
                <w:sz w:val="20"/>
                <w:szCs w:val="20"/>
                <w:lang w:eastAsia="en-US"/>
              </w:rPr>
            </w:pPr>
            <w:r w:rsidRPr="00503C5C">
              <w:rPr>
                <w:rFonts w:eastAsia="Calibri"/>
                <w:color w:val="000000"/>
                <w:sz w:val="20"/>
                <w:szCs w:val="20"/>
                <w:lang w:eastAsia="en-US"/>
              </w:rPr>
              <w:t>*завершение реконструкции ВЗУ, АС, строительство РЧВ объёмом 500 м</w:t>
            </w:r>
            <w:r w:rsidRPr="00503C5C">
              <w:rPr>
                <w:rFonts w:eastAsia="Calibri"/>
                <w:color w:val="000000"/>
                <w:sz w:val="20"/>
                <w:szCs w:val="20"/>
                <w:vertAlign w:val="superscript"/>
                <w:lang w:eastAsia="en-US"/>
              </w:rPr>
              <w:t>3</w:t>
            </w:r>
            <w:r w:rsidRPr="00503C5C">
              <w:rPr>
                <w:rFonts w:eastAsia="Calibri"/>
                <w:color w:val="000000"/>
                <w:sz w:val="20"/>
                <w:szCs w:val="20"/>
                <w:lang w:eastAsia="en-US"/>
              </w:rPr>
              <w:t>, строительство сооружений очистки воды)</w:t>
            </w:r>
          </w:p>
        </w:tc>
        <w:tc>
          <w:tcPr>
            <w:tcW w:w="1134" w:type="dxa"/>
            <w:shd w:val="clear" w:color="auto" w:fill="auto"/>
            <w:vAlign w:val="center"/>
          </w:tcPr>
          <w:p w14:paraId="25DDA0A5" w14:textId="77777777" w:rsidR="00503C5C" w:rsidRPr="00503C5C" w:rsidRDefault="00503C5C" w:rsidP="004B1969">
            <w:pPr>
              <w:keepNext/>
              <w:keepLines/>
              <w:spacing w:line="20" w:lineRule="atLeast"/>
              <w:ind w:left="426" w:hanging="335"/>
              <w:contextualSpacing/>
              <w:jc w:val="center"/>
              <w:rPr>
                <w:rFonts w:eastAsia="Calibri"/>
                <w:sz w:val="20"/>
                <w:szCs w:val="20"/>
                <w:lang w:eastAsia="en-US"/>
              </w:rPr>
            </w:pPr>
            <w:r w:rsidRPr="00503C5C">
              <w:rPr>
                <w:rFonts w:eastAsia="Calibri"/>
                <w:sz w:val="20"/>
                <w:szCs w:val="20"/>
                <w:lang w:eastAsia="en-US"/>
              </w:rPr>
              <w:t>объект</w:t>
            </w:r>
          </w:p>
        </w:tc>
        <w:tc>
          <w:tcPr>
            <w:tcW w:w="1276" w:type="dxa"/>
            <w:shd w:val="clear" w:color="auto" w:fill="auto"/>
            <w:vAlign w:val="center"/>
          </w:tcPr>
          <w:p w14:paraId="42689F66"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2</w:t>
            </w:r>
          </w:p>
        </w:tc>
        <w:tc>
          <w:tcPr>
            <w:tcW w:w="992" w:type="dxa"/>
            <w:shd w:val="clear" w:color="auto" w:fill="auto"/>
            <w:vAlign w:val="center"/>
          </w:tcPr>
          <w:p w14:paraId="42B7F481"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w:t>
            </w:r>
          </w:p>
        </w:tc>
        <w:tc>
          <w:tcPr>
            <w:tcW w:w="1276" w:type="dxa"/>
            <w:shd w:val="clear" w:color="auto" w:fill="auto"/>
            <w:vAlign w:val="center"/>
          </w:tcPr>
          <w:p w14:paraId="262BDAA6" w14:textId="77777777" w:rsidR="00503C5C" w:rsidRPr="00503C5C" w:rsidRDefault="00503C5C" w:rsidP="00503C5C">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w:t>
            </w:r>
          </w:p>
        </w:tc>
        <w:tc>
          <w:tcPr>
            <w:tcW w:w="1700" w:type="dxa"/>
            <w:shd w:val="clear" w:color="auto" w:fill="auto"/>
            <w:vAlign w:val="center"/>
          </w:tcPr>
          <w:p w14:paraId="7B6FC75A" w14:textId="77777777" w:rsidR="00503C5C" w:rsidRPr="00503C5C" w:rsidRDefault="00503C5C" w:rsidP="00503C5C">
            <w:pPr>
              <w:keepNext/>
              <w:keepLines/>
              <w:spacing w:line="20" w:lineRule="atLeast"/>
              <w:ind w:left="426"/>
              <w:contextualSpacing/>
              <w:jc w:val="left"/>
              <w:rPr>
                <w:rFonts w:eastAsia="Calibri"/>
                <w:sz w:val="20"/>
                <w:szCs w:val="20"/>
                <w:lang w:eastAsia="en-US"/>
              </w:rPr>
            </w:pPr>
            <w:r w:rsidRPr="00503C5C">
              <w:rPr>
                <w:rFonts w:eastAsia="Calibri"/>
                <w:sz w:val="20"/>
                <w:szCs w:val="20"/>
                <w:lang w:eastAsia="en-US"/>
              </w:rPr>
              <w:t>-</w:t>
            </w:r>
          </w:p>
        </w:tc>
      </w:tr>
    </w:tbl>
    <w:p w14:paraId="499A2EAF" w14:textId="77777777" w:rsidR="00503C5C" w:rsidRDefault="00503C5C" w:rsidP="00503C5C">
      <w:pPr>
        <w:autoSpaceDE w:val="0"/>
        <w:autoSpaceDN w:val="0"/>
        <w:adjustRightInd w:val="0"/>
        <w:contextualSpacing/>
        <w:jc w:val="left"/>
        <w:rPr>
          <w:rFonts w:eastAsia="TimesNewRomanPSMT"/>
        </w:rPr>
      </w:pPr>
    </w:p>
    <w:p w14:paraId="3AFDCCA3" w14:textId="77777777" w:rsidR="004B1969" w:rsidRDefault="004B1969" w:rsidP="00503C5C">
      <w:pPr>
        <w:autoSpaceDE w:val="0"/>
        <w:autoSpaceDN w:val="0"/>
        <w:adjustRightInd w:val="0"/>
        <w:contextualSpacing/>
        <w:jc w:val="left"/>
        <w:rPr>
          <w:rFonts w:eastAsia="TimesNewRomanPSMT"/>
        </w:rPr>
      </w:pPr>
    </w:p>
    <w:p w14:paraId="35A0539F" w14:textId="77777777" w:rsidR="004B1969" w:rsidRDefault="004B1969" w:rsidP="00503C5C">
      <w:pPr>
        <w:autoSpaceDE w:val="0"/>
        <w:autoSpaceDN w:val="0"/>
        <w:adjustRightInd w:val="0"/>
        <w:contextualSpacing/>
        <w:jc w:val="left"/>
        <w:rPr>
          <w:rFonts w:eastAsia="TimesNewRomanPSMT"/>
        </w:rPr>
      </w:pPr>
    </w:p>
    <w:p w14:paraId="62B4BC66" w14:textId="77777777" w:rsidR="004B1969" w:rsidRPr="004B1969" w:rsidRDefault="004B1969" w:rsidP="004B1969">
      <w:pPr>
        <w:pStyle w:val="a0"/>
        <w:numPr>
          <w:ilvl w:val="0"/>
          <w:numId w:val="30"/>
        </w:numPr>
        <w:spacing w:after="60"/>
        <w:ind w:left="851" w:hanging="709"/>
        <w:jc w:val="both"/>
        <w:rPr>
          <w:b/>
          <w:sz w:val="28"/>
          <w:szCs w:val="28"/>
        </w:rPr>
      </w:pPr>
      <w:r w:rsidRPr="004B1969">
        <w:rPr>
          <w:rFonts w:eastAsia="SimSun"/>
          <w:b/>
          <w:sz w:val="28"/>
          <w:szCs w:val="28"/>
          <w:lang w:bidi="ar"/>
        </w:rPr>
        <w:t>развитие водопроводных сетей для подключения перспективных потребителей.</w:t>
      </w:r>
    </w:p>
    <w:p w14:paraId="4AAC7364" w14:textId="77777777" w:rsidR="004B1969" w:rsidRDefault="004B1969" w:rsidP="00503C5C">
      <w:pPr>
        <w:autoSpaceDE w:val="0"/>
        <w:autoSpaceDN w:val="0"/>
        <w:adjustRightInd w:val="0"/>
        <w:contextualSpacing/>
        <w:jc w:val="left"/>
        <w:rPr>
          <w:rFonts w:eastAsia="TimesNewRomanPSMT"/>
        </w:rPr>
      </w:pPr>
    </w:p>
    <w:p w14:paraId="54D3911A" w14:textId="77777777" w:rsidR="004B1969" w:rsidRDefault="004B1969" w:rsidP="00503C5C">
      <w:pPr>
        <w:autoSpaceDE w:val="0"/>
        <w:autoSpaceDN w:val="0"/>
        <w:adjustRightInd w:val="0"/>
        <w:contextualSpacing/>
        <w:jc w:val="left"/>
        <w:rPr>
          <w:rFonts w:eastAsia="TimesNewRomanPSMT"/>
        </w:rPr>
      </w:pPr>
    </w:p>
    <w:p w14:paraId="5372811D" w14:textId="77777777" w:rsidR="004B1969" w:rsidRDefault="004B1969" w:rsidP="00503C5C">
      <w:pPr>
        <w:autoSpaceDE w:val="0"/>
        <w:autoSpaceDN w:val="0"/>
        <w:adjustRightInd w:val="0"/>
        <w:contextualSpacing/>
        <w:jc w:val="left"/>
        <w:rPr>
          <w:rFonts w:eastAsia="TimesNewRomanPSMT"/>
        </w:rPr>
      </w:pPr>
    </w:p>
    <w:p w14:paraId="6AD01A3D" w14:textId="77777777" w:rsidR="004B1969" w:rsidRDefault="004B1969" w:rsidP="004B1969">
      <w:pPr>
        <w:autoSpaceDE w:val="0"/>
        <w:autoSpaceDN w:val="0"/>
        <w:adjustRightInd w:val="0"/>
        <w:contextualSpacing/>
        <w:jc w:val="right"/>
        <w:rPr>
          <w:rFonts w:eastAsia="TimesNewRomanPSMT"/>
        </w:rPr>
      </w:pPr>
      <w:r w:rsidRPr="004B1969">
        <w:rPr>
          <w:rFonts w:eastAsia="TimesNewRomanPSMT"/>
        </w:rPr>
        <w:t>Таблица 8.1.</w:t>
      </w:r>
      <w:r>
        <w:rPr>
          <w:rFonts w:eastAsia="TimesNewRomanPSMT"/>
        </w:rPr>
        <w:t>2</w:t>
      </w:r>
      <w:r w:rsidRPr="004B1969">
        <w:rPr>
          <w:rFonts w:eastAsia="TimesNewRomanPSMT"/>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8"/>
        <w:gridCol w:w="1134"/>
        <w:gridCol w:w="1276"/>
        <w:gridCol w:w="992"/>
        <w:gridCol w:w="1276"/>
        <w:gridCol w:w="1700"/>
      </w:tblGrid>
      <w:tr w:rsidR="004B1969" w:rsidRPr="00503C5C" w14:paraId="3179BD56" w14:textId="77777777" w:rsidTr="004B1969">
        <w:trPr>
          <w:trHeight w:hRule="exact" w:val="613"/>
          <w:jc w:val="center"/>
        </w:trPr>
        <w:tc>
          <w:tcPr>
            <w:tcW w:w="2978" w:type="dxa"/>
            <w:shd w:val="clear" w:color="auto" w:fill="auto"/>
            <w:vAlign w:val="center"/>
          </w:tcPr>
          <w:p w14:paraId="4C8B74CB" w14:textId="77777777" w:rsidR="004B1969" w:rsidRPr="00503C5C" w:rsidRDefault="004B1969" w:rsidP="00F20291">
            <w:pPr>
              <w:keepNext/>
              <w:keepLines/>
              <w:spacing w:line="20" w:lineRule="atLeast"/>
              <w:ind w:left="426"/>
              <w:contextualSpacing/>
              <w:jc w:val="left"/>
              <w:rPr>
                <w:rFonts w:eastAsia="Calibri"/>
                <w:sz w:val="20"/>
                <w:szCs w:val="20"/>
                <w:lang w:eastAsia="en-US"/>
              </w:rPr>
            </w:pPr>
            <w:r w:rsidRPr="00503C5C">
              <w:rPr>
                <w:rFonts w:eastAsia="Calibri"/>
                <w:sz w:val="20"/>
                <w:szCs w:val="20"/>
                <w:lang w:eastAsia="en-US"/>
              </w:rPr>
              <w:t>Наименование</w:t>
            </w:r>
          </w:p>
        </w:tc>
        <w:tc>
          <w:tcPr>
            <w:tcW w:w="1134" w:type="dxa"/>
            <w:shd w:val="clear" w:color="auto" w:fill="auto"/>
            <w:vAlign w:val="center"/>
          </w:tcPr>
          <w:p w14:paraId="1D0C7979" w14:textId="77777777" w:rsidR="004B1969" w:rsidRPr="00503C5C" w:rsidRDefault="004B1969" w:rsidP="00F20291">
            <w:pPr>
              <w:keepNext/>
              <w:keepLines/>
              <w:spacing w:line="20" w:lineRule="atLeast"/>
              <w:ind w:left="-51"/>
              <w:contextualSpacing/>
              <w:jc w:val="left"/>
              <w:rPr>
                <w:rFonts w:eastAsia="Calibri"/>
                <w:sz w:val="20"/>
                <w:szCs w:val="20"/>
                <w:lang w:eastAsia="en-US"/>
              </w:rPr>
            </w:pPr>
            <w:r w:rsidRPr="00503C5C">
              <w:rPr>
                <w:rFonts w:eastAsia="Calibri"/>
                <w:sz w:val="20"/>
                <w:szCs w:val="20"/>
                <w:lang w:eastAsia="en-US"/>
              </w:rPr>
              <w:t>Единица измерения</w:t>
            </w:r>
          </w:p>
        </w:tc>
        <w:tc>
          <w:tcPr>
            <w:tcW w:w="1276" w:type="dxa"/>
            <w:shd w:val="clear" w:color="auto" w:fill="auto"/>
            <w:vAlign w:val="center"/>
          </w:tcPr>
          <w:p w14:paraId="029CD5C0" w14:textId="77777777" w:rsidR="004B1969" w:rsidRPr="00503C5C" w:rsidRDefault="004B1969" w:rsidP="00F20291">
            <w:pPr>
              <w:keepNext/>
              <w:keepLines/>
              <w:spacing w:line="20" w:lineRule="atLeast"/>
              <w:ind w:left="426" w:hanging="477"/>
              <w:contextualSpacing/>
              <w:jc w:val="left"/>
              <w:rPr>
                <w:rFonts w:eastAsia="Calibri"/>
                <w:sz w:val="20"/>
                <w:szCs w:val="20"/>
                <w:lang w:eastAsia="en-US"/>
              </w:rPr>
            </w:pPr>
            <w:r w:rsidRPr="00503C5C">
              <w:rPr>
                <w:rFonts w:eastAsia="Calibri"/>
                <w:sz w:val="20"/>
                <w:szCs w:val="20"/>
                <w:lang w:eastAsia="en-US"/>
              </w:rPr>
              <w:t>Количество</w:t>
            </w:r>
          </w:p>
        </w:tc>
        <w:tc>
          <w:tcPr>
            <w:tcW w:w="992" w:type="dxa"/>
            <w:shd w:val="clear" w:color="auto" w:fill="auto"/>
            <w:vAlign w:val="center"/>
          </w:tcPr>
          <w:p w14:paraId="55C0E278" w14:textId="77777777" w:rsidR="004B1969" w:rsidRPr="00503C5C" w:rsidRDefault="004B1969" w:rsidP="00F20291">
            <w:pPr>
              <w:keepNext/>
              <w:keepLines/>
              <w:spacing w:line="20" w:lineRule="atLeast"/>
              <w:ind w:left="426" w:hanging="477"/>
              <w:contextualSpacing/>
              <w:jc w:val="left"/>
              <w:rPr>
                <w:rFonts w:eastAsia="Calibri"/>
                <w:sz w:val="20"/>
                <w:szCs w:val="20"/>
                <w:lang w:eastAsia="en-US"/>
              </w:rPr>
            </w:pPr>
            <w:r w:rsidRPr="00503C5C">
              <w:rPr>
                <w:rFonts w:eastAsia="Calibri"/>
                <w:sz w:val="20"/>
                <w:szCs w:val="20"/>
                <w:lang w:eastAsia="en-US"/>
              </w:rPr>
              <w:t>Диаметр</w:t>
            </w:r>
          </w:p>
        </w:tc>
        <w:tc>
          <w:tcPr>
            <w:tcW w:w="1276" w:type="dxa"/>
            <w:shd w:val="clear" w:color="auto" w:fill="auto"/>
            <w:vAlign w:val="center"/>
          </w:tcPr>
          <w:p w14:paraId="63BCE684" w14:textId="77777777" w:rsidR="004B1969" w:rsidRPr="00503C5C" w:rsidRDefault="004B1969" w:rsidP="00F20291">
            <w:pPr>
              <w:keepNext/>
              <w:keepLines/>
              <w:spacing w:line="20" w:lineRule="atLeast"/>
              <w:ind w:left="91"/>
              <w:contextualSpacing/>
              <w:jc w:val="left"/>
              <w:rPr>
                <w:rFonts w:eastAsia="Calibri"/>
                <w:sz w:val="20"/>
                <w:szCs w:val="20"/>
                <w:lang w:eastAsia="en-US"/>
              </w:rPr>
            </w:pPr>
            <w:r w:rsidRPr="00503C5C">
              <w:rPr>
                <w:rFonts w:eastAsia="Calibri"/>
                <w:sz w:val="20"/>
                <w:szCs w:val="20"/>
                <w:lang w:eastAsia="en-US"/>
              </w:rPr>
              <w:t>Стоимость,  тыс. руб.</w:t>
            </w:r>
          </w:p>
        </w:tc>
        <w:tc>
          <w:tcPr>
            <w:tcW w:w="1700" w:type="dxa"/>
            <w:shd w:val="clear" w:color="auto" w:fill="auto"/>
            <w:vAlign w:val="center"/>
          </w:tcPr>
          <w:p w14:paraId="60E44D63" w14:textId="77777777" w:rsidR="004B1969" w:rsidRPr="00503C5C" w:rsidRDefault="004B1969" w:rsidP="00F20291">
            <w:pPr>
              <w:keepNext/>
              <w:keepLines/>
              <w:spacing w:line="20" w:lineRule="atLeast"/>
              <w:ind w:left="426"/>
              <w:contextualSpacing/>
              <w:jc w:val="left"/>
              <w:rPr>
                <w:rFonts w:eastAsia="Calibri"/>
                <w:sz w:val="20"/>
                <w:szCs w:val="20"/>
                <w:lang w:eastAsia="en-US"/>
              </w:rPr>
            </w:pPr>
            <w:r w:rsidRPr="00503C5C">
              <w:rPr>
                <w:rFonts w:eastAsia="Calibri"/>
                <w:sz w:val="20"/>
                <w:szCs w:val="20"/>
                <w:lang w:eastAsia="en-US"/>
              </w:rPr>
              <w:t>Итого, тыс. руб.</w:t>
            </w:r>
          </w:p>
        </w:tc>
      </w:tr>
      <w:tr w:rsidR="004B1969" w:rsidRPr="00503C5C" w14:paraId="36624DA4" w14:textId="77777777" w:rsidTr="00F20291">
        <w:trPr>
          <w:trHeight w:hRule="exact" w:val="557"/>
          <w:jc w:val="center"/>
        </w:trPr>
        <w:tc>
          <w:tcPr>
            <w:tcW w:w="2978" w:type="dxa"/>
            <w:shd w:val="clear" w:color="auto" w:fill="auto"/>
            <w:vAlign w:val="center"/>
          </w:tcPr>
          <w:p w14:paraId="26615513" w14:textId="77777777" w:rsidR="004B1969" w:rsidRPr="00503C5C" w:rsidRDefault="004B1969" w:rsidP="00F20291">
            <w:pPr>
              <w:tabs>
                <w:tab w:val="left" w:pos="0"/>
                <w:tab w:val="left" w:pos="1080"/>
              </w:tabs>
              <w:spacing w:after="200" w:line="276" w:lineRule="auto"/>
              <w:ind w:left="426"/>
              <w:jc w:val="center"/>
              <w:rPr>
                <w:rFonts w:eastAsia="Calibri"/>
                <w:color w:val="000000"/>
                <w:sz w:val="20"/>
                <w:szCs w:val="20"/>
                <w:lang w:eastAsia="en-US"/>
              </w:rPr>
            </w:pPr>
            <w:r w:rsidRPr="00503C5C">
              <w:rPr>
                <w:rFonts w:eastAsia="Calibri"/>
                <w:color w:val="000000"/>
                <w:sz w:val="20"/>
                <w:szCs w:val="20"/>
                <w:lang w:eastAsia="en-US"/>
              </w:rPr>
              <w:t xml:space="preserve">замена </w:t>
            </w:r>
            <w:proofErr w:type="spellStart"/>
            <w:r w:rsidRPr="00503C5C">
              <w:rPr>
                <w:rFonts w:eastAsia="Calibri"/>
                <w:color w:val="000000"/>
                <w:sz w:val="20"/>
                <w:szCs w:val="20"/>
                <w:lang w:eastAsia="en-US"/>
              </w:rPr>
              <w:t>запорно</w:t>
            </w:r>
            <w:proofErr w:type="spellEnd"/>
            <w:r w:rsidRPr="00503C5C">
              <w:rPr>
                <w:rFonts w:eastAsia="Calibri"/>
                <w:color w:val="000000"/>
                <w:sz w:val="20"/>
                <w:szCs w:val="20"/>
                <w:lang w:eastAsia="en-US"/>
              </w:rPr>
              <w:t xml:space="preserve"> – регулирующей арматуры на ВС</w:t>
            </w:r>
          </w:p>
        </w:tc>
        <w:tc>
          <w:tcPr>
            <w:tcW w:w="1134" w:type="dxa"/>
            <w:shd w:val="clear" w:color="auto" w:fill="auto"/>
            <w:vAlign w:val="center"/>
          </w:tcPr>
          <w:p w14:paraId="7F0982A7" w14:textId="77777777" w:rsidR="004B1969" w:rsidRPr="00503C5C" w:rsidRDefault="004B1969" w:rsidP="00F20291">
            <w:pPr>
              <w:keepNext/>
              <w:keepLines/>
              <w:spacing w:line="20" w:lineRule="atLeast"/>
              <w:ind w:left="426" w:hanging="335"/>
              <w:contextualSpacing/>
              <w:jc w:val="center"/>
              <w:rPr>
                <w:rFonts w:eastAsia="Calibri"/>
                <w:sz w:val="20"/>
                <w:szCs w:val="20"/>
                <w:lang w:eastAsia="en-US"/>
              </w:rPr>
            </w:pPr>
            <w:r w:rsidRPr="00503C5C">
              <w:rPr>
                <w:rFonts w:eastAsia="Calibri"/>
                <w:sz w:val="20"/>
                <w:szCs w:val="20"/>
                <w:lang w:eastAsia="en-US"/>
              </w:rPr>
              <w:t>%</w:t>
            </w:r>
          </w:p>
        </w:tc>
        <w:tc>
          <w:tcPr>
            <w:tcW w:w="1276" w:type="dxa"/>
            <w:shd w:val="clear" w:color="auto" w:fill="auto"/>
            <w:vAlign w:val="center"/>
          </w:tcPr>
          <w:p w14:paraId="2AE64F2F" w14:textId="77777777" w:rsidR="004B1969" w:rsidRPr="00503C5C" w:rsidRDefault="004B1969" w:rsidP="00F20291">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20</w:t>
            </w:r>
          </w:p>
        </w:tc>
        <w:tc>
          <w:tcPr>
            <w:tcW w:w="992" w:type="dxa"/>
            <w:shd w:val="clear" w:color="auto" w:fill="auto"/>
            <w:vAlign w:val="center"/>
          </w:tcPr>
          <w:p w14:paraId="60788421" w14:textId="77777777" w:rsidR="004B1969" w:rsidRPr="00503C5C" w:rsidRDefault="004B1969" w:rsidP="00F20291">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w:t>
            </w:r>
          </w:p>
        </w:tc>
        <w:tc>
          <w:tcPr>
            <w:tcW w:w="1276" w:type="dxa"/>
            <w:shd w:val="clear" w:color="auto" w:fill="auto"/>
            <w:vAlign w:val="center"/>
          </w:tcPr>
          <w:p w14:paraId="0A71DFD3" w14:textId="77777777" w:rsidR="004B1969" w:rsidRPr="00503C5C" w:rsidRDefault="004B1969" w:rsidP="00F20291">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126,71</w:t>
            </w:r>
          </w:p>
        </w:tc>
        <w:tc>
          <w:tcPr>
            <w:tcW w:w="1700" w:type="dxa"/>
            <w:shd w:val="clear" w:color="auto" w:fill="auto"/>
            <w:vAlign w:val="center"/>
          </w:tcPr>
          <w:p w14:paraId="4DA46277" w14:textId="77777777" w:rsidR="004B1969" w:rsidRPr="00503C5C" w:rsidRDefault="004B1969" w:rsidP="00F20291">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126,71</w:t>
            </w:r>
          </w:p>
        </w:tc>
      </w:tr>
      <w:tr w:rsidR="004B1969" w:rsidRPr="00503C5C" w14:paraId="7F8AA864" w14:textId="77777777" w:rsidTr="00F20291">
        <w:trPr>
          <w:trHeight w:hRule="exact" w:val="557"/>
          <w:jc w:val="center"/>
        </w:trPr>
        <w:tc>
          <w:tcPr>
            <w:tcW w:w="2978" w:type="dxa"/>
            <w:shd w:val="clear" w:color="auto" w:fill="auto"/>
            <w:vAlign w:val="center"/>
          </w:tcPr>
          <w:p w14:paraId="74496152" w14:textId="77777777" w:rsidR="004B1969" w:rsidRPr="00503C5C" w:rsidRDefault="004B1969" w:rsidP="00F20291">
            <w:pPr>
              <w:tabs>
                <w:tab w:val="left" w:pos="0"/>
                <w:tab w:val="left" w:pos="1080"/>
              </w:tabs>
              <w:spacing w:after="200" w:line="276" w:lineRule="auto"/>
              <w:ind w:left="426"/>
              <w:jc w:val="center"/>
              <w:rPr>
                <w:rFonts w:eastAsia="Calibri"/>
                <w:color w:val="000000"/>
                <w:sz w:val="20"/>
                <w:szCs w:val="20"/>
                <w:lang w:eastAsia="en-US"/>
              </w:rPr>
            </w:pPr>
            <w:r w:rsidRPr="00503C5C">
              <w:rPr>
                <w:rFonts w:eastAsia="Calibri"/>
                <w:color w:val="000000"/>
                <w:sz w:val="20"/>
                <w:szCs w:val="20"/>
                <w:lang w:eastAsia="en-US"/>
              </w:rPr>
              <w:t xml:space="preserve">реконструкция ВС </w:t>
            </w:r>
          </w:p>
        </w:tc>
        <w:tc>
          <w:tcPr>
            <w:tcW w:w="1134" w:type="dxa"/>
            <w:shd w:val="clear" w:color="auto" w:fill="auto"/>
            <w:vAlign w:val="center"/>
          </w:tcPr>
          <w:p w14:paraId="3E277156" w14:textId="77777777" w:rsidR="004B1969" w:rsidRPr="00503C5C" w:rsidRDefault="004B1969" w:rsidP="00F20291">
            <w:pPr>
              <w:keepNext/>
              <w:keepLines/>
              <w:spacing w:line="20" w:lineRule="atLeast"/>
              <w:ind w:left="426" w:hanging="335"/>
              <w:contextualSpacing/>
              <w:jc w:val="center"/>
              <w:rPr>
                <w:rFonts w:eastAsia="Calibri"/>
                <w:sz w:val="20"/>
                <w:szCs w:val="20"/>
                <w:lang w:eastAsia="en-US"/>
              </w:rPr>
            </w:pPr>
            <w:r w:rsidRPr="00503C5C">
              <w:rPr>
                <w:rFonts w:eastAsia="Calibri"/>
                <w:sz w:val="20"/>
                <w:szCs w:val="20"/>
                <w:lang w:eastAsia="en-US"/>
              </w:rPr>
              <w:t>км</w:t>
            </w:r>
          </w:p>
        </w:tc>
        <w:tc>
          <w:tcPr>
            <w:tcW w:w="1276" w:type="dxa"/>
            <w:shd w:val="clear" w:color="auto" w:fill="auto"/>
            <w:vAlign w:val="center"/>
          </w:tcPr>
          <w:p w14:paraId="0A33D579" w14:textId="77777777" w:rsidR="004B1969" w:rsidRPr="00503C5C" w:rsidRDefault="004B1969" w:rsidP="00F20291">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2,2</w:t>
            </w:r>
          </w:p>
        </w:tc>
        <w:tc>
          <w:tcPr>
            <w:tcW w:w="992" w:type="dxa"/>
            <w:shd w:val="clear" w:color="auto" w:fill="auto"/>
            <w:vAlign w:val="center"/>
          </w:tcPr>
          <w:p w14:paraId="019145A6" w14:textId="77777777" w:rsidR="004B1969" w:rsidRPr="00503C5C" w:rsidRDefault="004B1969" w:rsidP="00F20291">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150</w:t>
            </w:r>
          </w:p>
        </w:tc>
        <w:tc>
          <w:tcPr>
            <w:tcW w:w="1276" w:type="dxa"/>
            <w:shd w:val="clear" w:color="auto" w:fill="auto"/>
            <w:vAlign w:val="center"/>
          </w:tcPr>
          <w:p w14:paraId="3D2997BE" w14:textId="77777777" w:rsidR="004B1969" w:rsidRPr="00503C5C" w:rsidRDefault="004B1969" w:rsidP="00F20291">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1500</w:t>
            </w:r>
          </w:p>
        </w:tc>
        <w:tc>
          <w:tcPr>
            <w:tcW w:w="1700" w:type="dxa"/>
            <w:shd w:val="clear" w:color="auto" w:fill="auto"/>
            <w:vAlign w:val="center"/>
          </w:tcPr>
          <w:p w14:paraId="7FAF34D4" w14:textId="77777777" w:rsidR="004B1969" w:rsidRPr="00503C5C" w:rsidRDefault="004B1969" w:rsidP="00F20291">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3300</w:t>
            </w:r>
          </w:p>
        </w:tc>
      </w:tr>
      <w:tr w:rsidR="004B1969" w:rsidRPr="00503C5C" w14:paraId="43DACC28" w14:textId="77777777" w:rsidTr="00F20291">
        <w:trPr>
          <w:trHeight w:hRule="exact" w:val="583"/>
          <w:jc w:val="center"/>
        </w:trPr>
        <w:tc>
          <w:tcPr>
            <w:tcW w:w="2978" w:type="dxa"/>
            <w:shd w:val="clear" w:color="auto" w:fill="auto"/>
            <w:vAlign w:val="center"/>
          </w:tcPr>
          <w:p w14:paraId="056AFC71" w14:textId="77777777" w:rsidR="004B1969" w:rsidRPr="00503C5C" w:rsidRDefault="004B1969" w:rsidP="00F20291">
            <w:pPr>
              <w:tabs>
                <w:tab w:val="left" w:pos="0"/>
                <w:tab w:val="left" w:pos="1080"/>
              </w:tabs>
              <w:spacing w:after="200" w:line="276" w:lineRule="auto"/>
              <w:ind w:left="426"/>
              <w:jc w:val="center"/>
              <w:rPr>
                <w:rFonts w:eastAsia="Calibri"/>
                <w:color w:val="000000"/>
                <w:sz w:val="20"/>
                <w:szCs w:val="20"/>
                <w:lang w:eastAsia="en-US"/>
              </w:rPr>
            </w:pPr>
            <w:r w:rsidRPr="00503C5C">
              <w:rPr>
                <w:rFonts w:eastAsia="Calibri"/>
                <w:color w:val="000000"/>
                <w:sz w:val="20"/>
                <w:szCs w:val="20"/>
                <w:lang w:eastAsia="en-US"/>
              </w:rPr>
              <w:t>завершение реконструкции ВС</w:t>
            </w:r>
          </w:p>
        </w:tc>
        <w:tc>
          <w:tcPr>
            <w:tcW w:w="1134" w:type="dxa"/>
            <w:shd w:val="clear" w:color="auto" w:fill="auto"/>
            <w:vAlign w:val="center"/>
          </w:tcPr>
          <w:p w14:paraId="7463351E" w14:textId="77777777" w:rsidR="004B1969" w:rsidRPr="00503C5C" w:rsidRDefault="004B1969" w:rsidP="00F20291">
            <w:pPr>
              <w:keepNext/>
              <w:keepLines/>
              <w:spacing w:line="20" w:lineRule="atLeast"/>
              <w:ind w:left="426" w:hanging="335"/>
              <w:contextualSpacing/>
              <w:jc w:val="center"/>
              <w:rPr>
                <w:rFonts w:eastAsia="Calibri"/>
                <w:sz w:val="20"/>
                <w:szCs w:val="20"/>
                <w:lang w:eastAsia="en-US"/>
              </w:rPr>
            </w:pPr>
            <w:r w:rsidRPr="00503C5C">
              <w:rPr>
                <w:rFonts w:eastAsia="Calibri"/>
                <w:sz w:val="20"/>
                <w:szCs w:val="20"/>
                <w:lang w:eastAsia="en-US"/>
              </w:rPr>
              <w:t>км</w:t>
            </w:r>
          </w:p>
        </w:tc>
        <w:tc>
          <w:tcPr>
            <w:tcW w:w="1276" w:type="dxa"/>
            <w:shd w:val="clear" w:color="auto" w:fill="auto"/>
            <w:vAlign w:val="center"/>
          </w:tcPr>
          <w:p w14:paraId="1CF9B756" w14:textId="77777777" w:rsidR="004B1969" w:rsidRPr="00503C5C" w:rsidRDefault="004B1969" w:rsidP="00F20291">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3,5</w:t>
            </w:r>
          </w:p>
        </w:tc>
        <w:tc>
          <w:tcPr>
            <w:tcW w:w="992" w:type="dxa"/>
            <w:shd w:val="clear" w:color="auto" w:fill="auto"/>
            <w:vAlign w:val="center"/>
          </w:tcPr>
          <w:p w14:paraId="32FB2666" w14:textId="77777777" w:rsidR="004B1969" w:rsidRPr="00503C5C" w:rsidRDefault="004B1969" w:rsidP="00F20291">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150</w:t>
            </w:r>
          </w:p>
        </w:tc>
        <w:tc>
          <w:tcPr>
            <w:tcW w:w="1276" w:type="dxa"/>
            <w:shd w:val="clear" w:color="auto" w:fill="auto"/>
            <w:vAlign w:val="center"/>
          </w:tcPr>
          <w:p w14:paraId="67FCEDD2" w14:textId="77777777" w:rsidR="004B1969" w:rsidRPr="00503C5C" w:rsidRDefault="004B1969" w:rsidP="00F20291">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1500</w:t>
            </w:r>
          </w:p>
        </w:tc>
        <w:tc>
          <w:tcPr>
            <w:tcW w:w="1700" w:type="dxa"/>
            <w:shd w:val="clear" w:color="auto" w:fill="auto"/>
            <w:vAlign w:val="center"/>
          </w:tcPr>
          <w:p w14:paraId="6D3C782A" w14:textId="77777777" w:rsidR="004B1969" w:rsidRPr="00503C5C" w:rsidRDefault="004B1969" w:rsidP="00F20291">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5250</w:t>
            </w:r>
          </w:p>
        </w:tc>
      </w:tr>
      <w:tr w:rsidR="004B1969" w:rsidRPr="00503C5C" w14:paraId="680B2D00" w14:textId="77777777" w:rsidTr="00F20291">
        <w:trPr>
          <w:trHeight w:hRule="exact" w:val="847"/>
          <w:jc w:val="center"/>
        </w:trPr>
        <w:tc>
          <w:tcPr>
            <w:tcW w:w="2978" w:type="dxa"/>
            <w:shd w:val="clear" w:color="auto" w:fill="auto"/>
            <w:vAlign w:val="center"/>
          </w:tcPr>
          <w:p w14:paraId="3BD6FFC3" w14:textId="77777777" w:rsidR="004B1969" w:rsidRPr="00503C5C" w:rsidRDefault="004B1969" w:rsidP="004B1969">
            <w:pPr>
              <w:tabs>
                <w:tab w:val="left" w:pos="0"/>
                <w:tab w:val="left" w:pos="1080"/>
              </w:tabs>
              <w:spacing w:after="200" w:line="276" w:lineRule="auto"/>
              <w:ind w:left="426"/>
              <w:jc w:val="center"/>
              <w:rPr>
                <w:rFonts w:eastAsia="Calibri"/>
                <w:color w:val="000000"/>
                <w:sz w:val="20"/>
                <w:szCs w:val="20"/>
                <w:lang w:eastAsia="en-US"/>
              </w:rPr>
            </w:pPr>
            <w:r w:rsidRPr="00503C5C">
              <w:rPr>
                <w:rFonts w:eastAsia="Calibri"/>
                <w:color w:val="000000"/>
                <w:sz w:val="20"/>
                <w:szCs w:val="20"/>
                <w:lang w:eastAsia="en-US"/>
              </w:rPr>
              <w:t>прокладка ВС к планируемым ОКС</w:t>
            </w:r>
            <w:r>
              <w:rPr>
                <w:rFonts w:eastAsia="Calibri"/>
                <w:color w:val="000000"/>
                <w:sz w:val="20"/>
                <w:szCs w:val="20"/>
                <w:lang w:eastAsia="en-US"/>
              </w:rPr>
              <w:t>.</w:t>
            </w:r>
          </w:p>
        </w:tc>
        <w:tc>
          <w:tcPr>
            <w:tcW w:w="1134" w:type="dxa"/>
            <w:shd w:val="clear" w:color="auto" w:fill="auto"/>
            <w:vAlign w:val="center"/>
          </w:tcPr>
          <w:p w14:paraId="421E9E87" w14:textId="77777777" w:rsidR="004B1969" w:rsidRPr="00503C5C" w:rsidRDefault="004B1969" w:rsidP="00F20291">
            <w:pPr>
              <w:keepNext/>
              <w:keepLines/>
              <w:spacing w:line="20" w:lineRule="atLeast"/>
              <w:ind w:left="426" w:hanging="335"/>
              <w:contextualSpacing/>
              <w:jc w:val="center"/>
              <w:rPr>
                <w:rFonts w:eastAsia="Calibri"/>
                <w:sz w:val="20"/>
                <w:szCs w:val="20"/>
                <w:lang w:eastAsia="en-US"/>
              </w:rPr>
            </w:pPr>
            <w:r w:rsidRPr="00503C5C">
              <w:rPr>
                <w:rFonts w:eastAsia="Calibri"/>
                <w:sz w:val="20"/>
                <w:szCs w:val="20"/>
                <w:lang w:eastAsia="en-US"/>
              </w:rPr>
              <w:t>км</w:t>
            </w:r>
          </w:p>
        </w:tc>
        <w:tc>
          <w:tcPr>
            <w:tcW w:w="1276" w:type="dxa"/>
            <w:shd w:val="clear" w:color="auto" w:fill="auto"/>
            <w:vAlign w:val="center"/>
          </w:tcPr>
          <w:p w14:paraId="2BB46DD9" w14:textId="77777777" w:rsidR="004B1969" w:rsidRPr="00503C5C" w:rsidRDefault="004B1969" w:rsidP="00F20291">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4,2</w:t>
            </w:r>
          </w:p>
        </w:tc>
        <w:tc>
          <w:tcPr>
            <w:tcW w:w="992" w:type="dxa"/>
            <w:shd w:val="clear" w:color="auto" w:fill="auto"/>
            <w:vAlign w:val="center"/>
          </w:tcPr>
          <w:p w14:paraId="43E6D847" w14:textId="77777777" w:rsidR="004B1969" w:rsidRPr="00503C5C" w:rsidRDefault="004B1969" w:rsidP="00F20291">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100</w:t>
            </w:r>
          </w:p>
        </w:tc>
        <w:tc>
          <w:tcPr>
            <w:tcW w:w="1276" w:type="dxa"/>
            <w:shd w:val="clear" w:color="auto" w:fill="auto"/>
            <w:vAlign w:val="center"/>
          </w:tcPr>
          <w:p w14:paraId="0A03E959" w14:textId="77777777" w:rsidR="004B1969" w:rsidRPr="00503C5C" w:rsidRDefault="004B1969" w:rsidP="00F20291">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1800</w:t>
            </w:r>
          </w:p>
        </w:tc>
        <w:tc>
          <w:tcPr>
            <w:tcW w:w="1700" w:type="dxa"/>
            <w:shd w:val="clear" w:color="auto" w:fill="auto"/>
            <w:vAlign w:val="center"/>
          </w:tcPr>
          <w:p w14:paraId="531BAEBB" w14:textId="77777777" w:rsidR="004B1969" w:rsidRPr="00503C5C" w:rsidRDefault="004B1969" w:rsidP="00F20291">
            <w:pPr>
              <w:keepNext/>
              <w:keepLines/>
              <w:spacing w:line="20" w:lineRule="atLeast"/>
              <w:ind w:left="426"/>
              <w:contextualSpacing/>
              <w:jc w:val="center"/>
              <w:rPr>
                <w:rFonts w:eastAsia="Calibri"/>
                <w:sz w:val="20"/>
                <w:szCs w:val="20"/>
                <w:lang w:eastAsia="en-US"/>
              </w:rPr>
            </w:pPr>
            <w:r w:rsidRPr="00503C5C">
              <w:rPr>
                <w:rFonts w:eastAsia="Calibri"/>
                <w:sz w:val="20"/>
                <w:szCs w:val="20"/>
                <w:lang w:eastAsia="en-US"/>
              </w:rPr>
              <w:t>7560</w:t>
            </w:r>
          </w:p>
        </w:tc>
      </w:tr>
    </w:tbl>
    <w:p w14:paraId="0FCA3684" w14:textId="77777777" w:rsidR="004B1969" w:rsidRDefault="004B1969" w:rsidP="00503C5C">
      <w:pPr>
        <w:autoSpaceDE w:val="0"/>
        <w:autoSpaceDN w:val="0"/>
        <w:adjustRightInd w:val="0"/>
        <w:contextualSpacing/>
        <w:jc w:val="left"/>
        <w:rPr>
          <w:rFonts w:eastAsia="TimesNewRomanPSMT"/>
        </w:rPr>
      </w:pPr>
    </w:p>
    <w:p w14:paraId="5B9A0D70" w14:textId="77777777" w:rsidR="004B1969" w:rsidRDefault="004B1969" w:rsidP="00503C5C">
      <w:pPr>
        <w:autoSpaceDE w:val="0"/>
        <w:autoSpaceDN w:val="0"/>
        <w:adjustRightInd w:val="0"/>
        <w:contextualSpacing/>
        <w:jc w:val="left"/>
        <w:rPr>
          <w:rFonts w:eastAsia="TimesNewRomanPSMT"/>
        </w:rPr>
      </w:pPr>
    </w:p>
    <w:p w14:paraId="40027753" w14:textId="77777777" w:rsidR="004B1969" w:rsidRDefault="004B1969" w:rsidP="00503C5C">
      <w:pPr>
        <w:autoSpaceDE w:val="0"/>
        <w:autoSpaceDN w:val="0"/>
        <w:adjustRightInd w:val="0"/>
        <w:contextualSpacing/>
        <w:jc w:val="left"/>
        <w:rPr>
          <w:rFonts w:eastAsia="TimesNewRomanPSMT"/>
        </w:rPr>
      </w:pPr>
    </w:p>
    <w:p w14:paraId="39A88BBC" w14:textId="77777777" w:rsidR="00C631B5" w:rsidRDefault="00C631B5" w:rsidP="00503C5C">
      <w:pPr>
        <w:autoSpaceDE w:val="0"/>
        <w:autoSpaceDN w:val="0"/>
        <w:adjustRightInd w:val="0"/>
        <w:contextualSpacing/>
        <w:jc w:val="left"/>
        <w:rPr>
          <w:rFonts w:eastAsia="TimesNewRomanPSMT"/>
        </w:rPr>
      </w:pPr>
    </w:p>
    <w:p w14:paraId="12058A4F" w14:textId="77777777" w:rsidR="004B1969" w:rsidRDefault="004B1969" w:rsidP="004B1969">
      <w:pPr>
        <w:spacing w:after="200" w:line="20" w:lineRule="atLeast"/>
        <w:rPr>
          <w:szCs w:val="28"/>
        </w:rPr>
      </w:pPr>
      <w:r w:rsidRPr="004B1969">
        <w:rPr>
          <w:szCs w:val="28"/>
        </w:rPr>
        <w:t xml:space="preserve">Оценка величины необходимых капитальных вложений мероприятий </w:t>
      </w:r>
    </w:p>
    <w:p w14:paraId="7997B876" w14:textId="77777777" w:rsidR="00095518" w:rsidRDefault="00095518" w:rsidP="004B1969">
      <w:pPr>
        <w:spacing w:after="200" w:line="20" w:lineRule="atLeast"/>
        <w:rPr>
          <w:szCs w:val="28"/>
        </w:rPr>
      </w:pPr>
    </w:p>
    <w:p w14:paraId="4C8C76CF" w14:textId="77777777" w:rsidR="00095518" w:rsidRPr="004B1969" w:rsidRDefault="00095518" w:rsidP="00095518">
      <w:pPr>
        <w:spacing w:after="200" w:line="20" w:lineRule="atLeast"/>
        <w:jc w:val="right"/>
        <w:rPr>
          <w:szCs w:val="28"/>
        </w:rPr>
      </w:pPr>
      <w:r w:rsidRPr="00095518">
        <w:rPr>
          <w:szCs w:val="28"/>
        </w:rPr>
        <w:t>Таблица 8.1.</w:t>
      </w:r>
      <w:r>
        <w:rPr>
          <w:szCs w:val="28"/>
        </w:rPr>
        <w:t>3</w:t>
      </w:r>
      <w:r w:rsidRPr="00095518">
        <w:rPr>
          <w:szCs w:val="28"/>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8"/>
        <w:gridCol w:w="6378"/>
      </w:tblGrid>
      <w:tr w:rsidR="00095518" w:rsidRPr="004B1969" w14:paraId="5B24C6BB" w14:textId="77777777" w:rsidTr="00F20291">
        <w:trPr>
          <w:trHeight w:hRule="exact" w:val="634"/>
          <w:jc w:val="center"/>
        </w:trPr>
        <w:tc>
          <w:tcPr>
            <w:tcW w:w="2978" w:type="dxa"/>
            <w:tcBorders>
              <w:bottom w:val="single" w:sz="4" w:space="0" w:color="auto"/>
            </w:tcBorders>
            <w:shd w:val="clear" w:color="auto" w:fill="auto"/>
            <w:vAlign w:val="center"/>
          </w:tcPr>
          <w:p w14:paraId="43B6CB6D" w14:textId="77777777" w:rsidR="00095518" w:rsidRPr="004B1969" w:rsidRDefault="00095518" w:rsidP="0067309C">
            <w:pPr>
              <w:keepNext/>
              <w:keepLines/>
              <w:spacing w:line="20" w:lineRule="atLeast"/>
              <w:contextualSpacing/>
              <w:jc w:val="center"/>
              <w:rPr>
                <w:rFonts w:eastAsia="Calibri"/>
                <w:sz w:val="20"/>
                <w:szCs w:val="20"/>
                <w:lang w:eastAsia="en-US"/>
              </w:rPr>
            </w:pPr>
            <w:r w:rsidRPr="004B1969">
              <w:rPr>
                <w:rFonts w:eastAsia="Calibri"/>
                <w:sz w:val="20"/>
                <w:szCs w:val="20"/>
                <w:lang w:eastAsia="en-US"/>
              </w:rPr>
              <w:t>Наименование</w:t>
            </w:r>
          </w:p>
        </w:tc>
        <w:tc>
          <w:tcPr>
            <w:tcW w:w="6378" w:type="dxa"/>
            <w:tcBorders>
              <w:bottom w:val="single" w:sz="4" w:space="0" w:color="auto"/>
            </w:tcBorders>
            <w:shd w:val="clear" w:color="auto" w:fill="auto"/>
            <w:vAlign w:val="center"/>
          </w:tcPr>
          <w:p w14:paraId="56A6E179" w14:textId="77777777" w:rsidR="00095518" w:rsidRPr="004B1969" w:rsidRDefault="0067309C" w:rsidP="0067309C">
            <w:pPr>
              <w:keepNext/>
              <w:keepLines/>
              <w:spacing w:line="20" w:lineRule="atLeast"/>
              <w:contextualSpacing/>
              <w:jc w:val="center"/>
              <w:rPr>
                <w:rFonts w:eastAsia="Calibri"/>
                <w:sz w:val="20"/>
                <w:szCs w:val="20"/>
                <w:lang w:eastAsia="en-US"/>
              </w:rPr>
            </w:pPr>
            <w:r>
              <w:rPr>
                <w:rFonts w:eastAsia="Calibri"/>
                <w:sz w:val="20"/>
                <w:szCs w:val="20"/>
                <w:lang w:eastAsia="en-US"/>
              </w:rPr>
              <w:t>К</w:t>
            </w:r>
            <w:r w:rsidRPr="0067309C">
              <w:rPr>
                <w:rFonts w:eastAsia="Calibri"/>
                <w:sz w:val="20"/>
                <w:szCs w:val="20"/>
                <w:lang w:eastAsia="en-US"/>
              </w:rPr>
              <w:t>онкретн</w:t>
            </w:r>
            <w:r>
              <w:rPr>
                <w:rFonts w:eastAsia="Calibri"/>
                <w:sz w:val="20"/>
                <w:szCs w:val="20"/>
                <w:lang w:eastAsia="en-US"/>
              </w:rPr>
              <w:t>ая</w:t>
            </w:r>
            <w:r w:rsidRPr="0067309C">
              <w:rPr>
                <w:rFonts w:eastAsia="Calibri"/>
                <w:sz w:val="20"/>
                <w:szCs w:val="20"/>
                <w:lang w:eastAsia="en-US"/>
              </w:rPr>
              <w:t xml:space="preserve"> цель </w:t>
            </w:r>
            <w:r>
              <w:rPr>
                <w:rFonts w:eastAsia="Calibri"/>
                <w:sz w:val="20"/>
                <w:szCs w:val="20"/>
                <w:lang w:eastAsia="en-US"/>
              </w:rPr>
              <w:t>проведения мероприятия</w:t>
            </w:r>
          </w:p>
        </w:tc>
      </w:tr>
      <w:tr w:rsidR="00095518" w:rsidRPr="004B1969" w14:paraId="13DA7D4D" w14:textId="77777777" w:rsidTr="00095518">
        <w:trPr>
          <w:trHeight w:hRule="exact" w:val="337"/>
          <w:jc w:val="center"/>
        </w:trPr>
        <w:tc>
          <w:tcPr>
            <w:tcW w:w="2978" w:type="dxa"/>
            <w:shd w:val="clear" w:color="auto" w:fill="auto"/>
            <w:vAlign w:val="center"/>
          </w:tcPr>
          <w:p w14:paraId="2CE8E3BA" w14:textId="77777777" w:rsidR="00095518" w:rsidRPr="004B1969" w:rsidRDefault="00095518" w:rsidP="004B1969">
            <w:pPr>
              <w:tabs>
                <w:tab w:val="left" w:pos="0"/>
                <w:tab w:val="left" w:pos="1080"/>
              </w:tabs>
              <w:spacing w:after="200" w:line="276" w:lineRule="auto"/>
              <w:jc w:val="center"/>
              <w:rPr>
                <w:rFonts w:eastAsia="Calibri"/>
                <w:color w:val="000000"/>
                <w:sz w:val="20"/>
                <w:szCs w:val="20"/>
                <w:lang w:eastAsia="en-US"/>
              </w:rPr>
            </w:pPr>
            <w:r w:rsidRPr="004B1969">
              <w:rPr>
                <w:rFonts w:eastAsia="Calibri"/>
                <w:color w:val="000000"/>
                <w:sz w:val="20"/>
                <w:szCs w:val="20"/>
                <w:lang w:eastAsia="en-US"/>
              </w:rPr>
              <w:t>ремонт резервуара ВБ</w:t>
            </w:r>
          </w:p>
        </w:tc>
        <w:tc>
          <w:tcPr>
            <w:tcW w:w="6378" w:type="dxa"/>
            <w:shd w:val="clear" w:color="auto" w:fill="auto"/>
            <w:vAlign w:val="center"/>
          </w:tcPr>
          <w:p w14:paraId="7D7530B5" w14:textId="77777777" w:rsidR="00095518" w:rsidRPr="004B1969" w:rsidRDefault="00095518" w:rsidP="00C14CD9">
            <w:pPr>
              <w:keepNext/>
              <w:keepLines/>
              <w:spacing w:line="20" w:lineRule="atLeast"/>
              <w:contextualSpacing/>
              <w:jc w:val="center"/>
              <w:rPr>
                <w:rFonts w:eastAsia="Calibri"/>
                <w:sz w:val="20"/>
                <w:szCs w:val="20"/>
                <w:lang w:eastAsia="en-US"/>
              </w:rPr>
            </w:pPr>
            <w:r w:rsidRPr="00095518">
              <w:rPr>
                <w:rFonts w:eastAsia="Calibri"/>
                <w:sz w:val="20"/>
                <w:szCs w:val="20"/>
                <w:lang w:eastAsia="en-US"/>
              </w:rPr>
              <w:t xml:space="preserve">для  повышения </w:t>
            </w:r>
            <w:r w:rsidR="00C14CD9">
              <w:rPr>
                <w:rFonts w:eastAsia="Calibri"/>
                <w:sz w:val="20"/>
                <w:szCs w:val="20"/>
                <w:lang w:eastAsia="en-US"/>
              </w:rPr>
              <w:t>эф</w:t>
            </w:r>
            <w:r w:rsidRPr="00095518">
              <w:rPr>
                <w:rFonts w:eastAsia="Calibri"/>
                <w:sz w:val="20"/>
                <w:szCs w:val="20"/>
                <w:lang w:eastAsia="en-US"/>
              </w:rPr>
              <w:t>фективность использования ресурсов</w:t>
            </w:r>
          </w:p>
        </w:tc>
      </w:tr>
      <w:tr w:rsidR="00095518" w:rsidRPr="004B1969" w14:paraId="442B44AE" w14:textId="77777777" w:rsidTr="00F20291">
        <w:trPr>
          <w:trHeight w:hRule="exact" w:val="563"/>
          <w:jc w:val="center"/>
        </w:trPr>
        <w:tc>
          <w:tcPr>
            <w:tcW w:w="2978" w:type="dxa"/>
            <w:shd w:val="clear" w:color="auto" w:fill="auto"/>
            <w:vAlign w:val="center"/>
          </w:tcPr>
          <w:p w14:paraId="4005BC07" w14:textId="77777777" w:rsidR="00095518" w:rsidRPr="004B1969" w:rsidRDefault="00095518" w:rsidP="004B1969">
            <w:pPr>
              <w:tabs>
                <w:tab w:val="left" w:pos="0"/>
                <w:tab w:val="left" w:pos="1080"/>
              </w:tabs>
              <w:spacing w:after="200" w:line="276" w:lineRule="auto"/>
              <w:jc w:val="center"/>
              <w:rPr>
                <w:rFonts w:eastAsia="Calibri"/>
                <w:color w:val="000000"/>
                <w:sz w:val="20"/>
                <w:szCs w:val="20"/>
                <w:lang w:eastAsia="en-US"/>
              </w:rPr>
            </w:pPr>
            <w:r w:rsidRPr="004B1969">
              <w:rPr>
                <w:rFonts w:eastAsia="Calibri"/>
                <w:color w:val="000000"/>
                <w:sz w:val="20"/>
                <w:szCs w:val="20"/>
                <w:lang w:eastAsia="en-US"/>
              </w:rPr>
              <w:t xml:space="preserve">замена </w:t>
            </w:r>
            <w:proofErr w:type="spellStart"/>
            <w:r w:rsidRPr="004B1969">
              <w:rPr>
                <w:rFonts w:eastAsia="Calibri"/>
                <w:color w:val="000000"/>
                <w:sz w:val="20"/>
                <w:szCs w:val="20"/>
                <w:lang w:eastAsia="en-US"/>
              </w:rPr>
              <w:t>запорно</w:t>
            </w:r>
            <w:proofErr w:type="spellEnd"/>
            <w:r w:rsidRPr="004B1969">
              <w:rPr>
                <w:rFonts w:eastAsia="Calibri"/>
                <w:color w:val="000000"/>
                <w:sz w:val="20"/>
                <w:szCs w:val="20"/>
                <w:lang w:eastAsia="en-US"/>
              </w:rPr>
              <w:t xml:space="preserve"> – регулирующей арматуры на ВС</w:t>
            </w:r>
          </w:p>
        </w:tc>
        <w:tc>
          <w:tcPr>
            <w:tcW w:w="6378" w:type="dxa"/>
            <w:shd w:val="clear" w:color="auto" w:fill="auto"/>
            <w:vAlign w:val="center"/>
          </w:tcPr>
          <w:p w14:paraId="370B3634" w14:textId="77777777" w:rsidR="00095518" w:rsidRPr="004B1969" w:rsidRDefault="00095518" w:rsidP="004B1969">
            <w:pPr>
              <w:keepNext/>
              <w:keepLines/>
              <w:spacing w:line="20" w:lineRule="atLeast"/>
              <w:contextualSpacing/>
              <w:jc w:val="center"/>
              <w:rPr>
                <w:rFonts w:eastAsia="Calibri"/>
                <w:sz w:val="20"/>
                <w:szCs w:val="20"/>
                <w:lang w:eastAsia="en-US"/>
              </w:rPr>
            </w:pPr>
            <w:r w:rsidRPr="00095518">
              <w:rPr>
                <w:rFonts w:eastAsia="Calibri"/>
                <w:sz w:val="20"/>
                <w:szCs w:val="20"/>
                <w:lang w:eastAsia="en-US"/>
              </w:rPr>
              <w:t>для обеспечения надежности водоснабжения</w:t>
            </w:r>
          </w:p>
        </w:tc>
      </w:tr>
      <w:tr w:rsidR="00095518" w:rsidRPr="004B1969" w14:paraId="1108C687" w14:textId="77777777" w:rsidTr="00F20291">
        <w:trPr>
          <w:trHeight w:hRule="exact" w:val="274"/>
          <w:jc w:val="center"/>
        </w:trPr>
        <w:tc>
          <w:tcPr>
            <w:tcW w:w="2978" w:type="dxa"/>
            <w:shd w:val="clear" w:color="auto" w:fill="auto"/>
            <w:vAlign w:val="center"/>
          </w:tcPr>
          <w:p w14:paraId="4AF68E3E" w14:textId="77777777" w:rsidR="00095518" w:rsidRPr="004B1969" w:rsidRDefault="00095518" w:rsidP="004B1969">
            <w:pPr>
              <w:tabs>
                <w:tab w:val="left" w:pos="0"/>
                <w:tab w:val="left" w:pos="1080"/>
              </w:tabs>
              <w:spacing w:after="200" w:line="276" w:lineRule="auto"/>
              <w:jc w:val="center"/>
              <w:rPr>
                <w:rFonts w:eastAsia="Calibri"/>
                <w:color w:val="000000"/>
                <w:sz w:val="20"/>
                <w:szCs w:val="20"/>
                <w:lang w:eastAsia="en-US"/>
              </w:rPr>
            </w:pPr>
            <w:r w:rsidRPr="004B1969">
              <w:rPr>
                <w:rFonts w:eastAsia="Calibri"/>
                <w:color w:val="000000"/>
                <w:sz w:val="20"/>
                <w:szCs w:val="20"/>
                <w:lang w:eastAsia="en-US"/>
              </w:rPr>
              <w:t>проверка приборов контроля</w:t>
            </w:r>
          </w:p>
        </w:tc>
        <w:tc>
          <w:tcPr>
            <w:tcW w:w="6378" w:type="dxa"/>
            <w:shd w:val="clear" w:color="auto" w:fill="auto"/>
            <w:vAlign w:val="center"/>
          </w:tcPr>
          <w:p w14:paraId="6FBBC1DA" w14:textId="77777777" w:rsidR="00095518" w:rsidRPr="004B1969" w:rsidRDefault="00C14CD9" w:rsidP="004B1969">
            <w:pPr>
              <w:keepNext/>
              <w:keepLines/>
              <w:spacing w:line="20" w:lineRule="atLeast"/>
              <w:contextualSpacing/>
              <w:jc w:val="center"/>
              <w:rPr>
                <w:rFonts w:eastAsia="Calibri"/>
                <w:sz w:val="20"/>
                <w:szCs w:val="20"/>
                <w:lang w:eastAsia="en-US"/>
              </w:rPr>
            </w:pPr>
            <w:r w:rsidRPr="00C14CD9">
              <w:rPr>
                <w:rFonts w:eastAsia="Calibri"/>
                <w:sz w:val="20"/>
                <w:szCs w:val="20"/>
                <w:lang w:eastAsia="en-US"/>
              </w:rPr>
              <w:t>для повышения показателя качества воды</w:t>
            </w:r>
          </w:p>
        </w:tc>
      </w:tr>
      <w:tr w:rsidR="00095518" w:rsidRPr="004B1969" w14:paraId="0613D44F" w14:textId="77777777" w:rsidTr="00F20291">
        <w:trPr>
          <w:trHeight w:hRule="exact" w:val="859"/>
          <w:jc w:val="center"/>
        </w:trPr>
        <w:tc>
          <w:tcPr>
            <w:tcW w:w="2978" w:type="dxa"/>
            <w:shd w:val="clear" w:color="auto" w:fill="auto"/>
            <w:vAlign w:val="center"/>
          </w:tcPr>
          <w:p w14:paraId="18B4E61D" w14:textId="77777777" w:rsidR="00095518" w:rsidRPr="004B1969" w:rsidRDefault="00095518" w:rsidP="004B1969">
            <w:pPr>
              <w:tabs>
                <w:tab w:val="left" w:pos="0"/>
                <w:tab w:val="left" w:pos="1080"/>
              </w:tabs>
              <w:spacing w:after="200" w:line="276" w:lineRule="auto"/>
              <w:jc w:val="center"/>
              <w:rPr>
                <w:rFonts w:eastAsia="Calibri"/>
                <w:color w:val="000000"/>
                <w:sz w:val="20"/>
                <w:szCs w:val="20"/>
                <w:lang w:eastAsia="en-US"/>
              </w:rPr>
            </w:pPr>
            <w:r w:rsidRPr="004B1969">
              <w:rPr>
                <w:rFonts w:eastAsia="Calibri"/>
                <w:color w:val="000000"/>
                <w:sz w:val="20"/>
                <w:szCs w:val="20"/>
                <w:lang w:eastAsia="en-US"/>
              </w:rPr>
              <w:t>ремонтные профилактические работы, ревизия оборудования станции обезжелезивания</w:t>
            </w:r>
          </w:p>
        </w:tc>
        <w:tc>
          <w:tcPr>
            <w:tcW w:w="6378" w:type="dxa"/>
            <w:shd w:val="clear" w:color="auto" w:fill="auto"/>
            <w:vAlign w:val="center"/>
          </w:tcPr>
          <w:p w14:paraId="6EEC9B6F" w14:textId="77777777" w:rsidR="00095518" w:rsidRPr="004B1969" w:rsidRDefault="00095518" w:rsidP="00095518">
            <w:pPr>
              <w:keepNext/>
              <w:keepLines/>
              <w:spacing w:line="20" w:lineRule="atLeast"/>
              <w:contextualSpacing/>
              <w:jc w:val="center"/>
              <w:rPr>
                <w:rFonts w:eastAsia="Calibri"/>
                <w:sz w:val="20"/>
                <w:szCs w:val="20"/>
                <w:lang w:eastAsia="en-US"/>
              </w:rPr>
            </w:pPr>
            <w:r w:rsidRPr="00095518">
              <w:rPr>
                <w:rFonts w:eastAsia="Calibri"/>
                <w:sz w:val="20"/>
                <w:szCs w:val="20"/>
                <w:lang w:eastAsia="en-US"/>
              </w:rPr>
              <w:t xml:space="preserve">для повышения показателя качества </w:t>
            </w:r>
            <w:r>
              <w:rPr>
                <w:rFonts w:eastAsia="Calibri"/>
                <w:sz w:val="20"/>
                <w:szCs w:val="20"/>
                <w:lang w:eastAsia="en-US"/>
              </w:rPr>
              <w:t>воды</w:t>
            </w:r>
          </w:p>
        </w:tc>
      </w:tr>
      <w:tr w:rsidR="00095518" w:rsidRPr="004B1969" w14:paraId="578BA60C" w14:textId="77777777" w:rsidTr="00F20291">
        <w:trPr>
          <w:trHeight w:hRule="exact" w:val="1339"/>
          <w:jc w:val="center"/>
        </w:trPr>
        <w:tc>
          <w:tcPr>
            <w:tcW w:w="2978" w:type="dxa"/>
            <w:shd w:val="clear" w:color="auto" w:fill="auto"/>
            <w:vAlign w:val="center"/>
          </w:tcPr>
          <w:p w14:paraId="41C48C3A" w14:textId="77777777" w:rsidR="00095518" w:rsidRPr="004B1969" w:rsidRDefault="00095518" w:rsidP="004B1969">
            <w:pPr>
              <w:tabs>
                <w:tab w:val="left" w:pos="0"/>
                <w:tab w:val="left" w:pos="1080"/>
              </w:tabs>
              <w:spacing w:after="200" w:line="276" w:lineRule="auto"/>
              <w:jc w:val="center"/>
              <w:rPr>
                <w:rFonts w:eastAsia="Calibri"/>
                <w:color w:val="000000"/>
                <w:sz w:val="20"/>
                <w:szCs w:val="20"/>
                <w:lang w:eastAsia="en-US"/>
              </w:rPr>
            </w:pPr>
            <w:r w:rsidRPr="004B1969">
              <w:rPr>
                <w:rFonts w:eastAsia="Calibri"/>
                <w:color w:val="000000"/>
                <w:sz w:val="20"/>
                <w:szCs w:val="20"/>
                <w:lang w:eastAsia="en-US"/>
              </w:rPr>
              <w:t>*реконструкция ВЗУ, замена насосов на НС 2п, ввод в эксплуатацию станции водоподготовки, строительство РЧВ объёмом 500 м</w:t>
            </w:r>
            <w:r w:rsidRPr="004B1969">
              <w:rPr>
                <w:rFonts w:eastAsia="Calibri"/>
                <w:color w:val="000000"/>
                <w:sz w:val="20"/>
                <w:szCs w:val="20"/>
                <w:vertAlign w:val="superscript"/>
                <w:lang w:eastAsia="en-US"/>
              </w:rPr>
              <w:t>3</w:t>
            </w:r>
            <w:r w:rsidRPr="004B1969">
              <w:rPr>
                <w:rFonts w:eastAsia="Calibri"/>
                <w:color w:val="000000"/>
                <w:sz w:val="20"/>
                <w:szCs w:val="20"/>
                <w:lang w:eastAsia="en-US"/>
              </w:rPr>
              <w:t xml:space="preserve"> </w:t>
            </w:r>
          </w:p>
        </w:tc>
        <w:tc>
          <w:tcPr>
            <w:tcW w:w="6378" w:type="dxa"/>
            <w:shd w:val="clear" w:color="auto" w:fill="auto"/>
            <w:vAlign w:val="center"/>
          </w:tcPr>
          <w:p w14:paraId="2C446962" w14:textId="77777777" w:rsidR="00095518" w:rsidRPr="004B1969" w:rsidRDefault="00095518" w:rsidP="00095518">
            <w:pPr>
              <w:keepNext/>
              <w:keepLines/>
              <w:spacing w:line="20" w:lineRule="atLeast"/>
              <w:contextualSpacing/>
              <w:jc w:val="center"/>
              <w:rPr>
                <w:rFonts w:eastAsia="Calibri"/>
                <w:sz w:val="20"/>
                <w:szCs w:val="20"/>
                <w:lang w:eastAsia="en-US"/>
              </w:rPr>
            </w:pPr>
            <w:r w:rsidRPr="00095518">
              <w:rPr>
                <w:rFonts w:eastAsia="Calibri"/>
                <w:sz w:val="20"/>
                <w:szCs w:val="20"/>
                <w:lang w:eastAsia="en-US"/>
              </w:rPr>
              <w:t xml:space="preserve">для повышения показателя качества воды, </w:t>
            </w:r>
            <w:r>
              <w:rPr>
                <w:rFonts w:eastAsia="Calibri"/>
                <w:sz w:val="20"/>
                <w:szCs w:val="20"/>
                <w:lang w:eastAsia="en-US"/>
              </w:rPr>
              <w:t>для</w:t>
            </w:r>
            <w:r>
              <w:t xml:space="preserve">  </w:t>
            </w:r>
            <w:r>
              <w:rPr>
                <w:sz w:val="20"/>
                <w:szCs w:val="20"/>
              </w:rPr>
              <w:t xml:space="preserve">повышения </w:t>
            </w:r>
            <w:proofErr w:type="spellStart"/>
            <w:r w:rsidRPr="00095518">
              <w:rPr>
                <w:rFonts w:eastAsia="Calibri"/>
                <w:sz w:val="20"/>
                <w:szCs w:val="20"/>
                <w:lang w:eastAsia="en-US"/>
              </w:rPr>
              <w:t>ффективность</w:t>
            </w:r>
            <w:proofErr w:type="spellEnd"/>
            <w:r w:rsidRPr="00095518">
              <w:rPr>
                <w:rFonts w:eastAsia="Calibri"/>
                <w:sz w:val="20"/>
                <w:szCs w:val="20"/>
                <w:lang w:eastAsia="en-US"/>
              </w:rPr>
              <w:t xml:space="preserve"> использования ресурсов</w:t>
            </w:r>
          </w:p>
        </w:tc>
      </w:tr>
      <w:tr w:rsidR="00095518" w:rsidRPr="004B1969" w14:paraId="4DEFD519" w14:textId="77777777" w:rsidTr="00F20291">
        <w:trPr>
          <w:trHeight w:hRule="exact" w:val="282"/>
          <w:jc w:val="center"/>
        </w:trPr>
        <w:tc>
          <w:tcPr>
            <w:tcW w:w="2978" w:type="dxa"/>
            <w:shd w:val="clear" w:color="auto" w:fill="auto"/>
            <w:vAlign w:val="center"/>
          </w:tcPr>
          <w:p w14:paraId="236E0536" w14:textId="77777777" w:rsidR="00095518" w:rsidRPr="004B1969" w:rsidRDefault="00095518" w:rsidP="004B1969">
            <w:pPr>
              <w:tabs>
                <w:tab w:val="left" w:pos="0"/>
                <w:tab w:val="left" w:pos="1080"/>
              </w:tabs>
              <w:spacing w:after="200" w:line="276" w:lineRule="auto"/>
              <w:jc w:val="center"/>
              <w:rPr>
                <w:rFonts w:eastAsia="Calibri"/>
                <w:color w:val="000000"/>
                <w:sz w:val="20"/>
                <w:szCs w:val="20"/>
                <w:lang w:eastAsia="en-US"/>
              </w:rPr>
            </w:pPr>
            <w:r w:rsidRPr="004B1969">
              <w:rPr>
                <w:rFonts w:eastAsia="Calibri"/>
                <w:color w:val="000000"/>
                <w:sz w:val="20"/>
                <w:szCs w:val="20"/>
                <w:lang w:eastAsia="en-US"/>
              </w:rPr>
              <w:t xml:space="preserve">реконструкция ВС </w:t>
            </w:r>
          </w:p>
        </w:tc>
        <w:tc>
          <w:tcPr>
            <w:tcW w:w="6378" w:type="dxa"/>
            <w:shd w:val="clear" w:color="auto" w:fill="auto"/>
            <w:vAlign w:val="center"/>
          </w:tcPr>
          <w:p w14:paraId="4ECA9CD7" w14:textId="77777777" w:rsidR="00095518" w:rsidRPr="004B1969" w:rsidRDefault="00095518" w:rsidP="004B1969">
            <w:pPr>
              <w:keepNext/>
              <w:keepLines/>
              <w:spacing w:line="20" w:lineRule="atLeast"/>
              <w:contextualSpacing/>
              <w:jc w:val="center"/>
              <w:rPr>
                <w:rFonts w:eastAsia="Calibri"/>
                <w:sz w:val="20"/>
                <w:szCs w:val="20"/>
                <w:lang w:eastAsia="en-US"/>
              </w:rPr>
            </w:pPr>
            <w:r w:rsidRPr="00095518">
              <w:rPr>
                <w:rFonts w:eastAsia="Calibri"/>
                <w:sz w:val="20"/>
                <w:szCs w:val="20"/>
                <w:lang w:eastAsia="en-US"/>
              </w:rPr>
              <w:t>для обеспечения надежности водоснабжения</w:t>
            </w:r>
          </w:p>
        </w:tc>
      </w:tr>
      <w:tr w:rsidR="00095518" w:rsidRPr="004B1969" w14:paraId="09D3CFFC" w14:textId="77777777" w:rsidTr="00F20291">
        <w:trPr>
          <w:trHeight w:hRule="exact" w:val="557"/>
          <w:jc w:val="center"/>
        </w:trPr>
        <w:tc>
          <w:tcPr>
            <w:tcW w:w="2978" w:type="dxa"/>
            <w:shd w:val="clear" w:color="auto" w:fill="auto"/>
            <w:vAlign w:val="center"/>
          </w:tcPr>
          <w:p w14:paraId="04CEF6A1" w14:textId="77777777" w:rsidR="00095518" w:rsidRPr="004B1969" w:rsidRDefault="00095518" w:rsidP="004B1969">
            <w:pPr>
              <w:tabs>
                <w:tab w:val="left" w:pos="0"/>
                <w:tab w:val="left" w:pos="1080"/>
              </w:tabs>
              <w:spacing w:after="200" w:line="276" w:lineRule="auto"/>
              <w:jc w:val="center"/>
              <w:rPr>
                <w:rFonts w:eastAsia="Calibri"/>
                <w:color w:val="000000"/>
                <w:sz w:val="20"/>
                <w:szCs w:val="20"/>
                <w:lang w:eastAsia="en-US"/>
              </w:rPr>
            </w:pPr>
            <w:r w:rsidRPr="004B1969">
              <w:rPr>
                <w:rFonts w:eastAsia="Calibri"/>
                <w:color w:val="000000"/>
                <w:sz w:val="20"/>
                <w:szCs w:val="20"/>
                <w:lang w:eastAsia="en-US"/>
              </w:rPr>
              <w:t>*завершение реконструкции ВЗУ, АС, строительство РЧВ объёмом 500 м</w:t>
            </w:r>
            <w:r w:rsidRPr="004B1969">
              <w:rPr>
                <w:rFonts w:eastAsia="Calibri"/>
                <w:color w:val="000000"/>
                <w:sz w:val="20"/>
                <w:szCs w:val="20"/>
                <w:vertAlign w:val="superscript"/>
                <w:lang w:eastAsia="en-US"/>
              </w:rPr>
              <w:t>3</w:t>
            </w:r>
            <w:r w:rsidRPr="004B1969">
              <w:rPr>
                <w:rFonts w:eastAsia="Calibri"/>
                <w:color w:val="000000"/>
                <w:sz w:val="20"/>
                <w:szCs w:val="20"/>
                <w:lang w:eastAsia="en-US"/>
              </w:rPr>
              <w:t>, строительство сооружений очистки воды)</w:t>
            </w:r>
          </w:p>
        </w:tc>
        <w:tc>
          <w:tcPr>
            <w:tcW w:w="6378" w:type="dxa"/>
            <w:shd w:val="clear" w:color="auto" w:fill="auto"/>
            <w:vAlign w:val="center"/>
          </w:tcPr>
          <w:p w14:paraId="12D82A1A" w14:textId="77777777" w:rsidR="00095518" w:rsidRPr="004B1969" w:rsidRDefault="00095518" w:rsidP="00095518">
            <w:pPr>
              <w:keepNext/>
              <w:keepLines/>
              <w:spacing w:line="20" w:lineRule="atLeast"/>
              <w:contextualSpacing/>
              <w:jc w:val="center"/>
              <w:rPr>
                <w:rFonts w:eastAsia="Calibri"/>
                <w:sz w:val="20"/>
                <w:szCs w:val="20"/>
                <w:lang w:eastAsia="en-US"/>
              </w:rPr>
            </w:pPr>
            <w:r w:rsidRPr="00095518">
              <w:rPr>
                <w:rFonts w:eastAsia="Calibri"/>
                <w:sz w:val="20"/>
                <w:szCs w:val="20"/>
                <w:lang w:eastAsia="en-US"/>
              </w:rPr>
              <w:t>для обеспечения надежности водоснабжения</w:t>
            </w:r>
          </w:p>
        </w:tc>
      </w:tr>
      <w:tr w:rsidR="00095518" w:rsidRPr="004B1969" w14:paraId="2957249B" w14:textId="77777777" w:rsidTr="00F20291">
        <w:trPr>
          <w:trHeight w:hRule="exact" w:val="351"/>
          <w:jc w:val="center"/>
        </w:trPr>
        <w:tc>
          <w:tcPr>
            <w:tcW w:w="2978" w:type="dxa"/>
            <w:shd w:val="clear" w:color="auto" w:fill="auto"/>
            <w:vAlign w:val="center"/>
          </w:tcPr>
          <w:p w14:paraId="1DDEB44A" w14:textId="77777777" w:rsidR="00095518" w:rsidRPr="004B1969" w:rsidRDefault="00095518" w:rsidP="004B1969">
            <w:pPr>
              <w:tabs>
                <w:tab w:val="left" w:pos="0"/>
                <w:tab w:val="left" w:pos="1080"/>
              </w:tabs>
              <w:spacing w:after="200" w:line="276" w:lineRule="auto"/>
              <w:jc w:val="center"/>
              <w:rPr>
                <w:rFonts w:eastAsia="Calibri"/>
                <w:color w:val="000000"/>
                <w:sz w:val="20"/>
                <w:szCs w:val="20"/>
                <w:lang w:eastAsia="en-US"/>
              </w:rPr>
            </w:pPr>
            <w:r w:rsidRPr="004B1969">
              <w:rPr>
                <w:rFonts w:eastAsia="Calibri"/>
                <w:color w:val="000000"/>
                <w:sz w:val="20"/>
                <w:szCs w:val="20"/>
                <w:lang w:eastAsia="en-US"/>
              </w:rPr>
              <w:t>завершение реконструкции ВС</w:t>
            </w:r>
          </w:p>
        </w:tc>
        <w:tc>
          <w:tcPr>
            <w:tcW w:w="6378" w:type="dxa"/>
            <w:shd w:val="clear" w:color="auto" w:fill="auto"/>
            <w:vAlign w:val="center"/>
          </w:tcPr>
          <w:p w14:paraId="03B74823" w14:textId="77777777" w:rsidR="00095518" w:rsidRPr="004B1969" w:rsidRDefault="00095518" w:rsidP="004B1969">
            <w:pPr>
              <w:keepNext/>
              <w:keepLines/>
              <w:spacing w:line="20" w:lineRule="atLeast"/>
              <w:contextualSpacing/>
              <w:jc w:val="center"/>
              <w:rPr>
                <w:rFonts w:eastAsia="Calibri"/>
                <w:sz w:val="20"/>
                <w:szCs w:val="20"/>
                <w:lang w:eastAsia="en-US"/>
              </w:rPr>
            </w:pPr>
            <w:r w:rsidRPr="00095518">
              <w:rPr>
                <w:rFonts w:eastAsia="Calibri"/>
                <w:sz w:val="20"/>
                <w:szCs w:val="20"/>
                <w:lang w:eastAsia="en-US"/>
              </w:rPr>
              <w:t>для обеспечения надежности водоснабжения</w:t>
            </w:r>
          </w:p>
        </w:tc>
      </w:tr>
      <w:tr w:rsidR="00095518" w:rsidRPr="004B1969" w14:paraId="5E2992BD" w14:textId="77777777" w:rsidTr="00F20291">
        <w:trPr>
          <w:trHeight w:hRule="exact" w:val="557"/>
          <w:jc w:val="center"/>
        </w:trPr>
        <w:tc>
          <w:tcPr>
            <w:tcW w:w="2978" w:type="dxa"/>
            <w:shd w:val="clear" w:color="auto" w:fill="auto"/>
            <w:vAlign w:val="center"/>
          </w:tcPr>
          <w:p w14:paraId="0F242980" w14:textId="77777777" w:rsidR="00095518" w:rsidRPr="004B1969" w:rsidRDefault="00095518" w:rsidP="00095518">
            <w:pPr>
              <w:tabs>
                <w:tab w:val="left" w:pos="0"/>
                <w:tab w:val="left" w:pos="1080"/>
              </w:tabs>
              <w:spacing w:after="200" w:line="276" w:lineRule="auto"/>
              <w:jc w:val="center"/>
              <w:rPr>
                <w:rFonts w:eastAsia="Calibri"/>
                <w:color w:val="000000"/>
                <w:sz w:val="20"/>
                <w:szCs w:val="20"/>
                <w:lang w:eastAsia="en-US"/>
              </w:rPr>
            </w:pPr>
            <w:r w:rsidRPr="004B1969">
              <w:rPr>
                <w:rFonts w:eastAsia="Calibri"/>
                <w:color w:val="000000"/>
                <w:sz w:val="20"/>
                <w:szCs w:val="20"/>
                <w:lang w:eastAsia="en-US"/>
              </w:rPr>
              <w:t>прокладка ВС к планируемым ОКС</w:t>
            </w:r>
          </w:p>
        </w:tc>
        <w:tc>
          <w:tcPr>
            <w:tcW w:w="6378" w:type="dxa"/>
            <w:shd w:val="clear" w:color="auto" w:fill="auto"/>
            <w:vAlign w:val="center"/>
          </w:tcPr>
          <w:p w14:paraId="7958C925" w14:textId="77777777" w:rsidR="00095518" w:rsidRPr="004B1969" w:rsidRDefault="00095518" w:rsidP="004B1969">
            <w:pPr>
              <w:keepNext/>
              <w:keepLines/>
              <w:spacing w:line="20" w:lineRule="atLeast"/>
              <w:contextualSpacing/>
              <w:jc w:val="center"/>
              <w:rPr>
                <w:rFonts w:eastAsia="Calibri"/>
                <w:sz w:val="20"/>
                <w:szCs w:val="20"/>
                <w:lang w:eastAsia="en-US"/>
              </w:rPr>
            </w:pPr>
            <w:r w:rsidRPr="00095518">
              <w:rPr>
                <w:rFonts w:eastAsia="Calibri"/>
                <w:sz w:val="20"/>
                <w:szCs w:val="20"/>
                <w:lang w:eastAsia="en-US"/>
              </w:rPr>
              <w:t>для обеспечения присоединения конкретных групп потребителей</w:t>
            </w:r>
          </w:p>
        </w:tc>
      </w:tr>
    </w:tbl>
    <w:p w14:paraId="7BEF5810" w14:textId="77777777" w:rsidR="00210343" w:rsidRDefault="00210343" w:rsidP="00503C5C">
      <w:pPr>
        <w:autoSpaceDE w:val="0"/>
        <w:autoSpaceDN w:val="0"/>
        <w:adjustRightInd w:val="0"/>
        <w:contextualSpacing/>
        <w:jc w:val="left"/>
        <w:rPr>
          <w:rFonts w:eastAsia="TimesNewRomanPSMT"/>
        </w:rPr>
      </w:pPr>
    </w:p>
    <w:p w14:paraId="2812643C" w14:textId="77777777" w:rsidR="004B1969" w:rsidRDefault="00210343" w:rsidP="00210343">
      <w:pPr>
        <w:autoSpaceDE w:val="0"/>
        <w:autoSpaceDN w:val="0"/>
        <w:adjustRightInd w:val="0"/>
        <w:contextualSpacing/>
        <w:jc w:val="right"/>
        <w:rPr>
          <w:rFonts w:eastAsia="TimesNewRomanPSMT"/>
        </w:rPr>
      </w:pPr>
      <w:r w:rsidRPr="00210343">
        <w:rPr>
          <w:rFonts w:eastAsia="TimesNewRomanPSMT"/>
        </w:rPr>
        <w:t>Таблица 8.1.</w:t>
      </w:r>
      <w:r>
        <w:rPr>
          <w:rFonts w:eastAsia="TimesNewRomanPSMT"/>
        </w:rPr>
        <w:t>4</w:t>
      </w:r>
      <w:r w:rsidRPr="00210343">
        <w:rPr>
          <w:rFonts w:eastAsia="TimesNewRomanPSMT"/>
        </w:rPr>
        <w:t>.</w:t>
      </w:r>
    </w:p>
    <w:p w14:paraId="649C268A" w14:textId="77777777" w:rsidR="00503C5C" w:rsidRPr="00C04A6E" w:rsidRDefault="00503C5C" w:rsidP="00503C5C">
      <w:pPr>
        <w:autoSpaceDE w:val="0"/>
        <w:autoSpaceDN w:val="0"/>
        <w:adjustRightInd w:val="0"/>
        <w:contextualSpacing/>
        <w:jc w:val="left"/>
        <w:rPr>
          <w:rFonts w:eastAsia="TimesNewRomanPSMT"/>
        </w:rPr>
      </w:pPr>
    </w:p>
    <w:tbl>
      <w:tblPr>
        <w:tblStyle w:val="31"/>
        <w:tblW w:w="0" w:type="auto"/>
        <w:jc w:val="center"/>
        <w:tblLook w:val="04A0" w:firstRow="1" w:lastRow="0" w:firstColumn="1" w:lastColumn="0" w:noHBand="0" w:noVBand="1"/>
      </w:tblPr>
      <w:tblGrid>
        <w:gridCol w:w="1265"/>
        <w:gridCol w:w="4417"/>
        <w:gridCol w:w="3555"/>
      </w:tblGrid>
      <w:tr w:rsidR="00C04A6E" w:rsidRPr="00C04A6E" w14:paraId="64894EAE" w14:textId="77777777" w:rsidTr="00210343">
        <w:trPr>
          <w:trHeight w:val="319"/>
          <w:jc w:val="center"/>
        </w:trPr>
        <w:tc>
          <w:tcPr>
            <w:tcW w:w="1265" w:type="dxa"/>
            <w:vAlign w:val="center"/>
          </w:tcPr>
          <w:p w14:paraId="557F66AE" w14:textId="77777777" w:rsidR="00C04A6E" w:rsidRPr="00C04A6E" w:rsidRDefault="00C04A6E" w:rsidP="00C04A6E">
            <w:pPr>
              <w:autoSpaceDE w:val="0"/>
              <w:autoSpaceDN w:val="0"/>
              <w:adjustRightInd w:val="0"/>
              <w:contextualSpacing/>
              <w:jc w:val="center"/>
              <w:rPr>
                <w:sz w:val="24"/>
              </w:rPr>
            </w:pPr>
            <w:r w:rsidRPr="00C04A6E">
              <w:rPr>
                <w:sz w:val="24"/>
              </w:rPr>
              <w:t>№ п/п</w:t>
            </w:r>
          </w:p>
        </w:tc>
        <w:tc>
          <w:tcPr>
            <w:tcW w:w="4417" w:type="dxa"/>
            <w:vAlign w:val="center"/>
          </w:tcPr>
          <w:p w14:paraId="1393064B" w14:textId="77777777" w:rsidR="00C04A6E" w:rsidRPr="00C04A6E" w:rsidRDefault="00C04A6E" w:rsidP="00C04A6E">
            <w:pPr>
              <w:autoSpaceDE w:val="0"/>
              <w:autoSpaceDN w:val="0"/>
              <w:adjustRightInd w:val="0"/>
              <w:contextualSpacing/>
              <w:jc w:val="center"/>
              <w:rPr>
                <w:sz w:val="24"/>
              </w:rPr>
            </w:pPr>
            <w:r w:rsidRPr="00C04A6E">
              <w:rPr>
                <w:sz w:val="24"/>
              </w:rPr>
              <w:t>Наименование мероприятия</w:t>
            </w:r>
          </w:p>
        </w:tc>
        <w:tc>
          <w:tcPr>
            <w:tcW w:w="3555" w:type="dxa"/>
            <w:vAlign w:val="center"/>
          </w:tcPr>
          <w:p w14:paraId="0A652000" w14:textId="77777777" w:rsidR="00C04A6E" w:rsidRPr="00C04A6E" w:rsidRDefault="00C04A6E" w:rsidP="00C04A6E">
            <w:pPr>
              <w:autoSpaceDE w:val="0"/>
              <w:autoSpaceDN w:val="0"/>
              <w:adjustRightInd w:val="0"/>
              <w:contextualSpacing/>
              <w:jc w:val="center"/>
              <w:rPr>
                <w:sz w:val="24"/>
              </w:rPr>
            </w:pPr>
            <w:r w:rsidRPr="00C04A6E">
              <w:rPr>
                <w:sz w:val="24"/>
              </w:rPr>
              <w:t>График реализации</w:t>
            </w:r>
          </w:p>
        </w:tc>
      </w:tr>
      <w:tr w:rsidR="00C04A6E" w:rsidRPr="00C04A6E" w14:paraId="6911CAAF" w14:textId="77777777" w:rsidTr="00210343">
        <w:trPr>
          <w:trHeight w:val="424"/>
          <w:jc w:val="center"/>
        </w:trPr>
        <w:tc>
          <w:tcPr>
            <w:tcW w:w="1265" w:type="dxa"/>
            <w:vAlign w:val="center"/>
          </w:tcPr>
          <w:p w14:paraId="029C4946" w14:textId="77777777" w:rsidR="00C04A6E" w:rsidRPr="00C04A6E" w:rsidRDefault="00C04A6E" w:rsidP="00C04A6E">
            <w:pPr>
              <w:autoSpaceDE w:val="0"/>
              <w:autoSpaceDN w:val="0"/>
              <w:adjustRightInd w:val="0"/>
              <w:contextualSpacing/>
              <w:jc w:val="center"/>
              <w:rPr>
                <w:sz w:val="24"/>
              </w:rPr>
            </w:pPr>
            <w:r w:rsidRPr="00C04A6E">
              <w:rPr>
                <w:sz w:val="24"/>
              </w:rPr>
              <w:t>1</w:t>
            </w:r>
          </w:p>
        </w:tc>
        <w:tc>
          <w:tcPr>
            <w:tcW w:w="4417" w:type="dxa"/>
            <w:vAlign w:val="center"/>
          </w:tcPr>
          <w:p w14:paraId="40B3B0A9" w14:textId="77777777" w:rsidR="00C04A6E" w:rsidRPr="00C04A6E" w:rsidRDefault="00C04A6E" w:rsidP="00C04A6E">
            <w:pPr>
              <w:autoSpaceDE w:val="0"/>
              <w:autoSpaceDN w:val="0"/>
              <w:adjustRightInd w:val="0"/>
              <w:contextualSpacing/>
              <w:jc w:val="center"/>
              <w:rPr>
                <w:sz w:val="24"/>
              </w:rPr>
            </w:pPr>
            <w:r w:rsidRPr="00C04A6E">
              <w:rPr>
                <w:sz w:val="24"/>
              </w:rPr>
              <w:t>Мероприятия по текущему ремонту</w:t>
            </w:r>
          </w:p>
        </w:tc>
        <w:tc>
          <w:tcPr>
            <w:tcW w:w="3555" w:type="dxa"/>
            <w:vAlign w:val="center"/>
          </w:tcPr>
          <w:p w14:paraId="488D2002" w14:textId="77777777" w:rsidR="00C04A6E" w:rsidRPr="00C04A6E" w:rsidRDefault="00C04A6E" w:rsidP="00210343">
            <w:pPr>
              <w:autoSpaceDE w:val="0"/>
              <w:autoSpaceDN w:val="0"/>
              <w:adjustRightInd w:val="0"/>
              <w:contextualSpacing/>
              <w:jc w:val="center"/>
              <w:rPr>
                <w:sz w:val="24"/>
              </w:rPr>
            </w:pPr>
            <w:r w:rsidRPr="00C04A6E">
              <w:rPr>
                <w:sz w:val="24"/>
              </w:rPr>
              <w:t>с 01.01.20</w:t>
            </w:r>
            <w:r w:rsidR="00210343">
              <w:rPr>
                <w:sz w:val="24"/>
              </w:rPr>
              <w:t>21</w:t>
            </w:r>
            <w:r w:rsidRPr="00C04A6E">
              <w:rPr>
                <w:sz w:val="24"/>
              </w:rPr>
              <w:t xml:space="preserve"> по 31.12.20</w:t>
            </w:r>
            <w:r w:rsidR="00210343">
              <w:rPr>
                <w:sz w:val="24"/>
              </w:rPr>
              <w:t>35</w:t>
            </w:r>
          </w:p>
        </w:tc>
      </w:tr>
      <w:tr w:rsidR="00C04A6E" w:rsidRPr="00C04A6E" w14:paraId="2DEA075F" w14:textId="77777777" w:rsidTr="00210343">
        <w:trPr>
          <w:trHeight w:val="416"/>
          <w:jc w:val="center"/>
        </w:trPr>
        <w:tc>
          <w:tcPr>
            <w:tcW w:w="1265" w:type="dxa"/>
            <w:vAlign w:val="center"/>
          </w:tcPr>
          <w:p w14:paraId="6A99933C" w14:textId="77777777" w:rsidR="00C04A6E" w:rsidRPr="00C04A6E" w:rsidRDefault="00C04A6E" w:rsidP="00C04A6E">
            <w:pPr>
              <w:autoSpaceDE w:val="0"/>
              <w:autoSpaceDN w:val="0"/>
              <w:adjustRightInd w:val="0"/>
              <w:contextualSpacing/>
              <w:jc w:val="center"/>
              <w:rPr>
                <w:sz w:val="24"/>
              </w:rPr>
            </w:pPr>
            <w:r w:rsidRPr="00C04A6E">
              <w:rPr>
                <w:sz w:val="24"/>
              </w:rPr>
              <w:t>2</w:t>
            </w:r>
          </w:p>
        </w:tc>
        <w:tc>
          <w:tcPr>
            <w:tcW w:w="4417" w:type="dxa"/>
            <w:vAlign w:val="center"/>
          </w:tcPr>
          <w:p w14:paraId="20B241B6" w14:textId="77777777" w:rsidR="00C04A6E" w:rsidRPr="00C04A6E" w:rsidRDefault="00C04A6E" w:rsidP="00C04A6E">
            <w:pPr>
              <w:autoSpaceDE w:val="0"/>
              <w:autoSpaceDN w:val="0"/>
              <w:adjustRightInd w:val="0"/>
              <w:contextualSpacing/>
              <w:jc w:val="center"/>
              <w:rPr>
                <w:sz w:val="24"/>
              </w:rPr>
            </w:pPr>
            <w:r w:rsidRPr="00C04A6E">
              <w:rPr>
                <w:sz w:val="24"/>
              </w:rPr>
              <w:t>Мероприятия по капитальному ремонту</w:t>
            </w:r>
          </w:p>
        </w:tc>
        <w:tc>
          <w:tcPr>
            <w:tcW w:w="3555" w:type="dxa"/>
            <w:vAlign w:val="center"/>
          </w:tcPr>
          <w:p w14:paraId="718F9F95" w14:textId="77777777" w:rsidR="00C04A6E" w:rsidRPr="00C04A6E" w:rsidRDefault="00C04A6E" w:rsidP="00210343">
            <w:pPr>
              <w:autoSpaceDE w:val="0"/>
              <w:autoSpaceDN w:val="0"/>
              <w:adjustRightInd w:val="0"/>
              <w:contextualSpacing/>
              <w:jc w:val="center"/>
              <w:rPr>
                <w:sz w:val="24"/>
              </w:rPr>
            </w:pPr>
            <w:r w:rsidRPr="00C04A6E">
              <w:rPr>
                <w:sz w:val="24"/>
              </w:rPr>
              <w:t>с 01.01.20</w:t>
            </w:r>
            <w:r w:rsidR="00210343">
              <w:rPr>
                <w:sz w:val="24"/>
              </w:rPr>
              <w:t>21</w:t>
            </w:r>
            <w:r w:rsidRPr="00C04A6E">
              <w:rPr>
                <w:sz w:val="24"/>
              </w:rPr>
              <w:t xml:space="preserve"> по 31.12.20</w:t>
            </w:r>
            <w:r w:rsidR="00210343">
              <w:rPr>
                <w:sz w:val="24"/>
              </w:rPr>
              <w:t>35</w:t>
            </w:r>
          </w:p>
        </w:tc>
      </w:tr>
    </w:tbl>
    <w:p w14:paraId="0629A540" w14:textId="77777777" w:rsidR="00C04A6E" w:rsidRPr="00C04A6E" w:rsidRDefault="00C04A6E" w:rsidP="00C04A6E">
      <w:pPr>
        <w:autoSpaceDE w:val="0"/>
        <w:autoSpaceDN w:val="0"/>
        <w:adjustRightInd w:val="0"/>
        <w:ind w:left="851"/>
        <w:contextualSpacing/>
        <w:rPr>
          <w:rFonts w:eastAsia="TimesNewRomanPSMT"/>
        </w:rPr>
      </w:pPr>
    </w:p>
    <w:p w14:paraId="06B544A5" w14:textId="77777777" w:rsidR="00210343" w:rsidRPr="00210343" w:rsidRDefault="00C04A6E" w:rsidP="00210343">
      <w:pPr>
        <w:autoSpaceDE w:val="0"/>
        <w:autoSpaceDN w:val="0"/>
        <w:adjustRightInd w:val="0"/>
        <w:spacing w:line="20" w:lineRule="atLeast"/>
        <w:contextualSpacing/>
        <w:rPr>
          <w:szCs w:val="28"/>
          <w:lang w:eastAsia="en-US"/>
        </w:rPr>
      </w:pPr>
      <w:r w:rsidRPr="00C04A6E">
        <w:rPr>
          <w:rFonts w:eastAsia="TimesNewRomanPSMT"/>
        </w:rPr>
        <w:t xml:space="preserve">Плановые значения показателей надежности, качества, энергетической эффективности объектов централизованных систем водоснабжения </w:t>
      </w:r>
      <w:r w:rsidR="00757FC7" w:rsidRPr="00757FC7">
        <w:rPr>
          <w:rFonts w:eastAsia="TimesNewRomanPSMT"/>
        </w:rPr>
        <w:t xml:space="preserve">ЗАТО городской округ Молодежный </w:t>
      </w:r>
      <w:r w:rsidRPr="00C04A6E">
        <w:rPr>
          <w:rFonts w:eastAsia="TimesNewRomanPSMT"/>
        </w:rPr>
        <w:t>пр</w:t>
      </w:r>
      <w:r w:rsidR="00857A87">
        <w:rPr>
          <w:rFonts w:eastAsia="TimesNewRomanPSMT"/>
        </w:rPr>
        <w:t>и</w:t>
      </w:r>
      <w:r w:rsidRPr="00C04A6E">
        <w:rPr>
          <w:rFonts w:eastAsia="TimesNewRomanPSMT"/>
        </w:rPr>
        <w:t>ведены в таблице 8.1.</w:t>
      </w:r>
      <w:r w:rsidR="00210343" w:rsidRPr="00210343">
        <w:rPr>
          <w:szCs w:val="28"/>
          <w:lang w:eastAsia="en-US"/>
        </w:rPr>
        <w:t xml:space="preserve"> Плановые значения показателей развития системы централизованного водоснабжения</w:t>
      </w:r>
    </w:p>
    <w:p w14:paraId="731730D9" w14:textId="77777777" w:rsidR="00210343" w:rsidRDefault="00210343" w:rsidP="00210343">
      <w:pPr>
        <w:autoSpaceDE w:val="0"/>
        <w:autoSpaceDN w:val="0"/>
        <w:adjustRightInd w:val="0"/>
        <w:spacing w:after="200" w:line="20" w:lineRule="atLeast"/>
        <w:contextualSpacing/>
        <w:rPr>
          <w:szCs w:val="28"/>
          <w:lang w:eastAsia="en-US"/>
        </w:rPr>
      </w:pPr>
    </w:p>
    <w:p w14:paraId="5BB9FCE7" w14:textId="77777777" w:rsidR="00210343" w:rsidRPr="00210343" w:rsidRDefault="00210343" w:rsidP="00210343">
      <w:pPr>
        <w:autoSpaceDE w:val="0"/>
        <w:autoSpaceDN w:val="0"/>
        <w:adjustRightInd w:val="0"/>
        <w:spacing w:after="200" w:line="20" w:lineRule="atLeast"/>
        <w:contextualSpacing/>
        <w:jc w:val="right"/>
        <w:rPr>
          <w:szCs w:val="28"/>
          <w:lang w:eastAsia="en-US"/>
        </w:rPr>
      </w:pPr>
      <w:r w:rsidRPr="00210343">
        <w:rPr>
          <w:szCs w:val="28"/>
          <w:lang w:eastAsia="en-US"/>
        </w:rPr>
        <w:t>Таблица 8.1.</w:t>
      </w:r>
      <w:r>
        <w:rPr>
          <w:szCs w:val="28"/>
          <w:lang w:eastAsia="en-US"/>
        </w:rPr>
        <w:t>5</w:t>
      </w:r>
      <w:r w:rsidRPr="00210343">
        <w:rPr>
          <w:szCs w:val="28"/>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
        <w:gridCol w:w="4521"/>
        <w:gridCol w:w="1577"/>
        <w:gridCol w:w="1228"/>
        <w:gridCol w:w="1401"/>
      </w:tblGrid>
      <w:tr w:rsidR="00210343" w:rsidRPr="00210343" w14:paraId="01BCFB13" w14:textId="77777777" w:rsidTr="00F20291">
        <w:trPr>
          <w:jc w:val="center"/>
        </w:trPr>
        <w:tc>
          <w:tcPr>
            <w:tcW w:w="654" w:type="dxa"/>
            <w:tcBorders>
              <w:bottom w:val="single" w:sz="4" w:space="0" w:color="auto"/>
            </w:tcBorders>
            <w:shd w:val="clear" w:color="auto" w:fill="auto"/>
            <w:vAlign w:val="center"/>
          </w:tcPr>
          <w:p w14:paraId="0927FE5E"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w:t>
            </w:r>
          </w:p>
          <w:p w14:paraId="5E560475" w14:textId="77777777" w:rsidR="00210343" w:rsidRPr="00210343" w:rsidRDefault="00210343" w:rsidP="00210343">
            <w:pPr>
              <w:autoSpaceDE w:val="0"/>
              <w:autoSpaceDN w:val="0"/>
              <w:adjustRightInd w:val="0"/>
              <w:spacing w:line="20" w:lineRule="atLeast"/>
              <w:contextualSpacing/>
              <w:jc w:val="center"/>
              <w:rPr>
                <w:bCs/>
                <w:sz w:val="20"/>
                <w:szCs w:val="20"/>
              </w:rPr>
            </w:pPr>
            <w:proofErr w:type="spellStart"/>
            <w:r w:rsidRPr="00210343">
              <w:rPr>
                <w:bCs/>
                <w:sz w:val="20"/>
                <w:szCs w:val="20"/>
                <w:lang w:val="en-US"/>
              </w:rPr>
              <w:t>nn</w:t>
            </w:r>
            <w:proofErr w:type="spellEnd"/>
          </w:p>
        </w:tc>
        <w:tc>
          <w:tcPr>
            <w:tcW w:w="4521" w:type="dxa"/>
            <w:tcBorders>
              <w:bottom w:val="single" w:sz="4" w:space="0" w:color="auto"/>
            </w:tcBorders>
            <w:shd w:val="clear" w:color="auto" w:fill="auto"/>
            <w:vAlign w:val="center"/>
          </w:tcPr>
          <w:p w14:paraId="24F5F212"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Наименование показателя</w:t>
            </w:r>
          </w:p>
        </w:tc>
        <w:tc>
          <w:tcPr>
            <w:tcW w:w="1577" w:type="dxa"/>
            <w:tcBorders>
              <w:bottom w:val="single" w:sz="4" w:space="0" w:color="auto"/>
            </w:tcBorders>
            <w:shd w:val="clear" w:color="auto" w:fill="auto"/>
            <w:vAlign w:val="center"/>
          </w:tcPr>
          <w:p w14:paraId="0A544FCB"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Единица измерения</w:t>
            </w:r>
          </w:p>
        </w:tc>
        <w:tc>
          <w:tcPr>
            <w:tcW w:w="1172" w:type="dxa"/>
            <w:tcBorders>
              <w:bottom w:val="single" w:sz="4" w:space="0" w:color="auto"/>
            </w:tcBorders>
            <w:shd w:val="clear" w:color="auto" w:fill="auto"/>
            <w:vAlign w:val="center"/>
          </w:tcPr>
          <w:p w14:paraId="5F85DB83"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20</w:t>
            </w:r>
            <w:r>
              <w:rPr>
                <w:bCs/>
                <w:sz w:val="20"/>
                <w:szCs w:val="20"/>
              </w:rPr>
              <w:t>21</w:t>
            </w:r>
          </w:p>
        </w:tc>
        <w:tc>
          <w:tcPr>
            <w:tcW w:w="1401" w:type="dxa"/>
            <w:tcBorders>
              <w:bottom w:val="single" w:sz="4" w:space="0" w:color="auto"/>
            </w:tcBorders>
            <w:shd w:val="clear" w:color="auto" w:fill="auto"/>
            <w:vAlign w:val="center"/>
          </w:tcPr>
          <w:p w14:paraId="2D431658"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203</w:t>
            </w:r>
            <w:r>
              <w:rPr>
                <w:bCs/>
                <w:sz w:val="20"/>
                <w:szCs w:val="20"/>
              </w:rPr>
              <w:t>5</w:t>
            </w:r>
            <w:r w:rsidRPr="00210343">
              <w:rPr>
                <w:bCs/>
                <w:sz w:val="20"/>
                <w:szCs w:val="20"/>
              </w:rPr>
              <w:t xml:space="preserve"> год</w:t>
            </w:r>
          </w:p>
        </w:tc>
      </w:tr>
      <w:tr w:rsidR="00210343" w:rsidRPr="00210343" w14:paraId="7FE7EF2C" w14:textId="77777777" w:rsidTr="00F20291">
        <w:trPr>
          <w:jc w:val="center"/>
        </w:trPr>
        <w:tc>
          <w:tcPr>
            <w:tcW w:w="654" w:type="dxa"/>
            <w:shd w:val="clear" w:color="auto" w:fill="auto"/>
            <w:vAlign w:val="center"/>
          </w:tcPr>
          <w:p w14:paraId="49F8B7DB"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1.</w:t>
            </w:r>
          </w:p>
        </w:tc>
        <w:tc>
          <w:tcPr>
            <w:tcW w:w="8671" w:type="dxa"/>
            <w:gridSpan w:val="4"/>
            <w:shd w:val="clear" w:color="auto" w:fill="auto"/>
            <w:vAlign w:val="center"/>
          </w:tcPr>
          <w:p w14:paraId="65B22FFD" w14:textId="77777777" w:rsidR="00210343" w:rsidRPr="00210343" w:rsidRDefault="00210343" w:rsidP="00210343">
            <w:pPr>
              <w:autoSpaceDE w:val="0"/>
              <w:autoSpaceDN w:val="0"/>
              <w:adjustRightInd w:val="0"/>
              <w:spacing w:line="20" w:lineRule="atLeast"/>
              <w:ind w:firstLine="709"/>
              <w:contextualSpacing/>
              <w:jc w:val="center"/>
              <w:rPr>
                <w:bCs/>
                <w:sz w:val="20"/>
                <w:szCs w:val="20"/>
              </w:rPr>
            </w:pPr>
            <w:r w:rsidRPr="00210343">
              <w:rPr>
                <w:bCs/>
                <w:sz w:val="20"/>
                <w:szCs w:val="20"/>
              </w:rPr>
              <w:t>Качество воды</w:t>
            </w:r>
          </w:p>
        </w:tc>
      </w:tr>
      <w:tr w:rsidR="00210343" w:rsidRPr="00210343" w14:paraId="596C03A0" w14:textId="77777777" w:rsidTr="00210343">
        <w:trPr>
          <w:trHeight w:val="549"/>
          <w:jc w:val="center"/>
        </w:trPr>
        <w:tc>
          <w:tcPr>
            <w:tcW w:w="654" w:type="dxa"/>
            <w:shd w:val="clear" w:color="auto" w:fill="auto"/>
            <w:vAlign w:val="center"/>
          </w:tcPr>
          <w:p w14:paraId="7FCF6B42"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1.1</w:t>
            </w:r>
          </w:p>
        </w:tc>
        <w:tc>
          <w:tcPr>
            <w:tcW w:w="4521" w:type="dxa"/>
            <w:shd w:val="clear" w:color="auto" w:fill="auto"/>
            <w:vAlign w:val="center"/>
          </w:tcPr>
          <w:p w14:paraId="5352C1FB"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Соответствие качества холодной  воды установленным требованиям</w:t>
            </w:r>
          </w:p>
        </w:tc>
        <w:tc>
          <w:tcPr>
            <w:tcW w:w="1577" w:type="dxa"/>
            <w:shd w:val="clear" w:color="auto" w:fill="auto"/>
            <w:vAlign w:val="center"/>
          </w:tcPr>
          <w:p w14:paraId="28E88F87" w14:textId="77777777" w:rsidR="00210343" w:rsidRPr="00210343" w:rsidRDefault="00210343" w:rsidP="00210343">
            <w:pPr>
              <w:autoSpaceDE w:val="0"/>
              <w:autoSpaceDN w:val="0"/>
              <w:adjustRightInd w:val="0"/>
              <w:spacing w:line="20" w:lineRule="atLeast"/>
              <w:contextualSpacing/>
              <w:jc w:val="center"/>
              <w:rPr>
                <w:bCs/>
                <w:sz w:val="20"/>
                <w:szCs w:val="20"/>
                <w:highlight w:val="yellow"/>
              </w:rPr>
            </w:pPr>
            <w:r w:rsidRPr="00210343">
              <w:rPr>
                <w:bCs/>
                <w:sz w:val="20"/>
                <w:szCs w:val="20"/>
              </w:rPr>
              <w:t>%</w:t>
            </w:r>
          </w:p>
        </w:tc>
        <w:tc>
          <w:tcPr>
            <w:tcW w:w="1172" w:type="dxa"/>
            <w:shd w:val="clear" w:color="auto" w:fill="auto"/>
            <w:vAlign w:val="center"/>
          </w:tcPr>
          <w:p w14:paraId="7CD7039C" w14:textId="77777777" w:rsidR="00210343" w:rsidRPr="00210343" w:rsidRDefault="00210343" w:rsidP="00210343">
            <w:pPr>
              <w:autoSpaceDE w:val="0"/>
              <w:autoSpaceDN w:val="0"/>
              <w:adjustRightInd w:val="0"/>
              <w:spacing w:line="20" w:lineRule="atLeast"/>
              <w:ind w:firstLine="709"/>
              <w:contextualSpacing/>
              <w:jc w:val="center"/>
              <w:rPr>
                <w:bCs/>
                <w:sz w:val="20"/>
                <w:szCs w:val="20"/>
              </w:rPr>
            </w:pPr>
            <w:r w:rsidRPr="00210343">
              <w:rPr>
                <w:bCs/>
                <w:sz w:val="20"/>
                <w:szCs w:val="20"/>
              </w:rPr>
              <w:t>100</w:t>
            </w:r>
          </w:p>
        </w:tc>
        <w:tc>
          <w:tcPr>
            <w:tcW w:w="1401" w:type="dxa"/>
            <w:shd w:val="clear" w:color="auto" w:fill="auto"/>
            <w:vAlign w:val="center"/>
          </w:tcPr>
          <w:p w14:paraId="5FB26225"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100</w:t>
            </w:r>
          </w:p>
        </w:tc>
      </w:tr>
      <w:tr w:rsidR="00210343" w:rsidRPr="00210343" w14:paraId="09E7DF1C" w14:textId="77777777" w:rsidTr="00263225">
        <w:trPr>
          <w:trHeight w:val="606"/>
          <w:jc w:val="center"/>
        </w:trPr>
        <w:tc>
          <w:tcPr>
            <w:tcW w:w="654" w:type="dxa"/>
            <w:tcBorders>
              <w:bottom w:val="single" w:sz="4" w:space="0" w:color="auto"/>
            </w:tcBorders>
            <w:shd w:val="clear" w:color="auto" w:fill="auto"/>
            <w:vAlign w:val="center"/>
          </w:tcPr>
          <w:p w14:paraId="1FD3F754"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1.2</w:t>
            </w:r>
          </w:p>
        </w:tc>
        <w:tc>
          <w:tcPr>
            <w:tcW w:w="4521" w:type="dxa"/>
            <w:tcBorders>
              <w:bottom w:val="single" w:sz="4" w:space="0" w:color="auto"/>
            </w:tcBorders>
            <w:shd w:val="clear" w:color="auto" w:fill="auto"/>
            <w:vAlign w:val="center"/>
          </w:tcPr>
          <w:p w14:paraId="21C42211"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Соответствие качества горячей  воды установленным требованиям</w:t>
            </w:r>
          </w:p>
        </w:tc>
        <w:tc>
          <w:tcPr>
            <w:tcW w:w="1577" w:type="dxa"/>
            <w:tcBorders>
              <w:bottom w:val="single" w:sz="4" w:space="0" w:color="auto"/>
            </w:tcBorders>
            <w:shd w:val="clear" w:color="auto" w:fill="auto"/>
            <w:vAlign w:val="center"/>
          </w:tcPr>
          <w:p w14:paraId="7C5BA3C3"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w:t>
            </w:r>
          </w:p>
        </w:tc>
        <w:tc>
          <w:tcPr>
            <w:tcW w:w="1172" w:type="dxa"/>
            <w:tcBorders>
              <w:bottom w:val="single" w:sz="4" w:space="0" w:color="auto"/>
            </w:tcBorders>
            <w:shd w:val="clear" w:color="auto" w:fill="auto"/>
            <w:vAlign w:val="center"/>
          </w:tcPr>
          <w:p w14:paraId="62A67BE1" w14:textId="77777777" w:rsidR="00210343" w:rsidRPr="00210343" w:rsidRDefault="00210343" w:rsidP="00210343">
            <w:pPr>
              <w:autoSpaceDE w:val="0"/>
              <w:autoSpaceDN w:val="0"/>
              <w:adjustRightInd w:val="0"/>
              <w:spacing w:line="20" w:lineRule="atLeast"/>
              <w:ind w:firstLine="709"/>
              <w:contextualSpacing/>
              <w:jc w:val="center"/>
              <w:rPr>
                <w:bCs/>
                <w:sz w:val="20"/>
                <w:szCs w:val="20"/>
              </w:rPr>
            </w:pPr>
            <w:r w:rsidRPr="00210343">
              <w:rPr>
                <w:bCs/>
                <w:sz w:val="20"/>
                <w:szCs w:val="20"/>
              </w:rPr>
              <w:t>100</w:t>
            </w:r>
          </w:p>
        </w:tc>
        <w:tc>
          <w:tcPr>
            <w:tcW w:w="1401" w:type="dxa"/>
            <w:tcBorders>
              <w:bottom w:val="single" w:sz="4" w:space="0" w:color="auto"/>
            </w:tcBorders>
            <w:shd w:val="clear" w:color="auto" w:fill="auto"/>
            <w:vAlign w:val="center"/>
          </w:tcPr>
          <w:p w14:paraId="27EB5350"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100</w:t>
            </w:r>
          </w:p>
        </w:tc>
      </w:tr>
      <w:tr w:rsidR="00210343" w:rsidRPr="00210343" w14:paraId="13F1E5C7" w14:textId="77777777" w:rsidTr="00F20291">
        <w:trPr>
          <w:jc w:val="center"/>
        </w:trPr>
        <w:tc>
          <w:tcPr>
            <w:tcW w:w="654" w:type="dxa"/>
            <w:shd w:val="clear" w:color="auto" w:fill="auto"/>
            <w:vAlign w:val="center"/>
          </w:tcPr>
          <w:p w14:paraId="1F66EDBF"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2.</w:t>
            </w:r>
          </w:p>
        </w:tc>
        <w:tc>
          <w:tcPr>
            <w:tcW w:w="8671" w:type="dxa"/>
            <w:gridSpan w:val="4"/>
            <w:shd w:val="clear" w:color="auto" w:fill="auto"/>
            <w:vAlign w:val="center"/>
          </w:tcPr>
          <w:p w14:paraId="4ABB712F" w14:textId="77777777" w:rsidR="00210343" w:rsidRPr="00210343" w:rsidRDefault="00210343" w:rsidP="00210343">
            <w:pPr>
              <w:autoSpaceDE w:val="0"/>
              <w:autoSpaceDN w:val="0"/>
              <w:adjustRightInd w:val="0"/>
              <w:spacing w:line="20" w:lineRule="atLeast"/>
              <w:ind w:firstLine="709"/>
              <w:contextualSpacing/>
              <w:jc w:val="center"/>
              <w:rPr>
                <w:bCs/>
                <w:sz w:val="20"/>
                <w:szCs w:val="20"/>
              </w:rPr>
            </w:pPr>
            <w:r w:rsidRPr="00210343">
              <w:rPr>
                <w:bCs/>
                <w:sz w:val="20"/>
                <w:szCs w:val="20"/>
              </w:rPr>
              <w:t>Надежность и бесперебойность водоснабжения</w:t>
            </w:r>
          </w:p>
        </w:tc>
      </w:tr>
      <w:tr w:rsidR="00210343" w:rsidRPr="00210343" w14:paraId="76722F12" w14:textId="77777777" w:rsidTr="00F20291">
        <w:trPr>
          <w:jc w:val="center"/>
        </w:trPr>
        <w:tc>
          <w:tcPr>
            <w:tcW w:w="654" w:type="dxa"/>
            <w:shd w:val="clear" w:color="auto" w:fill="auto"/>
            <w:vAlign w:val="center"/>
          </w:tcPr>
          <w:p w14:paraId="4208C4A1"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2.1</w:t>
            </w:r>
          </w:p>
        </w:tc>
        <w:tc>
          <w:tcPr>
            <w:tcW w:w="4521" w:type="dxa"/>
            <w:shd w:val="clear" w:color="auto" w:fill="auto"/>
            <w:vAlign w:val="center"/>
          </w:tcPr>
          <w:p w14:paraId="656C3D50"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Непрерывность водоснабжения</w:t>
            </w:r>
          </w:p>
        </w:tc>
        <w:tc>
          <w:tcPr>
            <w:tcW w:w="1577" w:type="dxa"/>
            <w:shd w:val="clear" w:color="auto" w:fill="auto"/>
            <w:vAlign w:val="center"/>
          </w:tcPr>
          <w:p w14:paraId="04790454"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ч/сутки</w:t>
            </w:r>
          </w:p>
        </w:tc>
        <w:tc>
          <w:tcPr>
            <w:tcW w:w="1172" w:type="dxa"/>
            <w:shd w:val="clear" w:color="auto" w:fill="auto"/>
            <w:vAlign w:val="center"/>
          </w:tcPr>
          <w:p w14:paraId="31A7AAF6" w14:textId="77777777" w:rsidR="00210343" w:rsidRPr="00210343" w:rsidRDefault="00210343" w:rsidP="00210343">
            <w:pPr>
              <w:autoSpaceDE w:val="0"/>
              <w:autoSpaceDN w:val="0"/>
              <w:adjustRightInd w:val="0"/>
              <w:spacing w:line="20" w:lineRule="atLeast"/>
              <w:ind w:firstLine="709"/>
              <w:contextualSpacing/>
              <w:jc w:val="center"/>
              <w:rPr>
                <w:bCs/>
                <w:sz w:val="20"/>
                <w:szCs w:val="20"/>
              </w:rPr>
            </w:pPr>
            <w:r w:rsidRPr="00210343">
              <w:rPr>
                <w:bCs/>
                <w:sz w:val="20"/>
                <w:szCs w:val="20"/>
              </w:rPr>
              <w:t>24</w:t>
            </w:r>
          </w:p>
        </w:tc>
        <w:tc>
          <w:tcPr>
            <w:tcW w:w="1401" w:type="dxa"/>
            <w:shd w:val="clear" w:color="auto" w:fill="auto"/>
            <w:vAlign w:val="center"/>
          </w:tcPr>
          <w:p w14:paraId="08566BCC"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24</w:t>
            </w:r>
          </w:p>
        </w:tc>
      </w:tr>
      <w:tr w:rsidR="00210343" w:rsidRPr="00210343" w14:paraId="613B3F41" w14:textId="77777777" w:rsidTr="00F20291">
        <w:trPr>
          <w:jc w:val="center"/>
        </w:trPr>
        <w:tc>
          <w:tcPr>
            <w:tcW w:w="654" w:type="dxa"/>
            <w:shd w:val="clear" w:color="auto" w:fill="auto"/>
            <w:vAlign w:val="center"/>
          </w:tcPr>
          <w:p w14:paraId="1584CE10"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lastRenderedPageBreak/>
              <w:t>2.2</w:t>
            </w:r>
          </w:p>
        </w:tc>
        <w:tc>
          <w:tcPr>
            <w:tcW w:w="4521" w:type="dxa"/>
            <w:shd w:val="clear" w:color="auto" w:fill="auto"/>
            <w:vAlign w:val="center"/>
          </w:tcPr>
          <w:p w14:paraId="22E1ED7E"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Аварийность систем коммунальной инфраструктуры</w:t>
            </w:r>
          </w:p>
        </w:tc>
        <w:tc>
          <w:tcPr>
            <w:tcW w:w="1577" w:type="dxa"/>
            <w:shd w:val="clear" w:color="auto" w:fill="auto"/>
            <w:vAlign w:val="center"/>
          </w:tcPr>
          <w:p w14:paraId="5060BEA8"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единица</w:t>
            </w:r>
          </w:p>
        </w:tc>
        <w:tc>
          <w:tcPr>
            <w:tcW w:w="1172" w:type="dxa"/>
            <w:shd w:val="clear" w:color="auto" w:fill="auto"/>
            <w:vAlign w:val="center"/>
          </w:tcPr>
          <w:p w14:paraId="2A7F229A" w14:textId="77777777" w:rsidR="00210343" w:rsidRPr="00210343" w:rsidRDefault="00210343" w:rsidP="00210343">
            <w:pPr>
              <w:autoSpaceDE w:val="0"/>
              <w:autoSpaceDN w:val="0"/>
              <w:adjustRightInd w:val="0"/>
              <w:spacing w:line="20" w:lineRule="atLeast"/>
              <w:ind w:firstLine="709"/>
              <w:contextualSpacing/>
              <w:jc w:val="center"/>
              <w:rPr>
                <w:bCs/>
                <w:sz w:val="20"/>
                <w:szCs w:val="20"/>
              </w:rPr>
            </w:pPr>
            <w:r w:rsidRPr="00210343">
              <w:rPr>
                <w:bCs/>
                <w:sz w:val="20"/>
                <w:szCs w:val="20"/>
              </w:rPr>
              <w:t>1</w:t>
            </w:r>
          </w:p>
        </w:tc>
        <w:tc>
          <w:tcPr>
            <w:tcW w:w="1401" w:type="dxa"/>
            <w:shd w:val="clear" w:color="auto" w:fill="auto"/>
            <w:vAlign w:val="center"/>
          </w:tcPr>
          <w:p w14:paraId="6A5F332D"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0</w:t>
            </w:r>
          </w:p>
        </w:tc>
      </w:tr>
      <w:tr w:rsidR="00210343" w:rsidRPr="00210343" w14:paraId="6E91560A" w14:textId="77777777" w:rsidTr="00210343">
        <w:trPr>
          <w:trHeight w:val="341"/>
          <w:jc w:val="center"/>
        </w:trPr>
        <w:tc>
          <w:tcPr>
            <w:tcW w:w="654" w:type="dxa"/>
            <w:tcBorders>
              <w:bottom w:val="single" w:sz="4" w:space="0" w:color="auto"/>
            </w:tcBorders>
            <w:shd w:val="clear" w:color="auto" w:fill="auto"/>
            <w:vAlign w:val="center"/>
          </w:tcPr>
          <w:p w14:paraId="38F68EC2"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2.3</w:t>
            </w:r>
          </w:p>
        </w:tc>
        <w:tc>
          <w:tcPr>
            <w:tcW w:w="4521" w:type="dxa"/>
            <w:tcBorders>
              <w:bottom w:val="single" w:sz="4" w:space="0" w:color="auto"/>
            </w:tcBorders>
            <w:shd w:val="clear" w:color="auto" w:fill="auto"/>
            <w:vAlign w:val="center"/>
          </w:tcPr>
          <w:p w14:paraId="65CF82C3"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Доля сетей нуждающихся в замене</w:t>
            </w:r>
          </w:p>
        </w:tc>
        <w:tc>
          <w:tcPr>
            <w:tcW w:w="1577" w:type="dxa"/>
            <w:tcBorders>
              <w:bottom w:val="single" w:sz="4" w:space="0" w:color="auto"/>
            </w:tcBorders>
            <w:shd w:val="clear" w:color="auto" w:fill="auto"/>
            <w:vAlign w:val="center"/>
          </w:tcPr>
          <w:p w14:paraId="64D86E52"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w:t>
            </w:r>
          </w:p>
        </w:tc>
        <w:tc>
          <w:tcPr>
            <w:tcW w:w="1172" w:type="dxa"/>
            <w:tcBorders>
              <w:bottom w:val="single" w:sz="4" w:space="0" w:color="auto"/>
            </w:tcBorders>
            <w:shd w:val="clear" w:color="auto" w:fill="auto"/>
            <w:vAlign w:val="center"/>
          </w:tcPr>
          <w:p w14:paraId="5E0D26D0" w14:textId="77777777" w:rsidR="00210343" w:rsidRPr="00210343" w:rsidRDefault="00210343" w:rsidP="00210343">
            <w:pPr>
              <w:autoSpaceDE w:val="0"/>
              <w:autoSpaceDN w:val="0"/>
              <w:adjustRightInd w:val="0"/>
              <w:spacing w:line="20" w:lineRule="atLeast"/>
              <w:contextualSpacing/>
              <w:jc w:val="right"/>
              <w:rPr>
                <w:bCs/>
                <w:sz w:val="20"/>
                <w:szCs w:val="20"/>
              </w:rPr>
            </w:pPr>
            <w:r w:rsidRPr="00210343">
              <w:rPr>
                <w:bCs/>
                <w:sz w:val="20"/>
                <w:szCs w:val="20"/>
              </w:rPr>
              <w:t>50</w:t>
            </w:r>
          </w:p>
        </w:tc>
        <w:tc>
          <w:tcPr>
            <w:tcW w:w="1401" w:type="dxa"/>
            <w:tcBorders>
              <w:bottom w:val="single" w:sz="4" w:space="0" w:color="auto"/>
            </w:tcBorders>
            <w:shd w:val="clear" w:color="auto" w:fill="auto"/>
            <w:vAlign w:val="center"/>
          </w:tcPr>
          <w:p w14:paraId="3996F066"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0</w:t>
            </w:r>
          </w:p>
        </w:tc>
      </w:tr>
      <w:tr w:rsidR="00210343" w:rsidRPr="00210343" w14:paraId="210AEA97" w14:textId="77777777" w:rsidTr="00210343">
        <w:trPr>
          <w:trHeight w:val="416"/>
          <w:jc w:val="center"/>
        </w:trPr>
        <w:tc>
          <w:tcPr>
            <w:tcW w:w="654" w:type="dxa"/>
            <w:shd w:val="clear" w:color="auto" w:fill="auto"/>
            <w:vAlign w:val="center"/>
          </w:tcPr>
          <w:p w14:paraId="589EA76E"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3.</w:t>
            </w:r>
          </w:p>
        </w:tc>
        <w:tc>
          <w:tcPr>
            <w:tcW w:w="8671" w:type="dxa"/>
            <w:gridSpan w:val="4"/>
            <w:shd w:val="clear" w:color="auto" w:fill="auto"/>
            <w:vAlign w:val="center"/>
          </w:tcPr>
          <w:p w14:paraId="598A1315" w14:textId="77777777" w:rsidR="00210343" w:rsidRPr="00210343" w:rsidRDefault="00210343" w:rsidP="00210343">
            <w:pPr>
              <w:autoSpaceDE w:val="0"/>
              <w:autoSpaceDN w:val="0"/>
              <w:adjustRightInd w:val="0"/>
              <w:spacing w:line="20" w:lineRule="atLeast"/>
              <w:ind w:firstLine="709"/>
              <w:contextualSpacing/>
              <w:jc w:val="center"/>
              <w:rPr>
                <w:bCs/>
                <w:sz w:val="20"/>
                <w:szCs w:val="20"/>
              </w:rPr>
            </w:pPr>
            <w:r w:rsidRPr="00210343">
              <w:rPr>
                <w:bCs/>
                <w:sz w:val="20"/>
                <w:szCs w:val="20"/>
              </w:rPr>
              <w:t>Качество обслуживания абонентов</w:t>
            </w:r>
          </w:p>
        </w:tc>
      </w:tr>
      <w:tr w:rsidR="00210343" w:rsidRPr="00210343" w14:paraId="0EF25276" w14:textId="77777777" w:rsidTr="00F20291">
        <w:trPr>
          <w:jc w:val="center"/>
        </w:trPr>
        <w:tc>
          <w:tcPr>
            <w:tcW w:w="654" w:type="dxa"/>
            <w:shd w:val="clear" w:color="auto" w:fill="auto"/>
            <w:vAlign w:val="center"/>
          </w:tcPr>
          <w:p w14:paraId="3AD67427"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3.1</w:t>
            </w:r>
          </w:p>
        </w:tc>
        <w:tc>
          <w:tcPr>
            <w:tcW w:w="4521" w:type="dxa"/>
            <w:shd w:val="clear" w:color="auto" w:fill="auto"/>
            <w:vAlign w:val="center"/>
          </w:tcPr>
          <w:p w14:paraId="5032D914"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sz w:val="20"/>
                <w:szCs w:val="20"/>
                <w:lang w:eastAsia="en-US"/>
              </w:rPr>
              <w:t>Охват населения централизованным водоснабжением</w:t>
            </w:r>
          </w:p>
        </w:tc>
        <w:tc>
          <w:tcPr>
            <w:tcW w:w="1577" w:type="dxa"/>
            <w:shd w:val="clear" w:color="auto" w:fill="auto"/>
            <w:vAlign w:val="center"/>
          </w:tcPr>
          <w:p w14:paraId="49BEB719"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w:t>
            </w:r>
          </w:p>
        </w:tc>
        <w:tc>
          <w:tcPr>
            <w:tcW w:w="1172" w:type="dxa"/>
            <w:shd w:val="clear" w:color="auto" w:fill="auto"/>
            <w:vAlign w:val="center"/>
          </w:tcPr>
          <w:p w14:paraId="348303F6" w14:textId="77777777" w:rsidR="00210343" w:rsidRPr="00210343" w:rsidRDefault="00210343" w:rsidP="00210343">
            <w:pPr>
              <w:autoSpaceDE w:val="0"/>
              <w:autoSpaceDN w:val="0"/>
              <w:adjustRightInd w:val="0"/>
              <w:spacing w:line="20" w:lineRule="atLeast"/>
              <w:ind w:firstLine="709"/>
              <w:contextualSpacing/>
              <w:jc w:val="center"/>
              <w:rPr>
                <w:bCs/>
                <w:sz w:val="20"/>
                <w:szCs w:val="20"/>
              </w:rPr>
            </w:pPr>
            <w:r w:rsidRPr="00210343">
              <w:rPr>
                <w:bCs/>
                <w:sz w:val="20"/>
                <w:szCs w:val="20"/>
              </w:rPr>
              <w:t>100</w:t>
            </w:r>
          </w:p>
        </w:tc>
        <w:tc>
          <w:tcPr>
            <w:tcW w:w="1401" w:type="dxa"/>
            <w:shd w:val="clear" w:color="auto" w:fill="auto"/>
            <w:vAlign w:val="center"/>
          </w:tcPr>
          <w:p w14:paraId="213BD1F4"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100</w:t>
            </w:r>
          </w:p>
        </w:tc>
      </w:tr>
      <w:tr w:rsidR="00210343" w:rsidRPr="00210343" w14:paraId="3122620D" w14:textId="77777777" w:rsidTr="00F20291">
        <w:trPr>
          <w:jc w:val="center"/>
        </w:trPr>
        <w:tc>
          <w:tcPr>
            <w:tcW w:w="654" w:type="dxa"/>
            <w:tcBorders>
              <w:bottom w:val="single" w:sz="4" w:space="0" w:color="auto"/>
            </w:tcBorders>
            <w:shd w:val="clear" w:color="auto" w:fill="auto"/>
            <w:vAlign w:val="center"/>
          </w:tcPr>
          <w:p w14:paraId="01524406"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3.2</w:t>
            </w:r>
          </w:p>
        </w:tc>
        <w:tc>
          <w:tcPr>
            <w:tcW w:w="4521" w:type="dxa"/>
            <w:tcBorders>
              <w:bottom w:val="single" w:sz="4" w:space="0" w:color="auto"/>
            </w:tcBorders>
            <w:shd w:val="clear" w:color="auto" w:fill="auto"/>
            <w:vAlign w:val="center"/>
          </w:tcPr>
          <w:p w14:paraId="4C0854C6"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sz w:val="20"/>
                <w:szCs w:val="20"/>
                <w:lang w:eastAsia="en-US"/>
              </w:rPr>
              <w:t>Средняя обеспеченность потребителей приборами учета воды</w:t>
            </w:r>
          </w:p>
        </w:tc>
        <w:tc>
          <w:tcPr>
            <w:tcW w:w="1577" w:type="dxa"/>
            <w:tcBorders>
              <w:bottom w:val="single" w:sz="4" w:space="0" w:color="auto"/>
            </w:tcBorders>
            <w:shd w:val="clear" w:color="auto" w:fill="auto"/>
            <w:vAlign w:val="center"/>
          </w:tcPr>
          <w:p w14:paraId="76A90B6A" w14:textId="77777777" w:rsidR="00210343" w:rsidRPr="00210343" w:rsidRDefault="00210343" w:rsidP="00210343">
            <w:pPr>
              <w:autoSpaceDE w:val="0"/>
              <w:autoSpaceDN w:val="0"/>
              <w:adjustRightInd w:val="0"/>
              <w:spacing w:line="20" w:lineRule="atLeast"/>
              <w:ind w:firstLine="709"/>
              <w:contextualSpacing/>
              <w:jc w:val="left"/>
              <w:rPr>
                <w:bCs/>
                <w:sz w:val="20"/>
                <w:szCs w:val="20"/>
              </w:rPr>
            </w:pPr>
            <w:r w:rsidRPr="00210343">
              <w:rPr>
                <w:bCs/>
                <w:sz w:val="20"/>
                <w:szCs w:val="20"/>
              </w:rPr>
              <w:t>%</w:t>
            </w:r>
          </w:p>
        </w:tc>
        <w:tc>
          <w:tcPr>
            <w:tcW w:w="1172" w:type="dxa"/>
            <w:tcBorders>
              <w:bottom w:val="single" w:sz="4" w:space="0" w:color="auto"/>
            </w:tcBorders>
            <w:shd w:val="clear" w:color="auto" w:fill="auto"/>
            <w:vAlign w:val="center"/>
          </w:tcPr>
          <w:p w14:paraId="4E27E4DB" w14:textId="77777777" w:rsidR="00210343" w:rsidRPr="00210343" w:rsidRDefault="00210343" w:rsidP="00210343">
            <w:pPr>
              <w:autoSpaceDE w:val="0"/>
              <w:autoSpaceDN w:val="0"/>
              <w:adjustRightInd w:val="0"/>
              <w:spacing w:line="20" w:lineRule="atLeast"/>
              <w:contextualSpacing/>
              <w:jc w:val="right"/>
              <w:rPr>
                <w:bCs/>
                <w:sz w:val="20"/>
                <w:szCs w:val="20"/>
              </w:rPr>
            </w:pPr>
            <w:r w:rsidRPr="00210343">
              <w:rPr>
                <w:bCs/>
                <w:sz w:val="20"/>
                <w:szCs w:val="20"/>
              </w:rPr>
              <w:t>100</w:t>
            </w:r>
          </w:p>
        </w:tc>
        <w:tc>
          <w:tcPr>
            <w:tcW w:w="1401" w:type="dxa"/>
            <w:tcBorders>
              <w:bottom w:val="single" w:sz="4" w:space="0" w:color="auto"/>
            </w:tcBorders>
            <w:shd w:val="clear" w:color="auto" w:fill="auto"/>
            <w:vAlign w:val="center"/>
          </w:tcPr>
          <w:p w14:paraId="6B838F6E" w14:textId="77777777" w:rsidR="00210343" w:rsidRPr="00210343" w:rsidRDefault="00210343" w:rsidP="00210343">
            <w:pPr>
              <w:autoSpaceDE w:val="0"/>
              <w:autoSpaceDN w:val="0"/>
              <w:adjustRightInd w:val="0"/>
              <w:spacing w:line="20" w:lineRule="atLeast"/>
              <w:contextualSpacing/>
              <w:jc w:val="center"/>
              <w:rPr>
                <w:bCs/>
                <w:sz w:val="20"/>
                <w:szCs w:val="20"/>
                <w:highlight w:val="yellow"/>
              </w:rPr>
            </w:pPr>
            <w:r w:rsidRPr="00210343">
              <w:rPr>
                <w:bCs/>
                <w:sz w:val="20"/>
                <w:szCs w:val="20"/>
              </w:rPr>
              <w:t>100</w:t>
            </w:r>
          </w:p>
        </w:tc>
      </w:tr>
      <w:tr w:rsidR="00210343" w:rsidRPr="00210343" w14:paraId="092563F1" w14:textId="77777777" w:rsidTr="00210343">
        <w:trPr>
          <w:trHeight w:val="321"/>
          <w:jc w:val="center"/>
        </w:trPr>
        <w:tc>
          <w:tcPr>
            <w:tcW w:w="654" w:type="dxa"/>
            <w:shd w:val="clear" w:color="auto" w:fill="auto"/>
            <w:vAlign w:val="center"/>
          </w:tcPr>
          <w:p w14:paraId="0F186691"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4.</w:t>
            </w:r>
          </w:p>
        </w:tc>
        <w:tc>
          <w:tcPr>
            <w:tcW w:w="8671" w:type="dxa"/>
            <w:gridSpan w:val="4"/>
            <w:shd w:val="clear" w:color="auto" w:fill="auto"/>
            <w:vAlign w:val="center"/>
          </w:tcPr>
          <w:p w14:paraId="362373FC" w14:textId="77777777" w:rsidR="00210343" w:rsidRPr="00210343" w:rsidRDefault="00210343" w:rsidP="00210343">
            <w:pPr>
              <w:autoSpaceDE w:val="0"/>
              <w:autoSpaceDN w:val="0"/>
              <w:adjustRightInd w:val="0"/>
              <w:spacing w:line="20" w:lineRule="atLeast"/>
              <w:ind w:firstLine="709"/>
              <w:contextualSpacing/>
              <w:jc w:val="center"/>
              <w:rPr>
                <w:bCs/>
                <w:sz w:val="20"/>
                <w:szCs w:val="20"/>
              </w:rPr>
            </w:pPr>
            <w:r w:rsidRPr="00210343">
              <w:rPr>
                <w:bCs/>
                <w:sz w:val="20"/>
                <w:szCs w:val="20"/>
              </w:rPr>
              <w:t>Эффективность использования ресурсов</w:t>
            </w:r>
          </w:p>
        </w:tc>
      </w:tr>
      <w:tr w:rsidR="00210343" w:rsidRPr="00210343" w14:paraId="1E491531" w14:textId="77777777" w:rsidTr="00210343">
        <w:trPr>
          <w:trHeight w:val="425"/>
          <w:jc w:val="center"/>
        </w:trPr>
        <w:tc>
          <w:tcPr>
            <w:tcW w:w="654" w:type="dxa"/>
            <w:shd w:val="clear" w:color="auto" w:fill="auto"/>
            <w:vAlign w:val="center"/>
          </w:tcPr>
          <w:p w14:paraId="7A77BC69"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4.1</w:t>
            </w:r>
          </w:p>
        </w:tc>
        <w:tc>
          <w:tcPr>
            <w:tcW w:w="4521" w:type="dxa"/>
            <w:shd w:val="clear" w:color="auto" w:fill="auto"/>
            <w:vAlign w:val="center"/>
          </w:tcPr>
          <w:p w14:paraId="5E83FA42" w14:textId="77777777" w:rsidR="00210343" w:rsidRPr="00210343" w:rsidRDefault="00210343" w:rsidP="00210343">
            <w:pPr>
              <w:autoSpaceDE w:val="0"/>
              <w:autoSpaceDN w:val="0"/>
              <w:adjustRightInd w:val="0"/>
              <w:spacing w:line="20" w:lineRule="atLeast"/>
              <w:ind w:firstLine="709"/>
              <w:contextualSpacing/>
              <w:jc w:val="center"/>
              <w:rPr>
                <w:bCs/>
                <w:sz w:val="20"/>
                <w:szCs w:val="20"/>
              </w:rPr>
            </w:pPr>
            <w:r w:rsidRPr="00210343">
              <w:rPr>
                <w:bCs/>
                <w:sz w:val="20"/>
                <w:szCs w:val="20"/>
              </w:rPr>
              <w:t>Удельное водопотребление:</w:t>
            </w:r>
          </w:p>
        </w:tc>
        <w:tc>
          <w:tcPr>
            <w:tcW w:w="1577" w:type="dxa"/>
            <w:shd w:val="clear" w:color="auto" w:fill="auto"/>
            <w:vAlign w:val="center"/>
          </w:tcPr>
          <w:p w14:paraId="0824A865" w14:textId="77777777" w:rsidR="00210343" w:rsidRPr="00210343" w:rsidRDefault="00210343" w:rsidP="00210343">
            <w:pPr>
              <w:autoSpaceDE w:val="0"/>
              <w:autoSpaceDN w:val="0"/>
              <w:adjustRightInd w:val="0"/>
              <w:spacing w:line="20" w:lineRule="atLeast"/>
              <w:ind w:firstLine="709"/>
              <w:contextualSpacing/>
              <w:jc w:val="center"/>
              <w:rPr>
                <w:bCs/>
                <w:sz w:val="20"/>
                <w:szCs w:val="20"/>
              </w:rPr>
            </w:pPr>
          </w:p>
        </w:tc>
        <w:tc>
          <w:tcPr>
            <w:tcW w:w="1172" w:type="dxa"/>
            <w:shd w:val="clear" w:color="auto" w:fill="auto"/>
            <w:vAlign w:val="center"/>
          </w:tcPr>
          <w:p w14:paraId="015CEC2F" w14:textId="77777777" w:rsidR="00210343" w:rsidRPr="00210343" w:rsidRDefault="00210343" w:rsidP="00210343">
            <w:pPr>
              <w:autoSpaceDE w:val="0"/>
              <w:autoSpaceDN w:val="0"/>
              <w:adjustRightInd w:val="0"/>
              <w:spacing w:line="20" w:lineRule="atLeast"/>
              <w:ind w:firstLine="709"/>
              <w:contextualSpacing/>
              <w:jc w:val="center"/>
              <w:rPr>
                <w:bCs/>
                <w:sz w:val="20"/>
                <w:szCs w:val="20"/>
              </w:rPr>
            </w:pPr>
          </w:p>
        </w:tc>
        <w:tc>
          <w:tcPr>
            <w:tcW w:w="1401" w:type="dxa"/>
            <w:shd w:val="clear" w:color="auto" w:fill="auto"/>
            <w:vAlign w:val="center"/>
          </w:tcPr>
          <w:p w14:paraId="64DD711B" w14:textId="77777777" w:rsidR="00210343" w:rsidRPr="00210343" w:rsidRDefault="00210343" w:rsidP="00210343">
            <w:pPr>
              <w:autoSpaceDE w:val="0"/>
              <w:autoSpaceDN w:val="0"/>
              <w:adjustRightInd w:val="0"/>
              <w:spacing w:line="20" w:lineRule="atLeast"/>
              <w:ind w:firstLine="709"/>
              <w:contextualSpacing/>
              <w:jc w:val="center"/>
              <w:rPr>
                <w:bCs/>
                <w:sz w:val="20"/>
                <w:szCs w:val="20"/>
              </w:rPr>
            </w:pPr>
          </w:p>
        </w:tc>
      </w:tr>
      <w:tr w:rsidR="00210343" w:rsidRPr="00210343" w14:paraId="2B1FEE8D" w14:textId="77777777" w:rsidTr="00210343">
        <w:trPr>
          <w:trHeight w:val="275"/>
          <w:jc w:val="center"/>
        </w:trPr>
        <w:tc>
          <w:tcPr>
            <w:tcW w:w="654" w:type="dxa"/>
            <w:shd w:val="clear" w:color="auto" w:fill="auto"/>
            <w:vAlign w:val="center"/>
          </w:tcPr>
          <w:p w14:paraId="74BECBD2"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4.1.1</w:t>
            </w:r>
          </w:p>
        </w:tc>
        <w:tc>
          <w:tcPr>
            <w:tcW w:w="4521" w:type="dxa"/>
            <w:shd w:val="clear" w:color="auto" w:fill="auto"/>
            <w:vAlign w:val="center"/>
          </w:tcPr>
          <w:p w14:paraId="569E1B04" w14:textId="77777777" w:rsidR="00210343" w:rsidRPr="00210343" w:rsidRDefault="00210343" w:rsidP="00210343">
            <w:pPr>
              <w:autoSpaceDE w:val="0"/>
              <w:autoSpaceDN w:val="0"/>
              <w:adjustRightInd w:val="0"/>
              <w:spacing w:line="20" w:lineRule="atLeast"/>
              <w:ind w:firstLine="709"/>
              <w:contextualSpacing/>
              <w:jc w:val="center"/>
              <w:rPr>
                <w:bCs/>
                <w:sz w:val="20"/>
                <w:szCs w:val="20"/>
              </w:rPr>
            </w:pPr>
            <w:r w:rsidRPr="00210343">
              <w:rPr>
                <w:bCs/>
                <w:sz w:val="20"/>
                <w:szCs w:val="20"/>
              </w:rPr>
              <w:t>Население</w:t>
            </w:r>
          </w:p>
        </w:tc>
        <w:tc>
          <w:tcPr>
            <w:tcW w:w="1577" w:type="dxa"/>
            <w:shd w:val="clear" w:color="auto" w:fill="auto"/>
            <w:vAlign w:val="center"/>
          </w:tcPr>
          <w:p w14:paraId="0A7F5FAB"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л/человек/сутки</w:t>
            </w:r>
          </w:p>
        </w:tc>
        <w:tc>
          <w:tcPr>
            <w:tcW w:w="1172" w:type="dxa"/>
            <w:shd w:val="clear" w:color="auto" w:fill="auto"/>
            <w:vAlign w:val="center"/>
          </w:tcPr>
          <w:p w14:paraId="5385D639" w14:textId="77777777" w:rsidR="00210343" w:rsidRPr="00210343" w:rsidRDefault="00210343" w:rsidP="00210343">
            <w:pPr>
              <w:autoSpaceDE w:val="0"/>
              <w:autoSpaceDN w:val="0"/>
              <w:adjustRightInd w:val="0"/>
              <w:spacing w:line="20" w:lineRule="atLeast"/>
              <w:ind w:firstLine="709"/>
              <w:contextualSpacing/>
              <w:jc w:val="center"/>
              <w:rPr>
                <w:bCs/>
                <w:sz w:val="20"/>
                <w:szCs w:val="20"/>
              </w:rPr>
            </w:pPr>
            <w:r w:rsidRPr="00210343">
              <w:rPr>
                <w:bCs/>
                <w:sz w:val="20"/>
                <w:szCs w:val="20"/>
              </w:rPr>
              <w:t>210</w:t>
            </w:r>
          </w:p>
        </w:tc>
        <w:tc>
          <w:tcPr>
            <w:tcW w:w="1401" w:type="dxa"/>
            <w:shd w:val="clear" w:color="auto" w:fill="auto"/>
            <w:vAlign w:val="center"/>
          </w:tcPr>
          <w:p w14:paraId="50781DE6"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210</w:t>
            </w:r>
          </w:p>
        </w:tc>
      </w:tr>
      <w:tr w:rsidR="00210343" w:rsidRPr="00210343" w14:paraId="407C9549" w14:textId="77777777" w:rsidTr="00210343">
        <w:trPr>
          <w:trHeight w:val="266"/>
          <w:jc w:val="center"/>
        </w:trPr>
        <w:tc>
          <w:tcPr>
            <w:tcW w:w="654" w:type="dxa"/>
            <w:shd w:val="clear" w:color="auto" w:fill="auto"/>
            <w:vAlign w:val="center"/>
          </w:tcPr>
          <w:p w14:paraId="030F6394"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4.2</w:t>
            </w:r>
          </w:p>
        </w:tc>
        <w:tc>
          <w:tcPr>
            <w:tcW w:w="4521" w:type="dxa"/>
            <w:shd w:val="clear" w:color="auto" w:fill="auto"/>
            <w:vAlign w:val="center"/>
          </w:tcPr>
          <w:p w14:paraId="006BDBC4" w14:textId="77777777" w:rsidR="00210343" w:rsidRPr="00210343" w:rsidRDefault="00210343" w:rsidP="00210343">
            <w:pPr>
              <w:autoSpaceDE w:val="0"/>
              <w:autoSpaceDN w:val="0"/>
              <w:adjustRightInd w:val="0"/>
              <w:spacing w:line="20" w:lineRule="atLeast"/>
              <w:ind w:firstLine="709"/>
              <w:contextualSpacing/>
              <w:jc w:val="center"/>
              <w:rPr>
                <w:bCs/>
                <w:sz w:val="20"/>
                <w:szCs w:val="20"/>
              </w:rPr>
            </w:pPr>
            <w:r w:rsidRPr="00210343">
              <w:rPr>
                <w:bCs/>
                <w:sz w:val="20"/>
                <w:szCs w:val="20"/>
              </w:rPr>
              <w:t>Уровень потерь воды</w:t>
            </w:r>
          </w:p>
        </w:tc>
        <w:tc>
          <w:tcPr>
            <w:tcW w:w="1577" w:type="dxa"/>
            <w:shd w:val="clear" w:color="auto" w:fill="auto"/>
            <w:vAlign w:val="center"/>
          </w:tcPr>
          <w:p w14:paraId="44DAAE1F"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тыс. м</w:t>
            </w:r>
            <w:r w:rsidRPr="00210343">
              <w:rPr>
                <w:bCs/>
                <w:sz w:val="20"/>
                <w:szCs w:val="20"/>
                <w:vertAlign w:val="superscript"/>
              </w:rPr>
              <w:t>3</w:t>
            </w:r>
            <w:r w:rsidRPr="00210343">
              <w:rPr>
                <w:bCs/>
                <w:sz w:val="20"/>
                <w:szCs w:val="20"/>
              </w:rPr>
              <w:t>/%</w:t>
            </w:r>
          </w:p>
        </w:tc>
        <w:tc>
          <w:tcPr>
            <w:tcW w:w="1172" w:type="dxa"/>
            <w:shd w:val="clear" w:color="auto" w:fill="auto"/>
            <w:vAlign w:val="center"/>
          </w:tcPr>
          <w:p w14:paraId="1456A36A"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105,713</w:t>
            </w:r>
            <w:r w:rsidRPr="00210343">
              <w:rPr>
                <w:bCs/>
                <w:sz w:val="20"/>
                <w:szCs w:val="20"/>
                <w:lang w:val="en-US"/>
              </w:rPr>
              <w:t>//</w:t>
            </w:r>
            <w:r w:rsidRPr="00210343">
              <w:rPr>
                <w:bCs/>
                <w:sz w:val="20"/>
                <w:szCs w:val="20"/>
              </w:rPr>
              <w:t>2,5</w:t>
            </w:r>
          </w:p>
        </w:tc>
        <w:tc>
          <w:tcPr>
            <w:tcW w:w="1401" w:type="dxa"/>
            <w:shd w:val="clear" w:color="auto" w:fill="auto"/>
            <w:vAlign w:val="center"/>
          </w:tcPr>
          <w:p w14:paraId="5AC7DD2B" w14:textId="77777777" w:rsidR="00210343" w:rsidRPr="00210343" w:rsidRDefault="00210343" w:rsidP="00210343">
            <w:pPr>
              <w:autoSpaceDE w:val="0"/>
              <w:autoSpaceDN w:val="0"/>
              <w:adjustRightInd w:val="0"/>
              <w:spacing w:line="20" w:lineRule="atLeast"/>
              <w:contextualSpacing/>
              <w:jc w:val="center"/>
              <w:rPr>
                <w:bCs/>
                <w:sz w:val="20"/>
                <w:szCs w:val="20"/>
                <w:lang w:val="en-US"/>
              </w:rPr>
            </w:pPr>
            <w:r w:rsidRPr="00210343">
              <w:rPr>
                <w:bCs/>
                <w:sz w:val="20"/>
                <w:szCs w:val="20"/>
              </w:rPr>
              <w:t>87/17</w:t>
            </w:r>
            <w:r w:rsidRPr="00210343">
              <w:rPr>
                <w:bCs/>
                <w:sz w:val="20"/>
                <w:szCs w:val="20"/>
                <w:lang w:val="en-US"/>
              </w:rPr>
              <w:t>,7</w:t>
            </w:r>
          </w:p>
        </w:tc>
      </w:tr>
      <w:tr w:rsidR="00210343" w:rsidRPr="00210343" w14:paraId="23D56936" w14:textId="77777777" w:rsidTr="00210343">
        <w:trPr>
          <w:trHeight w:val="425"/>
          <w:jc w:val="center"/>
        </w:trPr>
        <w:tc>
          <w:tcPr>
            <w:tcW w:w="654" w:type="dxa"/>
            <w:shd w:val="clear" w:color="auto" w:fill="auto"/>
            <w:vAlign w:val="center"/>
          </w:tcPr>
          <w:p w14:paraId="0677E31F" w14:textId="77777777" w:rsidR="00210343" w:rsidRPr="00210343" w:rsidRDefault="00210343" w:rsidP="00210343">
            <w:pPr>
              <w:autoSpaceDE w:val="0"/>
              <w:autoSpaceDN w:val="0"/>
              <w:adjustRightInd w:val="0"/>
              <w:spacing w:line="20" w:lineRule="atLeast"/>
              <w:contextualSpacing/>
              <w:jc w:val="center"/>
              <w:rPr>
                <w:bCs/>
                <w:sz w:val="20"/>
                <w:szCs w:val="20"/>
                <w:lang w:val="en-US"/>
              </w:rPr>
            </w:pPr>
            <w:r w:rsidRPr="00210343">
              <w:rPr>
                <w:bCs/>
                <w:sz w:val="20"/>
                <w:szCs w:val="20"/>
                <w:lang w:val="en-US"/>
              </w:rPr>
              <w:t>4.3</w:t>
            </w:r>
          </w:p>
        </w:tc>
        <w:tc>
          <w:tcPr>
            <w:tcW w:w="4521" w:type="dxa"/>
            <w:shd w:val="clear" w:color="auto" w:fill="auto"/>
            <w:vAlign w:val="center"/>
          </w:tcPr>
          <w:p w14:paraId="4050C852" w14:textId="77777777" w:rsidR="00210343" w:rsidRPr="00210343" w:rsidRDefault="00210343" w:rsidP="00210343">
            <w:pPr>
              <w:autoSpaceDE w:val="0"/>
              <w:autoSpaceDN w:val="0"/>
              <w:adjustRightInd w:val="0"/>
              <w:spacing w:line="20" w:lineRule="atLeast"/>
              <w:ind w:firstLine="709"/>
              <w:contextualSpacing/>
              <w:jc w:val="center"/>
              <w:rPr>
                <w:bCs/>
                <w:sz w:val="20"/>
                <w:szCs w:val="20"/>
              </w:rPr>
            </w:pPr>
            <w:r w:rsidRPr="00210343">
              <w:rPr>
                <w:bCs/>
                <w:sz w:val="20"/>
                <w:szCs w:val="20"/>
              </w:rPr>
              <w:t>Удельный расход потребления</w:t>
            </w:r>
          </w:p>
        </w:tc>
        <w:tc>
          <w:tcPr>
            <w:tcW w:w="1577" w:type="dxa"/>
            <w:shd w:val="clear" w:color="auto" w:fill="auto"/>
            <w:vAlign w:val="center"/>
          </w:tcPr>
          <w:p w14:paraId="7621C422" w14:textId="77777777" w:rsidR="00210343" w:rsidRPr="00210343" w:rsidRDefault="00210343" w:rsidP="00210343">
            <w:pPr>
              <w:autoSpaceDE w:val="0"/>
              <w:autoSpaceDN w:val="0"/>
              <w:adjustRightInd w:val="0"/>
              <w:spacing w:line="20" w:lineRule="atLeast"/>
              <w:contextualSpacing/>
              <w:jc w:val="center"/>
              <w:rPr>
                <w:bCs/>
                <w:sz w:val="20"/>
                <w:szCs w:val="20"/>
              </w:rPr>
            </w:pPr>
            <w:proofErr w:type="spellStart"/>
            <w:r w:rsidRPr="00210343">
              <w:rPr>
                <w:bCs/>
                <w:sz w:val="20"/>
                <w:szCs w:val="20"/>
              </w:rPr>
              <w:t>кВт.ч</w:t>
            </w:r>
            <w:proofErr w:type="spellEnd"/>
            <w:r w:rsidRPr="00210343">
              <w:rPr>
                <w:bCs/>
                <w:sz w:val="20"/>
                <w:szCs w:val="20"/>
                <w:lang w:val="en-US"/>
              </w:rPr>
              <w:t>/</w:t>
            </w:r>
            <w:r w:rsidRPr="00210343">
              <w:rPr>
                <w:bCs/>
                <w:sz w:val="20"/>
                <w:szCs w:val="20"/>
              </w:rPr>
              <w:t>м</w:t>
            </w:r>
            <w:r w:rsidRPr="00210343">
              <w:rPr>
                <w:bCs/>
                <w:sz w:val="20"/>
                <w:szCs w:val="20"/>
                <w:vertAlign w:val="superscript"/>
              </w:rPr>
              <w:t>3</w:t>
            </w:r>
          </w:p>
        </w:tc>
        <w:tc>
          <w:tcPr>
            <w:tcW w:w="1172" w:type="dxa"/>
            <w:shd w:val="clear" w:color="auto" w:fill="auto"/>
            <w:vAlign w:val="center"/>
          </w:tcPr>
          <w:p w14:paraId="086E3E19"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1,58</w:t>
            </w:r>
          </w:p>
        </w:tc>
        <w:tc>
          <w:tcPr>
            <w:tcW w:w="1401" w:type="dxa"/>
            <w:shd w:val="clear" w:color="auto" w:fill="auto"/>
            <w:vAlign w:val="center"/>
          </w:tcPr>
          <w:p w14:paraId="0850EE5F" w14:textId="77777777" w:rsidR="00210343" w:rsidRPr="00210343" w:rsidRDefault="00210343" w:rsidP="00210343">
            <w:pPr>
              <w:autoSpaceDE w:val="0"/>
              <w:autoSpaceDN w:val="0"/>
              <w:adjustRightInd w:val="0"/>
              <w:spacing w:line="20" w:lineRule="atLeast"/>
              <w:contextualSpacing/>
              <w:jc w:val="center"/>
              <w:rPr>
                <w:bCs/>
                <w:sz w:val="20"/>
                <w:szCs w:val="20"/>
              </w:rPr>
            </w:pPr>
            <w:r w:rsidRPr="00210343">
              <w:rPr>
                <w:bCs/>
                <w:sz w:val="20"/>
                <w:szCs w:val="20"/>
              </w:rPr>
              <w:t>0,82 на 2021г</w:t>
            </w:r>
          </w:p>
        </w:tc>
      </w:tr>
    </w:tbl>
    <w:p w14:paraId="4D320705" w14:textId="77777777" w:rsidR="00C04A6E" w:rsidRPr="00C04A6E" w:rsidRDefault="00C04A6E" w:rsidP="00C04A6E">
      <w:pPr>
        <w:autoSpaceDE w:val="0"/>
        <w:autoSpaceDN w:val="0"/>
        <w:adjustRightInd w:val="0"/>
        <w:ind w:firstLine="709"/>
        <w:contextualSpacing/>
        <w:rPr>
          <w:rFonts w:eastAsia="TimesNewRomanPSMT"/>
        </w:rPr>
      </w:pPr>
    </w:p>
    <w:p w14:paraId="134432D2" w14:textId="77777777" w:rsidR="00C04A6E" w:rsidRPr="00C04A6E" w:rsidRDefault="00C04A6E" w:rsidP="00C04A6E">
      <w:pPr>
        <w:autoSpaceDE w:val="0"/>
        <w:autoSpaceDN w:val="0"/>
        <w:adjustRightInd w:val="0"/>
        <w:ind w:firstLine="567"/>
        <w:rPr>
          <w:rFonts w:eastAsia="TimesNewRomanPSMT"/>
        </w:rPr>
      </w:pPr>
      <w:r w:rsidRPr="00C04A6E">
        <w:rPr>
          <w:rFonts w:eastAsia="TimesNewRomanPSMT"/>
        </w:rPr>
        <w:t xml:space="preserve">Генеральными планами сельских поселений </w:t>
      </w:r>
      <w:r w:rsidR="00517F0F">
        <w:rPr>
          <w:rFonts w:eastAsia="TimesNewRomanPSMT"/>
        </w:rPr>
        <w:t>ЗАТО городской округ Молодежный</w:t>
      </w:r>
      <w:r w:rsidR="00210343">
        <w:rPr>
          <w:rFonts w:eastAsia="TimesNewRomanPSMT"/>
        </w:rPr>
        <w:t xml:space="preserve"> </w:t>
      </w:r>
      <w:r w:rsidRPr="00C04A6E">
        <w:rPr>
          <w:rFonts w:eastAsia="TimesNewRomanPSMT"/>
        </w:rPr>
        <w:t>предусматривается максимальный охват населённ</w:t>
      </w:r>
      <w:r w:rsidR="00210343">
        <w:rPr>
          <w:rFonts w:eastAsia="TimesNewRomanPSMT"/>
        </w:rPr>
        <w:t>ого</w:t>
      </w:r>
      <w:r w:rsidRPr="00C04A6E">
        <w:rPr>
          <w:rFonts w:eastAsia="TimesNewRomanPSMT"/>
        </w:rPr>
        <w:t xml:space="preserve"> пункт</w:t>
      </w:r>
      <w:r w:rsidR="00210343">
        <w:rPr>
          <w:rFonts w:eastAsia="TimesNewRomanPSMT"/>
        </w:rPr>
        <w:t>а</w:t>
      </w:r>
      <w:r w:rsidRPr="00C04A6E">
        <w:rPr>
          <w:rFonts w:eastAsia="TimesNewRomanPSMT"/>
        </w:rPr>
        <w:t xml:space="preserve"> централизованным водоснабжением, для чего </w:t>
      </w:r>
      <w:r w:rsidR="001E6214">
        <w:rPr>
          <w:rFonts w:eastAsia="TimesNewRomanPSMT"/>
        </w:rPr>
        <w:t xml:space="preserve">запланирована </w:t>
      </w:r>
      <w:r w:rsidR="00210343" w:rsidRPr="00210343">
        <w:rPr>
          <w:rFonts w:eastAsia="TimesNewRomanPSMT"/>
        </w:rPr>
        <w:t>реконструкция ВЗУ</w:t>
      </w:r>
      <w:r w:rsidRPr="00C04A6E">
        <w:rPr>
          <w:rFonts w:eastAsia="TimesNewRomanPSMT"/>
        </w:rPr>
        <w:t>,</w:t>
      </w:r>
      <w:r w:rsidR="001E6214" w:rsidRPr="001E6214">
        <w:t xml:space="preserve"> </w:t>
      </w:r>
      <w:r w:rsidR="001E6214" w:rsidRPr="001E6214">
        <w:rPr>
          <w:rFonts w:eastAsia="TimesNewRomanPSMT"/>
        </w:rPr>
        <w:t xml:space="preserve">прокладка </w:t>
      </w:r>
      <w:r w:rsidR="001E6214">
        <w:rPr>
          <w:rFonts w:eastAsia="TimesNewRomanPSMT"/>
        </w:rPr>
        <w:t>сетей водоснабжения</w:t>
      </w:r>
      <w:r w:rsidRPr="00C04A6E">
        <w:rPr>
          <w:rFonts w:eastAsia="TimesNewRomanPSMT"/>
        </w:rPr>
        <w:t xml:space="preserve"> </w:t>
      </w:r>
      <w:r w:rsidR="001E6214">
        <w:rPr>
          <w:rFonts w:eastAsia="TimesNewRomanPSMT"/>
        </w:rPr>
        <w:t>к</w:t>
      </w:r>
      <w:r w:rsidRPr="00C04A6E">
        <w:rPr>
          <w:rFonts w:eastAsia="TimesNewRomanPSMT"/>
        </w:rPr>
        <w:t xml:space="preserve"> планируемы</w:t>
      </w:r>
      <w:r w:rsidR="001E6214">
        <w:rPr>
          <w:rFonts w:eastAsia="TimesNewRomanPSMT"/>
        </w:rPr>
        <w:t>м</w:t>
      </w:r>
      <w:r w:rsidRPr="00C04A6E">
        <w:rPr>
          <w:rFonts w:eastAsia="TimesNewRomanPSMT"/>
        </w:rPr>
        <w:t xml:space="preserve"> объект</w:t>
      </w:r>
      <w:r w:rsidR="001E6214">
        <w:rPr>
          <w:rFonts w:eastAsia="TimesNewRomanPSMT"/>
        </w:rPr>
        <w:t>ам</w:t>
      </w:r>
      <w:r w:rsidRPr="00C04A6E">
        <w:rPr>
          <w:rFonts w:eastAsia="TimesNewRomanPSMT"/>
        </w:rPr>
        <w:t xml:space="preserve"> жилой застройки.</w:t>
      </w:r>
    </w:p>
    <w:p w14:paraId="3A5E5A43" w14:textId="77777777" w:rsidR="00C04A6E" w:rsidRDefault="00C04A6E" w:rsidP="00C04A6E">
      <w:pPr>
        <w:autoSpaceDE w:val="0"/>
        <w:autoSpaceDN w:val="0"/>
        <w:adjustRightInd w:val="0"/>
        <w:ind w:firstLine="567"/>
        <w:rPr>
          <w:rFonts w:eastAsia="TimesNewRomanPSMT"/>
        </w:rPr>
      </w:pPr>
      <w:r w:rsidRPr="00C04A6E">
        <w:rPr>
          <w:rFonts w:eastAsia="TimesNewRomanPSMT"/>
        </w:rPr>
        <w:t>Планируемые объекты производственного, общественно-делового и иного назначения предлагается обеспечить водой от существующих ВЗУ.</w:t>
      </w:r>
    </w:p>
    <w:p w14:paraId="50B98A1D" w14:textId="77777777" w:rsidR="001E6214" w:rsidRPr="00C04A6E" w:rsidRDefault="001E6214" w:rsidP="00C04A6E">
      <w:pPr>
        <w:autoSpaceDE w:val="0"/>
        <w:autoSpaceDN w:val="0"/>
        <w:adjustRightInd w:val="0"/>
        <w:ind w:firstLine="567"/>
        <w:rPr>
          <w:rFonts w:eastAsia="TimesNewRomanPSMT"/>
        </w:rPr>
      </w:pPr>
    </w:p>
    <w:p w14:paraId="78F46933" w14:textId="77777777" w:rsidR="00C04A6E" w:rsidRDefault="00C04A6E" w:rsidP="00C04A6E">
      <w:pPr>
        <w:autoSpaceDE w:val="0"/>
        <w:autoSpaceDN w:val="0"/>
        <w:adjustRightInd w:val="0"/>
        <w:ind w:firstLine="567"/>
        <w:jc w:val="center"/>
        <w:rPr>
          <w:rFonts w:eastAsia="TimesNewRomanPSMT"/>
          <w:u w:val="single"/>
        </w:rPr>
      </w:pPr>
      <w:r w:rsidRPr="00C04A6E">
        <w:rPr>
          <w:rFonts w:eastAsia="TimesNewRomanPSMT"/>
          <w:u w:val="single"/>
        </w:rPr>
        <w:t xml:space="preserve">Основные мероприятия в системе водоснабжения </w:t>
      </w:r>
      <w:r w:rsidR="00517F0F">
        <w:rPr>
          <w:rFonts w:eastAsia="TimesNewRomanPSMT"/>
          <w:u w:val="single"/>
        </w:rPr>
        <w:t>ЗАТО городской округ Молодежный</w:t>
      </w:r>
      <w:r w:rsidRPr="00C04A6E">
        <w:rPr>
          <w:rFonts w:eastAsia="TimesNewRomanPSMT"/>
          <w:u w:val="single"/>
        </w:rPr>
        <w:t>(на основании Генеральных планов):</w:t>
      </w:r>
    </w:p>
    <w:p w14:paraId="5374D498" w14:textId="77777777" w:rsidR="001E6214" w:rsidRPr="00C04A6E" w:rsidRDefault="001E6214" w:rsidP="00C04A6E">
      <w:pPr>
        <w:autoSpaceDE w:val="0"/>
        <w:autoSpaceDN w:val="0"/>
        <w:adjustRightInd w:val="0"/>
        <w:ind w:firstLine="567"/>
        <w:jc w:val="center"/>
        <w:rPr>
          <w:rFonts w:eastAsia="TimesNewRomanPSMT"/>
          <w:u w:val="single"/>
        </w:rPr>
      </w:pPr>
    </w:p>
    <w:p w14:paraId="440CA9DA" w14:textId="77777777" w:rsidR="00C04A6E" w:rsidRPr="00C04A6E" w:rsidRDefault="001E6214" w:rsidP="00C04A6E">
      <w:pPr>
        <w:autoSpaceDE w:val="0"/>
        <w:autoSpaceDN w:val="0"/>
        <w:adjustRightInd w:val="0"/>
        <w:ind w:firstLine="567"/>
        <w:rPr>
          <w:rFonts w:eastAsia="TimesNewRomanPSMT"/>
        </w:rPr>
      </w:pPr>
      <w:r>
        <w:rPr>
          <w:rFonts w:eastAsia="TimesNewRomanPSMT"/>
        </w:rPr>
        <w:t>1</w:t>
      </w:r>
      <w:r w:rsidR="00C04A6E" w:rsidRPr="00C04A6E">
        <w:rPr>
          <w:rFonts w:eastAsia="TimesNewRomanPSMT"/>
        </w:rPr>
        <w:t xml:space="preserve">. Реконструкция всех ВЗУ, предусматривающая:  </w:t>
      </w:r>
    </w:p>
    <w:p w14:paraId="34DCF9D8" w14:textId="77777777" w:rsidR="00C04A6E" w:rsidRDefault="00C04A6E" w:rsidP="00C04A6E">
      <w:pPr>
        <w:autoSpaceDE w:val="0"/>
        <w:autoSpaceDN w:val="0"/>
        <w:adjustRightInd w:val="0"/>
        <w:ind w:firstLine="567"/>
        <w:rPr>
          <w:rFonts w:eastAsia="TimesNewRomanPSMT"/>
        </w:rPr>
      </w:pPr>
      <w:r w:rsidRPr="00C04A6E">
        <w:rPr>
          <w:rFonts w:eastAsia="TimesNewRomanPSMT"/>
        </w:rPr>
        <w:t xml:space="preserve">– оборудование водозаборных узлов резервными скважинами и станциями обезжелезивания и обеззараживания воды; </w:t>
      </w:r>
    </w:p>
    <w:p w14:paraId="1C69B1A8" w14:textId="77777777" w:rsidR="001E6214" w:rsidRPr="00C04A6E" w:rsidRDefault="001E6214" w:rsidP="00C04A6E">
      <w:pPr>
        <w:autoSpaceDE w:val="0"/>
        <w:autoSpaceDN w:val="0"/>
        <w:adjustRightInd w:val="0"/>
        <w:ind w:firstLine="567"/>
        <w:rPr>
          <w:rFonts w:eastAsia="TimesNewRomanPSMT"/>
        </w:rPr>
      </w:pPr>
    </w:p>
    <w:p w14:paraId="1DD139DF" w14:textId="77777777" w:rsidR="001E6214" w:rsidRDefault="001E6214" w:rsidP="00C04A6E">
      <w:pPr>
        <w:autoSpaceDE w:val="0"/>
        <w:autoSpaceDN w:val="0"/>
        <w:adjustRightInd w:val="0"/>
        <w:ind w:firstLine="567"/>
        <w:rPr>
          <w:rFonts w:eastAsia="TimesNewRomanPSMT"/>
        </w:rPr>
      </w:pPr>
      <w:r>
        <w:rPr>
          <w:rFonts w:eastAsia="TimesNewRomanPSMT"/>
        </w:rPr>
        <w:t>2.</w:t>
      </w:r>
      <w:r w:rsidRPr="001E6214">
        <w:rPr>
          <w:rFonts w:eastAsia="TimesNewRomanPSMT"/>
        </w:rPr>
        <w:t xml:space="preserve"> </w:t>
      </w:r>
      <w:r>
        <w:rPr>
          <w:rFonts w:eastAsia="TimesNewRomanPSMT"/>
        </w:rPr>
        <w:t>В</w:t>
      </w:r>
      <w:r w:rsidRPr="001E6214">
        <w:rPr>
          <w:rFonts w:eastAsia="TimesNewRomanPSMT"/>
        </w:rPr>
        <w:t>вод в эксплуатацию станции водоподготовки</w:t>
      </w:r>
      <w:r w:rsidR="00C04A6E" w:rsidRPr="00C04A6E">
        <w:rPr>
          <w:rFonts w:eastAsia="TimesNewRomanPSMT"/>
        </w:rPr>
        <w:t>;</w:t>
      </w:r>
    </w:p>
    <w:p w14:paraId="7EA5F08E" w14:textId="77777777" w:rsidR="00C04A6E" w:rsidRPr="00C04A6E" w:rsidRDefault="00C04A6E" w:rsidP="00C04A6E">
      <w:pPr>
        <w:autoSpaceDE w:val="0"/>
        <w:autoSpaceDN w:val="0"/>
        <w:adjustRightInd w:val="0"/>
        <w:ind w:firstLine="567"/>
        <w:rPr>
          <w:rFonts w:eastAsia="TimesNewRomanPSMT"/>
        </w:rPr>
      </w:pPr>
      <w:r w:rsidRPr="00C04A6E">
        <w:rPr>
          <w:rFonts w:eastAsia="TimesNewRomanPSMT"/>
        </w:rPr>
        <w:t xml:space="preserve"> </w:t>
      </w:r>
    </w:p>
    <w:p w14:paraId="3F0A81E7" w14:textId="77777777" w:rsidR="001E6214" w:rsidRDefault="00C04A6E" w:rsidP="001E6214">
      <w:pPr>
        <w:autoSpaceDE w:val="0"/>
        <w:autoSpaceDN w:val="0"/>
        <w:adjustRightInd w:val="0"/>
        <w:ind w:left="142" w:firstLine="284"/>
        <w:rPr>
          <w:rFonts w:eastAsia="TimesNewRomanPSMT"/>
        </w:rPr>
      </w:pPr>
      <w:r w:rsidRPr="00C04A6E">
        <w:rPr>
          <w:rFonts w:eastAsia="TimesNewRomanPSMT"/>
        </w:rPr>
        <w:t xml:space="preserve"> </w:t>
      </w:r>
      <w:r w:rsidR="001E6214">
        <w:rPr>
          <w:rFonts w:eastAsia="TimesNewRomanPSMT"/>
        </w:rPr>
        <w:t xml:space="preserve"> 3</w:t>
      </w:r>
      <w:r w:rsidR="001E6214" w:rsidRPr="00C04A6E">
        <w:rPr>
          <w:rFonts w:eastAsia="TimesNewRomanPSMT"/>
        </w:rPr>
        <w:t xml:space="preserve">. </w:t>
      </w:r>
      <w:r w:rsidR="001E6214">
        <w:rPr>
          <w:rFonts w:eastAsia="TimesNewRomanPSMT"/>
        </w:rPr>
        <w:t>З</w:t>
      </w:r>
      <w:r w:rsidR="001E6214" w:rsidRPr="001E6214">
        <w:rPr>
          <w:rFonts w:eastAsia="TimesNewRomanPSMT"/>
        </w:rPr>
        <w:t xml:space="preserve">амена </w:t>
      </w:r>
      <w:proofErr w:type="spellStart"/>
      <w:r w:rsidR="001E6214" w:rsidRPr="001E6214">
        <w:rPr>
          <w:rFonts w:eastAsia="TimesNewRomanPSMT"/>
        </w:rPr>
        <w:t>запорно</w:t>
      </w:r>
      <w:proofErr w:type="spellEnd"/>
      <w:r w:rsidR="001E6214" w:rsidRPr="001E6214">
        <w:rPr>
          <w:rFonts w:eastAsia="TimesNewRomanPSMT"/>
        </w:rPr>
        <w:t xml:space="preserve"> – регулирующей арматуры на ВС</w:t>
      </w:r>
      <w:r w:rsidR="001E6214" w:rsidRPr="00C04A6E">
        <w:rPr>
          <w:rFonts w:eastAsia="TimesNewRomanPSMT"/>
        </w:rPr>
        <w:t>.</w:t>
      </w:r>
    </w:p>
    <w:p w14:paraId="112660C0" w14:textId="77777777" w:rsidR="001E6214" w:rsidRPr="00C04A6E" w:rsidRDefault="001E6214" w:rsidP="001E6214">
      <w:pPr>
        <w:autoSpaceDE w:val="0"/>
        <w:autoSpaceDN w:val="0"/>
        <w:adjustRightInd w:val="0"/>
        <w:ind w:left="142" w:firstLine="284"/>
        <w:rPr>
          <w:rFonts w:eastAsia="TimesNewRomanPSMT"/>
        </w:rPr>
      </w:pPr>
      <w:r w:rsidRPr="00C04A6E">
        <w:rPr>
          <w:rFonts w:eastAsia="TimesNewRomanPSMT"/>
        </w:rPr>
        <w:t xml:space="preserve"> </w:t>
      </w:r>
    </w:p>
    <w:p w14:paraId="085A5376" w14:textId="77777777" w:rsidR="001E6214" w:rsidRPr="00C04A6E" w:rsidRDefault="001E6214" w:rsidP="001E6214">
      <w:pPr>
        <w:autoSpaceDE w:val="0"/>
        <w:autoSpaceDN w:val="0"/>
        <w:adjustRightInd w:val="0"/>
        <w:ind w:firstLine="567"/>
        <w:rPr>
          <w:rFonts w:eastAsia="TimesNewRomanPSMT"/>
        </w:rPr>
      </w:pPr>
      <w:r>
        <w:rPr>
          <w:rFonts w:eastAsia="TimesNewRomanPSMT"/>
        </w:rPr>
        <w:t>4</w:t>
      </w:r>
      <w:r w:rsidRPr="00C04A6E">
        <w:rPr>
          <w:rFonts w:eastAsia="TimesNewRomanPSMT"/>
        </w:rPr>
        <w:t xml:space="preserve">. </w:t>
      </w:r>
      <w:r>
        <w:rPr>
          <w:rFonts w:eastAsia="TimesNewRomanPSMT"/>
        </w:rPr>
        <w:t>С</w:t>
      </w:r>
      <w:r w:rsidRPr="001E6214">
        <w:rPr>
          <w:rFonts w:eastAsia="TimesNewRomanPSMT"/>
        </w:rPr>
        <w:t>троительство РЧВ</w:t>
      </w:r>
      <w:r w:rsidRPr="00C04A6E">
        <w:rPr>
          <w:rFonts w:eastAsia="TimesNewRomanPSMT"/>
        </w:rPr>
        <w:t xml:space="preserve">. </w:t>
      </w:r>
    </w:p>
    <w:p w14:paraId="0C4081B4" w14:textId="77777777" w:rsidR="00C04A6E" w:rsidRPr="00C04A6E" w:rsidRDefault="00C04A6E" w:rsidP="00C04A6E">
      <w:pPr>
        <w:autoSpaceDE w:val="0"/>
        <w:autoSpaceDN w:val="0"/>
        <w:adjustRightInd w:val="0"/>
        <w:ind w:firstLine="567"/>
        <w:rPr>
          <w:rFonts w:eastAsia="TimesNewRomanPSMT"/>
        </w:rPr>
      </w:pPr>
    </w:p>
    <w:p w14:paraId="21BC93D6" w14:textId="77777777" w:rsidR="00C04A6E" w:rsidRPr="00C04A6E" w:rsidRDefault="00C04A6E" w:rsidP="00C04A6E">
      <w:pPr>
        <w:autoSpaceDE w:val="0"/>
        <w:autoSpaceDN w:val="0"/>
        <w:adjustRightInd w:val="0"/>
        <w:ind w:firstLine="567"/>
        <w:rPr>
          <w:rFonts w:eastAsia="TimesNewRomanPSMT"/>
        </w:rPr>
      </w:pPr>
      <w:r w:rsidRPr="00C04A6E">
        <w:rPr>
          <w:rFonts w:eastAsia="TimesNewRomanPSMT"/>
        </w:rPr>
        <w:t xml:space="preserve">Подключение планируемых объектов капитального строительства к действующим системам водоснабжения должно производиться по техническим условиям служб, эксплуатирующих эти водопроводные системы, с учетом проведения реконструкции водозаборных узлов и оформления лицензии на пользование подземными недрами. </w:t>
      </w:r>
    </w:p>
    <w:p w14:paraId="5A802A1E" w14:textId="77777777" w:rsidR="00C04A6E" w:rsidRDefault="00C04A6E" w:rsidP="00C04A6E">
      <w:pPr>
        <w:rPr>
          <w:rFonts w:eastAsia="TimesNewRomanPSMT"/>
        </w:rPr>
        <w:sectPr w:rsidR="00C04A6E" w:rsidSect="002F65D7">
          <w:pgSz w:w="11906" w:h="16838"/>
          <w:pgMar w:top="1134" w:right="964" w:bottom="964" w:left="1418" w:header="709" w:footer="709" w:gutter="0"/>
          <w:cols w:space="708"/>
          <w:docGrid w:linePitch="381"/>
        </w:sectPr>
      </w:pPr>
    </w:p>
    <w:p w14:paraId="01DCB5A4" w14:textId="77777777" w:rsidR="00C04A6E" w:rsidRDefault="00C04A6E" w:rsidP="00C04A6E">
      <w:pPr>
        <w:rPr>
          <w:rFonts w:eastAsia="TimesNewRomanPSMT"/>
        </w:rPr>
      </w:pPr>
    </w:p>
    <w:p w14:paraId="0B3107E8" w14:textId="77777777" w:rsidR="00857A87" w:rsidRDefault="00C04A6E" w:rsidP="00C04A6E">
      <w:pPr>
        <w:rPr>
          <w:szCs w:val="28"/>
        </w:rPr>
      </w:pPr>
      <w:r w:rsidRPr="00857A87">
        <w:rPr>
          <w:rFonts w:eastAsia="TimesNewRomanPSMT"/>
          <w:szCs w:val="28"/>
        </w:rPr>
        <w:t xml:space="preserve">Группы мероприятий, предлагаемые для внедрения в системе водоснабжения </w:t>
      </w:r>
      <w:r w:rsidR="00517F0F" w:rsidRPr="00857A87">
        <w:rPr>
          <w:rFonts w:eastAsia="TimesNewRomanPSMT"/>
          <w:szCs w:val="28"/>
        </w:rPr>
        <w:t>ЗАТО городской округ Молодежный</w:t>
      </w:r>
      <w:r w:rsidR="00857A87" w:rsidRPr="00857A87">
        <w:rPr>
          <w:szCs w:val="28"/>
        </w:rPr>
        <w:t xml:space="preserve"> </w:t>
      </w:r>
    </w:p>
    <w:p w14:paraId="73091304" w14:textId="77777777" w:rsidR="00C04A6E" w:rsidRPr="00857A87" w:rsidRDefault="00857A87" w:rsidP="00857A87">
      <w:pPr>
        <w:jc w:val="right"/>
        <w:rPr>
          <w:rFonts w:eastAsia="TimesNewRomanPSMT"/>
          <w:szCs w:val="28"/>
        </w:rPr>
      </w:pPr>
      <w:r w:rsidRPr="00857A87">
        <w:rPr>
          <w:szCs w:val="28"/>
        </w:rPr>
        <w:t xml:space="preserve">                                </w:t>
      </w:r>
      <w:r w:rsidRPr="00857A87">
        <w:rPr>
          <w:rFonts w:eastAsia="TimesNewRomanPSMT"/>
          <w:szCs w:val="28"/>
        </w:rPr>
        <w:t>Таблица 8.1.6.</w:t>
      </w:r>
    </w:p>
    <w:tbl>
      <w:tblPr>
        <w:tblW w:w="0" w:type="auto"/>
        <w:tblLayout w:type="fixed"/>
        <w:tblLook w:val="04A0" w:firstRow="1" w:lastRow="0" w:firstColumn="1" w:lastColumn="0" w:noHBand="0" w:noVBand="1"/>
      </w:tblPr>
      <w:tblGrid>
        <w:gridCol w:w="534"/>
        <w:gridCol w:w="2268"/>
        <w:gridCol w:w="1134"/>
        <w:gridCol w:w="567"/>
        <w:gridCol w:w="141"/>
        <w:gridCol w:w="709"/>
        <w:gridCol w:w="709"/>
        <w:gridCol w:w="709"/>
        <w:gridCol w:w="708"/>
        <w:gridCol w:w="709"/>
        <w:gridCol w:w="709"/>
        <w:gridCol w:w="709"/>
        <w:gridCol w:w="850"/>
        <w:gridCol w:w="709"/>
        <w:gridCol w:w="709"/>
        <w:gridCol w:w="708"/>
        <w:gridCol w:w="709"/>
        <w:gridCol w:w="709"/>
        <w:gridCol w:w="672"/>
      </w:tblGrid>
      <w:tr w:rsidR="00C04A6E" w:rsidRPr="00C04A6E" w14:paraId="22AEDF12" w14:textId="77777777" w:rsidTr="006A4345">
        <w:trPr>
          <w:trHeight w:val="387"/>
        </w:trPr>
        <w:tc>
          <w:tcPr>
            <w:tcW w:w="534" w:type="dxa"/>
            <w:vMerge w:val="restart"/>
            <w:tcBorders>
              <w:top w:val="single" w:sz="4" w:space="0" w:color="auto"/>
              <w:left w:val="single" w:sz="4" w:space="0" w:color="auto"/>
              <w:bottom w:val="single" w:sz="4" w:space="0" w:color="auto"/>
              <w:right w:val="single" w:sz="4" w:space="0" w:color="auto"/>
            </w:tcBorders>
          </w:tcPr>
          <w:p w14:paraId="3E2B7914" w14:textId="77777777" w:rsidR="00C04A6E" w:rsidRPr="00C04A6E" w:rsidRDefault="00C04A6E" w:rsidP="00C04A6E">
            <w:pPr>
              <w:rPr>
                <w:rFonts w:eastAsia="TimesNewRomanPSMT"/>
                <w:sz w:val="20"/>
                <w:szCs w:val="20"/>
              </w:rPr>
            </w:pPr>
            <w:r w:rsidRPr="00C04A6E">
              <w:rPr>
                <w:rFonts w:eastAsia="TimesNewRomanPSMT"/>
                <w:sz w:val="20"/>
                <w:szCs w:val="20"/>
              </w:rPr>
              <w:t>№</w:t>
            </w:r>
          </w:p>
        </w:tc>
        <w:tc>
          <w:tcPr>
            <w:tcW w:w="2268" w:type="dxa"/>
            <w:vMerge w:val="restart"/>
            <w:tcBorders>
              <w:top w:val="single" w:sz="4" w:space="0" w:color="auto"/>
              <w:left w:val="single" w:sz="4" w:space="0" w:color="auto"/>
              <w:bottom w:val="single" w:sz="4" w:space="0" w:color="auto"/>
              <w:right w:val="single" w:sz="4" w:space="0" w:color="auto"/>
            </w:tcBorders>
          </w:tcPr>
          <w:p w14:paraId="24D0CFE8" w14:textId="77777777" w:rsidR="00C04A6E" w:rsidRPr="00C04A6E" w:rsidRDefault="00C04A6E" w:rsidP="00C04A6E">
            <w:pPr>
              <w:rPr>
                <w:rFonts w:eastAsia="TimesNewRomanPSMT"/>
                <w:sz w:val="20"/>
                <w:szCs w:val="20"/>
              </w:rPr>
            </w:pPr>
            <w:r w:rsidRPr="00C04A6E">
              <w:rPr>
                <w:rFonts w:eastAsia="TimesNewRomanPSMT"/>
                <w:sz w:val="20"/>
                <w:szCs w:val="20"/>
              </w:rPr>
              <w:t>Наименование группы проектов</w:t>
            </w:r>
          </w:p>
        </w:tc>
        <w:tc>
          <w:tcPr>
            <w:tcW w:w="1134" w:type="dxa"/>
            <w:vMerge w:val="restart"/>
            <w:tcBorders>
              <w:top w:val="single" w:sz="4" w:space="0" w:color="auto"/>
              <w:left w:val="single" w:sz="4" w:space="0" w:color="auto"/>
              <w:bottom w:val="single" w:sz="4" w:space="0" w:color="auto"/>
              <w:right w:val="single" w:sz="4" w:space="0" w:color="auto"/>
            </w:tcBorders>
          </w:tcPr>
          <w:p w14:paraId="79C4B060" w14:textId="77777777" w:rsidR="00C04A6E" w:rsidRPr="00C04A6E" w:rsidRDefault="00C04A6E" w:rsidP="00C04A6E">
            <w:pPr>
              <w:rPr>
                <w:rFonts w:eastAsia="TimesNewRomanPSMT"/>
                <w:sz w:val="20"/>
                <w:szCs w:val="20"/>
              </w:rPr>
            </w:pPr>
            <w:r w:rsidRPr="00C04A6E">
              <w:rPr>
                <w:rFonts w:eastAsia="TimesNewRomanPSMT"/>
                <w:sz w:val="20"/>
                <w:szCs w:val="20"/>
              </w:rPr>
              <w:t>Источники финансирования</w:t>
            </w:r>
          </w:p>
        </w:tc>
        <w:tc>
          <w:tcPr>
            <w:tcW w:w="10736" w:type="dxa"/>
            <w:gridSpan w:val="16"/>
            <w:tcBorders>
              <w:top w:val="single" w:sz="4" w:space="0" w:color="auto"/>
              <w:left w:val="single" w:sz="4" w:space="0" w:color="auto"/>
              <w:bottom w:val="single" w:sz="4" w:space="0" w:color="auto"/>
              <w:right w:val="single" w:sz="4" w:space="0" w:color="auto"/>
            </w:tcBorders>
          </w:tcPr>
          <w:p w14:paraId="09AF3C74" w14:textId="77777777" w:rsidR="00C04A6E" w:rsidRPr="00C04A6E" w:rsidRDefault="00C04A6E" w:rsidP="00C04A6E">
            <w:pPr>
              <w:rPr>
                <w:rFonts w:eastAsia="TimesNewRomanPSMT"/>
                <w:sz w:val="20"/>
                <w:szCs w:val="20"/>
              </w:rPr>
            </w:pPr>
            <w:r w:rsidRPr="00C04A6E">
              <w:rPr>
                <w:rFonts w:eastAsia="TimesNewRomanPSMT"/>
                <w:sz w:val="20"/>
                <w:szCs w:val="20"/>
              </w:rPr>
              <w:t>Планируемый год реализации группы проектов, ориентировочная стоимость, тыс. руб.</w:t>
            </w:r>
          </w:p>
        </w:tc>
      </w:tr>
      <w:tr w:rsidR="00E42DD1" w:rsidRPr="00C04A6E" w14:paraId="17AB307A" w14:textId="77777777" w:rsidTr="006A4345">
        <w:tc>
          <w:tcPr>
            <w:tcW w:w="534" w:type="dxa"/>
            <w:vMerge/>
            <w:tcBorders>
              <w:top w:val="single" w:sz="4" w:space="0" w:color="auto"/>
              <w:left w:val="single" w:sz="4" w:space="0" w:color="auto"/>
              <w:bottom w:val="single" w:sz="4" w:space="0" w:color="auto"/>
              <w:right w:val="single" w:sz="4" w:space="0" w:color="auto"/>
            </w:tcBorders>
          </w:tcPr>
          <w:p w14:paraId="29B08078" w14:textId="77777777" w:rsidR="00C04A6E" w:rsidRPr="00C04A6E" w:rsidRDefault="00C04A6E" w:rsidP="00C04A6E">
            <w:pPr>
              <w:rPr>
                <w:rFonts w:eastAsia="TimesNewRomanPSMT"/>
                <w:sz w:val="20"/>
                <w:szCs w:val="20"/>
              </w:rPr>
            </w:pPr>
          </w:p>
        </w:tc>
        <w:tc>
          <w:tcPr>
            <w:tcW w:w="2268" w:type="dxa"/>
            <w:vMerge/>
            <w:tcBorders>
              <w:top w:val="single" w:sz="4" w:space="0" w:color="auto"/>
              <w:left w:val="single" w:sz="4" w:space="0" w:color="auto"/>
              <w:bottom w:val="single" w:sz="4" w:space="0" w:color="auto"/>
              <w:right w:val="single" w:sz="4" w:space="0" w:color="auto"/>
            </w:tcBorders>
          </w:tcPr>
          <w:p w14:paraId="733D47A5" w14:textId="77777777" w:rsidR="00C04A6E" w:rsidRPr="00C04A6E" w:rsidRDefault="00C04A6E" w:rsidP="00C04A6E">
            <w:pPr>
              <w:rPr>
                <w:rFonts w:eastAsia="TimesNewRomanPSMT"/>
                <w:sz w:val="20"/>
                <w:szCs w:val="20"/>
              </w:rPr>
            </w:pPr>
          </w:p>
        </w:tc>
        <w:tc>
          <w:tcPr>
            <w:tcW w:w="1134" w:type="dxa"/>
            <w:vMerge/>
            <w:tcBorders>
              <w:top w:val="single" w:sz="4" w:space="0" w:color="auto"/>
              <w:left w:val="single" w:sz="4" w:space="0" w:color="auto"/>
              <w:bottom w:val="single" w:sz="4" w:space="0" w:color="auto"/>
              <w:right w:val="single" w:sz="4" w:space="0" w:color="auto"/>
            </w:tcBorders>
          </w:tcPr>
          <w:p w14:paraId="10F26CCC" w14:textId="77777777" w:rsidR="00C04A6E" w:rsidRPr="00C04A6E" w:rsidRDefault="00C04A6E" w:rsidP="00C04A6E">
            <w:pPr>
              <w:rPr>
                <w:rFonts w:eastAsia="TimesNewRomanPSMT"/>
                <w:sz w:val="20"/>
                <w:szCs w:val="20"/>
              </w:rPr>
            </w:pPr>
          </w:p>
        </w:tc>
        <w:tc>
          <w:tcPr>
            <w:tcW w:w="708" w:type="dxa"/>
            <w:gridSpan w:val="2"/>
            <w:tcBorders>
              <w:top w:val="single" w:sz="4" w:space="0" w:color="auto"/>
              <w:left w:val="single" w:sz="4" w:space="0" w:color="auto"/>
              <w:bottom w:val="single" w:sz="4" w:space="0" w:color="auto"/>
              <w:right w:val="single" w:sz="4" w:space="0" w:color="auto"/>
            </w:tcBorders>
          </w:tcPr>
          <w:p w14:paraId="3F44784B" w14:textId="77777777" w:rsidR="00C04A6E" w:rsidRPr="00C04A6E" w:rsidRDefault="00C04A6E" w:rsidP="00C04A6E">
            <w:pPr>
              <w:rPr>
                <w:rFonts w:eastAsia="TimesNewRomanPSMT"/>
                <w:sz w:val="20"/>
                <w:szCs w:val="20"/>
              </w:rPr>
            </w:pPr>
            <w:r w:rsidRPr="00C04A6E">
              <w:rPr>
                <w:rFonts w:eastAsia="TimesNewRomanPSMT"/>
                <w:sz w:val="20"/>
                <w:szCs w:val="20"/>
              </w:rPr>
              <w:t>2021</w:t>
            </w:r>
          </w:p>
        </w:tc>
        <w:tc>
          <w:tcPr>
            <w:tcW w:w="709" w:type="dxa"/>
            <w:tcBorders>
              <w:top w:val="single" w:sz="4" w:space="0" w:color="auto"/>
              <w:left w:val="single" w:sz="4" w:space="0" w:color="auto"/>
              <w:bottom w:val="single" w:sz="4" w:space="0" w:color="auto"/>
              <w:right w:val="single" w:sz="4" w:space="0" w:color="auto"/>
            </w:tcBorders>
          </w:tcPr>
          <w:p w14:paraId="40C7B933" w14:textId="77777777" w:rsidR="00C04A6E" w:rsidRPr="00C04A6E" w:rsidRDefault="00C04A6E" w:rsidP="00C04A6E">
            <w:pPr>
              <w:rPr>
                <w:rFonts w:eastAsia="TimesNewRomanPSMT"/>
                <w:sz w:val="20"/>
                <w:szCs w:val="20"/>
              </w:rPr>
            </w:pPr>
            <w:r w:rsidRPr="00C04A6E">
              <w:rPr>
                <w:rFonts w:eastAsia="TimesNewRomanPSMT"/>
                <w:sz w:val="20"/>
                <w:szCs w:val="20"/>
              </w:rPr>
              <w:t>2022</w:t>
            </w:r>
          </w:p>
        </w:tc>
        <w:tc>
          <w:tcPr>
            <w:tcW w:w="709" w:type="dxa"/>
            <w:tcBorders>
              <w:top w:val="single" w:sz="4" w:space="0" w:color="auto"/>
              <w:left w:val="single" w:sz="4" w:space="0" w:color="auto"/>
              <w:bottom w:val="single" w:sz="4" w:space="0" w:color="auto"/>
              <w:right w:val="single" w:sz="4" w:space="0" w:color="auto"/>
            </w:tcBorders>
          </w:tcPr>
          <w:p w14:paraId="4918BF34" w14:textId="77777777" w:rsidR="00C04A6E" w:rsidRPr="00C04A6E" w:rsidRDefault="00C04A6E" w:rsidP="00C04A6E">
            <w:pPr>
              <w:rPr>
                <w:rFonts w:eastAsia="TimesNewRomanPSMT"/>
                <w:sz w:val="20"/>
                <w:szCs w:val="20"/>
              </w:rPr>
            </w:pPr>
            <w:r w:rsidRPr="00C04A6E">
              <w:rPr>
                <w:rFonts w:eastAsia="TimesNewRomanPSMT"/>
                <w:sz w:val="20"/>
                <w:szCs w:val="20"/>
              </w:rPr>
              <w:t>2023</w:t>
            </w:r>
          </w:p>
        </w:tc>
        <w:tc>
          <w:tcPr>
            <w:tcW w:w="709" w:type="dxa"/>
            <w:tcBorders>
              <w:top w:val="single" w:sz="4" w:space="0" w:color="auto"/>
              <w:left w:val="single" w:sz="4" w:space="0" w:color="auto"/>
              <w:bottom w:val="single" w:sz="4" w:space="0" w:color="auto"/>
              <w:right w:val="single" w:sz="4" w:space="0" w:color="auto"/>
            </w:tcBorders>
          </w:tcPr>
          <w:p w14:paraId="556C1A63" w14:textId="77777777" w:rsidR="00C04A6E" w:rsidRPr="00C04A6E" w:rsidRDefault="00C04A6E" w:rsidP="00C04A6E">
            <w:pPr>
              <w:rPr>
                <w:rFonts w:eastAsia="TimesNewRomanPSMT"/>
                <w:sz w:val="20"/>
                <w:szCs w:val="20"/>
              </w:rPr>
            </w:pPr>
            <w:r w:rsidRPr="00C04A6E">
              <w:rPr>
                <w:rFonts w:eastAsia="TimesNewRomanPSMT"/>
                <w:sz w:val="20"/>
                <w:szCs w:val="20"/>
              </w:rPr>
              <w:t>2024</w:t>
            </w:r>
          </w:p>
        </w:tc>
        <w:tc>
          <w:tcPr>
            <w:tcW w:w="708" w:type="dxa"/>
            <w:tcBorders>
              <w:top w:val="single" w:sz="4" w:space="0" w:color="auto"/>
              <w:left w:val="single" w:sz="4" w:space="0" w:color="auto"/>
              <w:bottom w:val="single" w:sz="4" w:space="0" w:color="auto"/>
              <w:right w:val="single" w:sz="4" w:space="0" w:color="auto"/>
            </w:tcBorders>
          </w:tcPr>
          <w:p w14:paraId="2F3D2268" w14:textId="77777777" w:rsidR="00C04A6E" w:rsidRPr="00C04A6E" w:rsidRDefault="00C04A6E" w:rsidP="00C04A6E">
            <w:pPr>
              <w:rPr>
                <w:rFonts w:eastAsia="TimesNewRomanPSMT"/>
                <w:sz w:val="20"/>
                <w:szCs w:val="20"/>
              </w:rPr>
            </w:pPr>
            <w:r w:rsidRPr="00C04A6E">
              <w:rPr>
                <w:rFonts w:eastAsia="TimesNewRomanPSMT"/>
                <w:sz w:val="20"/>
                <w:szCs w:val="20"/>
              </w:rPr>
              <w:t>2025</w:t>
            </w:r>
          </w:p>
        </w:tc>
        <w:tc>
          <w:tcPr>
            <w:tcW w:w="709" w:type="dxa"/>
            <w:tcBorders>
              <w:top w:val="single" w:sz="4" w:space="0" w:color="auto"/>
              <w:left w:val="single" w:sz="4" w:space="0" w:color="auto"/>
              <w:bottom w:val="single" w:sz="4" w:space="0" w:color="auto"/>
              <w:right w:val="single" w:sz="4" w:space="0" w:color="auto"/>
            </w:tcBorders>
          </w:tcPr>
          <w:p w14:paraId="575DAC79" w14:textId="77777777" w:rsidR="00C04A6E" w:rsidRPr="00C04A6E" w:rsidRDefault="00C04A6E" w:rsidP="00C04A6E">
            <w:pPr>
              <w:rPr>
                <w:rFonts w:eastAsia="TimesNewRomanPSMT"/>
                <w:sz w:val="20"/>
                <w:szCs w:val="20"/>
              </w:rPr>
            </w:pPr>
            <w:r w:rsidRPr="00C04A6E">
              <w:rPr>
                <w:rFonts w:eastAsia="TimesNewRomanPSMT"/>
                <w:sz w:val="20"/>
                <w:szCs w:val="20"/>
              </w:rPr>
              <w:t>2026</w:t>
            </w:r>
          </w:p>
        </w:tc>
        <w:tc>
          <w:tcPr>
            <w:tcW w:w="709" w:type="dxa"/>
            <w:tcBorders>
              <w:top w:val="single" w:sz="4" w:space="0" w:color="auto"/>
              <w:left w:val="single" w:sz="4" w:space="0" w:color="auto"/>
              <w:bottom w:val="single" w:sz="4" w:space="0" w:color="auto"/>
              <w:right w:val="single" w:sz="4" w:space="0" w:color="auto"/>
            </w:tcBorders>
          </w:tcPr>
          <w:p w14:paraId="3FAE7CBE" w14:textId="77777777" w:rsidR="00C04A6E" w:rsidRPr="00C04A6E" w:rsidRDefault="00C04A6E" w:rsidP="00C04A6E">
            <w:pPr>
              <w:rPr>
                <w:rFonts w:eastAsia="TimesNewRomanPSMT"/>
                <w:sz w:val="20"/>
                <w:szCs w:val="20"/>
              </w:rPr>
            </w:pPr>
            <w:r w:rsidRPr="00C04A6E">
              <w:rPr>
                <w:rFonts w:eastAsia="TimesNewRomanPSMT"/>
                <w:sz w:val="20"/>
                <w:szCs w:val="20"/>
              </w:rPr>
              <w:t>2027</w:t>
            </w:r>
          </w:p>
        </w:tc>
        <w:tc>
          <w:tcPr>
            <w:tcW w:w="709" w:type="dxa"/>
            <w:tcBorders>
              <w:top w:val="single" w:sz="4" w:space="0" w:color="auto"/>
              <w:left w:val="single" w:sz="4" w:space="0" w:color="auto"/>
              <w:bottom w:val="single" w:sz="4" w:space="0" w:color="auto"/>
              <w:right w:val="single" w:sz="4" w:space="0" w:color="auto"/>
            </w:tcBorders>
          </w:tcPr>
          <w:p w14:paraId="23F4563F" w14:textId="77777777" w:rsidR="00C04A6E" w:rsidRPr="00C04A6E" w:rsidRDefault="00C04A6E" w:rsidP="00C04A6E">
            <w:pPr>
              <w:rPr>
                <w:rFonts w:eastAsia="TimesNewRomanPSMT"/>
                <w:sz w:val="20"/>
                <w:szCs w:val="20"/>
              </w:rPr>
            </w:pPr>
            <w:r w:rsidRPr="00C04A6E">
              <w:rPr>
                <w:rFonts w:eastAsia="TimesNewRomanPSMT"/>
                <w:sz w:val="20"/>
                <w:szCs w:val="20"/>
              </w:rPr>
              <w:t>2028</w:t>
            </w:r>
          </w:p>
        </w:tc>
        <w:tc>
          <w:tcPr>
            <w:tcW w:w="850" w:type="dxa"/>
            <w:tcBorders>
              <w:top w:val="single" w:sz="4" w:space="0" w:color="auto"/>
              <w:left w:val="single" w:sz="4" w:space="0" w:color="auto"/>
              <w:bottom w:val="single" w:sz="4" w:space="0" w:color="auto"/>
              <w:right w:val="single" w:sz="4" w:space="0" w:color="auto"/>
            </w:tcBorders>
          </w:tcPr>
          <w:p w14:paraId="6F9D84D4" w14:textId="77777777" w:rsidR="00C04A6E" w:rsidRPr="00C04A6E" w:rsidRDefault="00C04A6E" w:rsidP="00C04A6E">
            <w:pPr>
              <w:rPr>
                <w:rFonts w:eastAsia="TimesNewRomanPSMT"/>
                <w:sz w:val="20"/>
                <w:szCs w:val="20"/>
              </w:rPr>
            </w:pPr>
            <w:r w:rsidRPr="00C04A6E">
              <w:rPr>
                <w:rFonts w:eastAsia="TimesNewRomanPSMT"/>
                <w:sz w:val="20"/>
                <w:szCs w:val="20"/>
              </w:rPr>
              <w:t>2029</w:t>
            </w:r>
          </w:p>
        </w:tc>
        <w:tc>
          <w:tcPr>
            <w:tcW w:w="709" w:type="dxa"/>
            <w:tcBorders>
              <w:top w:val="single" w:sz="4" w:space="0" w:color="auto"/>
              <w:left w:val="single" w:sz="4" w:space="0" w:color="auto"/>
              <w:bottom w:val="single" w:sz="4" w:space="0" w:color="auto"/>
              <w:right w:val="single" w:sz="4" w:space="0" w:color="auto"/>
            </w:tcBorders>
          </w:tcPr>
          <w:p w14:paraId="08FD9FF9" w14:textId="77777777" w:rsidR="00C04A6E" w:rsidRPr="00C04A6E" w:rsidRDefault="00C04A6E" w:rsidP="00C04A6E">
            <w:pPr>
              <w:rPr>
                <w:rFonts w:eastAsia="TimesNewRomanPSMT"/>
                <w:sz w:val="20"/>
                <w:szCs w:val="20"/>
              </w:rPr>
            </w:pPr>
            <w:r w:rsidRPr="00C04A6E">
              <w:rPr>
                <w:rFonts w:eastAsia="TimesNewRomanPSMT"/>
                <w:sz w:val="20"/>
                <w:szCs w:val="20"/>
              </w:rPr>
              <w:t>2030</w:t>
            </w:r>
          </w:p>
        </w:tc>
        <w:tc>
          <w:tcPr>
            <w:tcW w:w="709" w:type="dxa"/>
            <w:tcBorders>
              <w:top w:val="single" w:sz="4" w:space="0" w:color="auto"/>
              <w:left w:val="single" w:sz="4" w:space="0" w:color="auto"/>
              <w:bottom w:val="single" w:sz="4" w:space="0" w:color="auto"/>
              <w:right w:val="single" w:sz="4" w:space="0" w:color="auto"/>
            </w:tcBorders>
          </w:tcPr>
          <w:p w14:paraId="04EEB6C1" w14:textId="77777777" w:rsidR="00C04A6E" w:rsidRPr="00C04A6E" w:rsidRDefault="00C04A6E" w:rsidP="00C04A6E">
            <w:pPr>
              <w:rPr>
                <w:rFonts w:eastAsia="TimesNewRomanPSMT"/>
                <w:sz w:val="20"/>
                <w:szCs w:val="20"/>
              </w:rPr>
            </w:pPr>
            <w:r w:rsidRPr="00C04A6E">
              <w:rPr>
                <w:rFonts w:eastAsia="TimesNewRomanPSMT"/>
                <w:sz w:val="20"/>
                <w:szCs w:val="20"/>
              </w:rPr>
              <w:t>2031</w:t>
            </w:r>
          </w:p>
        </w:tc>
        <w:tc>
          <w:tcPr>
            <w:tcW w:w="708" w:type="dxa"/>
            <w:tcBorders>
              <w:top w:val="single" w:sz="4" w:space="0" w:color="auto"/>
              <w:left w:val="single" w:sz="4" w:space="0" w:color="auto"/>
              <w:bottom w:val="single" w:sz="4" w:space="0" w:color="auto"/>
              <w:right w:val="single" w:sz="4" w:space="0" w:color="auto"/>
            </w:tcBorders>
          </w:tcPr>
          <w:p w14:paraId="54E5AC6E" w14:textId="77777777" w:rsidR="00C04A6E" w:rsidRPr="00C04A6E" w:rsidRDefault="00C04A6E" w:rsidP="00C04A6E">
            <w:pPr>
              <w:rPr>
                <w:rFonts w:eastAsia="TimesNewRomanPSMT"/>
                <w:sz w:val="20"/>
                <w:szCs w:val="20"/>
              </w:rPr>
            </w:pPr>
            <w:r w:rsidRPr="00C04A6E">
              <w:rPr>
                <w:rFonts w:eastAsia="TimesNewRomanPSMT"/>
                <w:sz w:val="20"/>
                <w:szCs w:val="20"/>
              </w:rPr>
              <w:t>2032</w:t>
            </w:r>
          </w:p>
        </w:tc>
        <w:tc>
          <w:tcPr>
            <w:tcW w:w="709" w:type="dxa"/>
            <w:tcBorders>
              <w:top w:val="single" w:sz="4" w:space="0" w:color="auto"/>
              <w:left w:val="single" w:sz="4" w:space="0" w:color="auto"/>
              <w:bottom w:val="single" w:sz="4" w:space="0" w:color="auto"/>
              <w:right w:val="single" w:sz="4" w:space="0" w:color="auto"/>
            </w:tcBorders>
          </w:tcPr>
          <w:p w14:paraId="0A14D926" w14:textId="77777777" w:rsidR="00C04A6E" w:rsidRPr="00C04A6E" w:rsidRDefault="00C04A6E" w:rsidP="00C04A6E">
            <w:pPr>
              <w:rPr>
                <w:rFonts w:eastAsia="TimesNewRomanPSMT"/>
                <w:sz w:val="20"/>
                <w:szCs w:val="20"/>
              </w:rPr>
            </w:pPr>
            <w:r w:rsidRPr="00C04A6E">
              <w:rPr>
                <w:rFonts w:eastAsia="TimesNewRomanPSMT"/>
                <w:sz w:val="20"/>
                <w:szCs w:val="20"/>
              </w:rPr>
              <w:t>2033</w:t>
            </w:r>
          </w:p>
        </w:tc>
        <w:tc>
          <w:tcPr>
            <w:tcW w:w="709" w:type="dxa"/>
            <w:tcBorders>
              <w:top w:val="single" w:sz="4" w:space="0" w:color="auto"/>
              <w:left w:val="single" w:sz="4" w:space="0" w:color="auto"/>
              <w:bottom w:val="single" w:sz="4" w:space="0" w:color="auto"/>
              <w:right w:val="single" w:sz="4" w:space="0" w:color="auto"/>
            </w:tcBorders>
          </w:tcPr>
          <w:p w14:paraId="5CDB2A78" w14:textId="77777777" w:rsidR="00C04A6E" w:rsidRPr="00C04A6E" w:rsidRDefault="00C04A6E" w:rsidP="00C04A6E">
            <w:pPr>
              <w:rPr>
                <w:rFonts w:eastAsia="TimesNewRomanPSMT"/>
                <w:sz w:val="20"/>
                <w:szCs w:val="20"/>
              </w:rPr>
            </w:pPr>
            <w:r w:rsidRPr="00C04A6E">
              <w:rPr>
                <w:rFonts w:eastAsia="TimesNewRomanPSMT"/>
                <w:sz w:val="20"/>
                <w:szCs w:val="20"/>
              </w:rPr>
              <w:t>2034</w:t>
            </w:r>
          </w:p>
        </w:tc>
        <w:tc>
          <w:tcPr>
            <w:tcW w:w="672" w:type="dxa"/>
            <w:tcBorders>
              <w:top w:val="single" w:sz="4" w:space="0" w:color="auto"/>
              <w:left w:val="single" w:sz="4" w:space="0" w:color="auto"/>
              <w:bottom w:val="single" w:sz="4" w:space="0" w:color="auto"/>
              <w:right w:val="single" w:sz="4" w:space="0" w:color="auto"/>
            </w:tcBorders>
          </w:tcPr>
          <w:p w14:paraId="5EF9291D" w14:textId="77777777" w:rsidR="00C04A6E" w:rsidRPr="00C04A6E" w:rsidRDefault="00C04A6E" w:rsidP="00C04A6E">
            <w:pPr>
              <w:rPr>
                <w:rFonts w:eastAsia="TimesNewRomanPSMT"/>
                <w:sz w:val="20"/>
                <w:szCs w:val="20"/>
              </w:rPr>
            </w:pPr>
            <w:r w:rsidRPr="00C04A6E">
              <w:rPr>
                <w:rFonts w:eastAsia="TimesNewRomanPSMT"/>
                <w:sz w:val="20"/>
                <w:szCs w:val="20"/>
              </w:rPr>
              <w:t>2035</w:t>
            </w:r>
          </w:p>
        </w:tc>
      </w:tr>
      <w:tr w:rsidR="00C04A6E" w:rsidRPr="00C04A6E" w14:paraId="5A30589F" w14:textId="77777777" w:rsidTr="00F55E90">
        <w:tc>
          <w:tcPr>
            <w:tcW w:w="14672" w:type="dxa"/>
            <w:gridSpan w:val="19"/>
            <w:tcBorders>
              <w:top w:val="single" w:sz="4" w:space="0" w:color="auto"/>
              <w:left w:val="single" w:sz="4" w:space="0" w:color="auto"/>
              <w:bottom w:val="single" w:sz="4" w:space="0" w:color="auto"/>
              <w:right w:val="single" w:sz="4" w:space="0" w:color="auto"/>
            </w:tcBorders>
          </w:tcPr>
          <w:p w14:paraId="1D6F843A" w14:textId="77777777" w:rsidR="00C04A6E" w:rsidRPr="00C04A6E" w:rsidRDefault="00C04A6E" w:rsidP="00C04A6E">
            <w:pPr>
              <w:rPr>
                <w:rFonts w:eastAsia="TimesNewRomanPSMT"/>
                <w:sz w:val="20"/>
                <w:szCs w:val="20"/>
              </w:rPr>
            </w:pPr>
            <w:r w:rsidRPr="00C04A6E">
              <w:rPr>
                <w:rFonts w:eastAsia="TimesNewRomanPSMT"/>
                <w:sz w:val="20"/>
                <w:szCs w:val="20"/>
              </w:rPr>
              <w:t>Развитие головных объектов систем водоснабжения (водозаборов, очистных сооружений)</w:t>
            </w:r>
          </w:p>
        </w:tc>
      </w:tr>
      <w:tr w:rsidR="00E42DD1" w:rsidRPr="00C04A6E" w14:paraId="162FF726" w14:textId="77777777" w:rsidTr="006A4345">
        <w:trPr>
          <w:trHeight w:val="390"/>
        </w:trPr>
        <w:tc>
          <w:tcPr>
            <w:tcW w:w="534" w:type="dxa"/>
            <w:tcBorders>
              <w:top w:val="single" w:sz="4" w:space="0" w:color="auto"/>
              <w:left w:val="single" w:sz="4" w:space="0" w:color="auto"/>
              <w:bottom w:val="single" w:sz="4" w:space="0" w:color="auto"/>
              <w:right w:val="single" w:sz="4" w:space="0" w:color="auto"/>
            </w:tcBorders>
          </w:tcPr>
          <w:p w14:paraId="0BC4A468" w14:textId="77777777" w:rsidR="00C04A6E" w:rsidRPr="00C04A6E" w:rsidRDefault="00C04A6E" w:rsidP="00C04A6E">
            <w:pPr>
              <w:rPr>
                <w:rFonts w:eastAsia="TimesNewRomanPSMT"/>
                <w:sz w:val="20"/>
                <w:szCs w:val="20"/>
              </w:rPr>
            </w:pPr>
            <w:r w:rsidRPr="00C04A6E">
              <w:rPr>
                <w:rFonts w:eastAsia="TimesNewRomanPSMT"/>
                <w:sz w:val="20"/>
                <w:szCs w:val="20"/>
              </w:rPr>
              <w:t>1.</w:t>
            </w:r>
          </w:p>
        </w:tc>
        <w:tc>
          <w:tcPr>
            <w:tcW w:w="2268" w:type="dxa"/>
            <w:tcBorders>
              <w:top w:val="single" w:sz="4" w:space="0" w:color="auto"/>
              <w:left w:val="single" w:sz="4" w:space="0" w:color="auto"/>
              <w:bottom w:val="single" w:sz="4" w:space="0" w:color="auto"/>
              <w:right w:val="single" w:sz="4" w:space="0" w:color="auto"/>
            </w:tcBorders>
          </w:tcPr>
          <w:p w14:paraId="11E3D8B1" w14:textId="77777777" w:rsidR="00C04A6E" w:rsidRPr="00C04A6E" w:rsidRDefault="00F55E90" w:rsidP="00C04A6E">
            <w:pPr>
              <w:rPr>
                <w:rFonts w:eastAsia="TimesNewRomanPSMT"/>
                <w:sz w:val="20"/>
                <w:szCs w:val="20"/>
              </w:rPr>
            </w:pPr>
            <w:r w:rsidRPr="00F55E90">
              <w:rPr>
                <w:rFonts w:eastAsia="TimesNewRomanPSMT"/>
                <w:sz w:val="20"/>
                <w:szCs w:val="20"/>
              </w:rPr>
              <w:t>ремонт резервуара ВБ</w:t>
            </w:r>
          </w:p>
        </w:tc>
        <w:tc>
          <w:tcPr>
            <w:tcW w:w="1134" w:type="dxa"/>
            <w:tcBorders>
              <w:top w:val="single" w:sz="4" w:space="0" w:color="auto"/>
              <w:left w:val="single" w:sz="4" w:space="0" w:color="auto"/>
              <w:bottom w:val="single" w:sz="4" w:space="0" w:color="auto"/>
              <w:right w:val="single" w:sz="4" w:space="0" w:color="auto"/>
            </w:tcBorders>
            <w:vAlign w:val="center"/>
          </w:tcPr>
          <w:p w14:paraId="6CFCA689" w14:textId="77777777" w:rsidR="00C04A6E" w:rsidRPr="00C04A6E" w:rsidRDefault="006B5E7B" w:rsidP="00C04A6E">
            <w:pPr>
              <w:rPr>
                <w:sz w:val="20"/>
                <w:szCs w:val="20"/>
              </w:rPr>
            </w:pPr>
            <w:proofErr w:type="spellStart"/>
            <w:r>
              <w:rPr>
                <w:sz w:val="20"/>
                <w:szCs w:val="20"/>
              </w:rPr>
              <w:t>МБ</w:t>
            </w:r>
            <w:r w:rsidR="006A4345">
              <w:rPr>
                <w:sz w:val="20"/>
                <w:szCs w:val="20"/>
              </w:rPr>
              <w:t>иБМо</w:t>
            </w:r>
            <w:proofErr w:type="spellEnd"/>
          </w:p>
        </w:tc>
        <w:tc>
          <w:tcPr>
            <w:tcW w:w="708" w:type="dxa"/>
            <w:gridSpan w:val="2"/>
            <w:tcBorders>
              <w:top w:val="single" w:sz="4" w:space="0" w:color="auto"/>
              <w:left w:val="single" w:sz="4" w:space="0" w:color="auto"/>
              <w:bottom w:val="single" w:sz="4" w:space="0" w:color="auto"/>
              <w:right w:val="single" w:sz="4" w:space="0" w:color="auto"/>
            </w:tcBorders>
            <w:vAlign w:val="center"/>
          </w:tcPr>
          <w:p w14:paraId="338DC45D" w14:textId="77777777" w:rsidR="00C04A6E" w:rsidRPr="00C04A6E" w:rsidRDefault="00463F77" w:rsidP="00C04A6E">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60B30185" w14:textId="77777777" w:rsidR="00C04A6E" w:rsidRPr="00C04A6E" w:rsidRDefault="00463F77" w:rsidP="00463F77">
            <w:pPr>
              <w:ind w:left="-103"/>
              <w:rPr>
                <w:sz w:val="20"/>
                <w:szCs w:val="20"/>
              </w:rPr>
            </w:pPr>
            <w:r>
              <w:rPr>
                <w:sz w:val="20"/>
                <w:szCs w:val="20"/>
              </w:rPr>
              <w:t>361,71</w:t>
            </w:r>
          </w:p>
        </w:tc>
        <w:tc>
          <w:tcPr>
            <w:tcW w:w="709" w:type="dxa"/>
            <w:tcBorders>
              <w:top w:val="single" w:sz="4" w:space="0" w:color="auto"/>
              <w:left w:val="single" w:sz="4" w:space="0" w:color="auto"/>
              <w:bottom w:val="single" w:sz="4" w:space="0" w:color="auto"/>
              <w:right w:val="single" w:sz="4" w:space="0" w:color="auto"/>
            </w:tcBorders>
            <w:vAlign w:val="center"/>
          </w:tcPr>
          <w:p w14:paraId="4E4E2E12" w14:textId="77777777" w:rsidR="00C04A6E" w:rsidRPr="00C04A6E" w:rsidRDefault="004A04A6" w:rsidP="00C04A6E">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284A51D1" w14:textId="77777777" w:rsidR="00C04A6E" w:rsidRPr="00C04A6E" w:rsidRDefault="004A04A6" w:rsidP="00C04A6E">
            <w:pPr>
              <w:rPr>
                <w:sz w:val="20"/>
                <w:szCs w:val="20"/>
              </w:rPr>
            </w:pPr>
            <w:r>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46317A45" w14:textId="77777777" w:rsidR="00C04A6E" w:rsidRPr="00C04A6E" w:rsidRDefault="004A04A6" w:rsidP="00C04A6E">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732C7D82" w14:textId="77777777" w:rsidR="00C04A6E" w:rsidRPr="00C04A6E" w:rsidRDefault="004A04A6" w:rsidP="00C04A6E">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0CD7D945" w14:textId="77777777" w:rsidR="00C04A6E" w:rsidRPr="00C04A6E" w:rsidRDefault="004A04A6" w:rsidP="00C04A6E">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4FB6D50D" w14:textId="77777777" w:rsidR="00C04A6E" w:rsidRPr="00C04A6E" w:rsidRDefault="004A04A6" w:rsidP="00C04A6E">
            <w:pPr>
              <w:rPr>
                <w:sz w:val="20"/>
                <w:szCs w:val="20"/>
              </w:rPr>
            </w:pPr>
            <w:r>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34183B46" w14:textId="77777777" w:rsidR="00C04A6E" w:rsidRPr="00C04A6E" w:rsidRDefault="004A04A6" w:rsidP="00C04A6E">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20A6C752" w14:textId="77777777" w:rsidR="00C04A6E" w:rsidRPr="00C04A6E" w:rsidRDefault="004A04A6" w:rsidP="00C04A6E">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393954EE" w14:textId="77777777" w:rsidR="00C04A6E" w:rsidRPr="00C04A6E" w:rsidRDefault="00C04A6E" w:rsidP="00C04A6E">
            <w:pPr>
              <w:rPr>
                <w:sz w:val="20"/>
                <w:szCs w:val="20"/>
              </w:rPr>
            </w:pPr>
            <w:r w:rsidRPr="00C04A6E">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677BF484"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196065CA"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222DB733" w14:textId="77777777" w:rsidR="00C04A6E" w:rsidRPr="00C04A6E" w:rsidRDefault="00C04A6E" w:rsidP="00C04A6E">
            <w:pPr>
              <w:rPr>
                <w:sz w:val="20"/>
                <w:szCs w:val="20"/>
              </w:rPr>
            </w:pPr>
            <w:r w:rsidRPr="00C04A6E">
              <w:rPr>
                <w:sz w:val="20"/>
                <w:szCs w:val="20"/>
              </w:rPr>
              <w:t>-</w:t>
            </w:r>
          </w:p>
        </w:tc>
        <w:tc>
          <w:tcPr>
            <w:tcW w:w="672" w:type="dxa"/>
            <w:tcBorders>
              <w:top w:val="single" w:sz="4" w:space="0" w:color="auto"/>
              <w:left w:val="single" w:sz="4" w:space="0" w:color="auto"/>
              <w:bottom w:val="single" w:sz="4" w:space="0" w:color="auto"/>
              <w:right w:val="single" w:sz="4" w:space="0" w:color="auto"/>
            </w:tcBorders>
            <w:vAlign w:val="center"/>
          </w:tcPr>
          <w:p w14:paraId="4ED9D793" w14:textId="77777777" w:rsidR="00C04A6E" w:rsidRPr="00C04A6E" w:rsidRDefault="00C04A6E" w:rsidP="00C04A6E">
            <w:pPr>
              <w:rPr>
                <w:sz w:val="20"/>
                <w:szCs w:val="20"/>
              </w:rPr>
            </w:pPr>
            <w:r w:rsidRPr="00C04A6E">
              <w:rPr>
                <w:sz w:val="20"/>
                <w:szCs w:val="20"/>
              </w:rPr>
              <w:t>-</w:t>
            </w:r>
          </w:p>
        </w:tc>
      </w:tr>
      <w:tr w:rsidR="00E42DD1" w:rsidRPr="00C04A6E" w14:paraId="6E54AD22" w14:textId="77777777" w:rsidTr="006A4345">
        <w:trPr>
          <w:trHeight w:val="285"/>
        </w:trPr>
        <w:tc>
          <w:tcPr>
            <w:tcW w:w="534" w:type="dxa"/>
            <w:tcBorders>
              <w:top w:val="single" w:sz="4" w:space="0" w:color="auto"/>
              <w:left w:val="single" w:sz="4" w:space="0" w:color="auto"/>
              <w:bottom w:val="single" w:sz="4" w:space="0" w:color="auto"/>
              <w:right w:val="single" w:sz="4" w:space="0" w:color="auto"/>
            </w:tcBorders>
          </w:tcPr>
          <w:p w14:paraId="492930FD" w14:textId="77777777" w:rsidR="00C04A6E" w:rsidRPr="00C04A6E" w:rsidRDefault="00C04A6E" w:rsidP="00C04A6E">
            <w:pPr>
              <w:rPr>
                <w:rFonts w:eastAsia="TimesNewRomanPSMT"/>
                <w:sz w:val="20"/>
                <w:szCs w:val="20"/>
              </w:rPr>
            </w:pPr>
            <w:r w:rsidRPr="00C04A6E">
              <w:rPr>
                <w:rFonts w:eastAsia="TimesNewRomanPSMT"/>
                <w:sz w:val="20"/>
                <w:szCs w:val="20"/>
              </w:rPr>
              <w:t>1.1.</w:t>
            </w:r>
          </w:p>
        </w:tc>
        <w:tc>
          <w:tcPr>
            <w:tcW w:w="2268" w:type="dxa"/>
            <w:tcBorders>
              <w:top w:val="single" w:sz="4" w:space="0" w:color="auto"/>
              <w:left w:val="single" w:sz="4" w:space="0" w:color="auto"/>
              <w:bottom w:val="single" w:sz="4" w:space="0" w:color="auto"/>
              <w:right w:val="single" w:sz="4" w:space="0" w:color="auto"/>
            </w:tcBorders>
          </w:tcPr>
          <w:p w14:paraId="4C493EFD" w14:textId="77777777" w:rsidR="00C04A6E" w:rsidRPr="00C04A6E" w:rsidRDefault="00F55E90" w:rsidP="004A04A6">
            <w:pPr>
              <w:jc w:val="left"/>
              <w:rPr>
                <w:rFonts w:eastAsia="TimesNewRomanPSMT"/>
                <w:sz w:val="20"/>
                <w:szCs w:val="20"/>
              </w:rPr>
            </w:pPr>
            <w:r w:rsidRPr="00F55E90">
              <w:rPr>
                <w:sz w:val="20"/>
                <w:szCs w:val="20"/>
              </w:rPr>
              <w:t xml:space="preserve">замена 20 % </w:t>
            </w:r>
            <w:proofErr w:type="spellStart"/>
            <w:r w:rsidRPr="00F55E90">
              <w:rPr>
                <w:sz w:val="20"/>
                <w:szCs w:val="20"/>
              </w:rPr>
              <w:t>запорно</w:t>
            </w:r>
            <w:proofErr w:type="spellEnd"/>
            <w:r w:rsidRPr="00F55E90">
              <w:rPr>
                <w:sz w:val="20"/>
                <w:szCs w:val="20"/>
              </w:rPr>
              <w:t xml:space="preserve"> – регулирующей арматуры на ВС</w:t>
            </w:r>
          </w:p>
        </w:tc>
        <w:tc>
          <w:tcPr>
            <w:tcW w:w="1134" w:type="dxa"/>
            <w:tcBorders>
              <w:top w:val="single" w:sz="4" w:space="0" w:color="auto"/>
              <w:left w:val="single" w:sz="4" w:space="0" w:color="auto"/>
              <w:bottom w:val="single" w:sz="4" w:space="0" w:color="auto"/>
              <w:right w:val="single" w:sz="4" w:space="0" w:color="auto"/>
            </w:tcBorders>
            <w:vAlign w:val="center"/>
          </w:tcPr>
          <w:p w14:paraId="31024B06" w14:textId="77777777" w:rsidR="00C04A6E" w:rsidRPr="00C04A6E" w:rsidRDefault="00314698" w:rsidP="00C04A6E">
            <w:pPr>
              <w:rPr>
                <w:rFonts w:eastAsia="TimesNewRomanPSMT"/>
                <w:sz w:val="20"/>
                <w:szCs w:val="20"/>
              </w:rPr>
            </w:pPr>
            <w:r>
              <w:rPr>
                <w:rFonts w:eastAsia="TimesNewRomanPSMT"/>
                <w:sz w:val="20"/>
                <w:szCs w:val="20"/>
              </w:rPr>
              <w:t>СС</w:t>
            </w:r>
          </w:p>
        </w:tc>
        <w:tc>
          <w:tcPr>
            <w:tcW w:w="708" w:type="dxa"/>
            <w:gridSpan w:val="2"/>
            <w:tcBorders>
              <w:top w:val="single" w:sz="4" w:space="0" w:color="auto"/>
              <w:left w:val="single" w:sz="4" w:space="0" w:color="auto"/>
              <w:bottom w:val="single" w:sz="4" w:space="0" w:color="auto"/>
              <w:right w:val="single" w:sz="4" w:space="0" w:color="auto"/>
            </w:tcBorders>
            <w:vAlign w:val="center"/>
          </w:tcPr>
          <w:p w14:paraId="4004FA39" w14:textId="77777777" w:rsidR="00C04A6E" w:rsidRPr="00C04A6E" w:rsidRDefault="004A04A6" w:rsidP="00463F77">
            <w:pPr>
              <w:ind w:hanging="108"/>
              <w:rPr>
                <w:rFonts w:eastAsia="TimesNewRomanPSMT"/>
                <w:sz w:val="20"/>
                <w:szCs w:val="20"/>
              </w:rPr>
            </w:pPr>
            <w:r w:rsidRPr="004A04A6">
              <w:rPr>
                <w:rFonts w:eastAsia="TimesNewRomanPSMT"/>
                <w:sz w:val="20"/>
                <w:szCs w:val="20"/>
              </w:rPr>
              <w:t>126,71</w:t>
            </w:r>
          </w:p>
        </w:tc>
        <w:tc>
          <w:tcPr>
            <w:tcW w:w="709" w:type="dxa"/>
            <w:tcBorders>
              <w:top w:val="single" w:sz="4" w:space="0" w:color="auto"/>
              <w:left w:val="single" w:sz="4" w:space="0" w:color="auto"/>
              <w:bottom w:val="single" w:sz="4" w:space="0" w:color="auto"/>
              <w:right w:val="single" w:sz="4" w:space="0" w:color="auto"/>
            </w:tcBorders>
            <w:vAlign w:val="center"/>
          </w:tcPr>
          <w:p w14:paraId="1A003CC5" w14:textId="77777777" w:rsidR="00C04A6E" w:rsidRPr="00C04A6E" w:rsidRDefault="00C04A6E" w:rsidP="00C04A6E">
            <w:pPr>
              <w:rPr>
                <w:rFonts w:eastAsia="TimesNewRomanPSMT"/>
                <w:sz w:val="20"/>
                <w:szCs w:val="20"/>
              </w:rPr>
            </w:pPr>
            <w:r w:rsidRPr="00C04A6E">
              <w:rPr>
                <w:rFonts w:eastAsia="TimesNewRomanPSMT"/>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1627FFCD" w14:textId="77777777" w:rsidR="00C04A6E" w:rsidRPr="00C04A6E" w:rsidRDefault="004A04A6" w:rsidP="00C04A6E">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178D11B9" w14:textId="77777777" w:rsidR="00C04A6E" w:rsidRPr="00C04A6E" w:rsidRDefault="004A04A6" w:rsidP="00C04A6E">
            <w:pPr>
              <w:rPr>
                <w:sz w:val="20"/>
                <w:szCs w:val="20"/>
              </w:rPr>
            </w:pPr>
            <w:r>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19EDAD2B"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4E18FE9F"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2FECF5DA"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30A068BD" w14:textId="77777777" w:rsidR="00C04A6E" w:rsidRPr="00C04A6E" w:rsidRDefault="00C04A6E" w:rsidP="00C04A6E">
            <w:pPr>
              <w:rPr>
                <w:sz w:val="20"/>
                <w:szCs w:val="20"/>
              </w:rPr>
            </w:pPr>
            <w:r w:rsidRPr="00C04A6E">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14DEEB83"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46FDB3B1"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0DE3627F" w14:textId="77777777" w:rsidR="00C04A6E" w:rsidRPr="00C04A6E" w:rsidRDefault="00C04A6E" w:rsidP="00C04A6E">
            <w:pPr>
              <w:rPr>
                <w:sz w:val="20"/>
                <w:szCs w:val="20"/>
              </w:rPr>
            </w:pPr>
            <w:r w:rsidRPr="00C04A6E">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674669C4"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135476EC"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2A62F2BC" w14:textId="77777777" w:rsidR="00C04A6E" w:rsidRPr="00C04A6E" w:rsidRDefault="00C04A6E" w:rsidP="00C04A6E">
            <w:pPr>
              <w:rPr>
                <w:sz w:val="20"/>
                <w:szCs w:val="20"/>
              </w:rPr>
            </w:pPr>
            <w:r w:rsidRPr="00C04A6E">
              <w:rPr>
                <w:sz w:val="20"/>
                <w:szCs w:val="20"/>
              </w:rPr>
              <w:t>-</w:t>
            </w:r>
          </w:p>
        </w:tc>
        <w:tc>
          <w:tcPr>
            <w:tcW w:w="672" w:type="dxa"/>
            <w:tcBorders>
              <w:top w:val="single" w:sz="4" w:space="0" w:color="auto"/>
              <w:left w:val="single" w:sz="4" w:space="0" w:color="auto"/>
              <w:bottom w:val="single" w:sz="4" w:space="0" w:color="auto"/>
              <w:right w:val="single" w:sz="4" w:space="0" w:color="auto"/>
            </w:tcBorders>
            <w:vAlign w:val="center"/>
          </w:tcPr>
          <w:p w14:paraId="3106D636" w14:textId="77777777" w:rsidR="00C04A6E" w:rsidRPr="00C04A6E" w:rsidRDefault="00C04A6E" w:rsidP="00C04A6E">
            <w:pPr>
              <w:rPr>
                <w:sz w:val="20"/>
                <w:szCs w:val="20"/>
              </w:rPr>
            </w:pPr>
            <w:r w:rsidRPr="00C04A6E">
              <w:rPr>
                <w:sz w:val="20"/>
                <w:szCs w:val="20"/>
              </w:rPr>
              <w:t>-</w:t>
            </w:r>
          </w:p>
        </w:tc>
      </w:tr>
      <w:tr w:rsidR="00E42DD1" w:rsidRPr="00C04A6E" w14:paraId="70CEFBDF" w14:textId="77777777" w:rsidTr="006A4345">
        <w:trPr>
          <w:trHeight w:val="270"/>
        </w:trPr>
        <w:tc>
          <w:tcPr>
            <w:tcW w:w="534" w:type="dxa"/>
            <w:tcBorders>
              <w:top w:val="single" w:sz="4" w:space="0" w:color="auto"/>
              <w:left w:val="single" w:sz="4" w:space="0" w:color="auto"/>
              <w:bottom w:val="single" w:sz="4" w:space="0" w:color="auto"/>
              <w:right w:val="single" w:sz="4" w:space="0" w:color="auto"/>
            </w:tcBorders>
          </w:tcPr>
          <w:p w14:paraId="4182D12F" w14:textId="77777777" w:rsidR="00C04A6E" w:rsidRPr="00C04A6E" w:rsidRDefault="00C04A6E" w:rsidP="00C04A6E">
            <w:pPr>
              <w:rPr>
                <w:rFonts w:eastAsia="TimesNewRomanPSMT"/>
                <w:sz w:val="20"/>
                <w:szCs w:val="20"/>
              </w:rPr>
            </w:pPr>
            <w:r w:rsidRPr="00C04A6E">
              <w:rPr>
                <w:rFonts w:eastAsia="TimesNewRomanPSMT"/>
                <w:sz w:val="20"/>
                <w:szCs w:val="20"/>
              </w:rPr>
              <w:t>1.2.</w:t>
            </w:r>
          </w:p>
        </w:tc>
        <w:tc>
          <w:tcPr>
            <w:tcW w:w="2268" w:type="dxa"/>
            <w:tcBorders>
              <w:top w:val="single" w:sz="4" w:space="0" w:color="auto"/>
              <w:left w:val="single" w:sz="4" w:space="0" w:color="auto"/>
              <w:bottom w:val="single" w:sz="4" w:space="0" w:color="auto"/>
              <w:right w:val="single" w:sz="4" w:space="0" w:color="auto"/>
            </w:tcBorders>
          </w:tcPr>
          <w:p w14:paraId="529FDE33" w14:textId="77777777" w:rsidR="00C04A6E" w:rsidRPr="00C04A6E" w:rsidRDefault="00F55E90" w:rsidP="00C04A6E">
            <w:pPr>
              <w:rPr>
                <w:sz w:val="20"/>
                <w:szCs w:val="20"/>
              </w:rPr>
            </w:pPr>
            <w:r w:rsidRPr="00F55E90">
              <w:rPr>
                <w:sz w:val="20"/>
                <w:szCs w:val="20"/>
              </w:rPr>
              <w:t>проверка приборов контроля</w:t>
            </w:r>
          </w:p>
        </w:tc>
        <w:tc>
          <w:tcPr>
            <w:tcW w:w="1134" w:type="dxa"/>
            <w:tcBorders>
              <w:top w:val="single" w:sz="4" w:space="0" w:color="auto"/>
              <w:left w:val="single" w:sz="4" w:space="0" w:color="auto"/>
              <w:bottom w:val="single" w:sz="4" w:space="0" w:color="auto"/>
              <w:right w:val="single" w:sz="4" w:space="0" w:color="auto"/>
            </w:tcBorders>
            <w:vAlign w:val="center"/>
          </w:tcPr>
          <w:p w14:paraId="5A1C3A78" w14:textId="77777777" w:rsidR="00C04A6E" w:rsidRPr="00C04A6E" w:rsidRDefault="00314698" w:rsidP="00C04A6E">
            <w:pPr>
              <w:rPr>
                <w:rFonts w:eastAsia="TimesNewRomanPSMT"/>
                <w:sz w:val="20"/>
                <w:szCs w:val="20"/>
              </w:rPr>
            </w:pPr>
            <w:r>
              <w:rPr>
                <w:rFonts w:eastAsia="TimesNewRomanPSMT"/>
                <w:sz w:val="20"/>
                <w:szCs w:val="20"/>
              </w:rPr>
              <w:t>СС</w:t>
            </w:r>
          </w:p>
        </w:tc>
        <w:tc>
          <w:tcPr>
            <w:tcW w:w="708" w:type="dxa"/>
            <w:gridSpan w:val="2"/>
            <w:tcBorders>
              <w:top w:val="single" w:sz="4" w:space="0" w:color="auto"/>
              <w:left w:val="single" w:sz="4" w:space="0" w:color="auto"/>
              <w:bottom w:val="single" w:sz="4" w:space="0" w:color="auto"/>
              <w:right w:val="single" w:sz="4" w:space="0" w:color="auto"/>
            </w:tcBorders>
            <w:vAlign w:val="center"/>
          </w:tcPr>
          <w:p w14:paraId="07FBF5AC" w14:textId="77777777" w:rsidR="00C04A6E" w:rsidRPr="00C04A6E" w:rsidRDefault="004A04A6" w:rsidP="00C04A6E">
            <w:pPr>
              <w:rPr>
                <w:sz w:val="20"/>
                <w:szCs w:val="20"/>
              </w:rPr>
            </w:pPr>
            <w:r>
              <w:rPr>
                <w:sz w:val="20"/>
                <w:szCs w:val="20"/>
              </w:rPr>
              <w:t>15</w:t>
            </w:r>
          </w:p>
        </w:tc>
        <w:tc>
          <w:tcPr>
            <w:tcW w:w="709" w:type="dxa"/>
            <w:tcBorders>
              <w:top w:val="single" w:sz="4" w:space="0" w:color="auto"/>
              <w:left w:val="single" w:sz="4" w:space="0" w:color="auto"/>
              <w:bottom w:val="single" w:sz="4" w:space="0" w:color="auto"/>
              <w:right w:val="single" w:sz="4" w:space="0" w:color="auto"/>
            </w:tcBorders>
            <w:vAlign w:val="center"/>
          </w:tcPr>
          <w:p w14:paraId="680C866C"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438DCD41"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3207FF4B" w14:textId="77777777" w:rsidR="00C04A6E" w:rsidRPr="00C04A6E" w:rsidRDefault="00C04A6E" w:rsidP="00C04A6E">
            <w:pPr>
              <w:rPr>
                <w:sz w:val="20"/>
                <w:szCs w:val="20"/>
              </w:rPr>
            </w:pPr>
            <w:r w:rsidRPr="00C04A6E">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77D9C16D" w14:textId="77777777" w:rsidR="00C04A6E" w:rsidRPr="00C04A6E" w:rsidRDefault="004A04A6" w:rsidP="00C04A6E">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77DE62FD" w14:textId="77777777" w:rsidR="00C04A6E" w:rsidRPr="00C04A6E" w:rsidRDefault="004A04A6" w:rsidP="00C04A6E">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29886F6F"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7227C1F9" w14:textId="77777777" w:rsidR="00C04A6E" w:rsidRPr="00C04A6E" w:rsidRDefault="00C04A6E" w:rsidP="00C04A6E">
            <w:pPr>
              <w:rPr>
                <w:sz w:val="20"/>
                <w:szCs w:val="20"/>
              </w:rPr>
            </w:pPr>
            <w:r w:rsidRPr="00C04A6E">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7A4966B0"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6CF56A3E"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1DF9B38D" w14:textId="77777777" w:rsidR="00C04A6E" w:rsidRPr="00C04A6E" w:rsidRDefault="00C04A6E" w:rsidP="00C04A6E">
            <w:pPr>
              <w:rPr>
                <w:sz w:val="20"/>
                <w:szCs w:val="20"/>
              </w:rPr>
            </w:pPr>
            <w:r w:rsidRPr="00C04A6E">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0F69F8C6"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6F798185"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236AB0FF" w14:textId="77777777" w:rsidR="00C04A6E" w:rsidRPr="00C04A6E" w:rsidRDefault="00C04A6E" w:rsidP="00C04A6E">
            <w:pPr>
              <w:rPr>
                <w:sz w:val="20"/>
                <w:szCs w:val="20"/>
              </w:rPr>
            </w:pPr>
            <w:r w:rsidRPr="00C04A6E">
              <w:rPr>
                <w:sz w:val="20"/>
                <w:szCs w:val="20"/>
              </w:rPr>
              <w:t>-</w:t>
            </w:r>
          </w:p>
        </w:tc>
        <w:tc>
          <w:tcPr>
            <w:tcW w:w="672" w:type="dxa"/>
            <w:tcBorders>
              <w:top w:val="single" w:sz="4" w:space="0" w:color="auto"/>
              <w:left w:val="single" w:sz="4" w:space="0" w:color="auto"/>
              <w:bottom w:val="single" w:sz="4" w:space="0" w:color="auto"/>
              <w:right w:val="single" w:sz="4" w:space="0" w:color="auto"/>
            </w:tcBorders>
            <w:vAlign w:val="center"/>
          </w:tcPr>
          <w:p w14:paraId="4F14ECD8" w14:textId="77777777" w:rsidR="00C04A6E" w:rsidRPr="00C04A6E" w:rsidRDefault="00C04A6E" w:rsidP="00C04A6E">
            <w:pPr>
              <w:rPr>
                <w:sz w:val="20"/>
                <w:szCs w:val="20"/>
              </w:rPr>
            </w:pPr>
            <w:r w:rsidRPr="00C04A6E">
              <w:rPr>
                <w:sz w:val="20"/>
                <w:szCs w:val="20"/>
              </w:rPr>
              <w:t>-</w:t>
            </w:r>
          </w:p>
        </w:tc>
      </w:tr>
      <w:tr w:rsidR="00E42DD1" w:rsidRPr="00C04A6E" w14:paraId="4891F88C" w14:textId="77777777" w:rsidTr="006A4345">
        <w:trPr>
          <w:trHeight w:val="1245"/>
        </w:trPr>
        <w:tc>
          <w:tcPr>
            <w:tcW w:w="534" w:type="dxa"/>
            <w:tcBorders>
              <w:top w:val="single" w:sz="4" w:space="0" w:color="auto"/>
              <w:left w:val="single" w:sz="4" w:space="0" w:color="auto"/>
              <w:bottom w:val="single" w:sz="4" w:space="0" w:color="auto"/>
              <w:right w:val="single" w:sz="4" w:space="0" w:color="auto"/>
            </w:tcBorders>
          </w:tcPr>
          <w:p w14:paraId="4FA19F4F" w14:textId="77777777" w:rsidR="00C04A6E" w:rsidRPr="00C04A6E" w:rsidRDefault="00C04A6E" w:rsidP="00C04A6E">
            <w:pPr>
              <w:rPr>
                <w:rFonts w:eastAsia="TimesNewRomanPSMT"/>
                <w:sz w:val="20"/>
                <w:szCs w:val="20"/>
              </w:rPr>
            </w:pPr>
            <w:r w:rsidRPr="00C04A6E">
              <w:rPr>
                <w:rFonts w:eastAsia="TimesNewRomanPSMT"/>
                <w:sz w:val="20"/>
                <w:szCs w:val="20"/>
              </w:rPr>
              <w:t>1.3.</w:t>
            </w:r>
          </w:p>
        </w:tc>
        <w:tc>
          <w:tcPr>
            <w:tcW w:w="2268" w:type="dxa"/>
            <w:tcBorders>
              <w:top w:val="single" w:sz="4" w:space="0" w:color="auto"/>
              <w:left w:val="single" w:sz="4" w:space="0" w:color="auto"/>
              <w:bottom w:val="single" w:sz="4" w:space="0" w:color="auto"/>
              <w:right w:val="single" w:sz="4" w:space="0" w:color="auto"/>
            </w:tcBorders>
          </w:tcPr>
          <w:p w14:paraId="066978F0" w14:textId="77777777" w:rsidR="00C04A6E" w:rsidRPr="00C04A6E" w:rsidRDefault="00F55E90" w:rsidP="00C04A6E">
            <w:pPr>
              <w:rPr>
                <w:sz w:val="20"/>
                <w:szCs w:val="20"/>
              </w:rPr>
            </w:pPr>
            <w:r w:rsidRPr="00F55E90">
              <w:rPr>
                <w:sz w:val="20"/>
                <w:szCs w:val="20"/>
              </w:rPr>
              <w:t>ремонтные профилактические работы, ревизия оборудования станции обезжелезивания</w:t>
            </w:r>
          </w:p>
        </w:tc>
        <w:tc>
          <w:tcPr>
            <w:tcW w:w="1134" w:type="dxa"/>
            <w:tcBorders>
              <w:top w:val="single" w:sz="4" w:space="0" w:color="auto"/>
              <w:left w:val="single" w:sz="4" w:space="0" w:color="auto"/>
              <w:bottom w:val="single" w:sz="4" w:space="0" w:color="auto"/>
              <w:right w:val="single" w:sz="4" w:space="0" w:color="auto"/>
            </w:tcBorders>
            <w:vAlign w:val="center"/>
          </w:tcPr>
          <w:p w14:paraId="17513D7F" w14:textId="77777777" w:rsidR="00C04A6E" w:rsidRPr="00C04A6E" w:rsidRDefault="00314698" w:rsidP="00C04A6E">
            <w:pPr>
              <w:rPr>
                <w:rFonts w:eastAsia="TimesNewRomanPSMT"/>
                <w:sz w:val="20"/>
                <w:szCs w:val="20"/>
              </w:rPr>
            </w:pPr>
            <w:r>
              <w:rPr>
                <w:rFonts w:eastAsia="TimesNewRomanPSMT"/>
                <w:sz w:val="20"/>
                <w:szCs w:val="20"/>
              </w:rPr>
              <w:t>СС</w:t>
            </w:r>
          </w:p>
        </w:tc>
        <w:tc>
          <w:tcPr>
            <w:tcW w:w="708" w:type="dxa"/>
            <w:gridSpan w:val="2"/>
            <w:tcBorders>
              <w:top w:val="single" w:sz="4" w:space="0" w:color="auto"/>
              <w:left w:val="single" w:sz="4" w:space="0" w:color="auto"/>
              <w:bottom w:val="single" w:sz="4" w:space="0" w:color="auto"/>
              <w:right w:val="single" w:sz="4" w:space="0" w:color="auto"/>
            </w:tcBorders>
            <w:vAlign w:val="center"/>
          </w:tcPr>
          <w:p w14:paraId="22B0EE5B" w14:textId="77777777" w:rsidR="00C04A6E" w:rsidRPr="00C04A6E" w:rsidRDefault="004A04A6" w:rsidP="00C04A6E">
            <w:pPr>
              <w:rPr>
                <w:sz w:val="20"/>
                <w:szCs w:val="20"/>
              </w:rPr>
            </w:pPr>
            <w:r>
              <w:rPr>
                <w:sz w:val="20"/>
                <w:szCs w:val="20"/>
              </w:rPr>
              <w:t>20</w:t>
            </w:r>
          </w:p>
        </w:tc>
        <w:tc>
          <w:tcPr>
            <w:tcW w:w="709" w:type="dxa"/>
            <w:tcBorders>
              <w:top w:val="single" w:sz="4" w:space="0" w:color="auto"/>
              <w:left w:val="single" w:sz="4" w:space="0" w:color="auto"/>
              <w:bottom w:val="single" w:sz="4" w:space="0" w:color="auto"/>
              <w:right w:val="single" w:sz="4" w:space="0" w:color="auto"/>
            </w:tcBorders>
            <w:vAlign w:val="center"/>
          </w:tcPr>
          <w:p w14:paraId="78B4DBE4"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4D64BAEE"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2C64151A" w14:textId="77777777" w:rsidR="00C04A6E" w:rsidRPr="00C04A6E" w:rsidRDefault="00C04A6E" w:rsidP="00C04A6E">
            <w:pPr>
              <w:rPr>
                <w:sz w:val="20"/>
                <w:szCs w:val="20"/>
              </w:rPr>
            </w:pPr>
            <w:r w:rsidRPr="00C04A6E">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168A5BB7"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54ED4A14" w14:textId="77777777" w:rsidR="00C04A6E" w:rsidRPr="00C04A6E" w:rsidRDefault="00C04A6E" w:rsidP="00C04A6E">
            <w:pPr>
              <w:rPr>
                <w:rFonts w:eastAsia="TimesNewRomanPSMT"/>
                <w:sz w:val="20"/>
                <w:szCs w:val="20"/>
              </w:rPr>
            </w:pPr>
            <w:r w:rsidRPr="00C04A6E">
              <w:rPr>
                <w:rFonts w:eastAsia="TimesNewRomanPSMT"/>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2E3FCFDC" w14:textId="77777777" w:rsidR="00C04A6E" w:rsidRPr="00C04A6E" w:rsidRDefault="004A04A6" w:rsidP="00C04A6E">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611608A8" w14:textId="77777777" w:rsidR="00C04A6E" w:rsidRPr="00C04A6E" w:rsidRDefault="004A04A6" w:rsidP="00C04A6E">
            <w:pPr>
              <w:rPr>
                <w:sz w:val="20"/>
                <w:szCs w:val="20"/>
              </w:rPr>
            </w:pPr>
            <w:r>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2556F7CA"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146CC34C"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2B8CF5F4" w14:textId="77777777" w:rsidR="00C04A6E" w:rsidRPr="00C04A6E" w:rsidRDefault="00C04A6E" w:rsidP="00C04A6E">
            <w:pPr>
              <w:rPr>
                <w:sz w:val="20"/>
                <w:szCs w:val="20"/>
              </w:rPr>
            </w:pPr>
            <w:r w:rsidRPr="00C04A6E">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59C46615"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5E8D28AA"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685DF751" w14:textId="77777777" w:rsidR="00C04A6E" w:rsidRPr="00C04A6E" w:rsidRDefault="00C04A6E" w:rsidP="00C04A6E">
            <w:pPr>
              <w:rPr>
                <w:sz w:val="20"/>
                <w:szCs w:val="20"/>
              </w:rPr>
            </w:pPr>
            <w:r w:rsidRPr="00C04A6E">
              <w:rPr>
                <w:sz w:val="20"/>
                <w:szCs w:val="20"/>
              </w:rPr>
              <w:t>-</w:t>
            </w:r>
          </w:p>
        </w:tc>
        <w:tc>
          <w:tcPr>
            <w:tcW w:w="672" w:type="dxa"/>
            <w:tcBorders>
              <w:top w:val="single" w:sz="4" w:space="0" w:color="auto"/>
              <w:left w:val="single" w:sz="4" w:space="0" w:color="auto"/>
              <w:bottom w:val="single" w:sz="4" w:space="0" w:color="auto"/>
              <w:right w:val="single" w:sz="4" w:space="0" w:color="auto"/>
            </w:tcBorders>
            <w:vAlign w:val="center"/>
          </w:tcPr>
          <w:p w14:paraId="77E5DE66" w14:textId="77777777" w:rsidR="00C04A6E" w:rsidRPr="00C04A6E" w:rsidRDefault="00C04A6E" w:rsidP="00C04A6E">
            <w:pPr>
              <w:rPr>
                <w:sz w:val="20"/>
                <w:szCs w:val="20"/>
              </w:rPr>
            </w:pPr>
            <w:r w:rsidRPr="00C04A6E">
              <w:rPr>
                <w:sz w:val="20"/>
                <w:szCs w:val="20"/>
              </w:rPr>
              <w:t>-</w:t>
            </w:r>
          </w:p>
        </w:tc>
      </w:tr>
      <w:tr w:rsidR="00E42DD1" w:rsidRPr="00C04A6E" w14:paraId="137C6E58" w14:textId="77777777" w:rsidTr="006A4345">
        <w:trPr>
          <w:trHeight w:val="1787"/>
        </w:trPr>
        <w:tc>
          <w:tcPr>
            <w:tcW w:w="534" w:type="dxa"/>
            <w:tcBorders>
              <w:top w:val="single" w:sz="4" w:space="0" w:color="auto"/>
              <w:left w:val="single" w:sz="4" w:space="0" w:color="auto"/>
              <w:bottom w:val="single" w:sz="4" w:space="0" w:color="auto"/>
              <w:right w:val="single" w:sz="4" w:space="0" w:color="auto"/>
            </w:tcBorders>
          </w:tcPr>
          <w:p w14:paraId="22F8F8B0" w14:textId="77777777" w:rsidR="00C04A6E" w:rsidRPr="00C04A6E" w:rsidRDefault="00C04A6E" w:rsidP="004A04A6">
            <w:pPr>
              <w:rPr>
                <w:rFonts w:eastAsia="TimesNewRomanPSMT"/>
                <w:sz w:val="20"/>
                <w:szCs w:val="20"/>
              </w:rPr>
            </w:pPr>
            <w:r w:rsidRPr="00C04A6E">
              <w:rPr>
                <w:rFonts w:eastAsia="TimesNewRomanPSMT"/>
                <w:sz w:val="20"/>
                <w:szCs w:val="20"/>
              </w:rPr>
              <w:t>1.</w:t>
            </w:r>
            <w:r w:rsidR="004A04A6">
              <w:rPr>
                <w:rFonts w:eastAsia="TimesNewRomanPSMT"/>
                <w:sz w:val="20"/>
                <w:szCs w:val="20"/>
              </w:rPr>
              <w:t>4</w:t>
            </w:r>
            <w:r w:rsidRPr="00C04A6E">
              <w:rPr>
                <w:rFonts w:eastAsia="TimesNewRomanPSMT"/>
                <w:sz w:val="20"/>
                <w:szCs w:val="20"/>
              </w:rPr>
              <w:t>.</w:t>
            </w:r>
          </w:p>
        </w:tc>
        <w:tc>
          <w:tcPr>
            <w:tcW w:w="2268" w:type="dxa"/>
            <w:tcBorders>
              <w:top w:val="single" w:sz="4" w:space="0" w:color="auto"/>
              <w:left w:val="single" w:sz="4" w:space="0" w:color="auto"/>
              <w:bottom w:val="single" w:sz="4" w:space="0" w:color="auto"/>
              <w:right w:val="single" w:sz="4" w:space="0" w:color="auto"/>
            </w:tcBorders>
          </w:tcPr>
          <w:p w14:paraId="44694C02" w14:textId="77777777" w:rsidR="00C04A6E" w:rsidRPr="00C04A6E" w:rsidRDefault="00F55E90" w:rsidP="00C04A6E">
            <w:pPr>
              <w:rPr>
                <w:rFonts w:eastAsia="TimesNewRomanPSMT"/>
                <w:sz w:val="20"/>
                <w:szCs w:val="20"/>
              </w:rPr>
            </w:pPr>
            <w:r w:rsidRPr="00F55E90">
              <w:rPr>
                <w:sz w:val="20"/>
                <w:szCs w:val="20"/>
              </w:rPr>
              <w:t>реконструкция ВС d 150 мм, 2,2 км с увеличением пропускной способности магистральных водоводов</w:t>
            </w:r>
          </w:p>
        </w:tc>
        <w:tc>
          <w:tcPr>
            <w:tcW w:w="1134" w:type="dxa"/>
            <w:tcBorders>
              <w:top w:val="single" w:sz="4" w:space="0" w:color="auto"/>
              <w:left w:val="single" w:sz="4" w:space="0" w:color="auto"/>
              <w:bottom w:val="single" w:sz="4" w:space="0" w:color="auto"/>
              <w:right w:val="single" w:sz="4" w:space="0" w:color="auto"/>
            </w:tcBorders>
            <w:vAlign w:val="center"/>
          </w:tcPr>
          <w:p w14:paraId="1695BAED" w14:textId="77777777" w:rsidR="00C04A6E" w:rsidRPr="00C04A6E" w:rsidRDefault="00314698" w:rsidP="00C04A6E">
            <w:pPr>
              <w:rPr>
                <w:rFonts w:eastAsia="TimesNewRomanPSMT"/>
                <w:sz w:val="20"/>
                <w:szCs w:val="20"/>
              </w:rPr>
            </w:pPr>
            <w:r>
              <w:rPr>
                <w:rFonts w:eastAsia="TimesNewRomanPSMT"/>
                <w:sz w:val="20"/>
                <w:szCs w:val="20"/>
              </w:rPr>
              <w:t>СС</w:t>
            </w:r>
          </w:p>
        </w:tc>
        <w:tc>
          <w:tcPr>
            <w:tcW w:w="708" w:type="dxa"/>
            <w:gridSpan w:val="2"/>
            <w:tcBorders>
              <w:top w:val="single" w:sz="4" w:space="0" w:color="auto"/>
              <w:left w:val="single" w:sz="4" w:space="0" w:color="auto"/>
              <w:bottom w:val="single" w:sz="4" w:space="0" w:color="auto"/>
              <w:right w:val="single" w:sz="4" w:space="0" w:color="auto"/>
            </w:tcBorders>
            <w:vAlign w:val="center"/>
          </w:tcPr>
          <w:p w14:paraId="0930D38B"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31302CE0" w14:textId="77777777" w:rsidR="00C04A6E" w:rsidRPr="00C04A6E" w:rsidRDefault="00E42DD1" w:rsidP="00C04A6E">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20365BC1" w14:textId="77777777" w:rsidR="00C04A6E" w:rsidRPr="00C04A6E" w:rsidRDefault="00E42DD1" w:rsidP="00C04A6E">
            <w:pPr>
              <w:rPr>
                <w:sz w:val="20"/>
                <w:szCs w:val="20"/>
              </w:rPr>
            </w:pPr>
            <w:r>
              <w:rPr>
                <w:sz w:val="20"/>
                <w:szCs w:val="20"/>
              </w:rPr>
              <w:t>1650</w:t>
            </w:r>
          </w:p>
        </w:tc>
        <w:tc>
          <w:tcPr>
            <w:tcW w:w="709" w:type="dxa"/>
            <w:tcBorders>
              <w:top w:val="single" w:sz="4" w:space="0" w:color="auto"/>
              <w:left w:val="single" w:sz="4" w:space="0" w:color="auto"/>
              <w:bottom w:val="single" w:sz="4" w:space="0" w:color="auto"/>
              <w:right w:val="single" w:sz="4" w:space="0" w:color="auto"/>
            </w:tcBorders>
            <w:vAlign w:val="center"/>
          </w:tcPr>
          <w:p w14:paraId="606AAE70" w14:textId="77777777" w:rsidR="00C04A6E" w:rsidRPr="00C04A6E" w:rsidRDefault="00E42DD1" w:rsidP="00C04A6E">
            <w:pPr>
              <w:rPr>
                <w:sz w:val="20"/>
                <w:szCs w:val="20"/>
              </w:rPr>
            </w:pPr>
            <w:r>
              <w:rPr>
                <w:sz w:val="20"/>
                <w:szCs w:val="20"/>
              </w:rPr>
              <w:t>1650</w:t>
            </w:r>
          </w:p>
        </w:tc>
        <w:tc>
          <w:tcPr>
            <w:tcW w:w="708" w:type="dxa"/>
            <w:tcBorders>
              <w:top w:val="single" w:sz="4" w:space="0" w:color="auto"/>
              <w:left w:val="single" w:sz="4" w:space="0" w:color="auto"/>
              <w:bottom w:val="single" w:sz="4" w:space="0" w:color="auto"/>
              <w:right w:val="single" w:sz="4" w:space="0" w:color="auto"/>
            </w:tcBorders>
            <w:vAlign w:val="center"/>
          </w:tcPr>
          <w:p w14:paraId="77B2E8C8"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259948A7"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0484FC39"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7CCCCA1B" w14:textId="77777777" w:rsidR="00C04A6E" w:rsidRPr="00C04A6E" w:rsidRDefault="00C04A6E" w:rsidP="00C04A6E">
            <w:pPr>
              <w:rPr>
                <w:sz w:val="20"/>
                <w:szCs w:val="20"/>
              </w:rPr>
            </w:pPr>
            <w:r w:rsidRPr="00C04A6E">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57725EE0"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59AE94F6"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19957630" w14:textId="77777777" w:rsidR="00C04A6E" w:rsidRPr="00C04A6E" w:rsidRDefault="00C04A6E" w:rsidP="00C04A6E">
            <w:pPr>
              <w:rPr>
                <w:sz w:val="20"/>
                <w:szCs w:val="20"/>
              </w:rPr>
            </w:pPr>
            <w:r w:rsidRPr="00C04A6E">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15E3DA98"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6145B3D0" w14:textId="77777777" w:rsidR="00C04A6E" w:rsidRPr="00C04A6E" w:rsidRDefault="00C04A6E" w:rsidP="00C04A6E">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4A100E0D" w14:textId="77777777" w:rsidR="00C04A6E" w:rsidRPr="00C04A6E" w:rsidRDefault="00C04A6E" w:rsidP="00C04A6E">
            <w:pPr>
              <w:rPr>
                <w:rFonts w:eastAsia="TimesNewRomanPSMT"/>
                <w:sz w:val="20"/>
                <w:szCs w:val="20"/>
              </w:rPr>
            </w:pPr>
            <w:r w:rsidRPr="00C04A6E">
              <w:rPr>
                <w:rFonts w:eastAsia="TimesNewRomanPSMT"/>
                <w:sz w:val="20"/>
                <w:szCs w:val="20"/>
              </w:rPr>
              <w:t>-</w:t>
            </w:r>
          </w:p>
        </w:tc>
        <w:tc>
          <w:tcPr>
            <w:tcW w:w="672" w:type="dxa"/>
            <w:tcBorders>
              <w:top w:val="single" w:sz="4" w:space="0" w:color="auto"/>
              <w:left w:val="single" w:sz="4" w:space="0" w:color="auto"/>
              <w:bottom w:val="single" w:sz="4" w:space="0" w:color="auto"/>
              <w:right w:val="single" w:sz="4" w:space="0" w:color="auto"/>
            </w:tcBorders>
            <w:vAlign w:val="center"/>
          </w:tcPr>
          <w:p w14:paraId="64F7DA3E" w14:textId="77777777" w:rsidR="00C04A6E" w:rsidRPr="00C04A6E" w:rsidRDefault="00C04A6E" w:rsidP="00C04A6E">
            <w:pPr>
              <w:rPr>
                <w:sz w:val="20"/>
                <w:szCs w:val="20"/>
              </w:rPr>
            </w:pPr>
            <w:r w:rsidRPr="00C04A6E">
              <w:rPr>
                <w:sz w:val="20"/>
                <w:szCs w:val="20"/>
              </w:rPr>
              <w:t>-</w:t>
            </w:r>
          </w:p>
        </w:tc>
      </w:tr>
      <w:tr w:rsidR="00463F77" w:rsidRPr="00C04A6E" w14:paraId="29DC679A" w14:textId="77777777" w:rsidTr="006A4345">
        <w:trPr>
          <w:trHeight w:val="210"/>
        </w:trPr>
        <w:tc>
          <w:tcPr>
            <w:tcW w:w="534" w:type="dxa"/>
            <w:tcBorders>
              <w:top w:val="single" w:sz="4" w:space="0" w:color="auto"/>
              <w:left w:val="single" w:sz="4" w:space="0" w:color="auto"/>
              <w:bottom w:val="single" w:sz="4" w:space="0" w:color="auto"/>
              <w:right w:val="single" w:sz="4" w:space="0" w:color="auto"/>
            </w:tcBorders>
          </w:tcPr>
          <w:p w14:paraId="27A1D613" w14:textId="77777777" w:rsidR="00463F77" w:rsidRPr="00C04A6E" w:rsidRDefault="00463F77" w:rsidP="00463F77">
            <w:pPr>
              <w:rPr>
                <w:rFonts w:eastAsia="TimesNewRomanPSMT"/>
                <w:sz w:val="20"/>
                <w:szCs w:val="20"/>
              </w:rPr>
            </w:pPr>
            <w:r w:rsidRPr="00C04A6E">
              <w:rPr>
                <w:rFonts w:eastAsia="TimesNewRomanPSMT"/>
                <w:sz w:val="20"/>
                <w:szCs w:val="20"/>
              </w:rPr>
              <w:t>1.</w:t>
            </w:r>
            <w:r>
              <w:rPr>
                <w:rFonts w:eastAsia="TimesNewRomanPSMT"/>
                <w:sz w:val="20"/>
                <w:szCs w:val="20"/>
              </w:rPr>
              <w:t>5</w:t>
            </w:r>
            <w:r w:rsidRPr="00C04A6E">
              <w:rPr>
                <w:rFonts w:eastAsia="TimesNewRomanPSMT"/>
                <w:sz w:val="20"/>
                <w:szCs w:val="20"/>
              </w:rPr>
              <w:t xml:space="preserve">. </w:t>
            </w:r>
          </w:p>
        </w:tc>
        <w:tc>
          <w:tcPr>
            <w:tcW w:w="2268" w:type="dxa"/>
            <w:tcBorders>
              <w:top w:val="single" w:sz="4" w:space="0" w:color="auto"/>
              <w:left w:val="single" w:sz="4" w:space="0" w:color="auto"/>
              <w:bottom w:val="single" w:sz="4" w:space="0" w:color="auto"/>
              <w:right w:val="single" w:sz="4" w:space="0" w:color="auto"/>
            </w:tcBorders>
          </w:tcPr>
          <w:p w14:paraId="069E61E9" w14:textId="77777777" w:rsidR="00463F77" w:rsidRPr="00C04A6E" w:rsidRDefault="00463F77" w:rsidP="00463F77">
            <w:pPr>
              <w:rPr>
                <w:sz w:val="20"/>
                <w:szCs w:val="20"/>
              </w:rPr>
            </w:pPr>
            <w:r w:rsidRPr="00F55E90">
              <w:rPr>
                <w:sz w:val="20"/>
                <w:szCs w:val="20"/>
              </w:rPr>
              <w:t>завершение реконструкции ВС 3,5 км</w:t>
            </w:r>
          </w:p>
        </w:tc>
        <w:tc>
          <w:tcPr>
            <w:tcW w:w="1134" w:type="dxa"/>
            <w:tcBorders>
              <w:top w:val="single" w:sz="4" w:space="0" w:color="auto"/>
              <w:left w:val="single" w:sz="4" w:space="0" w:color="auto"/>
              <w:bottom w:val="single" w:sz="4" w:space="0" w:color="auto"/>
              <w:right w:val="single" w:sz="4" w:space="0" w:color="auto"/>
            </w:tcBorders>
            <w:vAlign w:val="center"/>
          </w:tcPr>
          <w:p w14:paraId="051ED44E" w14:textId="77777777" w:rsidR="00463F77" w:rsidRPr="00C04A6E" w:rsidRDefault="006A4345" w:rsidP="00463F77">
            <w:pPr>
              <w:rPr>
                <w:rFonts w:eastAsia="TimesNewRomanPSMT"/>
                <w:sz w:val="20"/>
                <w:szCs w:val="20"/>
              </w:rPr>
            </w:pPr>
            <w:proofErr w:type="spellStart"/>
            <w:r w:rsidRPr="006A4345">
              <w:rPr>
                <w:rFonts w:eastAsia="TimesNewRomanPSMT"/>
                <w:sz w:val="20"/>
                <w:szCs w:val="20"/>
              </w:rPr>
              <w:t>МБиБМо</w:t>
            </w:r>
            <w:proofErr w:type="spellEnd"/>
          </w:p>
        </w:tc>
        <w:tc>
          <w:tcPr>
            <w:tcW w:w="708" w:type="dxa"/>
            <w:gridSpan w:val="2"/>
            <w:tcBorders>
              <w:top w:val="single" w:sz="4" w:space="0" w:color="auto"/>
              <w:left w:val="single" w:sz="4" w:space="0" w:color="auto"/>
              <w:bottom w:val="single" w:sz="4" w:space="0" w:color="auto"/>
              <w:right w:val="single" w:sz="4" w:space="0" w:color="auto"/>
            </w:tcBorders>
            <w:vAlign w:val="center"/>
          </w:tcPr>
          <w:p w14:paraId="0AC371B5" w14:textId="77777777" w:rsidR="00463F77" w:rsidRPr="00C04A6E" w:rsidRDefault="00463F77" w:rsidP="00463F77">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06EDD72B" w14:textId="77777777" w:rsidR="00463F77" w:rsidRPr="00C04A6E" w:rsidRDefault="00463F77" w:rsidP="00463F77">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6D6438C0" w14:textId="77777777" w:rsidR="00463F77" w:rsidRPr="00C04A6E" w:rsidRDefault="00463F77" w:rsidP="00463F77">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38E21D6E" w14:textId="77777777" w:rsidR="00463F77" w:rsidRPr="00C04A6E" w:rsidRDefault="00463F77" w:rsidP="00463F77">
            <w:pPr>
              <w:rPr>
                <w:sz w:val="20"/>
                <w:szCs w:val="20"/>
              </w:rPr>
            </w:pPr>
            <w:r w:rsidRPr="00C04A6E">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558FCC37" w14:textId="77777777" w:rsidR="00463F77" w:rsidRPr="00463F77" w:rsidRDefault="00463F77" w:rsidP="00463F77">
            <w:pPr>
              <w:ind w:hanging="108"/>
              <w:rPr>
                <w:sz w:val="20"/>
                <w:szCs w:val="20"/>
              </w:rPr>
            </w:pPr>
            <w:r w:rsidRPr="00463F77">
              <w:rPr>
                <w:sz w:val="20"/>
                <w:szCs w:val="20"/>
              </w:rPr>
              <w:t>477,27</w:t>
            </w:r>
          </w:p>
        </w:tc>
        <w:tc>
          <w:tcPr>
            <w:tcW w:w="709" w:type="dxa"/>
            <w:tcBorders>
              <w:top w:val="single" w:sz="4" w:space="0" w:color="auto"/>
              <w:left w:val="single" w:sz="4" w:space="0" w:color="auto"/>
              <w:bottom w:val="single" w:sz="4" w:space="0" w:color="auto"/>
              <w:right w:val="single" w:sz="4" w:space="0" w:color="auto"/>
            </w:tcBorders>
            <w:vAlign w:val="center"/>
          </w:tcPr>
          <w:p w14:paraId="089A5039" w14:textId="77777777" w:rsidR="00463F77" w:rsidRPr="00463F77" w:rsidRDefault="00463F77" w:rsidP="00463F77">
            <w:pPr>
              <w:ind w:hanging="108"/>
              <w:rPr>
                <w:sz w:val="20"/>
                <w:szCs w:val="20"/>
              </w:rPr>
            </w:pPr>
            <w:r w:rsidRPr="00463F77">
              <w:rPr>
                <w:sz w:val="20"/>
                <w:szCs w:val="20"/>
              </w:rPr>
              <w:t>477,27</w:t>
            </w:r>
          </w:p>
        </w:tc>
        <w:tc>
          <w:tcPr>
            <w:tcW w:w="709" w:type="dxa"/>
            <w:tcBorders>
              <w:top w:val="single" w:sz="4" w:space="0" w:color="auto"/>
              <w:left w:val="single" w:sz="4" w:space="0" w:color="auto"/>
              <w:bottom w:val="single" w:sz="4" w:space="0" w:color="auto"/>
              <w:right w:val="single" w:sz="4" w:space="0" w:color="auto"/>
            </w:tcBorders>
            <w:vAlign w:val="center"/>
          </w:tcPr>
          <w:p w14:paraId="23043FF3" w14:textId="77777777" w:rsidR="00463F77" w:rsidRPr="00463F77" w:rsidRDefault="00463F77" w:rsidP="00463F77">
            <w:pPr>
              <w:ind w:hanging="108"/>
              <w:rPr>
                <w:sz w:val="20"/>
                <w:szCs w:val="20"/>
              </w:rPr>
            </w:pPr>
            <w:r w:rsidRPr="00463F77">
              <w:rPr>
                <w:sz w:val="20"/>
                <w:szCs w:val="20"/>
              </w:rPr>
              <w:t>477,27</w:t>
            </w:r>
          </w:p>
        </w:tc>
        <w:tc>
          <w:tcPr>
            <w:tcW w:w="709" w:type="dxa"/>
            <w:tcBorders>
              <w:top w:val="single" w:sz="4" w:space="0" w:color="auto"/>
              <w:left w:val="single" w:sz="4" w:space="0" w:color="auto"/>
              <w:bottom w:val="single" w:sz="4" w:space="0" w:color="auto"/>
              <w:right w:val="single" w:sz="4" w:space="0" w:color="auto"/>
            </w:tcBorders>
            <w:vAlign w:val="center"/>
          </w:tcPr>
          <w:p w14:paraId="75160B51" w14:textId="77777777" w:rsidR="00463F77" w:rsidRPr="00463F77" w:rsidRDefault="00463F77" w:rsidP="00463F77">
            <w:pPr>
              <w:ind w:hanging="108"/>
              <w:rPr>
                <w:sz w:val="20"/>
                <w:szCs w:val="20"/>
              </w:rPr>
            </w:pPr>
            <w:r w:rsidRPr="00463F77">
              <w:rPr>
                <w:sz w:val="20"/>
                <w:szCs w:val="20"/>
              </w:rPr>
              <w:t>477,27</w:t>
            </w:r>
          </w:p>
        </w:tc>
        <w:tc>
          <w:tcPr>
            <w:tcW w:w="850" w:type="dxa"/>
            <w:tcBorders>
              <w:top w:val="single" w:sz="4" w:space="0" w:color="auto"/>
              <w:left w:val="single" w:sz="4" w:space="0" w:color="auto"/>
              <w:bottom w:val="single" w:sz="4" w:space="0" w:color="auto"/>
              <w:right w:val="single" w:sz="4" w:space="0" w:color="auto"/>
            </w:tcBorders>
            <w:vAlign w:val="center"/>
          </w:tcPr>
          <w:p w14:paraId="69BD0B8C" w14:textId="77777777" w:rsidR="00463F77" w:rsidRPr="00463F77" w:rsidRDefault="00463F77" w:rsidP="00463F77">
            <w:pPr>
              <w:ind w:hanging="108"/>
              <w:rPr>
                <w:sz w:val="20"/>
                <w:szCs w:val="20"/>
              </w:rPr>
            </w:pPr>
            <w:r w:rsidRPr="00463F77">
              <w:rPr>
                <w:sz w:val="20"/>
                <w:szCs w:val="20"/>
              </w:rPr>
              <w:t>477,27</w:t>
            </w:r>
          </w:p>
        </w:tc>
        <w:tc>
          <w:tcPr>
            <w:tcW w:w="709" w:type="dxa"/>
            <w:tcBorders>
              <w:top w:val="single" w:sz="4" w:space="0" w:color="auto"/>
              <w:left w:val="single" w:sz="4" w:space="0" w:color="auto"/>
              <w:bottom w:val="single" w:sz="4" w:space="0" w:color="auto"/>
              <w:right w:val="single" w:sz="4" w:space="0" w:color="auto"/>
            </w:tcBorders>
            <w:vAlign w:val="center"/>
          </w:tcPr>
          <w:p w14:paraId="1470F412" w14:textId="77777777" w:rsidR="00463F77" w:rsidRPr="00463F77" w:rsidRDefault="00463F77" w:rsidP="00463F77">
            <w:pPr>
              <w:ind w:hanging="108"/>
              <w:rPr>
                <w:sz w:val="20"/>
                <w:szCs w:val="20"/>
              </w:rPr>
            </w:pPr>
            <w:r w:rsidRPr="00463F77">
              <w:rPr>
                <w:sz w:val="20"/>
                <w:szCs w:val="20"/>
              </w:rPr>
              <w:t>477,27</w:t>
            </w:r>
          </w:p>
        </w:tc>
        <w:tc>
          <w:tcPr>
            <w:tcW w:w="709" w:type="dxa"/>
            <w:tcBorders>
              <w:top w:val="single" w:sz="4" w:space="0" w:color="auto"/>
              <w:left w:val="single" w:sz="4" w:space="0" w:color="auto"/>
              <w:bottom w:val="single" w:sz="4" w:space="0" w:color="auto"/>
              <w:right w:val="single" w:sz="4" w:space="0" w:color="auto"/>
            </w:tcBorders>
            <w:vAlign w:val="center"/>
          </w:tcPr>
          <w:p w14:paraId="4C5013D4" w14:textId="77777777" w:rsidR="00463F77" w:rsidRPr="00463F77" w:rsidRDefault="00463F77" w:rsidP="00463F77">
            <w:pPr>
              <w:ind w:hanging="108"/>
              <w:rPr>
                <w:sz w:val="20"/>
                <w:szCs w:val="20"/>
              </w:rPr>
            </w:pPr>
            <w:r w:rsidRPr="00463F77">
              <w:rPr>
                <w:sz w:val="20"/>
                <w:szCs w:val="20"/>
              </w:rPr>
              <w:t>477,27</w:t>
            </w:r>
          </w:p>
        </w:tc>
        <w:tc>
          <w:tcPr>
            <w:tcW w:w="708" w:type="dxa"/>
            <w:tcBorders>
              <w:top w:val="single" w:sz="4" w:space="0" w:color="auto"/>
              <w:left w:val="single" w:sz="4" w:space="0" w:color="auto"/>
              <w:bottom w:val="single" w:sz="4" w:space="0" w:color="auto"/>
              <w:right w:val="single" w:sz="4" w:space="0" w:color="auto"/>
            </w:tcBorders>
            <w:vAlign w:val="center"/>
          </w:tcPr>
          <w:p w14:paraId="37159C2F" w14:textId="77777777" w:rsidR="00463F77" w:rsidRPr="00463F77" w:rsidRDefault="00463F77" w:rsidP="00463F77">
            <w:pPr>
              <w:ind w:hanging="108"/>
              <w:rPr>
                <w:sz w:val="20"/>
                <w:szCs w:val="20"/>
              </w:rPr>
            </w:pPr>
            <w:r w:rsidRPr="00463F77">
              <w:rPr>
                <w:sz w:val="20"/>
                <w:szCs w:val="20"/>
              </w:rPr>
              <w:t>477,27</w:t>
            </w:r>
          </w:p>
        </w:tc>
        <w:tc>
          <w:tcPr>
            <w:tcW w:w="709" w:type="dxa"/>
            <w:tcBorders>
              <w:top w:val="single" w:sz="4" w:space="0" w:color="auto"/>
              <w:left w:val="single" w:sz="4" w:space="0" w:color="auto"/>
              <w:bottom w:val="single" w:sz="4" w:space="0" w:color="auto"/>
              <w:right w:val="single" w:sz="4" w:space="0" w:color="auto"/>
            </w:tcBorders>
            <w:vAlign w:val="center"/>
          </w:tcPr>
          <w:p w14:paraId="53158DB1" w14:textId="77777777" w:rsidR="00463F77" w:rsidRPr="00463F77" w:rsidRDefault="00463F77" w:rsidP="00463F77">
            <w:pPr>
              <w:ind w:hanging="108"/>
              <w:rPr>
                <w:sz w:val="20"/>
                <w:szCs w:val="20"/>
              </w:rPr>
            </w:pPr>
            <w:r w:rsidRPr="00463F77">
              <w:rPr>
                <w:sz w:val="20"/>
                <w:szCs w:val="20"/>
              </w:rPr>
              <w:t>477,27</w:t>
            </w:r>
          </w:p>
        </w:tc>
        <w:tc>
          <w:tcPr>
            <w:tcW w:w="709" w:type="dxa"/>
            <w:tcBorders>
              <w:top w:val="single" w:sz="4" w:space="0" w:color="auto"/>
              <w:left w:val="single" w:sz="4" w:space="0" w:color="auto"/>
              <w:bottom w:val="single" w:sz="4" w:space="0" w:color="auto"/>
              <w:right w:val="single" w:sz="4" w:space="0" w:color="auto"/>
            </w:tcBorders>
            <w:vAlign w:val="center"/>
          </w:tcPr>
          <w:p w14:paraId="7CE9983D" w14:textId="77777777" w:rsidR="00463F77" w:rsidRPr="00463F77" w:rsidRDefault="00463F77" w:rsidP="00463F77">
            <w:pPr>
              <w:ind w:hanging="108"/>
              <w:rPr>
                <w:sz w:val="20"/>
                <w:szCs w:val="20"/>
              </w:rPr>
            </w:pPr>
            <w:r w:rsidRPr="00463F77">
              <w:rPr>
                <w:sz w:val="20"/>
                <w:szCs w:val="20"/>
              </w:rPr>
              <w:t>477,27</w:t>
            </w:r>
          </w:p>
        </w:tc>
        <w:tc>
          <w:tcPr>
            <w:tcW w:w="672" w:type="dxa"/>
            <w:tcBorders>
              <w:top w:val="single" w:sz="4" w:space="0" w:color="auto"/>
              <w:left w:val="single" w:sz="4" w:space="0" w:color="auto"/>
              <w:bottom w:val="single" w:sz="4" w:space="0" w:color="auto"/>
              <w:right w:val="single" w:sz="4" w:space="0" w:color="auto"/>
            </w:tcBorders>
            <w:vAlign w:val="center"/>
          </w:tcPr>
          <w:p w14:paraId="28824D4E" w14:textId="77777777" w:rsidR="00463F77" w:rsidRPr="00463F77" w:rsidRDefault="00463F77" w:rsidP="00463F77">
            <w:pPr>
              <w:ind w:hanging="108"/>
              <w:rPr>
                <w:sz w:val="20"/>
                <w:szCs w:val="20"/>
              </w:rPr>
            </w:pPr>
            <w:r w:rsidRPr="00463F77">
              <w:rPr>
                <w:sz w:val="20"/>
                <w:szCs w:val="20"/>
              </w:rPr>
              <w:t>477,27</w:t>
            </w:r>
          </w:p>
        </w:tc>
      </w:tr>
      <w:tr w:rsidR="00C04A6E" w:rsidRPr="00C04A6E" w14:paraId="3B2A8C71" w14:textId="77777777" w:rsidTr="004A04A6">
        <w:tc>
          <w:tcPr>
            <w:tcW w:w="14672" w:type="dxa"/>
            <w:gridSpan w:val="19"/>
            <w:tcBorders>
              <w:top w:val="single" w:sz="4" w:space="0" w:color="auto"/>
              <w:left w:val="single" w:sz="4" w:space="0" w:color="auto"/>
              <w:bottom w:val="single" w:sz="4" w:space="0" w:color="auto"/>
              <w:right w:val="single" w:sz="4" w:space="0" w:color="auto"/>
            </w:tcBorders>
          </w:tcPr>
          <w:p w14:paraId="077F569D" w14:textId="77777777" w:rsidR="00C04A6E" w:rsidRPr="00C04A6E" w:rsidRDefault="00C04A6E" w:rsidP="00C04A6E">
            <w:pPr>
              <w:rPr>
                <w:rFonts w:eastAsia="TimesNewRomanPSMT"/>
                <w:sz w:val="20"/>
                <w:szCs w:val="20"/>
              </w:rPr>
            </w:pPr>
            <w:r w:rsidRPr="00C04A6E">
              <w:rPr>
                <w:rFonts w:eastAsia="TimesNewRomanPSMT"/>
                <w:sz w:val="20"/>
                <w:szCs w:val="20"/>
              </w:rPr>
              <w:t>Развитие водопроводных сетей для подключения перспективных потребителей</w:t>
            </w:r>
          </w:p>
        </w:tc>
      </w:tr>
      <w:tr w:rsidR="00E42DD1" w:rsidRPr="00C04A6E" w14:paraId="6D513DB8" w14:textId="77777777" w:rsidTr="006A4345">
        <w:trPr>
          <w:trHeight w:val="275"/>
        </w:trPr>
        <w:tc>
          <w:tcPr>
            <w:tcW w:w="534" w:type="dxa"/>
            <w:tcBorders>
              <w:top w:val="single" w:sz="4" w:space="0" w:color="auto"/>
              <w:left w:val="single" w:sz="4" w:space="0" w:color="auto"/>
              <w:bottom w:val="single" w:sz="4" w:space="0" w:color="auto"/>
              <w:right w:val="single" w:sz="4" w:space="0" w:color="auto"/>
            </w:tcBorders>
          </w:tcPr>
          <w:p w14:paraId="6A5AA8DC" w14:textId="77777777" w:rsidR="00F55E90" w:rsidRPr="00C04A6E" w:rsidRDefault="004A04A6" w:rsidP="00F55E90">
            <w:pPr>
              <w:rPr>
                <w:rFonts w:eastAsia="TimesNewRomanPSMT"/>
                <w:sz w:val="20"/>
                <w:szCs w:val="20"/>
              </w:rPr>
            </w:pPr>
            <w:r>
              <w:rPr>
                <w:rFonts w:eastAsia="TimesNewRomanPSMT"/>
                <w:sz w:val="20"/>
                <w:szCs w:val="20"/>
              </w:rPr>
              <w:t>1.1.</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30CE9A6" w14:textId="77777777" w:rsidR="00F55E90" w:rsidRPr="00185331" w:rsidRDefault="00F55E90" w:rsidP="00F55E90">
            <w:pPr>
              <w:tabs>
                <w:tab w:val="left" w:pos="0"/>
                <w:tab w:val="left" w:pos="1080"/>
              </w:tabs>
              <w:jc w:val="center"/>
              <w:rPr>
                <w:color w:val="000000"/>
                <w:sz w:val="20"/>
                <w:szCs w:val="20"/>
              </w:rPr>
            </w:pPr>
            <w:r>
              <w:rPr>
                <w:color w:val="000000"/>
                <w:sz w:val="20"/>
                <w:szCs w:val="20"/>
              </w:rPr>
              <w:t xml:space="preserve">реконструкция </w:t>
            </w:r>
            <w:r w:rsidRPr="00855964">
              <w:rPr>
                <w:color w:val="000000"/>
                <w:sz w:val="20"/>
                <w:szCs w:val="20"/>
              </w:rPr>
              <w:t xml:space="preserve">ВЗУ (с увеличением территории), с заменой насосного оборудования на НС 2п, ввод в </w:t>
            </w:r>
            <w:r w:rsidRPr="00855964">
              <w:rPr>
                <w:color w:val="000000"/>
                <w:sz w:val="20"/>
                <w:szCs w:val="20"/>
              </w:rPr>
              <w:lastRenderedPageBreak/>
              <w:t>эксплуатацию станции в</w:t>
            </w:r>
            <w:r>
              <w:rPr>
                <w:color w:val="000000"/>
                <w:sz w:val="20"/>
                <w:szCs w:val="20"/>
              </w:rPr>
              <w:t xml:space="preserve">одоподготовки и строительство </w:t>
            </w:r>
            <w:r w:rsidRPr="00855964">
              <w:rPr>
                <w:color w:val="000000"/>
                <w:sz w:val="20"/>
                <w:szCs w:val="20"/>
              </w:rPr>
              <w:t>РЧВ объёмом 500 м</w:t>
            </w:r>
            <w:r w:rsidRPr="00855964">
              <w:rPr>
                <w:color w:val="000000"/>
                <w:sz w:val="20"/>
                <w:szCs w:val="20"/>
                <w:vertAlign w:val="superscript"/>
              </w:rPr>
              <w:t>3</w:t>
            </w:r>
            <w:r w:rsidRPr="00855964">
              <w:rPr>
                <w:color w:val="000000"/>
                <w:sz w:val="20"/>
                <w:szCs w:val="20"/>
              </w:rPr>
              <w:t xml:space="preserve"> на территории ВЗУ</w:t>
            </w:r>
            <w:r>
              <w:rPr>
                <w:color w:val="000000"/>
                <w:sz w:val="20"/>
                <w:szCs w:val="20"/>
              </w:rPr>
              <w:t xml:space="preserve">, в том числе с целью подключения ДК </w:t>
            </w:r>
          </w:p>
        </w:tc>
        <w:tc>
          <w:tcPr>
            <w:tcW w:w="1134" w:type="dxa"/>
            <w:tcBorders>
              <w:top w:val="single" w:sz="4" w:space="0" w:color="auto"/>
              <w:left w:val="single" w:sz="4" w:space="0" w:color="auto"/>
              <w:bottom w:val="single" w:sz="4" w:space="0" w:color="auto"/>
              <w:right w:val="single" w:sz="4" w:space="0" w:color="auto"/>
            </w:tcBorders>
            <w:vAlign w:val="center"/>
          </w:tcPr>
          <w:p w14:paraId="116C4419" w14:textId="77777777" w:rsidR="00F55E90" w:rsidRPr="00C04A6E" w:rsidRDefault="00314698" w:rsidP="00F55E90">
            <w:pPr>
              <w:rPr>
                <w:rFonts w:eastAsia="TimesNewRomanPSMT"/>
                <w:sz w:val="20"/>
                <w:szCs w:val="20"/>
              </w:rPr>
            </w:pPr>
            <w:r>
              <w:rPr>
                <w:rFonts w:eastAsia="TimesNewRomanPSMT"/>
                <w:sz w:val="20"/>
                <w:szCs w:val="20"/>
              </w:rPr>
              <w:lastRenderedPageBreak/>
              <w:t>СС</w:t>
            </w:r>
          </w:p>
        </w:tc>
        <w:tc>
          <w:tcPr>
            <w:tcW w:w="567" w:type="dxa"/>
            <w:tcBorders>
              <w:top w:val="single" w:sz="4" w:space="0" w:color="auto"/>
              <w:left w:val="single" w:sz="4" w:space="0" w:color="auto"/>
              <w:bottom w:val="single" w:sz="4" w:space="0" w:color="auto"/>
              <w:right w:val="single" w:sz="4" w:space="0" w:color="auto"/>
            </w:tcBorders>
            <w:vAlign w:val="center"/>
          </w:tcPr>
          <w:p w14:paraId="017D2ECE" w14:textId="77777777" w:rsidR="00F55E90" w:rsidRPr="00C04A6E" w:rsidRDefault="00BA1512" w:rsidP="00F55E90">
            <w:pPr>
              <w:rPr>
                <w:sz w:val="20"/>
                <w:szCs w:val="20"/>
              </w:rPr>
            </w:pPr>
            <w:r>
              <w:rPr>
                <w:sz w:val="20"/>
                <w:szCs w:val="20"/>
              </w:rPr>
              <w:t>-</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3A793F65" w14:textId="77777777" w:rsidR="00F55E90" w:rsidRPr="00C04A6E" w:rsidRDefault="00BA1512" w:rsidP="00F55E90">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5881E620" w14:textId="77777777" w:rsidR="00F55E90" w:rsidRPr="00C04A6E" w:rsidRDefault="00BA1512" w:rsidP="00F55E90">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0A66362A" w14:textId="77777777" w:rsidR="00F55E90" w:rsidRPr="00C04A6E" w:rsidRDefault="00BA1512" w:rsidP="00F55E90">
            <w:pPr>
              <w:rPr>
                <w:sz w:val="20"/>
                <w:szCs w:val="20"/>
              </w:rPr>
            </w:pPr>
            <w:r>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0E38A940" w14:textId="77777777" w:rsidR="00F55E90" w:rsidRPr="00C04A6E" w:rsidRDefault="00BA1512" w:rsidP="00F55E90">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2EC1B45F" w14:textId="77777777" w:rsidR="00F55E90" w:rsidRPr="00C04A6E" w:rsidRDefault="00BA1512" w:rsidP="00F55E90">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58317C39" w14:textId="77777777" w:rsidR="00F55E90" w:rsidRPr="00C04A6E" w:rsidRDefault="00BA1512" w:rsidP="00F55E90">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7D777D21" w14:textId="77777777" w:rsidR="00F55E90" w:rsidRPr="00C04A6E" w:rsidRDefault="00BA1512" w:rsidP="00F55E90">
            <w:pPr>
              <w:rPr>
                <w:sz w:val="20"/>
                <w:szCs w:val="20"/>
              </w:rPr>
            </w:pPr>
            <w:r>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6C0866CD" w14:textId="77777777" w:rsidR="00F55E90" w:rsidRPr="00C04A6E" w:rsidRDefault="00BA1512" w:rsidP="00F55E90">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195CC494" w14:textId="77777777" w:rsidR="00F55E90" w:rsidRPr="00C04A6E" w:rsidRDefault="00BA1512" w:rsidP="00F55E90">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16EE3038" w14:textId="77777777" w:rsidR="00F55E90" w:rsidRPr="00C04A6E" w:rsidRDefault="00BA1512" w:rsidP="00F55E90">
            <w:pPr>
              <w:rPr>
                <w:sz w:val="20"/>
                <w:szCs w:val="20"/>
              </w:rPr>
            </w:pPr>
            <w:r>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4ABC8EA3" w14:textId="77777777" w:rsidR="00F55E90" w:rsidRPr="00C04A6E" w:rsidRDefault="00BA1512" w:rsidP="00F55E90">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3EB8E931" w14:textId="77777777" w:rsidR="00F55E90" w:rsidRPr="00C04A6E" w:rsidRDefault="00BA1512" w:rsidP="00F55E90">
            <w:pPr>
              <w:rPr>
                <w:sz w:val="20"/>
                <w:szCs w:val="20"/>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56D6DECE" w14:textId="77777777" w:rsidR="00F55E90" w:rsidRPr="00C04A6E" w:rsidRDefault="00BA1512" w:rsidP="00F55E90">
            <w:pPr>
              <w:rPr>
                <w:sz w:val="20"/>
                <w:szCs w:val="20"/>
              </w:rPr>
            </w:pPr>
            <w:r>
              <w:rPr>
                <w:sz w:val="20"/>
                <w:szCs w:val="20"/>
              </w:rPr>
              <w:t>-</w:t>
            </w:r>
          </w:p>
        </w:tc>
        <w:tc>
          <w:tcPr>
            <w:tcW w:w="672" w:type="dxa"/>
            <w:tcBorders>
              <w:top w:val="single" w:sz="4" w:space="0" w:color="auto"/>
              <w:left w:val="single" w:sz="4" w:space="0" w:color="auto"/>
              <w:bottom w:val="single" w:sz="4" w:space="0" w:color="auto"/>
              <w:right w:val="single" w:sz="4" w:space="0" w:color="auto"/>
            </w:tcBorders>
            <w:vAlign w:val="center"/>
          </w:tcPr>
          <w:p w14:paraId="0C2E7528" w14:textId="77777777" w:rsidR="00F55E90" w:rsidRPr="00C04A6E" w:rsidRDefault="00BA1512" w:rsidP="00F55E90">
            <w:pPr>
              <w:rPr>
                <w:sz w:val="20"/>
                <w:szCs w:val="20"/>
              </w:rPr>
            </w:pPr>
            <w:r>
              <w:rPr>
                <w:sz w:val="20"/>
                <w:szCs w:val="20"/>
              </w:rPr>
              <w:t>-</w:t>
            </w:r>
          </w:p>
        </w:tc>
      </w:tr>
      <w:tr w:rsidR="00E42DD1" w:rsidRPr="00C04A6E" w14:paraId="31AD3937" w14:textId="77777777" w:rsidTr="006A4345">
        <w:trPr>
          <w:trHeight w:val="275"/>
        </w:trPr>
        <w:tc>
          <w:tcPr>
            <w:tcW w:w="534" w:type="dxa"/>
            <w:tcBorders>
              <w:top w:val="single" w:sz="4" w:space="0" w:color="auto"/>
              <w:left w:val="single" w:sz="4" w:space="0" w:color="auto"/>
              <w:bottom w:val="single" w:sz="4" w:space="0" w:color="auto"/>
              <w:right w:val="single" w:sz="4" w:space="0" w:color="auto"/>
            </w:tcBorders>
          </w:tcPr>
          <w:p w14:paraId="60B9B2E7" w14:textId="77777777" w:rsidR="00BA1512" w:rsidRPr="00C04A6E" w:rsidRDefault="00BA1512" w:rsidP="00BA1512">
            <w:pPr>
              <w:rPr>
                <w:rFonts w:eastAsia="TimesNewRomanPSMT"/>
                <w:sz w:val="20"/>
                <w:szCs w:val="20"/>
              </w:rPr>
            </w:pPr>
            <w:r w:rsidRPr="00C04A6E">
              <w:rPr>
                <w:rFonts w:eastAsia="TimesNewRomanPSMT"/>
                <w:sz w:val="20"/>
                <w:szCs w:val="20"/>
              </w:rPr>
              <w:t>1.</w:t>
            </w:r>
            <w:r>
              <w:rPr>
                <w:rFonts w:eastAsia="TimesNewRomanPSMT"/>
                <w:sz w:val="20"/>
                <w:szCs w:val="20"/>
              </w:rPr>
              <w:t>2</w:t>
            </w:r>
            <w:r w:rsidRPr="00C04A6E">
              <w:rPr>
                <w:rFonts w:eastAsia="TimesNewRomanPSMT"/>
                <w:sz w:val="20"/>
                <w:szCs w:val="20"/>
              </w:rPr>
              <w:t>.</w:t>
            </w:r>
          </w:p>
        </w:tc>
        <w:tc>
          <w:tcPr>
            <w:tcW w:w="2268" w:type="dxa"/>
            <w:tcBorders>
              <w:top w:val="single" w:sz="4" w:space="0" w:color="auto"/>
              <w:left w:val="single" w:sz="4" w:space="0" w:color="auto"/>
              <w:bottom w:val="single" w:sz="4" w:space="0" w:color="auto"/>
              <w:right w:val="single" w:sz="4" w:space="0" w:color="auto"/>
            </w:tcBorders>
          </w:tcPr>
          <w:p w14:paraId="4F1139E2" w14:textId="77777777" w:rsidR="00BA1512" w:rsidRPr="00C04A6E" w:rsidRDefault="00BA1512" w:rsidP="00BA1512">
            <w:pPr>
              <w:rPr>
                <w:sz w:val="20"/>
                <w:szCs w:val="20"/>
              </w:rPr>
            </w:pPr>
            <w:r w:rsidRPr="00F55E90">
              <w:rPr>
                <w:sz w:val="20"/>
                <w:szCs w:val="20"/>
              </w:rPr>
              <w:t>завершение реконструкции ВЗУ, АС (строительство 2 РЧВ объёмом 500 м3, строительство сооружений очистки воды)</w:t>
            </w:r>
          </w:p>
        </w:tc>
        <w:tc>
          <w:tcPr>
            <w:tcW w:w="1134" w:type="dxa"/>
            <w:tcBorders>
              <w:top w:val="single" w:sz="4" w:space="0" w:color="auto"/>
              <w:left w:val="single" w:sz="4" w:space="0" w:color="auto"/>
              <w:bottom w:val="single" w:sz="4" w:space="0" w:color="auto"/>
              <w:right w:val="single" w:sz="4" w:space="0" w:color="auto"/>
            </w:tcBorders>
            <w:vAlign w:val="center"/>
          </w:tcPr>
          <w:p w14:paraId="62E67781" w14:textId="77777777" w:rsidR="00BA1512" w:rsidRPr="00C04A6E" w:rsidRDefault="00314698" w:rsidP="00BA1512">
            <w:pPr>
              <w:rPr>
                <w:rFonts w:eastAsia="TimesNewRomanPSMT"/>
                <w:sz w:val="20"/>
                <w:szCs w:val="20"/>
              </w:rPr>
            </w:pPr>
            <w:r>
              <w:rPr>
                <w:rFonts w:eastAsia="TimesNewRomanPSMT"/>
                <w:sz w:val="20"/>
                <w:szCs w:val="20"/>
              </w:rPr>
              <w:t>СС</w:t>
            </w:r>
          </w:p>
        </w:tc>
        <w:tc>
          <w:tcPr>
            <w:tcW w:w="567" w:type="dxa"/>
            <w:tcBorders>
              <w:top w:val="single" w:sz="4" w:space="0" w:color="auto"/>
              <w:left w:val="single" w:sz="4" w:space="0" w:color="auto"/>
              <w:bottom w:val="single" w:sz="4" w:space="0" w:color="auto"/>
              <w:right w:val="single" w:sz="4" w:space="0" w:color="auto"/>
            </w:tcBorders>
            <w:vAlign w:val="center"/>
          </w:tcPr>
          <w:p w14:paraId="3E8378FD" w14:textId="77777777" w:rsidR="00BA1512" w:rsidRPr="00C04A6E" w:rsidRDefault="00BA1512" w:rsidP="00BA1512">
            <w:pPr>
              <w:rPr>
                <w:sz w:val="20"/>
                <w:szCs w:val="20"/>
              </w:rPr>
            </w:pPr>
            <w:r w:rsidRPr="00C04A6E">
              <w:rPr>
                <w:sz w:val="20"/>
                <w:szCs w:val="20"/>
              </w:rPr>
              <w:t>-</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54C555AE" w14:textId="77777777" w:rsidR="00BA1512" w:rsidRPr="00C04A6E" w:rsidRDefault="00BA1512" w:rsidP="00BA1512">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3174D0E6" w14:textId="77777777" w:rsidR="00BA1512" w:rsidRPr="00C04A6E" w:rsidRDefault="00BA1512" w:rsidP="00BA1512">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697ED57A" w14:textId="77777777" w:rsidR="00BA1512" w:rsidRPr="00C04A6E" w:rsidRDefault="00BA1512" w:rsidP="00BA1512">
            <w:pPr>
              <w:rPr>
                <w:sz w:val="20"/>
                <w:szCs w:val="20"/>
              </w:rPr>
            </w:pPr>
            <w:r>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41D0A5ED" w14:textId="77777777" w:rsidR="00BA1512" w:rsidRPr="00C04A6E" w:rsidRDefault="00BA1512" w:rsidP="00BA1512">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7C7A518E" w14:textId="77777777" w:rsidR="00BA1512" w:rsidRPr="00C04A6E" w:rsidRDefault="00BA1512" w:rsidP="00BA1512">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7B97BA54" w14:textId="77777777" w:rsidR="00BA1512" w:rsidRPr="00C04A6E" w:rsidRDefault="00BA1512" w:rsidP="00BA1512">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06D43190" w14:textId="77777777" w:rsidR="00BA1512" w:rsidRPr="00C04A6E" w:rsidRDefault="00BA1512" w:rsidP="00BA1512">
            <w:pPr>
              <w:rPr>
                <w:sz w:val="20"/>
                <w:szCs w:val="20"/>
              </w:rPr>
            </w:pPr>
            <w:r w:rsidRPr="00C04A6E">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157E1D55" w14:textId="77777777" w:rsidR="00BA1512" w:rsidRPr="00C04A6E" w:rsidRDefault="00BA1512" w:rsidP="00BA1512">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22380C50" w14:textId="77777777" w:rsidR="00BA1512" w:rsidRPr="00C04A6E" w:rsidRDefault="00BA1512" w:rsidP="00BA1512">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5B3D2902" w14:textId="77777777" w:rsidR="00BA1512" w:rsidRPr="00C04A6E" w:rsidRDefault="00BA1512" w:rsidP="00BA1512">
            <w:pPr>
              <w:rPr>
                <w:sz w:val="20"/>
                <w:szCs w:val="20"/>
              </w:rPr>
            </w:pPr>
            <w:r w:rsidRPr="00C04A6E">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545B2AA9" w14:textId="77777777" w:rsidR="00BA1512" w:rsidRPr="00C04A6E" w:rsidRDefault="00BA1512" w:rsidP="00BA1512">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488075AD" w14:textId="77777777" w:rsidR="00BA1512" w:rsidRPr="00C04A6E" w:rsidRDefault="00BA1512" w:rsidP="00BA1512">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032F575A" w14:textId="77777777" w:rsidR="00BA1512" w:rsidRPr="00C04A6E" w:rsidRDefault="00BA1512" w:rsidP="00BA1512">
            <w:pPr>
              <w:rPr>
                <w:rFonts w:eastAsia="TimesNewRomanPSMT"/>
                <w:sz w:val="20"/>
                <w:szCs w:val="20"/>
              </w:rPr>
            </w:pPr>
            <w:r w:rsidRPr="00C04A6E">
              <w:rPr>
                <w:rFonts w:eastAsia="TimesNewRomanPSMT"/>
                <w:sz w:val="20"/>
                <w:szCs w:val="20"/>
              </w:rPr>
              <w:t>-</w:t>
            </w:r>
          </w:p>
        </w:tc>
        <w:tc>
          <w:tcPr>
            <w:tcW w:w="672" w:type="dxa"/>
            <w:tcBorders>
              <w:top w:val="single" w:sz="4" w:space="0" w:color="auto"/>
              <w:left w:val="single" w:sz="4" w:space="0" w:color="auto"/>
              <w:bottom w:val="single" w:sz="4" w:space="0" w:color="auto"/>
              <w:right w:val="single" w:sz="4" w:space="0" w:color="auto"/>
            </w:tcBorders>
            <w:vAlign w:val="center"/>
          </w:tcPr>
          <w:p w14:paraId="4A36C194" w14:textId="77777777" w:rsidR="00BA1512" w:rsidRPr="00C04A6E" w:rsidRDefault="00BA1512" w:rsidP="00BA1512">
            <w:pPr>
              <w:rPr>
                <w:sz w:val="20"/>
                <w:szCs w:val="20"/>
              </w:rPr>
            </w:pPr>
            <w:r w:rsidRPr="00C04A6E">
              <w:rPr>
                <w:sz w:val="20"/>
                <w:szCs w:val="20"/>
              </w:rPr>
              <w:t>-</w:t>
            </w:r>
          </w:p>
        </w:tc>
      </w:tr>
      <w:tr w:rsidR="00463F77" w:rsidRPr="00C04A6E" w14:paraId="747B9A8E" w14:textId="77777777" w:rsidTr="006A4345">
        <w:trPr>
          <w:trHeight w:val="831"/>
        </w:trPr>
        <w:tc>
          <w:tcPr>
            <w:tcW w:w="534" w:type="dxa"/>
            <w:tcBorders>
              <w:top w:val="single" w:sz="4" w:space="0" w:color="auto"/>
              <w:left w:val="single" w:sz="4" w:space="0" w:color="auto"/>
              <w:bottom w:val="single" w:sz="4" w:space="0" w:color="auto"/>
              <w:right w:val="single" w:sz="4" w:space="0" w:color="auto"/>
            </w:tcBorders>
          </w:tcPr>
          <w:p w14:paraId="5D78B36B" w14:textId="77777777" w:rsidR="00463F77" w:rsidRPr="00C04A6E" w:rsidRDefault="00463F77" w:rsidP="00463F77">
            <w:pPr>
              <w:rPr>
                <w:rFonts w:eastAsia="TimesNewRomanPSMT"/>
                <w:sz w:val="20"/>
                <w:szCs w:val="20"/>
              </w:rPr>
            </w:pPr>
            <w:r>
              <w:rPr>
                <w:rFonts w:eastAsia="TimesNewRomanPSMT"/>
                <w:sz w:val="20"/>
                <w:szCs w:val="20"/>
              </w:rPr>
              <w:t>1</w:t>
            </w:r>
            <w:r w:rsidRPr="00C04A6E">
              <w:rPr>
                <w:rFonts w:eastAsia="TimesNewRomanPSMT"/>
                <w:sz w:val="20"/>
                <w:szCs w:val="20"/>
              </w:rPr>
              <w:t>.</w:t>
            </w:r>
            <w:r>
              <w:rPr>
                <w:rFonts w:eastAsia="TimesNewRomanPSMT"/>
                <w:sz w:val="20"/>
                <w:szCs w:val="20"/>
              </w:rPr>
              <w:t>3.</w:t>
            </w:r>
          </w:p>
        </w:tc>
        <w:tc>
          <w:tcPr>
            <w:tcW w:w="2268" w:type="dxa"/>
            <w:tcBorders>
              <w:top w:val="single" w:sz="4" w:space="0" w:color="auto"/>
              <w:left w:val="single" w:sz="4" w:space="0" w:color="auto"/>
              <w:bottom w:val="single" w:sz="4" w:space="0" w:color="auto"/>
              <w:right w:val="single" w:sz="4" w:space="0" w:color="auto"/>
            </w:tcBorders>
            <w:vAlign w:val="center"/>
          </w:tcPr>
          <w:p w14:paraId="7A87F1CD" w14:textId="77777777" w:rsidR="00463F77" w:rsidRPr="00C04A6E" w:rsidRDefault="00463F77" w:rsidP="00463F77">
            <w:pPr>
              <w:rPr>
                <w:rFonts w:eastAsia="TimesNewRomanPSMT"/>
                <w:sz w:val="20"/>
                <w:szCs w:val="20"/>
              </w:rPr>
            </w:pPr>
            <w:r w:rsidRPr="00F55E90">
              <w:rPr>
                <w:rFonts w:eastAsia="TimesNewRomanPSMT"/>
                <w:sz w:val="20"/>
                <w:szCs w:val="20"/>
              </w:rPr>
              <w:t>прокладка ВС к планируемым ОКС 4,2 км</w:t>
            </w:r>
          </w:p>
        </w:tc>
        <w:tc>
          <w:tcPr>
            <w:tcW w:w="1134" w:type="dxa"/>
            <w:tcBorders>
              <w:top w:val="single" w:sz="4" w:space="0" w:color="auto"/>
              <w:left w:val="single" w:sz="4" w:space="0" w:color="auto"/>
              <w:bottom w:val="single" w:sz="4" w:space="0" w:color="auto"/>
              <w:right w:val="single" w:sz="4" w:space="0" w:color="auto"/>
            </w:tcBorders>
            <w:vAlign w:val="center"/>
          </w:tcPr>
          <w:p w14:paraId="4C542ED2" w14:textId="77777777" w:rsidR="00463F77" w:rsidRPr="00C04A6E" w:rsidRDefault="006A4345" w:rsidP="00463F77">
            <w:pPr>
              <w:rPr>
                <w:rFonts w:eastAsia="TimesNewRomanPSMT"/>
                <w:sz w:val="20"/>
                <w:szCs w:val="20"/>
              </w:rPr>
            </w:pPr>
            <w:proofErr w:type="spellStart"/>
            <w:r w:rsidRPr="006A4345">
              <w:rPr>
                <w:rFonts w:eastAsia="TimesNewRomanPSMT"/>
                <w:sz w:val="20"/>
                <w:szCs w:val="20"/>
              </w:rPr>
              <w:t>МБиБМо</w:t>
            </w:r>
            <w:proofErr w:type="spellEnd"/>
          </w:p>
        </w:tc>
        <w:tc>
          <w:tcPr>
            <w:tcW w:w="567" w:type="dxa"/>
            <w:tcBorders>
              <w:top w:val="single" w:sz="4" w:space="0" w:color="auto"/>
              <w:left w:val="single" w:sz="4" w:space="0" w:color="auto"/>
              <w:bottom w:val="single" w:sz="4" w:space="0" w:color="auto"/>
              <w:right w:val="single" w:sz="4" w:space="0" w:color="auto"/>
            </w:tcBorders>
            <w:vAlign w:val="center"/>
          </w:tcPr>
          <w:p w14:paraId="5495171D" w14:textId="77777777" w:rsidR="00463F77" w:rsidRPr="00C04A6E" w:rsidRDefault="00463F77" w:rsidP="00463F77">
            <w:pPr>
              <w:rPr>
                <w:rFonts w:eastAsia="TimesNewRomanPSMT"/>
                <w:sz w:val="20"/>
                <w:szCs w:val="20"/>
              </w:rPr>
            </w:pPr>
            <w:r w:rsidRPr="00C04A6E">
              <w:rPr>
                <w:rFonts w:eastAsia="TimesNewRomanPSMT"/>
                <w:sz w:val="20"/>
                <w:szCs w:val="20"/>
              </w:rPr>
              <w:t>-</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76A491CB" w14:textId="77777777" w:rsidR="00463F77" w:rsidRPr="00C04A6E" w:rsidRDefault="00463F77" w:rsidP="00463F77">
            <w:pPr>
              <w:rPr>
                <w:rFonts w:eastAsia="TimesNewRomanPSMT"/>
                <w:sz w:val="20"/>
                <w:szCs w:val="20"/>
              </w:rPr>
            </w:pPr>
            <w:r w:rsidRPr="00C04A6E">
              <w:rPr>
                <w:rFonts w:eastAsia="TimesNewRomanPSMT"/>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227A05EB" w14:textId="77777777" w:rsidR="00463F77" w:rsidRPr="00C04A6E" w:rsidRDefault="00463F77" w:rsidP="00463F77">
            <w:pPr>
              <w:rPr>
                <w:sz w:val="20"/>
                <w:szCs w:val="20"/>
              </w:rPr>
            </w:pPr>
            <w:r w:rsidRPr="00C04A6E">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tcPr>
          <w:p w14:paraId="3E41D4E0" w14:textId="77777777" w:rsidR="00463F77" w:rsidRPr="00C04A6E" w:rsidRDefault="00463F77" w:rsidP="00463F77">
            <w:pPr>
              <w:rPr>
                <w:sz w:val="20"/>
                <w:szCs w:val="20"/>
              </w:rPr>
            </w:pPr>
            <w:r w:rsidRPr="00C04A6E">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7E905A4E" w14:textId="77777777" w:rsidR="00463F77" w:rsidRPr="00463F77" w:rsidRDefault="00463F77" w:rsidP="00463F77">
            <w:pPr>
              <w:ind w:hanging="108"/>
              <w:jc w:val="right"/>
              <w:rPr>
                <w:sz w:val="20"/>
                <w:szCs w:val="20"/>
              </w:rPr>
            </w:pPr>
            <w:r w:rsidRPr="00463F77">
              <w:rPr>
                <w:sz w:val="20"/>
                <w:szCs w:val="20"/>
              </w:rPr>
              <w:t>687,27</w:t>
            </w:r>
          </w:p>
        </w:tc>
        <w:tc>
          <w:tcPr>
            <w:tcW w:w="709" w:type="dxa"/>
            <w:tcBorders>
              <w:top w:val="single" w:sz="4" w:space="0" w:color="auto"/>
              <w:left w:val="single" w:sz="4" w:space="0" w:color="auto"/>
              <w:bottom w:val="single" w:sz="4" w:space="0" w:color="auto"/>
              <w:right w:val="single" w:sz="4" w:space="0" w:color="auto"/>
            </w:tcBorders>
            <w:vAlign w:val="center"/>
          </w:tcPr>
          <w:p w14:paraId="02E566BD" w14:textId="77777777" w:rsidR="00463F77" w:rsidRPr="00463F77" w:rsidRDefault="00463F77" w:rsidP="00463F77">
            <w:pPr>
              <w:ind w:hanging="108"/>
              <w:jc w:val="right"/>
              <w:rPr>
                <w:sz w:val="20"/>
                <w:szCs w:val="20"/>
              </w:rPr>
            </w:pPr>
            <w:r w:rsidRPr="00463F77">
              <w:rPr>
                <w:sz w:val="20"/>
                <w:szCs w:val="20"/>
              </w:rPr>
              <w:t>687,27</w:t>
            </w:r>
          </w:p>
        </w:tc>
        <w:tc>
          <w:tcPr>
            <w:tcW w:w="709" w:type="dxa"/>
            <w:tcBorders>
              <w:top w:val="single" w:sz="4" w:space="0" w:color="auto"/>
              <w:left w:val="single" w:sz="4" w:space="0" w:color="auto"/>
              <w:bottom w:val="single" w:sz="4" w:space="0" w:color="auto"/>
              <w:right w:val="single" w:sz="4" w:space="0" w:color="auto"/>
            </w:tcBorders>
            <w:vAlign w:val="center"/>
          </w:tcPr>
          <w:p w14:paraId="35A312A3" w14:textId="77777777" w:rsidR="00463F77" w:rsidRPr="00463F77" w:rsidRDefault="00463F77" w:rsidP="00463F77">
            <w:pPr>
              <w:ind w:hanging="108"/>
              <w:jc w:val="right"/>
              <w:rPr>
                <w:sz w:val="20"/>
                <w:szCs w:val="20"/>
              </w:rPr>
            </w:pPr>
            <w:r w:rsidRPr="00463F77">
              <w:rPr>
                <w:sz w:val="20"/>
                <w:szCs w:val="20"/>
              </w:rPr>
              <w:t>687,27</w:t>
            </w:r>
          </w:p>
        </w:tc>
        <w:tc>
          <w:tcPr>
            <w:tcW w:w="709" w:type="dxa"/>
            <w:tcBorders>
              <w:top w:val="single" w:sz="4" w:space="0" w:color="auto"/>
              <w:left w:val="single" w:sz="4" w:space="0" w:color="auto"/>
              <w:bottom w:val="single" w:sz="4" w:space="0" w:color="auto"/>
              <w:right w:val="single" w:sz="4" w:space="0" w:color="auto"/>
            </w:tcBorders>
            <w:vAlign w:val="center"/>
          </w:tcPr>
          <w:p w14:paraId="4C0ED6FA" w14:textId="77777777" w:rsidR="00463F77" w:rsidRPr="00463F77" w:rsidRDefault="00463F77" w:rsidP="00463F77">
            <w:pPr>
              <w:ind w:hanging="108"/>
              <w:jc w:val="right"/>
              <w:rPr>
                <w:sz w:val="20"/>
                <w:szCs w:val="20"/>
              </w:rPr>
            </w:pPr>
            <w:r w:rsidRPr="00463F77">
              <w:rPr>
                <w:sz w:val="20"/>
                <w:szCs w:val="20"/>
              </w:rPr>
              <w:t>687,27</w:t>
            </w:r>
          </w:p>
        </w:tc>
        <w:tc>
          <w:tcPr>
            <w:tcW w:w="850" w:type="dxa"/>
            <w:tcBorders>
              <w:top w:val="single" w:sz="4" w:space="0" w:color="auto"/>
              <w:left w:val="single" w:sz="4" w:space="0" w:color="auto"/>
              <w:bottom w:val="single" w:sz="4" w:space="0" w:color="auto"/>
              <w:right w:val="single" w:sz="4" w:space="0" w:color="auto"/>
            </w:tcBorders>
            <w:vAlign w:val="center"/>
          </w:tcPr>
          <w:p w14:paraId="705A048B" w14:textId="77777777" w:rsidR="00463F77" w:rsidRPr="00463F77" w:rsidRDefault="00463F77" w:rsidP="00463F77">
            <w:pPr>
              <w:ind w:hanging="108"/>
              <w:jc w:val="right"/>
              <w:rPr>
                <w:sz w:val="20"/>
                <w:szCs w:val="20"/>
              </w:rPr>
            </w:pPr>
            <w:r w:rsidRPr="00463F77">
              <w:rPr>
                <w:sz w:val="20"/>
                <w:szCs w:val="20"/>
              </w:rPr>
              <w:t>687,27</w:t>
            </w:r>
          </w:p>
        </w:tc>
        <w:tc>
          <w:tcPr>
            <w:tcW w:w="709" w:type="dxa"/>
            <w:tcBorders>
              <w:top w:val="single" w:sz="4" w:space="0" w:color="auto"/>
              <w:left w:val="single" w:sz="4" w:space="0" w:color="auto"/>
              <w:bottom w:val="single" w:sz="4" w:space="0" w:color="auto"/>
              <w:right w:val="single" w:sz="4" w:space="0" w:color="auto"/>
            </w:tcBorders>
            <w:vAlign w:val="center"/>
          </w:tcPr>
          <w:p w14:paraId="486D2C86" w14:textId="77777777" w:rsidR="00463F77" w:rsidRPr="00463F77" w:rsidRDefault="00463F77" w:rsidP="00463F77">
            <w:pPr>
              <w:ind w:hanging="108"/>
              <w:jc w:val="right"/>
              <w:rPr>
                <w:sz w:val="20"/>
                <w:szCs w:val="20"/>
              </w:rPr>
            </w:pPr>
            <w:r w:rsidRPr="00463F77">
              <w:rPr>
                <w:sz w:val="20"/>
                <w:szCs w:val="20"/>
              </w:rPr>
              <w:t>687,27</w:t>
            </w:r>
          </w:p>
        </w:tc>
        <w:tc>
          <w:tcPr>
            <w:tcW w:w="709" w:type="dxa"/>
            <w:tcBorders>
              <w:top w:val="single" w:sz="4" w:space="0" w:color="auto"/>
              <w:left w:val="single" w:sz="4" w:space="0" w:color="auto"/>
              <w:bottom w:val="single" w:sz="4" w:space="0" w:color="auto"/>
              <w:right w:val="single" w:sz="4" w:space="0" w:color="auto"/>
            </w:tcBorders>
            <w:vAlign w:val="center"/>
          </w:tcPr>
          <w:p w14:paraId="1F51FD67" w14:textId="77777777" w:rsidR="00463F77" w:rsidRPr="00463F77" w:rsidRDefault="00463F77" w:rsidP="00463F77">
            <w:pPr>
              <w:ind w:hanging="108"/>
              <w:jc w:val="right"/>
              <w:rPr>
                <w:sz w:val="20"/>
                <w:szCs w:val="20"/>
              </w:rPr>
            </w:pPr>
            <w:r w:rsidRPr="00463F77">
              <w:rPr>
                <w:sz w:val="20"/>
                <w:szCs w:val="20"/>
              </w:rPr>
              <w:t>687,27</w:t>
            </w:r>
          </w:p>
        </w:tc>
        <w:tc>
          <w:tcPr>
            <w:tcW w:w="708" w:type="dxa"/>
            <w:tcBorders>
              <w:top w:val="single" w:sz="4" w:space="0" w:color="auto"/>
              <w:left w:val="single" w:sz="4" w:space="0" w:color="auto"/>
              <w:bottom w:val="single" w:sz="4" w:space="0" w:color="auto"/>
              <w:right w:val="single" w:sz="4" w:space="0" w:color="auto"/>
            </w:tcBorders>
            <w:vAlign w:val="center"/>
          </w:tcPr>
          <w:p w14:paraId="27732166" w14:textId="77777777" w:rsidR="00463F77" w:rsidRPr="00463F77" w:rsidRDefault="00463F77" w:rsidP="00463F77">
            <w:pPr>
              <w:ind w:hanging="108"/>
              <w:jc w:val="right"/>
              <w:rPr>
                <w:sz w:val="20"/>
                <w:szCs w:val="20"/>
              </w:rPr>
            </w:pPr>
            <w:r w:rsidRPr="00463F77">
              <w:rPr>
                <w:sz w:val="20"/>
                <w:szCs w:val="20"/>
              </w:rPr>
              <w:t>687,27</w:t>
            </w:r>
          </w:p>
        </w:tc>
        <w:tc>
          <w:tcPr>
            <w:tcW w:w="709" w:type="dxa"/>
            <w:tcBorders>
              <w:top w:val="single" w:sz="4" w:space="0" w:color="auto"/>
              <w:left w:val="single" w:sz="4" w:space="0" w:color="auto"/>
              <w:bottom w:val="single" w:sz="4" w:space="0" w:color="auto"/>
              <w:right w:val="single" w:sz="4" w:space="0" w:color="auto"/>
            </w:tcBorders>
            <w:vAlign w:val="center"/>
          </w:tcPr>
          <w:p w14:paraId="06D51CC0" w14:textId="77777777" w:rsidR="00463F77" w:rsidRPr="00463F77" w:rsidRDefault="00463F77" w:rsidP="00463F77">
            <w:pPr>
              <w:ind w:hanging="108"/>
              <w:jc w:val="right"/>
              <w:rPr>
                <w:sz w:val="20"/>
                <w:szCs w:val="20"/>
              </w:rPr>
            </w:pPr>
            <w:r w:rsidRPr="00463F77">
              <w:rPr>
                <w:sz w:val="20"/>
                <w:szCs w:val="20"/>
              </w:rPr>
              <w:t>687,27</w:t>
            </w:r>
          </w:p>
        </w:tc>
        <w:tc>
          <w:tcPr>
            <w:tcW w:w="709" w:type="dxa"/>
            <w:tcBorders>
              <w:top w:val="single" w:sz="4" w:space="0" w:color="auto"/>
              <w:left w:val="single" w:sz="4" w:space="0" w:color="auto"/>
              <w:bottom w:val="single" w:sz="4" w:space="0" w:color="auto"/>
              <w:right w:val="single" w:sz="4" w:space="0" w:color="auto"/>
            </w:tcBorders>
            <w:vAlign w:val="center"/>
          </w:tcPr>
          <w:p w14:paraId="38BCAB4C" w14:textId="77777777" w:rsidR="00463F77" w:rsidRPr="00463F77" w:rsidRDefault="00463F77" w:rsidP="00463F77">
            <w:pPr>
              <w:ind w:hanging="108"/>
              <w:jc w:val="right"/>
              <w:rPr>
                <w:sz w:val="20"/>
                <w:szCs w:val="20"/>
              </w:rPr>
            </w:pPr>
            <w:r w:rsidRPr="00463F77">
              <w:rPr>
                <w:sz w:val="20"/>
                <w:szCs w:val="20"/>
              </w:rPr>
              <w:t>687,27</w:t>
            </w:r>
          </w:p>
        </w:tc>
        <w:tc>
          <w:tcPr>
            <w:tcW w:w="672" w:type="dxa"/>
            <w:tcBorders>
              <w:top w:val="single" w:sz="4" w:space="0" w:color="auto"/>
              <w:left w:val="single" w:sz="4" w:space="0" w:color="auto"/>
              <w:bottom w:val="single" w:sz="4" w:space="0" w:color="auto"/>
              <w:right w:val="single" w:sz="4" w:space="0" w:color="auto"/>
            </w:tcBorders>
            <w:vAlign w:val="center"/>
          </w:tcPr>
          <w:p w14:paraId="39044944" w14:textId="77777777" w:rsidR="00463F77" w:rsidRPr="00463F77" w:rsidRDefault="00463F77" w:rsidP="00463F77">
            <w:pPr>
              <w:ind w:hanging="108"/>
              <w:jc w:val="right"/>
              <w:rPr>
                <w:sz w:val="20"/>
                <w:szCs w:val="20"/>
              </w:rPr>
            </w:pPr>
            <w:r w:rsidRPr="00463F77">
              <w:rPr>
                <w:sz w:val="20"/>
                <w:szCs w:val="20"/>
              </w:rPr>
              <w:t>687,27</w:t>
            </w:r>
          </w:p>
        </w:tc>
      </w:tr>
      <w:tr w:rsidR="006B5E7B" w:rsidRPr="00C04A6E" w14:paraId="29EFD709" w14:textId="77777777" w:rsidTr="002378F0">
        <w:trPr>
          <w:trHeight w:val="422"/>
        </w:trPr>
        <w:tc>
          <w:tcPr>
            <w:tcW w:w="3936" w:type="dxa"/>
            <w:gridSpan w:val="3"/>
            <w:tcBorders>
              <w:top w:val="single" w:sz="4" w:space="0" w:color="auto"/>
              <w:left w:val="single" w:sz="4" w:space="0" w:color="auto"/>
              <w:bottom w:val="single" w:sz="4" w:space="0" w:color="auto"/>
              <w:right w:val="single" w:sz="4" w:space="0" w:color="auto"/>
            </w:tcBorders>
            <w:vAlign w:val="center"/>
          </w:tcPr>
          <w:p w14:paraId="44E52628" w14:textId="77777777" w:rsidR="006B5E7B" w:rsidRPr="00C04A6E" w:rsidRDefault="006B5E7B" w:rsidP="006B5E7B">
            <w:pPr>
              <w:jc w:val="center"/>
              <w:rPr>
                <w:sz w:val="20"/>
                <w:szCs w:val="20"/>
              </w:rPr>
            </w:pPr>
            <w:r w:rsidRPr="00C04A6E">
              <w:rPr>
                <w:sz w:val="20"/>
                <w:szCs w:val="20"/>
              </w:rPr>
              <w:t>Итого:</w:t>
            </w:r>
          </w:p>
        </w:tc>
        <w:tc>
          <w:tcPr>
            <w:tcW w:w="567" w:type="dxa"/>
            <w:tcBorders>
              <w:top w:val="single" w:sz="4" w:space="0" w:color="auto"/>
              <w:left w:val="single" w:sz="4" w:space="0" w:color="auto"/>
              <w:bottom w:val="single" w:sz="4" w:space="0" w:color="auto"/>
              <w:right w:val="single" w:sz="4" w:space="0" w:color="auto"/>
            </w:tcBorders>
            <w:vAlign w:val="center"/>
          </w:tcPr>
          <w:p w14:paraId="25F5AE04" w14:textId="77777777" w:rsidR="006B5E7B" w:rsidRPr="00C04A6E" w:rsidRDefault="006B5E7B" w:rsidP="00463F77">
            <w:pPr>
              <w:rPr>
                <w:sz w:val="20"/>
                <w:szCs w:val="20"/>
              </w:rPr>
            </w:pPr>
            <w:r>
              <w:rPr>
                <w:sz w:val="20"/>
                <w:szCs w:val="20"/>
              </w:rPr>
              <w:t>161,7</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5D218EFE" w14:textId="77777777" w:rsidR="006B5E7B" w:rsidRPr="00C04A6E" w:rsidRDefault="006B5E7B" w:rsidP="00463F77">
            <w:pPr>
              <w:ind w:hanging="103"/>
              <w:jc w:val="center"/>
              <w:rPr>
                <w:sz w:val="20"/>
                <w:szCs w:val="20"/>
              </w:rPr>
            </w:pPr>
            <w:r w:rsidRPr="00463F77">
              <w:rPr>
                <w:sz w:val="20"/>
                <w:szCs w:val="20"/>
              </w:rPr>
              <w:t>361,71</w:t>
            </w:r>
          </w:p>
        </w:tc>
        <w:tc>
          <w:tcPr>
            <w:tcW w:w="709" w:type="dxa"/>
            <w:tcBorders>
              <w:top w:val="single" w:sz="4" w:space="0" w:color="auto"/>
              <w:left w:val="single" w:sz="4" w:space="0" w:color="auto"/>
              <w:bottom w:val="single" w:sz="4" w:space="0" w:color="auto"/>
              <w:right w:val="single" w:sz="4" w:space="0" w:color="auto"/>
            </w:tcBorders>
            <w:vAlign w:val="center"/>
          </w:tcPr>
          <w:p w14:paraId="6B77814F" w14:textId="77777777" w:rsidR="006B5E7B" w:rsidRPr="00C04A6E" w:rsidRDefault="006B5E7B" w:rsidP="00463F77">
            <w:pPr>
              <w:rPr>
                <w:sz w:val="20"/>
                <w:szCs w:val="20"/>
              </w:rPr>
            </w:pPr>
            <w:r w:rsidRPr="00E42DD1">
              <w:rPr>
                <w:sz w:val="20"/>
                <w:szCs w:val="20"/>
              </w:rPr>
              <w:t>1650</w:t>
            </w:r>
          </w:p>
        </w:tc>
        <w:tc>
          <w:tcPr>
            <w:tcW w:w="709" w:type="dxa"/>
            <w:tcBorders>
              <w:top w:val="single" w:sz="4" w:space="0" w:color="auto"/>
              <w:left w:val="single" w:sz="4" w:space="0" w:color="auto"/>
              <w:bottom w:val="single" w:sz="4" w:space="0" w:color="auto"/>
              <w:right w:val="single" w:sz="4" w:space="0" w:color="auto"/>
            </w:tcBorders>
            <w:vAlign w:val="center"/>
          </w:tcPr>
          <w:p w14:paraId="62A8A823" w14:textId="77777777" w:rsidR="006B5E7B" w:rsidRPr="00C04A6E" w:rsidRDefault="006B5E7B" w:rsidP="00463F77">
            <w:pPr>
              <w:rPr>
                <w:sz w:val="20"/>
                <w:szCs w:val="20"/>
              </w:rPr>
            </w:pPr>
            <w:r w:rsidRPr="00E42DD1">
              <w:rPr>
                <w:sz w:val="20"/>
                <w:szCs w:val="20"/>
              </w:rPr>
              <w:t>1650</w:t>
            </w:r>
          </w:p>
        </w:tc>
        <w:tc>
          <w:tcPr>
            <w:tcW w:w="708" w:type="dxa"/>
            <w:tcBorders>
              <w:top w:val="single" w:sz="4" w:space="0" w:color="auto"/>
              <w:left w:val="single" w:sz="4" w:space="0" w:color="auto"/>
              <w:bottom w:val="single" w:sz="4" w:space="0" w:color="auto"/>
              <w:right w:val="single" w:sz="4" w:space="0" w:color="auto"/>
            </w:tcBorders>
            <w:vAlign w:val="center"/>
          </w:tcPr>
          <w:p w14:paraId="7B472B0A" w14:textId="77777777" w:rsidR="006B5E7B" w:rsidRPr="00C04A6E" w:rsidRDefault="006B5E7B" w:rsidP="00463F77">
            <w:pPr>
              <w:ind w:hanging="108"/>
              <w:jc w:val="right"/>
              <w:rPr>
                <w:sz w:val="20"/>
                <w:szCs w:val="20"/>
              </w:rPr>
            </w:pPr>
            <w:r>
              <w:rPr>
                <w:sz w:val="20"/>
                <w:szCs w:val="20"/>
              </w:rPr>
              <w:t>1164,5</w:t>
            </w:r>
          </w:p>
        </w:tc>
        <w:tc>
          <w:tcPr>
            <w:tcW w:w="709" w:type="dxa"/>
            <w:tcBorders>
              <w:top w:val="single" w:sz="4" w:space="0" w:color="auto"/>
              <w:left w:val="single" w:sz="4" w:space="0" w:color="auto"/>
              <w:bottom w:val="single" w:sz="4" w:space="0" w:color="auto"/>
              <w:right w:val="single" w:sz="4" w:space="0" w:color="auto"/>
            </w:tcBorders>
            <w:vAlign w:val="center"/>
          </w:tcPr>
          <w:p w14:paraId="744B2726" w14:textId="77777777" w:rsidR="006B5E7B" w:rsidRDefault="006B5E7B" w:rsidP="00463F77">
            <w:pPr>
              <w:ind w:hanging="108"/>
              <w:jc w:val="right"/>
            </w:pPr>
            <w:r w:rsidRPr="0026358A">
              <w:rPr>
                <w:sz w:val="20"/>
                <w:szCs w:val="20"/>
              </w:rPr>
              <w:t>1164,5</w:t>
            </w:r>
          </w:p>
        </w:tc>
        <w:tc>
          <w:tcPr>
            <w:tcW w:w="709" w:type="dxa"/>
            <w:tcBorders>
              <w:top w:val="single" w:sz="4" w:space="0" w:color="auto"/>
              <w:left w:val="single" w:sz="4" w:space="0" w:color="auto"/>
              <w:bottom w:val="single" w:sz="4" w:space="0" w:color="auto"/>
              <w:right w:val="single" w:sz="4" w:space="0" w:color="auto"/>
            </w:tcBorders>
            <w:vAlign w:val="center"/>
          </w:tcPr>
          <w:p w14:paraId="0229DB36" w14:textId="77777777" w:rsidR="006B5E7B" w:rsidRDefault="006B5E7B" w:rsidP="00463F77">
            <w:pPr>
              <w:ind w:hanging="108"/>
              <w:jc w:val="right"/>
            </w:pPr>
            <w:r w:rsidRPr="0026358A">
              <w:rPr>
                <w:sz w:val="20"/>
                <w:szCs w:val="20"/>
              </w:rPr>
              <w:t>1164,5</w:t>
            </w:r>
          </w:p>
        </w:tc>
        <w:tc>
          <w:tcPr>
            <w:tcW w:w="709" w:type="dxa"/>
            <w:tcBorders>
              <w:top w:val="single" w:sz="4" w:space="0" w:color="auto"/>
              <w:left w:val="single" w:sz="4" w:space="0" w:color="auto"/>
              <w:bottom w:val="single" w:sz="4" w:space="0" w:color="auto"/>
              <w:right w:val="single" w:sz="4" w:space="0" w:color="auto"/>
            </w:tcBorders>
            <w:vAlign w:val="center"/>
          </w:tcPr>
          <w:p w14:paraId="1ACB6A94" w14:textId="77777777" w:rsidR="006B5E7B" w:rsidRDefault="006B5E7B" w:rsidP="00463F77">
            <w:pPr>
              <w:ind w:hanging="108"/>
              <w:jc w:val="right"/>
            </w:pPr>
            <w:r w:rsidRPr="0026358A">
              <w:rPr>
                <w:sz w:val="20"/>
                <w:szCs w:val="20"/>
              </w:rPr>
              <w:t>1164,5</w:t>
            </w:r>
          </w:p>
        </w:tc>
        <w:tc>
          <w:tcPr>
            <w:tcW w:w="850" w:type="dxa"/>
            <w:tcBorders>
              <w:top w:val="single" w:sz="4" w:space="0" w:color="auto"/>
              <w:left w:val="single" w:sz="4" w:space="0" w:color="auto"/>
              <w:bottom w:val="single" w:sz="4" w:space="0" w:color="auto"/>
              <w:right w:val="single" w:sz="4" w:space="0" w:color="auto"/>
            </w:tcBorders>
            <w:vAlign w:val="center"/>
          </w:tcPr>
          <w:p w14:paraId="08C47FF2" w14:textId="77777777" w:rsidR="006B5E7B" w:rsidRDefault="006B5E7B" w:rsidP="00463F77">
            <w:pPr>
              <w:ind w:hanging="108"/>
              <w:jc w:val="right"/>
            </w:pPr>
            <w:r w:rsidRPr="0026358A">
              <w:rPr>
                <w:sz w:val="20"/>
                <w:szCs w:val="20"/>
              </w:rPr>
              <w:t>1164,5</w:t>
            </w:r>
          </w:p>
        </w:tc>
        <w:tc>
          <w:tcPr>
            <w:tcW w:w="709" w:type="dxa"/>
            <w:tcBorders>
              <w:top w:val="single" w:sz="4" w:space="0" w:color="auto"/>
              <w:left w:val="single" w:sz="4" w:space="0" w:color="auto"/>
              <w:bottom w:val="single" w:sz="4" w:space="0" w:color="auto"/>
              <w:right w:val="single" w:sz="4" w:space="0" w:color="auto"/>
            </w:tcBorders>
            <w:vAlign w:val="center"/>
          </w:tcPr>
          <w:p w14:paraId="756D18AA" w14:textId="77777777" w:rsidR="006B5E7B" w:rsidRDefault="006B5E7B" w:rsidP="00463F77">
            <w:pPr>
              <w:ind w:hanging="108"/>
              <w:jc w:val="right"/>
            </w:pPr>
            <w:r w:rsidRPr="0026358A">
              <w:rPr>
                <w:sz w:val="20"/>
                <w:szCs w:val="20"/>
              </w:rPr>
              <w:t>1164,5</w:t>
            </w:r>
          </w:p>
        </w:tc>
        <w:tc>
          <w:tcPr>
            <w:tcW w:w="709" w:type="dxa"/>
            <w:tcBorders>
              <w:top w:val="single" w:sz="4" w:space="0" w:color="auto"/>
              <w:left w:val="single" w:sz="4" w:space="0" w:color="auto"/>
              <w:bottom w:val="single" w:sz="4" w:space="0" w:color="auto"/>
              <w:right w:val="single" w:sz="4" w:space="0" w:color="auto"/>
            </w:tcBorders>
            <w:vAlign w:val="center"/>
          </w:tcPr>
          <w:p w14:paraId="755822F9" w14:textId="77777777" w:rsidR="006B5E7B" w:rsidRDefault="006B5E7B" w:rsidP="00463F77">
            <w:pPr>
              <w:ind w:hanging="108"/>
              <w:jc w:val="right"/>
            </w:pPr>
            <w:r w:rsidRPr="0026358A">
              <w:rPr>
                <w:sz w:val="20"/>
                <w:szCs w:val="20"/>
              </w:rPr>
              <w:t>1164,5</w:t>
            </w:r>
          </w:p>
        </w:tc>
        <w:tc>
          <w:tcPr>
            <w:tcW w:w="708" w:type="dxa"/>
            <w:tcBorders>
              <w:top w:val="single" w:sz="4" w:space="0" w:color="auto"/>
              <w:left w:val="single" w:sz="4" w:space="0" w:color="auto"/>
              <w:bottom w:val="single" w:sz="4" w:space="0" w:color="auto"/>
              <w:right w:val="single" w:sz="4" w:space="0" w:color="auto"/>
            </w:tcBorders>
            <w:vAlign w:val="center"/>
          </w:tcPr>
          <w:p w14:paraId="514295FA" w14:textId="77777777" w:rsidR="006B5E7B" w:rsidRDefault="006B5E7B" w:rsidP="00463F77">
            <w:pPr>
              <w:ind w:hanging="108"/>
              <w:jc w:val="right"/>
            </w:pPr>
            <w:r w:rsidRPr="0026358A">
              <w:rPr>
                <w:sz w:val="20"/>
                <w:szCs w:val="20"/>
              </w:rPr>
              <w:t>1164,5</w:t>
            </w:r>
          </w:p>
        </w:tc>
        <w:tc>
          <w:tcPr>
            <w:tcW w:w="709" w:type="dxa"/>
            <w:tcBorders>
              <w:top w:val="single" w:sz="4" w:space="0" w:color="auto"/>
              <w:left w:val="single" w:sz="4" w:space="0" w:color="auto"/>
              <w:bottom w:val="single" w:sz="4" w:space="0" w:color="auto"/>
              <w:right w:val="single" w:sz="4" w:space="0" w:color="auto"/>
            </w:tcBorders>
            <w:vAlign w:val="center"/>
          </w:tcPr>
          <w:p w14:paraId="02808AD7" w14:textId="77777777" w:rsidR="006B5E7B" w:rsidRDefault="006B5E7B" w:rsidP="00463F77">
            <w:pPr>
              <w:ind w:hanging="108"/>
              <w:jc w:val="right"/>
            </w:pPr>
            <w:r w:rsidRPr="0026358A">
              <w:rPr>
                <w:sz w:val="20"/>
                <w:szCs w:val="20"/>
              </w:rPr>
              <w:t>1164,5</w:t>
            </w:r>
          </w:p>
        </w:tc>
        <w:tc>
          <w:tcPr>
            <w:tcW w:w="709" w:type="dxa"/>
            <w:tcBorders>
              <w:top w:val="single" w:sz="4" w:space="0" w:color="auto"/>
              <w:left w:val="single" w:sz="4" w:space="0" w:color="auto"/>
              <w:bottom w:val="single" w:sz="4" w:space="0" w:color="auto"/>
              <w:right w:val="single" w:sz="4" w:space="0" w:color="auto"/>
            </w:tcBorders>
            <w:vAlign w:val="center"/>
          </w:tcPr>
          <w:p w14:paraId="185B069E" w14:textId="77777777" w:rsidR="006B5E7B" w:rsidRDefault="006B5E7B" w:rsidP="00463F77">
            <w:pPr>
              <w:ind w:hanging="108"/>
              <w:jc w:val="right"/>
            </w:pPr>
            <w:r w:rsidRPr="0026358A">
              <w:rPr>
                <w:sz w:val="20"/>
                <w:szCs w:val="20"/>
              </w:rPr>
              <w:t>1164,5</w:t>
            </w:r>
          </w:p>
        </w:tc>
        <w:tc>
          <w:tcPr>
            <w:tcW w:w="672" w:type="dxa"/>
            <w:tcBorders>
              <w:top w:val="single" w:sz="4" w:space="0" w:color="auto"/>
              <w:left w:val="single" w:sz="4" w:space="0" w:color="auto"/>
              <w:bottom w:val="single" w:sz="4" w:space="0" w:color="auto"/>
              <w:right w:val="single" w:sz="4" w:space="0" w:color="auto"/>
            </w:tcBorders>
            <w:vAlign w:val="center"/>
          </w:tcPr>
          <w:p w14:paraId="77198AD4" w14:textId="77777777" w:rsidR="006B5E7B" w:rsidRDefault="006B5E7B" w:rsidP="00463F77">
            <w:pPr>
              <w:ind w:hanging="108"/>
              <w:jc w:val="right"/>
            </w:pPr>
            <w:r w:rsidRPr="0026358A">
              <w:rPr>
                <w:sz w:val="20"/>
                <w:szCs w:val="20"/>
              </w:rPr>
              <w:t>1164,5</w:t>
            </w:r>
          </w:p>
        </w:tc>
      </w:tr>
      <w:tr w:rsidR="00F8755D" w:rsidRPr="00C04A6E" w14:paraId="63AB5BBD" w14:textId="77777777" w:rsidTr="002378F0">
        <w:trPr>
          <w:trHeight w:val="422"/>
        </w:trPr>
        <w:tc>
          <w:tcPr>
            <w:tcW w:w="14672" w:type="dxa"/>
            <w:gridSpan w:val="19"/>
            <w:tcBorders>
              <w:top w:val="single" w:sz="4" w:space="0" w:color="auto"/>
            </w:tcBorders>
            <w:vAlign w:val="center"/>
          </w:tcPr>
          <w:p w14:paraId="24C99023" w14:textId="46BB1B57" w:rsidR="00F8755D" w:rsidRPr="0026358A" w:rsidRDefault="00F8755D" w:rsidP="00F8755D">
            <w:pPr>
              <w:ind w:hanging="108"/>
              <w:jc w:val="left"/>
              <w:rPr>
                <w:sz w:val="20"/>
                <w:szCs w:val="20"/>
              </w:rPr>
            </w:pPr>
            <w:r w:rsidRPr="00F8755D">
              <w:rPr>
                <w:sz w:val="20"/>
                <w:szCs w:val="20"/>
              </w:rPr>
              <w:t>СС</w:t>
            </w:r>
            <w:r>
              <w:rPr>
                <w:sz w:val="20"/>
                <w:szCs w:val="20"/>
              </w:rPr>
              <w:t xml:space="preserve">- собственные средства      </w:t>
            </w:r>
            <w:r w:rsidRPr="00F8755D">
              <w:rPr>
                <w:sz w:val="20"/>
                <w:szCs w:val="20"/>
              </w:rPr>
              <w:t>МБ</w:t>
            </w:r>
            <w:r>
              <w:rPr>
                <w:sz w:val="20"/>
                <w:szCs w:val="20"/>
              </w:rPr>
              <w:t xml:space="preserve">-местный бюджет     </w:t>
            </w:r>
            <w:proofErr w:type="spellStart"/>
            <w:r w:rsidRPr="00F8755D">
              <w:rPr>
                <w:sz w:val="20"/>
                <w:szCs w:val="20"/>
              </w:rPr>
              <w:t>БМо</w:t>
            </w:r>
            <w:proofErr w:type="spellEnd"/>
            <w:r>
              <w:rPr>
                <w:sz w:val="20"/>
                <w:szCs w:val="20"/>
              </w:rPr>
              <w:t xml:space="preserve">-бюджет московской области </w:t>
            </w:r>
          </w:p>
        </w:tc>
      </w:tr>
    </w:tbl>
    <w:p w14:paraId="71193D06" w14:textId="77777777" w:rsidR="00C04A6E" w:rsidRDefault="00C04A6E" w:rsidP="00C04A6E">
      <w:pPr>
        <w:rPr>
          <w:rFonts w:eastAsia="TimesNewRomanPSMT"/>
        </w:rPr>
        <w:sectPr w:rsidR="00C04A6E" w:rsidSect="002F65D7">
          <w:pgSz w:w="16838" w:h="11906" w:orient="landscape"/>
          <w:pgMar w:top="1276" w:right="964" w:bottom="964" w:left="1418" w:header="709" w:footer="709" w:gutter="0"/>
          <w:cols w:space="708"/>
          <w:docGrid w:linePitch="381"/>
        </w:sectPr>
      </w:pPr>
    </w:p>
    <w:p w14:paraId="7046F754" w14:textId="77777777" w:rsidR="00C04A6E" w:rsidRPr="00C04A6E" w:rsidRDefault="00C04A6E" w:rsidP="00C04A6E">
      <w:pPr>
        <w:rPr>
          <w:rFonts w:eastAsia="TimesNewRomanPSMT"/>
        </w:rPr>
      </w:pPr>
    </w:p>
    <w:p w14:paraId="6D8B3DEF" w14:textId="77777777" w:rsidR="00C04A6E" w:rsidRPr="00C04A6E" w:rsidRDefault="00C04A6E" w:rsidP="00C04A6E">
      <w:pPr>
        <w:rPr>
          <w:rFonts w:eastAsia="TimesNewRomanPSMT"/>
        </w:rPr>
      </w:pPr>
      <w:r w:rsidRPr="00C04A6E">
        <w:t>Объем инвестиций необходимо уточнять по факту принятия решения о реконструкции или строительства каждого объекта в индивидуальном порядке.</w:t>
      </w:r>
      <w:r w:rsidRPr="00C04A6E">
        <w:rPr>
          <w:rFonts w:eastAsia="TimesNewRomanPSMT"/>
        </w:rPr>
        <w:tab/>
      </w:r>
    </w:p>
    <w:p w14:paraId="11D3F3BC" w14:textId="77777777" w:rsidR="00C04A6E" w:rsidRPr="00A27E69" w:rsidRDefault="00C631B5" w:rsidP="00DC032F">
      <w:pPr>
        <w:pStyle w:val="1"/>
        <w:rPr>
          <w:rFonts w:ascii="Times New Roman" w:eastAsia="Calibri" w:hAnsi="Times New Roman" w:cs="Times New Roman"/>
          <w:bCs/>
        </w:rPr>
      </w:pPr>
      <w:bookmarkStart w:id="102" w:name="_Toc75977826"/>
      <w:r w:rsidRPr="00A27E69">
        <w:rPr>
          <w:rFonts w:ascii="Times New Roman" w:eastAsia="Calibri" w:hAnsi="Times New Roman" w:cs="Times New Roman"/>
          <w:bCs/>
        </w:rPr>
        <w:t xml:space="preserve">9. </w:t>
      </w:r>
      <w:r w:rsidR="00C04A6E" w:rsidRPr="00A27E69">
        <w:rPr>
          <w:rFonts w:ascii="Times New Roman" w:eastAsia="Calibri" w:hAnsi="Times New Roman" w:cs="Times New Roman"/>
          <w:bCs/>
        </w:rPr>
        <w:t>Перспективная схема водоотведения муниципального образования.</w:t>
      </w:r>
      <w:bookmarkEnd w:id="102"/>
    </w:p>
    <w:p w14:paraId="0B3A3B28" w14:textId="77777777" w:rsidR="00C04A6E" w:rsidRPr="00C04A6E" w:rsidRDefault="00C04A6E" w:rsidP="00C04A6E">
      <w:pPr>
        <w:autoSpaceDE w:val="0"/>
        <w:autoSpaceDN w:val="0"/>
        <w:adjustRightInd w:val="0"/>
        <w:ind w:firstLine="709"/>
        <w:contextualSpacing/>
        <w:rPr>
          <w:rFonts w:eastAsia="TimesNewRomanPSMT"/>
        </w:rPr>
      </w:pPr>
      <w:r w:rsidRPr="00C04A6E">
        <w:rPr>
          <w:rFonts w:eastAsia="TimesNewRomanPSMT"/>
        </w:rPr>
        <w:t xml:space="preserve">Планируемое размещение объектов жилого назначения предполагает развитие существующих в районе систем хозяйственно-бытового водоотведения, заключающееся не только в реконструкции уже существующих канализационных сетей и сооружений, но и в строительстве новых объектов, в том числе современных блочных очистных сооружений закрытого типа с применением новых технологий по очистке сточных вод.  </w:t>
      </w:r>
    </w:p>
    <w:p w14:paraId="53FC286D" w14:textId="77777777" w:rsidR="00C631B5" w:rsidRDefault="00C631B5" w:rsidP="00C631B5">
      <w:pPr>
        <w:autoSpaceDE w:val="0"/>
        <w:autoSpaceDN w:val="0"/>
        <w:adjustRightInd w:val="0"/>
        <w:ind w:firstLine="567"/>
        <w:rPr>
          <w:rFonts w:eastAsia="TimesNewRomanPSMT"/>
        </w:rPr>
      </w:pPr>
      <w:r w:rsidRPr="00C631B5">
        <w:rPr>
          <w:rFonts w:eastAsia="TimesNewRomanPSMT"/>
        </w:rPr>
        <w:t>На территории ЗАТО городской округ Молодёжный локальные очистные сооружения (ЛОС) не созданы.</w:t>
      </w:r>
    </w:p>
    <w:p w14:paraId="0BA7AE99" w14:textId="77777777" w:rsidR="00C631B5" w:rsidRPr="00C631B5" w:rsidRDefault="00C631B5" w:rsidP="00C631B5">
      <w:pPr>
        <w:autoSpaceDE w:val="0"/>
        <w:autoSpaceDN w:val="0"/>
        <w:adjustRightInd w:val="0"/>
        <w:ind w:firstLine="567"/>
        <w:rPr>
          <w:rFonts w:eastAsia="TimesNewRomanPSMT"/>
        </w:rPr>
      </w:pPr>
      <w:r w:rsidRPr="00C631B5">
        <w:rPr>
          <w:rFonts w:eastAsia="TimesNewRomanPSMT"/>
        </w:rPr>
        <w:t xml:space="preserve"> Территории ЗАТО городской округ Молодёжный Московской области, не охваченные централизованной системой водоотведения, отсутствуют.</w:t>
      </w:r>
    </w:p>
    <w:p w14:paraId="3AE1E49F" w14:textId="77777777" w:rsidR="00C04A6E" w:rsidRDefault="00C631B5" w:rsidP="00C631B5">
      <w:pPr>
        <w:autoSpaceDE w:val="0"/>
        <w:autoSpaceDN w:val="0"/>
        <w:adjustRightInd w:val="0"/>
        <w:ind w:firstLine="567"/>
        <w:rPr>
          <w:rFonts w:eastAsia="TimesNewRomanPSMT"/>
        </w:rPr>
      </w:pPr>
      <w:r w:rsidRPr="00C631B5">
        <w:rPr>
          <w:rFonts w:eastAsia="TimesNewRomanPSMT"/>
        </w:rPr>
        <w:t>На территории ЗАТО городской округ Молодежный сохраняются и будут развиваться существующие схемы централизованных систем водо</w:t>
      </w:r>
      <w:r>
        <w:rPr>
          <w:rFonts w:eastAsia="TimesNewRomanPSMT"/>
        </w:rPr>
        <w:t>отвед</w:t>
      </w:r>
      <w:r w:rsidRPr="00C631B5">
        <w:rPr>
          <w:rFonts w:eastAsia="TimesNewRomanPSMT"/>
        </w:rPr>
        <w:t>ения.</w:t>
      </w:r>
    </w:p>
    <w:p w14:paraId="070C74B8" w14:textId="77777777" w:rsidR="00857A87" w:rsidRDefault="00857A87" w:rsidP="00857A87">
      <w:pPr>
        <w:autoSpaceDE w:val="0"/>
        <w:autoSpaceDN w:val="0"/>
        <w:adjustRightInd w:val="0"/>
        <w:ind w:firstLine="567"/>
        <w:jc w:val="right"/>
        <w:rPr>
          <w:rFonts w:eastAsia="TimesNewRomanPSMT"/>
        </w:rPr>
      </w:pPr>
      <w:r w:rsidRPr="00857A87">
        <w:rPr>
          <w:rFonts w:eastAsia="TimesNewRomanPSMT"/>
        </w:rPr>
        <w:t xml:space="preserve">Таблица </w:t>
      </w:r>
      <w:r>
        <w:rPr>
          <w:rFonts w:eastAsia="TimesNewRomanPSMT"/>
        </w:rPr>
        <w:t>9</w:t>
      </w:r>
      <w:r w:rsidRPr="00857A87">
        <w:rPr>
          <w:rFonts w:eastAsia="TimesNewRomanPSMT"/>
        </w:rPr>
        <w:t>.1.</w:t>
      </w:r>
      <w:r>
        <w:rPr>
          <w:rFonts w:eastAsia="TimesNewRomanPSMT"/>
        </w:rPr>
        <w:t>1</w:t>
      </w:r>
      <w:r w:rsidRPr="00857A87">
        <w:rPr>
          <w:rFonts w:eastAsia="TimesNewRomanPSMT"/>
        </w:rPr>
        <w:t>.</w:t>
      </w:r>
    </w:p>
    <w:p w14:paraId="03E658DD" w14:textId="77777777" w:rsidR="00C631B5" w:rsidRDefault="00C631B5" w:rsidP="00C631B5">
      <w:pPr>
        <w:autoSpaceDE w:val="0"/>
        <w:autoSpaceDN w:val="0"/>
        <w:adjustRightInd w:val="0"/>
        <w:ind w:firstLine="567"/>
        <w:rPr>
          <w:rFonts w:eastAsia="TimesNewRomanPSMT"/>
        </w:rPr>
      </w:pPr>
    </w:p>
    <w:tbl>
      <w:tblPr>
        <w:tblStyle w:val="4"/>
        <w:tblW w:w="0" w:type="auto"/>
        <w:jc w:val="center"/>
        <w:tblLook w:val="04A0" w:firstRow="1" w:lastRow="0" w:firstColumn="1" w:lastColumn="0" w:noHBand="0" w:noVBand="1"/>
      </w:tblPr>
      <w:tblGrid>
        <w:gridCol w:w="979"/>
        <w:gridCol w:w="4417"/>
        <w:gridCol w:w="3955"/>
      </w:tblGrid>
      <w:tr w:rsidR="00C631B5" w:rsidRPr="00C04A6E" w14:paraId="1F1414AB" w14:textId="77777777" w:rsidTr="00857A87">
        <w:trPr>
          <w:jc w:val="center"/>
        </w:trPr>
        <w:tc>
          <w:tcPr>
            <w:tcW w:w="979" w:type="dxa"/>
            <w:vAlign w:val="center"/>
          </w:tcPr>
          <w:p w14:paraId="36EBDB98" w14:textId="77777777" w:rsidR="00C631B5" w:rsidRPr="00C04A6E" w:rsidRDefault="00C631B5" w:rsidP="00857A87">
            <w:pPr>
              <w:autoSpaceDE w:val="0"/>
              <w:autoSpaceDN w:val="0"/>
              <w:adjustRightInd w:val="0"/>
              <w:contextualSpacing/>
              <w:jc w:val="center"/>
              <w:rPr>
                <w:sz w:val="24"/>
              </w:rPr>
            </w:pPr>
            <w:r w:rsidRPr="00C04A6E">
              <w:rPr>
                <w:sz w:val="24"/>
              </w:rPr>
              <w:t>№ п/п</w:t>
            </w:r>
          </w:p>
        </w:tc>
        <w:tc>
          <w:tcPr>
            <w:tcW w:w="4417" w:type="dxa"/>
            <w:vAlign w:val="center"/>
          </w:tcPr>
          <w:p w14:paraId="115430BC" w14:textId="77777777" w:rsidR="00C631B5" w:rsidRPr="00C04A6E" w:rsidRDefault="00C631B5" w:rsidP="00857A87">
            <w:pPr>
              <w:autoSpaceDE w:val="0"/>
              <w:autoSpaceDN w:val="0"/>
              <w:adjustRightInd w:val="0"/>
              <w:contextualSpacing/>
              <w:jc w:val="center"/>
              <w:rPr>
                <w:sz w:val="24"/>
              </w:rPr>
            </w:pPr>
            <w:r w:rsidRPr="00C04A6E">
              <w:rPr>
                <w:sz w:val="24"/>
              </w:rPr>
              <w:t>Наименование мероприятия</w:t>
            </w:r>
          </w:p>
        </w:tc>
        <w:tc>
          <w:tcPr>
            <w:tcW w:w="3955" w:type="dxa"/>
            <w:vAlign w:val="center"/>
          </w:tcPr>
          <w:p w14:paraId="65DE5FF5" w14:textId="77777777" w:rsidR="00C631B5" w:rsidRPr="00C04A6E" w:rsidRDefault="00C631B5" w:rsidP="00857A87">
            <w:pPr>
              <w:autoSpaceDE w:val="0"/>
              <w:autoSpaceDN w:val="0"/>
              <w:adjustRightInd w:val="0"/>
              <w:contextualSpacing/>
              <w:jc w:val="center"/>
              <w:rPr>
                <w:sz w:val="24"/>
              </w:rPr>
            </w:pPr>
            <w:r w:rsidRPr="00C04A6E">
              <w:rPr>
                <w:sz w:val="24"/>
              </w:rPr>
              <w:t>График реализации</w:t>
            </w:r>
          </w:p>
        </w:tc>
      </w:tr>
      <w:tr w:rsidR="00C631B5" w:rsidRPr="00C04A6E" w14:paraId="039DAB1B" w14:textId="77777777" w:rsidTr="00857A87">
        <w:trPr>
          <w:jc w:val="center"/>
        </w:trPr>
        <w:tc>
          <w:tcPr>
            <w:tcW w:w="979" w:type="dxa"/>
            <w:vAlign w:val="center"/>
          </w:tcPr>
          <w:p w14:paraId="6069B5B7" w14:textId="77777777" w:rsidR="00C631B5" w:rsidRPr="00C04A6E" w:rsidRDefault="00C631B5" w:rsidP="00857A87">
            <w:pPr>
              <w:autoSpaceDE w:val="0"/>
              <w:autoSpaceDN w:val="0"/>
              <w:adjustRightInd w:val="0"/>
              <w:contextualSpacing/>
              <w:jc w:val="center"/>
              <w:rPr>
                <w:sz w:val="24"/>
              </w:rPr>
            </w:pPr>
            <w:r w:rsidRPr="00C04A6E">
              <w:rPr>
                <w:sz w:val="24"/>
              </w:rPr>
              <w:t>1</w:t>
            </w:r>
          </w:p>
        </w:tc>
        <w:tc>
          <w:tcPr>
            <w:tcW w:w="4417" w:type="dxa"/>
            <w:vAlign w:val="center"/>
          </w:tcPr>
          <w:p w14:paraId="526D2644" w14:textId="77777777" w:rsidR="00C631B5" w:rsidRPr="00C04A6E" w:rsidRDefault="00C631B5" w:rsidP="00857A87">
            <w:pPr>
              <w:autoSpaceDE w:val="0"/>
              <w:autoSpaceDN w:val="0"/>
              <w:adjustRightInd w:val="0"/>
              <w:contextualSpacing/>
              <w:jc w:val="center"/>
              <w:rPr>
                <w:sz w:val="24"/>
              </w:rPr>
            </w:pPr>
            <w:r w:rsidRPr="00C04A6E">
              <w:rPr>
                <w:sz w:val="24"/>
              </w:rPr>
              <w:t>Мероприятия по текущему ремонту</w:t>
            </w:r>
          </w:p>
        </w:tc>
        <w:tc>
          <w:tcPr>
            <w:tcW w:w="3955" w:type="dxa"/>
            <w:vAlign w:val="center"/>
          </w:tcPr>
          <w:p w14:paraId="4061D10D" w14:textId="77777777" w:rsidR="00C631B5" w:rsidRPr="00C04A6E" w:rsidRDefault="00C631B5" w:rsidP="00C631B5">
            <w:pPr>
              <w:autoSpaceDE w:val="0"/>
              <w:autoSpaceDN w:val="0"/>
              <w:adjustRightInd w:val="0"/>
              <w:contextualSpacing/>
              <w:jc w:val="center"/>
              <w:rPr>
                <w:sz w:val="24"/>
              </w:rPr>
            </w:pPr>
            <w:r w:rsidRPr="00C04A6E">
              <w:rPr>
                <w:sz w:val="24"/>
              </w:rPr>
              <w:t>с 01.01.20</w:t>
            </w:r>
            <w:r>
              <w:rPr>
                <w:sz w:val="24"/>
              </w:rPr>
              <w:t>21</w:t>
            </w:r>
            <w:r w:rsidRPr="00C04A6E">
              <w:rPr>
                <w:sz w:val="24"/>
              </w:rPr>
              <w:t xml:space="preserve"> по 31.12.20</w:t>
            </w:r>
            <w:r>
              <w:rPr>
                <w:sz w:val="24"/>
              </w:rPr>
              <w:t>35</w:t>
            </w:r>
          </w:p>
        </w:tc>
      </w:tr>
      <w:tr w:rsidR="00C631B5" w:rsidRPr="00C04A6E" w14:paraId="047F5F0C" w14:textId="77777777" w:rsidTr="00857A87">
        <w:trPr>
          <w:jc w:val="center"/>
        </w:trPr>
        <w:tc>
          <w:tcPr>
            <w:tcW w:w="979" w:type="dxa"/>
            <w:vAlign w:val="center"/>
          </w:tcPr>
          <w:p w14:paraId="52B9D3F2" w14:textId="77777777" w:rsidR="00C631B5" w:rsidRPr="00C04A6E" w:rsidRDefault="00C631B5" w:rsidP="00857A87">
            <w:pPr>
              <w:autoSpaceDE w:val="0"/>
              <w:autoSpaceDN w:val="0"/>
              <w:adjustRightInd w:val="0"/>
              <w:contextualSpacing/>
              <w:jc w:val="center"/>
              <w:rPr>
                <w:sz w:val="24"/>
              </w:rPr>
            </w:pPr>
            <w:r w:rsidRPr="00C04A6E">
              <w:rPr>
                <w:sz w:val="24"/>
              </w:rPr>
              <w:t>2</w:t>
            </w:r>
          </w:p>
        </w:tc>
        <w:tc>
          <w:tcPr>
            <w:tcW w:w="4417" w:type="dxa"/>
            <w:vAlign w:val="center"/>
          </w:tcPr>
          <w:p w14:paraId="3E04BA0A" w14:textId="77777777" w:rsidR="00C631B5" w:rsidRPr="00C04A6E" w:rsidRDefault="00C631B5" w:rsidP="00857A87">
            <w:pPr>
              <w:autoSpaceDE w:val="0"/>
              <w:autoSpaceDN w:val="0"/>
              <w:adjustRightInd w:val="0"/>
              <w:contextualSpacing/>
              <w:jc w:val="center"/>
              <w:rPr>
                <w:sz w:val="24"/>
              </w:rPr>
            </w:pPr>
            <w:r w:rsidRPr="00C04A6E">
              <w:rPr>
                <w:sz w:val="24"/>
              </w:rPr>
              <w:t>Мероприятия по капитальному ремонту</w:t>
            </w:r>
          </w:p>
        </w:tc>
        <w:tc>
          <w:tcPr>
            <w:tcW w:w="3955" w:type="dxa"/>
            <w:vAlign w:val="center"/>
          </w:tcPr>
          <w:p w14:paraId="5661E447" w14:textId="77777777" w:rsidR="00C631B5" w:rsidRPr="00C04A6E" w:rsidRDefault="00C631B5" w:rsidP="00C631B5">
            <w:pPr>
              <w:autoSpaceDE w:val="0"/>
              <w:autoSpaceDN w:val="0"/>
              <w:adjustRightInd w:val="0"/>
              <w:contextualSpacing/>
              <w:jc w:val="center"/>
              <w:rPr>
                <w:sz w:val="24"/>
              </w:rPr>
            </w:pPr>
            <w:r w:rsidRPr="00C04A6E">
              <w:rPr>
                <w:sz w:val="24"/>
              </w:rPr>
              <w:t>с 01.01.20</w:t>
            </w:r>
            <w:r>
              <w:rPr>
                <w:sz w:val="24"/>
              </w:rPr>
              <w:t>21</w:t>
            </w:r>
            <w:r w:rsidRPr="00C04A6E">
              <w:rPr>
                <w:sz w:val="24"/>
              </w:rPr>
              <w:t xml:space="preserve"> по 31.12.20</w:t>
            </w:r>
            <w:r>
              <w:rPr>
                <w:sz w:val="24"/>
              </w:rPr>
              <w:t>35</w:t>
            </w:r>
          </w:p>
        </w:tc>
      </w:tr>
    </w:tbl>
    <w:p w14:paraId="256E0E60" w14:textId="77777777" w:rsidR="00C631B5" w:rsidRPr="00C631B5" w:rsidRDefault="00C631B5" w:rsidP="00C631B5">
      <w:pPr>
        <w:autoSpaceDE w:val="0"/>
        <w:autoSpaceDN w:val="0"/>
        <w:adjustRightInd w:val="0"/>
        <w:ind w:firstLine="567"/>
        <w:rPr>
          <w:rFonts w:eastAsia="TimesNewRomanPSMT"/>
        </w:rPr>
      </w:pPr>
    </w:p>
    <w:p w14:paraId="0A2A4980" w14:textId="77777777" w:rsidR="00C04A6E" w:rsidRPr="00C631B5" w:rsidRDefault="00C631B5" w:rsidP="00C631B5">
      <w:pPr>
        <w:pStyle w:val="a0"/>
        <w:numPr>
          <w:ilvl w:val="0"/>
          <w:numId w:val="30"/>
        </w:numPr>
        <w:autoSpaceDE w:val="0"/>
        <w:autoSpaceDN w:val="0"/>
        <w:adjustRightInd w:val="0"/>
        <w:ind w:left="426" w:hanging="426"/>
        <w:rPr>
          <w:rFonts w:eastAsia="TimesNewRomanPSMT"/>
          <w:b/>
          <w:sz w:val="28"/>
          <w:szCs w:val="28"/>
        </w:rPr>
      </w:pPr>
      <w:r w:rsidRPr="00C631B5">
        <w:rPr>
          <w:rFonts w:eastAsia="TimesNewRomanPSMT"/>
          <w:b/>
          <w:sz w:val="28"/>
          <w:szCs w:val="28"/>
        </w:rPr>
        <w:t>строительство и реконструкция сооружений и головных насосных станций системы водоотведения на перспективу</w:t>
      </w:r>
    </w:p>
    <w:p w14:paraId="13527810" w14:textId="77777777" w:rsidR="00C631B5" w:rsidRPr="00C631B5" w:rsidRDefault="00C631B5" w:rsidP="00C04A6E">
      <w:pPr>
        <w:autoSpaceDE w:val="0"/>
        <w:autoSpaceDN w:val="0"/>
        <w:adjustRightInd w:val="0"/>
        <w:ind w:left="567"/>
        <w:contextualSpacing/>
        <w:rPr>
          <w:rFonts w:eastAsia="TimesNewRomanPSMT"/>
          <w:b/>
        </w:rPr>
      </w:pPr>
    </w:p>
    <w:p w14:paraId="5DD4B901" w14:textId="77777777" w:rsidR="00C04A6E" w:rsidRDefault="00C04A6E" w:rsidP="00C04A6E">
      <w:pPr>
        <w:autoSpaceDE w:val="0"/>
        <w:autoSpaceDN w:val="0"/>
        <w:adjustRightInd w:val="0"/>
        <w:ind w:left="851"/>
        <w:contextualSpacing/>
        <w:rPr>
          <w:rFonts w:eastAsia="TimesNewRomanPSMT"/>
        </w:rPr>
      </w:pPr>
    </w:p>
    <w:p w14:paraId="44CA483C" w14:textId="77777777" w:rsidR="00C631B5" w:rsidRDefault="00C631B5" w:rsidP="00C631B5">
      <w:pPr>
        <w:autoSpaceDE w:val="0"/>
        <w:autoSpaceDN w:val="0"/>
        <w:adjustRightInd w:val="0"/>
        <w:ind w:left="851" w:hanging="709"/>
        <w:contextualSpacing/>
        <w:rPr>
          <w:rFonts w:eastAsia="TimesNewRomanPSMT"/>
        </w:rPr>
      </w:pPr>
      <w:r w:rsidRPr="00C631B5">
        <w:rPr>
          <w:rFonts w:eastAsia="TimesNewRomanPSMT"/>
        </w:rPr>
        <w:t>Реконструкция КНС, КС. Ликвидация ОСК и строительство новых ОСК.</w:t>
      </w:r>
    </w:p>
    <w:p w14:paraId="1F41FCB7" w14:textId="77777777" w:rsidR="00C631B5" w:rsidRDefault="00C631B5" w:rsidP="00C631B5">
      <w:pPr>
        <w:autoSpaceDE w:val="0"/>
        <w:autoSpaceDN w:val="0"/>
        <w:adjustRightInd w:val="0"/>
        <w:ind w:left="851" w:hanging="709"/>
        <w:contextualSpacing/>
        <w:rPr>
          <w:rFonts w:eastAsia="TimesNewRomanPSMT"/>
        </w:rPr>
      </w:pPr>
    </w:p>
    <w:p w14:paraId="4188C6EE" w14:textId="77777777" w:rsidR="00697FD2" w:rsidRDefault="00697FD2" w:rsidP="00C631B5">
      <w:pPr>
        <w:autoSpaceDE w:val="0"/>
        <w:autoSpaceDN w:val="0"/>
        <w:adjustRightInd w:val="0"/>
        <w:ind w:left="851" w:hanging="709"/>
        <w:contextualSpacing/>
        <w:rPr>
          <w:rFonts w:eastAsia="TimesNewRomanPSMT"/>
        </w:rPr>
      </w:pPr>
    </w:p>
    <w:p w14:paraId="3744791F" w14:textId="77777777" w:rsidR="00697FD2" w:rsidRPr="00697FD2" w:rsidRDefault="00697FD2" w:rsidP="00697FD2">
      <w:pPr>
        <w:pStyle w:val="a0"/>
        <w:numPr>
          <w:ilvl w:val="0"/>
          <w:numId w:val="30"/>
        </w:numPr>
        <w:autoSpaceDE w:val="0"/>
        <w:autoSpaceDN w:val="0"/>
        <w:adjustRightInd w:val="0"/>
        <w:ind w:left="426" w:hanging="426"/>
        <w:rPr>
          <w:rFonts w:eastAsia="TimesNewRomanPSMT"/>
          <w:b/>
          <w:sz w:val="28"/>
          <w:szCs w:val="28"/>
        </w:rPr>
      </w:pPr>
      <w:r w:rsidRPr="00697FD2">
        <w:rPr>
          <w:rFonts w:eastAsia="SimSun"/>
          <w:b/>
          <w:sz w:val="28"/>
          <w:szCs w:val="28"/>
          <w:lang w:bidi="ar"/>
        </w:rPr>
        <w:t>строительство, реконструкция и модернизация линейных объектов систем водоотведения.</w:t>
      </w:r>
    </w:p>
    <w:p w14:paraId="58E759E0" w14:textId="77777777" w:rsidR="00697FD2" w:rsidRPr="00697FD2" w:rsidRDefault="00697FD2" w:rsidP="00697FD2">
      <w:pPr>
        <w:autoSpaceDE w:val="0"/>
        <w:autoSpaceDN w:val="0"/>
        <w:adjustRightInd w:val="0"/>
        <w:ind w:left="927"/>
        <w:rPr>
          <w:rFonts w:eastAsia="TimesNewRomanPSMT"/>
          <w:b/>
          <w:szCs w:val="28"/>
        </w:rPr>
      </w:pPr>
    </w:p>
    <w:p w14:paraId="3E6FC862" w14:textId="77777777" w:rsidR="00697FD2" w:rsidRPr="00697FD2" w:rsidRDefault="00697FD2" w:rsidP="00697FD2">
      <w:pPr>
        <w:autoSpaceDE w:val="0"/>
        <w:autoSpaceDN w:val="0"/>
        <w:adjustRightInd w:val="0"/>
        <w:rPr>
          <w:rFonts w:eastAsia="TimesNewRomanPSMT"/>
          <w:szCs w:val="28"/>
        </w:rPr>
      </w:pPr>
      <w:r w:rsidRPr="00697FD2">
        <w:rPr>
          <w:rFonts w:eastAsia="TimesNewRomanPSMT"/>
          <w:szCs w:val="28"/>
        </w:rPr>
        <w:t>Текущий и плановый ремонт арматуры системы канализации.</w:t>
      </w:r>
    </w:p>
    <w:p w14:paraId="6167218E" w14:textId="77777777" w:rsidR="00C04A6E" w:rsidRDefault="00C04A6E" w:rsidP="00C04A6E">
      <w:pPr>
        <w:autoSpaceDE w:val="0"/>
        <w:autoSpaceDN w:val="0"/>
        <w:adjustRightInd w:val="0"/>
        <w:ind w:firstLine="709"/>
        <w:contextualSpacing/>
        <w:rPr>
          <w:rFonts w:eastAsia="TimesNewRomanPSMT"/>
        </w:rPr>
      </w:pPr>
      <w:r w:rsidRPr="00C04A6E">
        <w:rPr>
          <w:rFonts w:eastAsia="TimesNewRomanPSMT"/>
        </w:rPr>
        <w:t xml:space="preserve">Плановые значения показателей надежности, качества, энергетической эффективности объектов централизованных систем водоотведения </w:t>
      </w:r>
      <w:r w:rsidR="00857A87" w:rsidRPr="00857A87">
        <w:rPr>
          <w:rFonts w:eastAsia="TimesNewRomanPSMT"/>
        </w:rPr>
        <w:t xml:space="preserve">ЗАТО городской округ Молодежный </w:t>
      </w:r>
      <w:r w:rsidRPr="00C04A6E">
        <w:rPr>
          <w:rFonts w:eastAsia="TimesNewRomanPSMT"/>
        </w:rPr>
        <w:t>пр</w:t>
      </w:r>
      <w:r w:rsidR="006A4345">
        <w:rPr>
          <w:rFonts w:eastAsia="TimesNewRomanPSMT"/>
        </w:rPr>
        <w:t>и</w:t>
      </w:r>
      <w:r w:rsidRPr="00C04A6E">
        <w:rPr>
          <w:rFonts w:eastAsia="TimesNewRomanPSMT"/>
        </w:rPr>
        <w:t>ведены в таблице 9.1.</w:t>
      </w:r>
    </w:p>
    <w:p w14:paraId="4C7F2924" w14:textId="77777777" w:rsidR="00697FD2" w:rsidRDefault="00697FD2" w:rsidP="00C04A6E">
      <w:pPr>
        <w:autoSpaceDE w:val="0"/>
        <w:autoSpaceDN w:val="0"/>
        <w:adjustRightInd w:val="0"/>
        <w:ind w:firstLine="709"/>
        <w:contextualSpacing/>
        <w:rPr>
          <w:rFonts w:eastAsia="TimesNewRomanPSMT"/>
        </w:rPr>
      </w:pPr>
    </w:p>
    <w:p w14:paraId="455A1AC7" w14:textId="77777777" w:rsidR="00697FD2" w:rsidRDefault="00697FD2" w:rsidP="00C04A6E">
      <w:pPr>
        <w:autoSpaceDE w:val="0"/>
        <w:autoSpaceDN w:val="0"/>
        <w:adjustRightInd w:val="0"/>
        <w:ind w:firstLine="709"/>
        <w:contextualSpacing/>
        <w:rPr>
          <w:rFonts w:eastAsia="TimesNewRomanPSMT"/>
        </w:rPr>
      </w:pPr>
    </w:p>
    <w:p w14:paraId="2CC20FD2" w14:textId="77777777" w:rsidR="00697FD2" w:rsidRDefault="00697FD2" w:rsidP="00C04A6E">
      <w:pPr>
        <w:autoSpaceDE w:val="0"/>
        <w:autoSpaceDN w:val="0"/>
        <w:adjustRightInd w:val="0"/>
        <w:ind w:firstLine="709"/>
        <w:contextualSpacing/>
        <w:rPr>
          <w:rFonts w:eastAsia="TimesNewRomanPSMT"/>
        </w:rPr>
      </w:pPr>
    </w:p>
    <w:p w14:paraId="2BE5C8BA" w14:textId="77777777" w:rsidR="00697FD2" w:rsidRDefault="00697FD2" w:rsidP="00C04A6E">
      <w:pPr>
        <w:autoSpaceDE w:val="0"/>
        <w:autoSpaceDN w:val="0"/>
        <w:adjustRightInd w:val="0"/>
        <w:ind w:firstLine="709"/>
        <w:contextualSpacing/>
        <w:rPr>
          <w:rFonts w:eastAsia="TimesNewRomanPSMT"/>
        </w:rPr>
      </w:pPr>
    </w:p>
    <w:p w14:paraId="29524E74" w14:textId="77777777" w:rsidR="00857A87" w:rsidRDefault="00C04A6E" w:rsidP="00857A87">
      <w:pPr>
        <w:autoSpaceDE w:val="0"/>
        <w:autoSpaceDN w:val="0"/>
        <w:adjustRightInd w:val="0"/>
        <w:contextualSpacing/>
        <w:rPr>
          <w:szCs w:val="28"/>
          <w:lang w:eastAsia="ar-SA" w:bidi="en-US"/>
        </w:rPr>
      </w:pPr>
      <w:r w:rsidRPr="00C04A6E">
        <w:rPr>
          <w:rFonts w:eastAsia="TimesNewRomanPSMT"/>
        </w:rPr>
        <w:lastRenderedPageBreak/>
        <w:t xml:space="preserve">Плановые значения показателей надежности, качества, энергетической эффективности объектов централизованных систем водоотведения </w:t>
      </w:r>
      <w:r w:rsidR="00857A87" w:rsidRPr="00857A87">
        <w:rPr>
          <w:rFonts w:eastAsia="TimesNewRomanPSMT"/>
        </w:rPr>
        <w:t>ЗАТО городской округ Молодежный</w:t>
      </w:r>
      <w:r w:rsidR="00857A87">
        <w:rPr>
          <w:rFonts w:eastAsia="TimesNewRomanPSMT"/>
        </w:rPr>
        <w:t xml:space="preserve"> </w:t>
      </w:r>
      <w:r w:rsidR="00857A87" w:rsidRPr="00857A87">
        <w:rPr>
          <w:szCs w:val="28"/>
          <w:lang w:eastAsia="ar-SA" w:bidi="en-US"/>
        </w:rPr>
        <w:t>до 2035 года</w:t>
      </w:r>
    </w:p>
    <w:p w14:paraId="55988B89" w14:textId="77777777" w:rsidR="00857A87" w:rsidRDefault="00857A87" w:rsidP="00857A87">
      <w:pPr>
        <w:autoSpaceDE w:val="0"/>
        <w:autoSpaceDN w:val="0"/>
        <w:adjustRightInd w:val="0"/>
        <w:contextualSpacing/>
        <w:rPr>
          <w:szCs w:val="28"/>
          <w:lang w:eastAsia="ar-SA" w:bidi="en-US"/>
        </w:rPr>
      </w:pPr>
    </w:p>
    <w:p w14:paraId="582DE6FA" w14:textId="77777777" w:rsidR="00857A87" w:rsidRPr="00857A87" w:rsidRDefault="00857A87" w:rsidP="00857A87">
      <w:pPr>
        <w:autoSpaceDE w:val="0"/>
        <w:autoSpaceDN w:val="0"/>
        <w:adjustRightInd w:val="0"/>
        <w:ind w:left="851"/>
        <w:contextualSpacing/>
        <w:jc w:val="right"/>
        <w:rPr>
          <w:szCs w:val="28"/>
          <w:lang w:eastAsia="ar-SA" w:bidi="en-US"/>
        </w:rPr>
      </w:pPr>
      <w:r w:rsidRPr="00857A87">
        <w:rPr>
          <w:szCs w:val="28"/>
          <w:lang w:eastAsia="ar-SA" w:bidi="en-US"/>
        </w:rPr>
        <w:t xml:space="preserve">Таблица </w:t>
      </w:r>
      <w:r>
        <w:rPr>
          <w:szCs w:val="28"/>
          <w:lang w:eastAsia="ar-SA" w:bidi="en-US"/>
        </w:rPr>
        <w:t>9</w:t>
      </w:r>
      <w:r w:rsidRPr="00857A87">
        <w:rPr>
          <w:szCs w:val="28"/>
          <w:lang w:eastAsia="ar-SA" w:bidi="en-US"/>
        </w:rPr>
        <w:t>.1.</w:t>
      </w:r>
      <w:r>
        <w:rPr>
          <w:szCs w:val="28"/>
          <w:lang w:eastAsia="ar-SA" w:bidi="en-US"/>
        </w:rPr>
        <w:t>2</w:t>
      </w:r>
      <w:r w:rsidRPr="00857A87">
        <w:rPr>
          <w:szCs w:val="28"/>
          <w:lang w:eastAsia="ar-SA" w:bidi="en-US"/>
        </w:rPr>
        <w:t>.</w:t>
      </w:r>
    </w:p>
    <w:tbl>
      <w:tblPr>
        <w:tblW w:w="9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936"/>
        <w:gridCol w:w="781"/>
        <w:gridCol w:w="624"/>
        <w:gridCol w:w="624"/>
        <w:gridCol w:w="624"/>
        <w:gridCol w:w="781"/>
        <w:gridCol w:w="624"/>
        <w:gridCol w:w="624"/>
        <w:gridCol w:w="779"/>
        <w:gridCol w:w="630"/>
      </w:tblGrid>
      <w:tr w:rsidR="00857A87" w:rsidRPr="00857A87" w14:paraId="4814B42A" w14:textId="77777777" w:rsidTr="00D035E5">
        <w:trPr>
          <w:trHeight w:val="113"/>
        </w:trPr>
        <w:tc>
          <w:tcPr>
            <w:tcW w:w="2462" w:type="dxa"/>
            <w:vMerge w:val="restart"/>
            <w:shd w:val="clear" w:color="auto" w:fill="auto"/>
            <w:vAlign w:val="center"/>
          </w:tcPr>
          <w:p w14:paraId="7402E759"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Наименование</w:t>
            </w:r>
          </w:p>
        </w:tc>
        <w:tc>
          <w:tcPr>
            <w:tcW w:w="936" w:type="dxa"/>
            <w:vMerge w:val="restart"/>
            <w:shd w:val="clear" w:color="auto" w:fill="auto"/>
            <w:vAlign w:val="center"/>
          </w:tcPr>
          <w:p w14:paraId="2E723C11"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Ед. изм.</w:t>
            </w:r>
          </w:p>
        </w:tc>
        <w:tc>
          <w:tcPr>
            <w:tcW w:w="6091" w:type="dxa"/>
            <w:gridSpan w:val="9"/>
            <w:shd w:val="clear" w:color="auto" w:fill="auto"/>
            <w:vAlign w:val="center"/>
          </w:tcPr>
          <w:p w14:paraId="6F772008"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Значение показателя, года</w:t>
            </w:r>
          </w:p>
        </w:tc>
      </w:tr>
      <w:tr w:rsidR="00857A87" w:rsidRPr="00857A87" w14:paraId="3B130A54" w14:textId="77777777" w:rsidTr="00785062">
        <w:trPr>
          <w:cantSplit/>
          <w:trHeight w:val="1014"/>
        </w:trPr>
        <w:tc>
          <w:tcPr>
            <w:tcW w:w="2462" w:type="dxa"/>
            <w:vMerge/>
            <w:shd w:val="clear" w:color="auto" w:fill="auto"/>
            <w:vAlign w:val="center"/>
          </w:tcPr>
          <w:p w14:paraId="5D508067" w14:textId="77777777" w:rsidR="00857A87" w:rsidRPr="00857A87" w:rsidRDefault="00857A87" w:rsidP="00857A87">
            <w:pPr>
              <w:suppressAutoHyphens/>
              <w:spacing w:line="20" w:lineRule="atLeast"/>
              <w:jc w:val="center"/>
              <w:rPr>
                <w:sz w:val="20"/>
                <w:szCs w:val="20"/>
                <w:lang w:eastAsia="ar-SA" w:bidi="en-US"/>
              </w:rPr>
            </w:pPr>
          </w:p>
        </w:tc>
        <w:tc>
          <w:tcPr>
            <w:tcW w:w="936" w:type="dxa"/>
            <w:vMerge/>
            <w:shd w:val="clear" w:color="auto" w:fill="auto"/>
            <w:vAlign w:val="center"/>
          </w:tcPr>
          <w:p w14:paraId="745AE4C1" w14:textId="77777777" w:rsidR="00857A87" w:rsidRPr="00857A87" w:rsidRDefault="00857A87" w:rsidP="00857A87">
            <w:pPr>
              <w:suppressAutoHyphens/>
              <w:spacing w:line="20" w:lineRule="atLeast"/>
              <w:jc w:val="center"/>
              <w:rPr>
                <w:sz w:val="20"/>
                <w:szCs w:val="20"/>
                <w:lang w:eastAsia="ar-SA" w:bidi="en-US"/>
              </w:rPr>
            </w:pPr>
          </w:p>
        </w:tc>
        <w:tc>
          <w:tcPr>
            <w:tcW w:w="781" w:type="dxa"/>
            <w:shd w:val="clear" w:color="auto" w:fill="auto"/>
            <w:textDirection w:val="btLr"/>
            <w:vAlign w:val="center"/>
          </w:tcPr>
          <w:p w14:paraId="5E06AB2F"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2019 базовый год</w:t>
            </w:r>
          </w:p>
        </w:tc>
        <w:tc>
          <w:tcPr>
            <w:tcW w:w="624" w:type="dxa"/>
            <w:shd w:val="clear" w:color="auto" w:fill="auto"/>
            <w:textDirection w:val="btLr"/>
            <w:vAlign w:val="center"/>
          </w:tcPr>
          <w:p w14:paraId="40E219A5"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2021</w:t>
            </w:r>
          </w:p>
        </w:tc>
        <w:tc>
          <w:tcPr>
            <w:tcW w:w="624" w:type="dxa"/>
            <w:textDirection w:val="btLr"/>
          </w:tcPr>
          <w:p w14:paraId="3CFE942D"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2022-2023</w:t>
            </w:r>
          </w:p>
        </w:tc>
        <w:tc>
          <w:tcPr>
            <w:tcW w:w="624" w:type="dxa"/>
            <w:textDirection w:val="btLr"/>
          </w:tcPr>
          <w:p w14:paraId="0D8755E5"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2024-2025</w:t>
            </w:r>
          </w:p>
        </w:tc>
        <w:tc>
          <w:tcPr>
            <w:tcW w:w="781" w:type="dxa"/>
            <w:textDirection w:val="btLr"/>
          </w:tcPr>
          <w:p w14:paraId="1BF6F9FA"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2026-2027</w:t>
            </w:r>
          </w:p>
        </w:tc>
        <w:tc>
          <w:tcPr>
            <w:tcW w:w="624" w:type="dxa"/>
            <w:textDirection w:val="btLr"/>
          </w:tcPr>
          <w:p w14:paraId="6CE09FBE"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2028-2029</w:t>
            </w:r>
          </w:p>
        </w:tc>
        <w:tc>
          <w:tcPr>
            <w:tcW w:w="624" w:type="dxa"/>
            <w:textDirection w:val="btLr"/>
          </w:tcPr>
          <w:p w14:paraId="005D3782"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2030-2031</w:t>
            </w:r>
          </w:p>
        </w:tc>
        <w:tc>
          <w:tcPr>
            <w:tcW w:w="779" w:type="dxa"/>
            <w:textDirection w:val="btLr"/>
          </w:tcPr>
          <w:p w14:paraId="132736E5"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2032-2033</w:t>
            </w:r>
          </w:p>
        </w:tc>
        <w:tc>
          <w:tcPr>
            <w:tcW w:w="630" w:type="dxa"/>
            <w:textDirection w:val="btLr"/>
          </w:tcPr>
          <w:p w14:paraId="6271994D"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2035</w:t>
            </w:r>
          </w:p>
        </w:tc>
      </w:tr>
      <w:tr w:rsidR="00857A87" w:rsidRPr="00857A87" w14:paraId="1D676019" w14:textId="77777777" w:rsidTr="00857A87">
        <w:trPr>
          <w:trHeight w:val="222"/>
        </w:trPr>
        <w:tc>
          <w:tcPr>
            <w:tcW w:w="9489" w:type="dxa"/>
            <w:gridSpan w:val="11"/>
            <w:shd w:val="clear" w:color="auto" w:fill="auto"/>
            <w:vAlign w:val="center"/>
          </w:tcPr>
          <w:p w14:paraId="647FFF05"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показатели надежности и бесперебойности водоотведения</w:t>
            </w:r>
          </w:p>
        </w:tc>
      </w:tr>
      <w:tr w:rsidR="00857A87" w:rsidRPr="00857A87" w14:paraId="6D1CDB10" w14:textId="77777777" w:rsidTr="00857A87">
        <w:trPr>
          <w:trHeight w:val="222"/>
        </w:trPr>
        <w:tc>
          <w:tcPr>
            <w:tcW w:w="9489" w:type="dxa"/>
            <w:gridSpan w:val="11"/>
            <w:shd w:val="clear" w:color="auto" w:fill="auto"/>
            <w:vAlign w:val="center"/>
          </w:tcPr>
          <w:p w14:paraId="21DE6D89" w14:textId="77777777" w:rsidR="00857A87" w:rsidRPr="00857A87" w:rsidRDefault="00857A87" w:rsidP="00857A87">
            <w:pPr>
              <w:suppressAutoHyphens/>
              <w:spacing w:line="20" w:lineRule="atLeast"/>
              <w:jc w:val="left"/>
              <w:rPr>
                <w:sz w:val="20"/>
                <w:szCs w:val="20"/>
                <w:lang w:eastAsia="ar-SA" w:bidi="en-US"/>
              </w:rPr>
            </w:pPr>
            <w:r w:rsidRPr="00857A87">
              <w:rPr>
                <w:sz w:val="20"/>
                <w:szCs w:val="20"/>
                <w:lang w:eastAsia="ar-SA" w:bidi="en-US"/>
              </w:rPr>
              <w:t>Аварийность на трубопроводах:</w:t>
            </w:r>
          </w:p>
        </w:tc>
      </w:tr>
      <w:tr w:rsidR="00857A87" w:rsidRPr="00857A87" w14:paraId="2CD7A88B" w14:textId="77777777" w:rsidTr="00D035E5">
        <w:trPr>
          <w:trHeight w:val="161"/>
        </w:trPr>
        <w:tc>
          <w:tcPr>
            <w:tcW w:w="2462" w:type="dxa"/>
            <w:shd w:val="clear" w:color="auto" w:fill="auto"/>
            <w:vAlign w:val="center"/>
          </w:tcPr>
          <w:p w14:paraId="070CDACB"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канализация</w:t>
            </w:r>
          </w:p>
        </w:tc>
        <w:tc>
          <w:tcPr>
            <w:tcW w:w="936" w:type="dxa"/>
            <w:shd w:val="clear" w:color="auto" w:fill="auto"/>
            <w:vAlign w:val="center"/>
          </w:tcPr>
          <w:p w14:paraId="13325978"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ед./км</w:t>
            </w:r>
          </w:p>
        </w:tc>
        <w:tc>
          <w:tcPr>
            <w:tcW w:w="781" w:type="dxa"/>
            <w:shd w:val="clear" w:color="auto" w:fill="auto"/>
            <w:vAlign w:val="center"/>
          </w:tcPr>
          <w:p w14:paraId="0D9EFB28" w14:textId="77777777" w:rsidR="00857A87" w:rsidRPr="00857A87" w:rsidRDefault="00857A87" w:rsidP="00857A87">
            <w:pPr>
              <w:suppressAutoHyphens/>
              <w:spacing w:after="200" w:line="360" w:lineRule="auto"/>
              <w:jc w:val="center"/>
              <w:rPr>
                <w:sz w:val="20"/>
                <w:szCs w:val="20"/>
                <w:lang w:eastAsia="ar-SA"/>
              </w:rPr>
            </w:pPr>
            <w:r w:rsidRPr="00857A87">
              <w:rPr>
                <w:sz w:val="20"/>
                <w:szCs w:val="20"/>
                <w:lang w:eastAsia="ar-SA"/>
              </w:rPr>
              <w:t>0</w:t>
            </w:r>
          </w:p>
        </w:tc>
        <w:tc>
          <w:tcPr>
            <w:tcW w:w="624" w:type="dxa"/>
            <w:shd w:val="clear" w:color="auto" w:fill="auto"/>
            <w:vAlign w:val="center"/>
          </w:tcPr>
          <w:p w14:paraId="2715E79A" w14:textId="77777777" w:rsidR="00857A87" w:rsidRPr="00857A87" w:rsidRDefault="00857A87" w:rsidP="00857A87">
            <w:pPr>
              <w:suppressAutoHyphens/>
              <w:spacing w:after="200" w:line="360" w:lineRule="auto"/>
              <w:jc w:val="center"/>
              <w:rPr>
                <w:sz w:val="20"/>
                <w:szCs w:val="20"/>
                <w:lang w:eastAsia="ar-SA"/>
              </w:rPr>
            </w:pPr>
            <w:r w:rsidRPr="00857A87">
              <w:rPr>
                <w:sz w:val="20"/>
                <w:szCs w:val="20"/>
                <w:lang w:eastAsia="ar-SA"/>
              </w:rPr>
              <w:t>0</w:t>
            </w:r>
          </w:p>
        </w:tc>
        <w:tc>
          <w:tcPr>
            <w:tcW w:w="624" w:type="dxa"/>
            <w:vAlign w:val="center"/>
          </w:tcPr>
          <w:p w14:paraId="0E62D005" w14:textId="77777777" w:rsidR="00857A87" w:rsidRPr="00857A87" w:rsidRDefault="00857A87" w:rsidP="00857A87">
            <w:pPr>
              <w:suppressAutoHyphens/>
              <w:spacing w:after="200" w:line="360" w:lineRule="auto"/>
              <w:jc w:val="center"/>
              <w:rPr>
                <w:sz w:val="20"/>
                <w:szCs w:val="20"/>
                <w:lang w:eastAsia="ar-SA"/>
              </w:rPr>
            </w:pPr>
            <w:r w:rsidRPr="00857A87">
              <w:rPr>
                <w:sz w:val="20"/>
                <w:szCs w:val="20"/>
                <w:lang w:eastAsia="ar-SA"/>
              </w:rPr>
              <w:t>0</w:t>
            </w:r>
          </w:p>
        </w:tc>
        <w:tc>
          <w:tcPr>
            <w:tcW w:w="624" w:type="dxa"/>
            <w:vAlign w:val="center"/>
          </w:tcPr>
          <w:p w14:paraId="7FD317D2" w14:textId="77777777" w:rsidR="00857A87" w:rsidRPr="00857A87" w:rsidRDefault="00857A87" w:rsidP="00857A87">
            <w:pPr>
              <w:suppressAutoHyphens/>
              <w:spacing w:after="200" w:line="360" w:lineRule="auto"/>
              <w:jc w:val="center"/>
              <w:rPr>
                <w:sz w:val="20"/>
                <w:szCs w:val="20"/>
                <w:lang w:eastAsia="ar-SA"/>
              </w:rPr>
            </w:pPr>
            <w:r w:rsidRPr="00857A87">
              <w:rPr>
                <w:sz w:val="20"/>
                <w:szCs w:val="20"/>
                <w:lang w:eastAsia="ar-SA"/>
              </w:rPr>
              <w:t>0</w:t>
            </w:r>
          </w:p>
        </w:tc>
        <w:tc>
          <w:tcPr>
            <w:tcW w:w="781" w:type="dxa"/>
            <w:vAlign w:val="center"/>
          </w:tcPr>
          <w:p w14:paraId="6045C27B" w14:textId="77777777" w:rsidR="00857A87" w:rsidRPr="00857A87" w:rsidRDefault="00857A87" w:rsidP="00857A87">
            <w:pPr>
              <w:suppressAutoHyphens/>
              <w:spacing w:after="200" w:line="360" w:lineRule="auto"/>
              <w:jc w:val="center"/>
              <w:rPr>
                <w:sz w:val="20"/>
                <w:szCs w:val="20"/>
                <w:lang w:eastAsia="ar-SA"/>
              </w:rPr>
            </w:pPr>
            <w:r w:rsidRPr="00857A87">
              <w:rPr>
                <w:sz w:val="20"/>
                <w:szCs w:val="20"/>
                <w:lang w:eastAsia="ar-SA"/>
              </w:rPr>
              <w:t>0</w:t>
            </w:r>
          </w:p>
        </w:tc>
        <w:tc>
          <w:tcPr>
            <w:tcW w:w="624" w:type="dxa"/>
            <w:vAlign w:val="center"/>
          </w:tcPr>
          <w:p w14:paraId="6F42D7CD" w14:textId="77777777" w:rsidR="00857A87" w:rsidRPr="00857A87" w:rsidRDefault="00857A87" w:rsidP="00857A87">
            <w:pPr>
              <w:suppressAutoHyphens/>
              <w:spacing w:after="200" w:line="360" w:lineRule="auto"/>
              <w:jc w:val="center"/>
              <w:rPr>
                <w:sz w:val="20"/>
                <w:szCs w:val="20"/>
                <w:lang w:eastAsia="ar-SA"/>
              </w:rPr>
            </w:pPr>
            <w:r w:rsidRPr="00857A87">
              <w:rPr>
                <w:sz w:val="20"/>
                <w:szCs w:val="20"/>
                <w:lang w:eastAsia="ar-SA"/>
              </w:rPr>
              <w:t>0</w:t>
            </w:r>
          </w:p>
        </w:tc>
        <w:tc>
          <w:tcPr>
            <w:tcW w:w="624" w:type="dxa"/>
            <w:vAlign w:val="center"/>
          </w:tcPr>
          <w:p w14:paraId="725DBB9F" w14:textId="77777777" w:rsidR="00857A87" w:rsidRPr="00857A87" w:rsidRDefault="00857A87" w:rsidP="00857A87">
            <w:pPr>
              <w:suppressAutoHyphens/>
              <w:spacing w:after="200" w:line="360" w:lineRule="auto"/>
              <w:jc w:val="center"/>
              <w:rPr>
                <w:sz w:val="20"/>
                <w:szCs w:val="20"/>
                <w:lang w:eastAsia="ar-SA"/>
              </w:rPr>
            </w:pPr>
            <w:r w:rsidRPr="00857A87">
              <w:rPr>
                <w:sz w:val="20"/>
                <w:szCs w:val="20"/>
                <w:lang w:eastAsia="ar-SA"/>
              </w:rPr>
              <w:t>0</w:t>
            </w:r>
          </w:p>
        </w:tc>
        <w:tc>
          <w:tcPr>
            <w:tcW w:w="779" w:type="dxa"/>
            <w:vAlign w:val="center"/>
          </w:tcPr>
          <w:p w14:paraId="10F3AF30" w14:textId="77777777" w:rsidR="00857A87" w:rsidRPr="00857A87" w:rsidRDefault="00857A87" w:rsidP="00857A87">
            <w:pPr>
              <w:suppressAutoHyphens/>
              <w:spacing w:after="200" w:line="360" w:lineRule="auto"/>
              <w:jc w:val="center"/>
              <w:rPr>
                <w:sz w:val="20"/>
                <w:szCs w:val="20"/>
                <w:lang w:eastAsia="ar-SA"/>
              </w:rPr>
            </w:pPr>
            <w:r w:rsidRPr="00857A87">
              <w:rPr>
                <w:sz w:val="20"/>
                <w:szCs w:val="20"/>
                <w:lang w:eastAsia="ar-SA"/>
              </w:rPr>
              <w:t>0</w:t>
            </w:r>
          </w:p>
        </w:tc>
        <w:tc>
          <w:tcPr>
            <w:tcW w:w="630" w:type="dxa"/>
            <w:vAlign w:val="center"/>
          </w:tcPr>
          <w:p w14:paraId="6F94719E" w14:textId="77777777" w:rsidR="00857A87" w:rsidRPr="00857A87" w:rsidRDefault="00857A87" w:rsidP="00857A87">
            <w:pPr>
              <w:suppressAutoHyphens/>
              <w:spacing w:after="200" w:line="360" w:lineRule="auto"/>
              <w:jc w:val="center"/>
              <w:rPr>
                <w:sz w:val="20"/>
                <w:szCs w:val="20"/>
                <w:lang w:eastAsia="ar-SA"/>
              </w:rPr>
            </w:pPr>
            <w:r w:rsidRPr="00857A87">
              <w:rPr>
                <w:sz w:val="20"/>
                <w:szCs w:val="20"/>
                <w:lang w:eastAsia="ar-SA"/>
              </w:rPr>
              <w:t>0</w:t>
            </w:r>
          </w:p>
        </w:tc>
      </w:tr>
      <w:tr w:rsidR="00857A87" w:rsidRPr="00857A87" w14:paraId="3A9BD1E1" w14:textId="77777777" w:rsidTr="00857A87">
        <w:trPr>
          <w:trHeight w:val="222"/>
        </w:trPr>
        <w:tc>
          <w:tcPr>
            <w:tcW w:w="9489" w:type="dxa"/>
            <w:gridSpan w:val="11"/>
            <w:shd w:val="clear" w:color="auto" w:fill="auto"/>
            <w:vAlign w:val="center"/>
          </w:tcPr>
          <w:p w14:paraId="6869B6EF" w14:textId="77777777" w:rsidR="00857A87" w:rsidRPr="00857A87" w:rsidRDefault="00857A87" w:rsidP="00857A87">
            <w:pPr>
              <w:suppressAutoHyphens/>
              <w:spacing w:line="20" w:lineRule="atLeast"/>
              <w:jc w:val="left"/>
              <w:rPr>
                <w:sz w:val="20"/>
                <w:szCs w:val="20"/>
                <w:lang w:eastAsia="ar-SA" w:bidi="en-US"/>
              </w:rPr>
            </w:pPr>
            <w:r w:rsidRPr="00857A87">
              <w:rPr>
                <w:sz w:val="20"/>
                <w:szCs w:val="20"/>
                <w:lang w:eastAsia="ar-SA" w:bidi="en-US"/>
              </w:rPr>
              <w:t>Износ на трубопроводах</w:t>
            </w:r>
          </w:p>
        </w:tc>
      </w:tr>
      <w:tr w:rsidR="00857A87" w:rsidRPr="00857A87" w14:paraId="55FB51AE" w14:textId="77777777" w:rsidTr="00D035E5">
        <w:trPr>
          <w:trHeight w:val="222"/>
        </w:trPr>
        <w:tc>
          <w:tcPr>
            <w:tcW w:w="2462" w:type="dxa"/>
            <w:shd w:val="clear" w:color="auto" w:fill="auto"/>
            <w:vAlign w:val="center"/>
          </w:tcPr>
          <w:p w14:paraId="06CF8387"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канализация</w:t>
            </w:r>
          </w:p>
        </w:tc>
        <w:tc>
          <w:tcPr>
            <w:tcW w:w="936" w:type="dxa"/>
            <w:shd w:val="clear" w:color="auto" w:fill="auto"/>
            <w:vAlign w:val="center"/>
          </w:tcPr>
          <w:p w14:paraId="61F57CE6"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w:t>
            </w:r>
          </w:p>
        </w:tc>
        <w:tc>
          <w:tcPr>
            <w:tcW w:w="781" w:type="dxa"/>
            <w:shd w:val="clear" w:color="auto" w:fill="auto"/>
            <w:vAlign w:val="center"/>
          </w:tcPr>
          <w:p w14:paraId="21C57FDD"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75</w:t>
            </w:r>
          </w:p>
        </w:tc>
        <w:tc>
          <w:tcPr>
            <w:tcW w:w="624" w:type="dxa"/>
            <w:shd w:val="clear" w:color="auto" w:fill="auto"/>
            <w:vAlign w:val="center"/>
          </w:tcPr>
          <w:p w14:paraId="30C701E0"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val="en-US" w:eastAsia="ar-SA" w:bidi="en-US"/>
              </w:rPr>
              <w:t>65</w:t>
            </w:r>
          </w:p>
        </w:tc>
        <w:tc>
          <w:tcPr>
            <w:tcW w:w="624" w:type="dxa"/>
            <w:vAlign w:val="center"/>
          </w:tcPr>
          <w:p w14:paraId="5D9FB7E1"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val="en-US" w:eastAsia="ar-SA" w:bidi="en-US"/>
              </w:rPr>
              <w:t>63</w:t>
            </w:r>
          </w:p>
        </w:tc>
        <w:tc>
          <w:tcPr>
            <w:tcW w:w="624" w:type="dxa"/>
            <w:vAlign w:val="center"/>
          </w:tcPr>
          <w:p w14:paraId="535E13D8"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val="en-US" w:eastAsia="ar-SA" w:bidi="en-US"/>
              </w:rPr>
              <w:t>61</w:t>
            </w:r>
          </w:p>
        </w:tc>
        <w:tc>
          <w:tcPr>
            <w:tcW w:w="781" w:type="dxa"/>
            <w:vAlign w:val="center"/>
          </w:tcPr>
          <w:p w14:paraId="5B2C2EE4"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val="en-US" w:eastAsia="ar-SA" w:bidi="en-US"/>
              </w:rPr>
              <w:t>60</w:t>
            </w:r>
          </w:p>
        </w:tc>
        <w:tc>
          <w:tcPr>
            <w:tcW w:w="624" w:type="dxa"/>
            <w:vAlign w:val="center"/>
          </w:tcPr>
          <w:p w14:paraId="490FD079"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50</w:t>
            </w:r>
          </w:p>
        </w:tc>
        <w:tc>
          <w:tcPr>
            <w:tcW w:w="624" w:type="dxa"/>
            <w:vAlign w:val="center"/>
          </w:tcPr>
          <w:p w14:paraId="7EBD7E28"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50</w:t>
            </w:r>
          </w:p>
        </w:tc>
        <w:tc>
          <w:tcPr>
            <w:tcW w:w="779" w:type="dxa"/>
            <w:vAlign w:val="center"/>
          </w:tcPr>
          <w:p w14:paraId="469DBA52"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50</w:t>
            </w:r>
          </w:p>
        </w:tc>
        <w:tc>
          <w:tcPr>
            <w:tcW w:w="630" w:type="dxa"/>
            <w:vAlign w:val="center"/>
          </w:tcPr>
          <w:p w14:paraId="2C01A3F2"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50</w:t>
            </w:r>
          </w:p>
        </w:tc>
      </w:tr>
      <w:tr w:rsidR="00857A87" w:rsidRPr="00857A87" w14:paraId="3D749FE4" w14:textId="77777777" w:rsidTr="00857A87">
        <w:trPr>
          <w:trHeight w:val="235"/>
        </w:trPr>
        <w:tc>
          <w:tcPr>
            <w:tcW w:w="9489" w:type="dxa"/>
            <w:gridSpan w:val="11"/>
            <w:shd w:val="clear" w:color="auto" w:fill="auto"/>
            <w:vAlign w:val="center"/>
          </w:tcPr>
          <w:p w14:paraId="25796717"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показатели качества обслуживания абонентов</w:t>
            </w:r>
          </w:p>
        </w:tc>
      </w:tr>
      <w:tr w:rsidR="00857A87" w:rsidRPr="00857A87" w14:paraId="2F7F8CD4" w14:textId="77777777" w:rsidTr="00D035E5">
        <w:trPr>
          <w:trHeight w:val="443"/>
        </w:trPr>
        <w:tc>
          <w:tcPr>
            <w:tcW w:w="2462" w:type="dxa"/>
            <w:shd w:val="clear" w:color="auto" w:fill="auto"/>
            <w:vAlign w:val="center"/>
          </w:tcPr>
          <w:p w14:paraId="3E26D30F"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Объемы производства на душу населения</w:t>
            </w:r>
          </w:p>
        </w:tc>
        <w:tc>
          <w:tcPr>
            <w:tcW w:w="936" w:type="dxa"/>
            <w:shd w:val="clear" w:color="auto" w:fill="auto"/>
            <w:vAlign w:val="center"/>
          </w:tcPr>
          <w:p w14:paraId="727BA922"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л/</w:t>
            </w:r>
            <w:proofErr w:type="spellStart"/>
            <w:r w:rsidRPr="00857A87">
              <w:rPr>
                <w:sz w:val="20"/>
                <w:szCs w:val="20"/>
                <w:lang w:eastAsia="ar-SA" w:bidi="en-US"/>
              </w:rPr>
              <w:t>сут-ки</w:t>
            </w:r>
            <w:proofErr w:type="spellEnd"/>
          </w:p>
        </w:tc>
        <w:tc>
          <w:tcPr>
            <w:tcW w:w="781" w:type="dxa"/>
            <w:shd w:val="clear" w:color="auto" w:fill="auto"/>
            <w:vAlign w:val="center"/>
          </w:tcPr>
          <w:p w14:paraId="0D147085"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val="en-US" w:eastAsia="ar-SA" w:bidi="en-US"/>
              </w:rPr>
              <w:t>210</w:t>
            </w:r>
          </w:p>
        </w:tc>
        <w:tc>
          <w:tcPr>
            <w:tcW w:w="624" w:type="dxa"/>
            <w:shd w:val="clear" w:color="auto" w:fill="auto"/>
            <w:vAlign w:val="center"/>
          </w:tcPr>
          <w:p w14:paraId="642D58D5"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val="en-US" w:eastAsia="ar-SA" w:bidi="en-US"/>
              </w:rPr>
              <w:t>210</w:t>
            </w:r>
          </w:p>
        </w:tc>
        <w:tc>
          <w:tcPr>
            <w:tcW w:w="624" w:type="dxa"/>
            <w:vAlign w:val="center"/>
          </w:tcPr>
          <w:p w14:paraId="3AB5DE43"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val="en-US" w:eastAsia="ar-SA" w:bidi="en-US"/>
              </w:rPr>
              <w:t>210</w:t>
            </w:r>
          </w:p>
        </w:tc>
        <w:tc>
          <w:tcPr>
            <w:tcW w:w="624" w:type="dxa"/>
            <w:vAlign w:val="center"/>
          </w:tcPr>
          <w:p w14:paraId="6E1C85FB"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val="en-US" w:eastAsia="ar-SA" w:bidi="en-US"/>
              </w:rPr>
              <w:t>210</w:t>
            </w:r>
          </w:p>
        </w:tc>
        <w:tc>
          <w:tcPr>
            <w:tcW w:w="781" w:type="dxa"/>
            <w:vAlign w:val="center"/>
          </w:tcPr>
          <w:p w14:paraId="574CDFA0"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val="en-US" w:eastAsia="ar-SA" w:bidi="en-US"/>
              </w:rPr>
              <w:t>210</w:t>
            </w:r>
          </w:p>
        </w:tc>
        <w:tc>
          <w:tcPr>
            <w:tcW w:w="624" w:type="dxa"/>
            <w:vAlign w:val="center"/>
          </w:tcPr>
          <w:p w14:paraId="3B2BD744"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val="en-US" w:eastAsia="ar-SA" w:bidi="en-US"/>
              </w:rPr>
              <w:t>210</w:t>
            </w:r>
          </w:p>
        </w:tc>
        <w:tc>
          <w:tcPr>
            <w:tcW w:w="624" w:type="dxa"/>
            <w:vAlign w:val="center"/>
          </w:tcPr>
          <w:p w14:paraId="1BEE12E3"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val="en-US" w:eastAsia="ar-SA" w:bidi="en-US"/>
              </w:rPr>
              <w:t>210</w:t>
            </w:r>
          </w:p>
        </w:tc>
        <w:tc>
          <w:tcPr>
            <w:tcW w:w="779" w:type="dxa"/>
            <w:vAlign w:val="center"/>
          </w:tcPr>
          <w:p w14:paraId="1757575F"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val="en-US" w:eastAsia="ar-SA" w:bidi="en-US"/>
              </w:rPr>
              <w:t>210</w:t>
            </w:r>
          </w:p>
        </w:tc>
        <w:tc>
          <w:tcPr>
            <w:tcW w:w="630" w:type="dxa"/>
            <w:vAlign w:val="center"/>
          </w:tcPr>
          <w:p w14:paraId="0CBFA73D"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val="en-US" w:eastAsia="ar-SA" w:bidi="en-US"/>
              </w:rPr>
              <w:t>210</w:t>
            </w:r>
          </w:p>
        </w:tc>
      </w:tr>
      <w:tr w:rsidR="00857A87" w:rsidRPr="00857A87" w14:paraId="4627DD40" w14:textId="77777777" w:rsidTr="00D035E5">
        <w:trPr>
          <w:trHeight w:val="683"/>
        </w:trPr>
        <w:tc>
          <w:tcPr>
            <w:tcW w:w="2462" w:type="dxa"/>
            <w:shd w:val="clear" w:color="auto" w:fill="auto"/>
            <w:vAlign w:val="center"/>
          </w:tcPr>
          <w:p w14:paraId="4B4A674C"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Население, получающее услуги водоотведения</w:t>
            </w:r>
          </w:p>
        </w:tc>
        <w:tc>
          <w:tcPr>
            <w:tcW w:w="936" w:type="dxa"/>
            <w:shd w:val="clear" w:color="auto" w:fill="auto"/>
            <w:vAlign w:val="center"/>
          </w:tcPr>
          <w:p w14:paraId="0069B6FD"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w:t>
            </w:r>
          </w:p>
        </w:tc>
        <w:tc>
          <w:tcPr>
            <w:tcW w:w="781" w:type="dxa"/>
            <w:shd w:val="clear" w:color="auto" w:fill="auto"/>
            <w:vAlign w:val="center"/>
          </w:tcPr>
          <w:p w14:paraId="729DBC5B"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val="en-US" w:eastAsia="ar-SA" w:bidi="en-US"/>
              </w:rPr>
              <w:t>10</w:t>
            </w:r>
            <w:r w:rsidRPr="00857A87">
              <w:rPr>
                <w:sz w:val="20"/>
                <w:szCs w:val="20"/>
                <w:lang w:eastAsia="ar-SA" w:bidi="en-US"/>
              </w:rPr>
              <w:t>0</w:t>
            </w:r>
          </w:p>
        </w:tc>
        <w:tc>
          <w:tcPr>
            <w:tcW w:w="624" w:type="dxa"/>
            <w:shd w:val="clear" w:color="auto" w:fill="auto"/>
            <w:vAlign w:val="center"/>
          </w:tcPr>
          <w:p w14:paraId="284FF4F5"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val="en-US" w:eastAsia="ar-SA" w:bidi="en-US"/>
              </w:rPr>
              <w:t>10</w:t>
            </w:r>
            <w:r w:rsidRPr="00857A87">
              <w:rPr>
                <w:sz w:val="20"/>
                <w:szCs w:val="20"/>
                <w:lang w:eastAsia="ar-SA" w:bidi="en-US"/>
              </w:rPr>
              <w:t>0</w:t>
            </w:r>
          </w:p>
        </w:tc>
        <w:tc>
          <w:tcPr>
            <w:tcW w:w="624" w:type="dxa"/>
            <w:vAlign w:val="center"/>
          </w:tcPr>
          <w:p w14:paraId="1E7533A5"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val="en-US" w:eastAsia="ar-SA" w:bidi="en-US"/>
              </w:rPr>
              <w:t>10</w:t>
            </w:r>
            <w:r w:rsidRPr="00857A87">
              <w:rPr>
                <w:sz w:val="20"/>
                <w:szCs w:val="20"/>
                <w:lang w:eastAsia="ar-SA" w:bidi="en-US"/>
              </w:rPr>
              <w:t>0</w:t>
            </w:r>
          </w:p>
        </w:tc>
        <w:tc>
          <w:tcPr>
            <w:tcW w:w="624" w:type="dxa"/>
            <w:vAlign w:val="center"/>
          </w:tcPr>
          <w:p w14:paraId="114B1637"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val="en-US" w:eastAsia="ar-SA" w:bidi="en-US"/>
              </w:rPr>
              <w:t>10</w:t>
            </w:r>
            <w:r w:rsidRPr="00857A87">
              <w:rPr>
                <w:sz w:val="20"/>
                <w:szCs w:val="20"/>
                <w:lang w:eastAsia="ar-SA" w:bidi="en-US"/>
              </w:rPr>
              <w:t>0</w:t>
            </w:r>
          </w:p>
        </w:tc>
        <w:tc>
          <w:tcPr>
            <w:tcW w:w="781" w:type="dxa"/>
            <w:vAlign w:val="center"/>
          </w:tcPr>
          <w:p w14:paraId="089FE438"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val="en-US" w:eastAsia="ar-SA" w:bidi="en-US"/>
              </w:rPr>
              <w:t>10</w:t>
            </w:r>
            <w:r w:rsidRPr="00857A87">
              <w:rPr>
                <w:sz w:val="20"/>
                <w:szCs w:val="20"/>
                <w:lang w:eastAsia="ar-SA" w:bidi="en-US"/>
              </w:rPr>
              <w:t>0</w:t>
            </w:r>
          </w:p>
        </w:tc>
        <w:tc>
          <w:tcPr>
            <w:tcW w:w="624" w:type="dxa"/>
            <w:vAlign w:val="center"/>
          </w:tcPr>
          <w:p w14:paraId="79030092"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val="en-US" w:eastAsia="ar-SA" w:bidi="en-US"/>
              </w:rPr>
              <w:t>10</w:t>
            </w:r>
            <w:r w:rsidRPr="00857A87">
              <w:rPr>
                <w:sz w:val="20"/>
                <w:szCs w:val="20"/>
                <w:lang w:eastAsia="ar-SA" w:bidi="en-US"/>
              </w:rPr>
              <w:t>0</w:t>
            </w:r>
          </w:p>
        </w:tc>
        <w:tc>
          <w:tcPr>
            <w:tcW w:w="624" w:type="dxa"/>
            <w:vAlign w:val="center"/>
          </w:tcPr>
          <w:p w14:paraId="0339E524"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val="en-US" w:eastAsia="ar-SA" w:bidi="en-US"/>
              </w:rPr>
              <w:t>10</w:t>
            </w:r>
            <w:r w:rsidRPr="00857A87">
              <w:rPr>
                <w:sz w:val="20"/>
                <w:szCs w:val="20"/>
                <w:lang w:eastAsia="ar-SA" w:bidi="en-US"/>
              </w:rPr>
              <w:t>0</w:t>
            </w:r>
          </w:p>
        </w:tc>
        <w:tc>
          <w:tcPr>
            <w:tcW w:w="779" w:type="dxa"/>
            <w:vAlign w:val="center"/>
          </w:tcPr>
          <w:p w14:paraId="5F18528B"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val="en-US" w:eastAsia="ar-SA" w:bidi="en-US"/>
              </w:rPr>
              <w:t>10</w:t>
            </w:r>
            <w:r w:rsidRPr="00857A87">
              <w:rPr>
                <w:sz w:val="20"/>
                <w:szCs w:val="20"/>
                <w:lang w:eastAsia="ar-SA" w:bidi="en-US"/>
              </w:rPr>
              <w:t>0</w:t>
            </w:r>
          </w:p>
        </w:tc>
        <w:tc>
          <w:tcPr>
            <w:tcW w:w="630" w:type="dxa"/>
            <w:vAlign w:val="center"/>
          </w:tcPr>
          <w:p w14:paraId="43238EBE"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val="en-US" w:eastAsia="ar-SA" w:bidi="en-US"/>
              </w:rPr>
              <w:t>10</w:t>
            </w:r>
            <w:r w:rsidRPr="00857A87">
              <w:rPr>
                <w:sz w:val="20"/>
                <w:szCs w:val="20"/>
                <w:lang w:eastAsia="ar-SA" w:bidi="en-US"/>
              </w:rPr>
              <w:t>0</w:t>
            </w:r>
          </w:p>
        </w:tc>
      </w:tr>
      <w:tr w:rsidR="00857A87" w:rsidRPr="00857A87" w14:paraId="092DD9F7" w14:textId="77777777" w:rsidTr="00D035E5">
        <w:trPr>
          <w:cantSplit/>
          <w:trHeight w:val="647"/>
        </w:trPr>
        <w:tc>
          <w:tcPr>
            <w:tcW w:w="2462" w:type="dxa"/>
            <w:shd w:val="clear" w:color="auto" w:fill="auto"/>
            <w:vAlign w:val="center"/>
          </w:tcPr>
          <w:p w14:paraId="025FAC02"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Количество часов оказания услуг</w:t>
            </w:r>
          </w:p>
        </w:tc>
        <w:tc>
          <w:tcPr>
            <w:tcW w:w="936" w:type="dxa"/>
            <w:shd w:val="clear" w:color="auto" w:fill="auto"/>
            <w:vAlign w:val="center"/>
          </w:tcPr>
          <w:p w14:paraId="2B566E58"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часов в год</w:t>
            </w:r>
          </w:p>
        </w:tc>
        <w:tc>
          <w:tcPr>
            <w:tcW w:w="781" w:type="dxa"/>
            <w:shd w:val="clear" w:color="auto" w:fill="auto"/>
            <w:textDirection w:val="btLr"/>
            <w:vAlign w:val="center"/>
          </w:tcPr>
          <w:p w14:paraId="2DD3E07E"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8760</w:t>
            </w:r>
          </w:p>
        </w:tc>
        <w:tc>
          <w:tcPr>
            <w:tcW w:w="624" w:type="dxa"/>
            <w:shd w:val="clear" w:color="auto" w:fill="auto"/>
            <w:textDirection w:val="btLr"/>
            <w:vAlign w:val="center"/>
          </w:tcPr>
          <w:p w14:paraId="345806EF"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8760</w:t>
            </w:r>
          </w:p>
        </w:tc>
        <w:tc>
          <w:tcPr>
            <w:tcW w:w="624" w:type="dxa"/>
            <w:textDirection w:val="btLr"/>
            <w:vAlign w:val="center"/>
          </w:tcPr>
          <w:p w14:paraId="300ECB67"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8760</w:t>
            </w:r>
          </w:p>
        </w:tc>
        <w:tc>
          <w:tcPr>
            <w:tcW w:w="624" w:type="dxa"/>
            <w:textDirection w:val="btLr"/>
            <w:vAlign w:val="center"/>
          </w:tcPr>
          <w:p w14:paraId="429DFA52"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8760</w:t>
            </w:r>
          </w:p>
        </w:tc>
        <w:tc>
          <w:tcPr>
            <w:tcW w:w="781" w:type="dxa"/>
            <w:textDirection w:val="btLr"/>
            <w:vAlign w:val="center"/>
          </w:tcPr>
          <w:p w14:paraId="4198F5B4"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8760</w:t>
            </w:r>
          </w:p>
        </w:tc>
        <w:tc>
          <w:tcPr>
            <w:tcW w:w="624" w:type="dxa"/>
            <w:textDirection w:val="btLr"/>
            <w:vAlign w:val="center"/>
          </w:tcPr>
          <w:p w14:paraId="2416D308"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8760</w:t>
            </w:r>
          </w:p>
        </w:tc>
        <w:tc>
          <w:tcPr>
            <w:tcW w:w="624" w:type="dxa"/>
            <w:textDirection w:val="btLr"/>
            <w:vAlign w:val="center"/>
          </w:tcPr>
          <w:p w14:paraId="1AAAAF2D"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8760</w:t>
            </w:r>
          </w:p>
        </w:tc>
        <w:tc>
          <w:tcPr>
            <w:tcW w:w="779" w:type="dxa"/>
            <w:textDirection w:val="btLr"/>
            <w:vAlign w:val="center"/>
          </w:tcPr>
          <w:p w14:paraId="210F1FF3"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8760</w:t>
            </w:r>
          </w:p>
        </w:tc>
        <w:tc>
          <w:tcPr>
            <w:tcW w:w="630" w:type="dxa"/>
            <w:textDirection w:val="btLr"/>
            <w:vAlign w:val="center"/>
          </w:tcPr>
          <w:p w14:paraId="5C497582" w14:textId="77777777" w:rsidR="00857A87" w:rsidRPr="00857A87" w:rsidRDefault="00857A87" w:rsidP="00857A87">
            <w:pPr>
              <w:suppressAutoHyphens/>
              <w:spacing w:line="20" w:lineRule="atLeast"/>
              <w:ind w:left="113" w:right="113"/>
              <w:jc w:val="center"/>
              <w:rPr>
                <w:sz w:val="20"/>
                <w:szCs w:val="20"/>
                <w:lang w:eastAsia="ar-SA" w:bidi="en-US"/>
              </w:rPr>
            </w:pPr>
            <w:r w:rsidRPr="00857A87">
              <w:rPr>
                <w:sz w:val="20"/>
                <w:szCs w:val="20"/>
                <w:lang w:eastAsia="ar-SA" w:bidi="en-US"/>
              </w:rPr>
              <w:t>8760</w:t>
            </w:r>
          </w:p>
        </w:tc>
      </w:tr>
      <w:tr w:rsidR="00857A87" w:rsidRPr="00857A87" w14:paraId="53D8AF89" w14:textId="77777777" w:rsidTr="00857A87">
        <w:trPr>
          <w:trHeight w:val="222"/>
        </w:trPr>
        <w:tc>
          <w:tcPr>
            <w:tcW w:w="9489" w:type="dxa"/>
            <w:gridSpan w:val="11"/>
            <w:shd w:val="clear" w:color="auto" w:fill="auto"/>
            <w:vAlign w:val="center"/>
          </w:tcPr>
          <w:p w14:paraId="3F0F9520" w14:textId="77777777" w:rsidR="00857A87" w:rsidRPr="00857A87" w:rsidRDefault="00857A87" w:rsidP="00857A87">
            <w:pPr>
              <w:suppressAutoHyphens/>
              <w:spacing w:line="20" w:lineRule="atLeast"/>
              <w:jc w:val="left"/>
              <w:rPr>
                <w:sz w:val="20"/>
                <w:szCs w:val="20"/>
                <w:lang w:eastAsia="ar-SA" w:bidi="en-US"/>
              </w:rPr>
            </w:pPr>
            <w:r w:rsidRPr="00857A87">
              <w:rPr>
                <w:sz w:val="20"/>
                <w:szCs w:val="20"/>
                <w:lang w:eastAsia="ar-SA" w:bidi="en-US"/>
              </w:rPr>
              <w:t>Показатели качества очистки сточных вод</w:t>
            </w:r>
          </w:p>
        </w:tc>
      </w:tr>
      <w:tr w:rsidR="00857A87" w:rsidRPr="00857A87" w14:paraId="4C2E9C36" w14:textId="77777777" w:rsidTr="00D035E5">
        <w:trPr>
          <w:trHeight w:val="235"/>
        </w:trPr>
        <w:tc>
          <w:tcPr>
            <w:tcW w:w="2462" w:type="dxa"/>
            <w:shd w:val="clear" w:color="auto" w:fill="auto"/>
            <w:vAlign w:val="center"/>
          </w:tcPr>
          <w:p w14:paraId="3AD2FC7A"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канализация</w:t>
            </w:r>
          </w:p>
        </w:tc>
        <w:tc>
          <w:tcPr>
            <w:tcW w:w="936" w:type="dxa"/>
            <w:shd w:val="clear" w:color="auto" w:fill="auto"/>
            <w:vAlign w:val="center"/>
          </w:tcPr>
          <w:p w14:paraId="4B2CA8C4"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w:t>
            </w:r>
          </w:p>
        </w:tc>
        <w:tc>
          <w:tcPr>
            <w:tcW w:w="781" w:type="dxa"/>
            <w:shd w:val="clear" w:color="auto" w:fill="auto"/>
            <w:vAlign w:val="center"/>
          </w:tcPr>
          <w:p w14:paraId="0B5335E2"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val="en-US" w:eastAsia="ar-SA" w:bidi="en-US"/>
              </w:rPr>
              <w:t>10</w:t>
            </w:r>
            <w:r w:rsidRPr="00857A87">
              <w:rPr>
                <w:sz w:val="20"/>
                <w:szCs w:val="20"/>
                <w:lang w:eastAsia="ar-SA" w:bidi="en-US"/>
              </w:rPr>
              <w:t>0</w:t>
            </w:r>
          </w:p>
        </w:tc>
        <w:tc>
          <w:tcPr>
            <w:tcW w:w="624" w:type="dxa"/>
            <w:shd w:val="clear" w:color="auto" w:fill="auto"/>
            <w:vAlign w:val="center"/>
          </w:tcPr>
          <w:p w14:paraId="1246C7F1"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val="en-US" w:eastAsia="ar-SA" w:bidi="en-US"/>
              </w:rPr>
              <w:t>10</w:t>
            </w:r>
            <w:r w:rsidRPr="00857A87">
              <w:rPr>
                <w:sz w:val="20"/>
                <w:szCs w:val="20"/>
                <w:lang w:eastAsia="ar-SA" w:bidi="en-US"/>
              </w:rPr>
              <w:t>0</w:t>
            </w:r>
          </w:p>
        </w:tc>
        <w:tc>
          <w:tcPr>
            <w:tcW w:w="624" w:type="dxa"/>
            <w:vAlign w:val="center"/>
          </w:tcPr>
          <w:p w14:paraId="40711BCD"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val="en-US" w:eastAsia="ar-SA" w:bidi="en-US"/>
              </w:rPr>
              <w:t>10</w:t>
            </w:r>
            <w:r w:rsidRPr="00857A87">
              <w:rPr>
                <w:sz w:val="20"/>
                <w:szCs w:val="20"/>
                <w:lang w:eastAsia="ar-SA" w:bidi="en-US"/>
              </w:rPr>
              <w:t>0</w:t>
            </w:r>
          </w:p>
        </w:tc>
        <w:tc>
          <w:tcPr>
            <w:tcW w:w="624" w:type="dxa"/>
            <w:vAlign w:val="center"/>
          </w:tcPr>
          <w:p w14:paraId="4E446A9A"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val="en-US" w:eastAsia="ar-SA" w:bidi="en-US"/>
              </w:rPr>
              <w:t>10</w:t>
            </w:r>
            <w:r w:rsidRPr="00857A87">
              <w:rPr>
                <w:sz w:val="20"/>
                <w:szCs w:val="20"/>
                <w:lang w:eastAsia="ar-SA" w:bidi="en-US"/>
              </w:rPr>
              <w:t>0</w:t>
            </w:r>
          </w:p>
        </w:tc>
        <w:tc>
          <w:tcPr>
            <w:tcW w:w="781" w:type="dxa"/>
            <w:vAlign w:val="center"/>
          </w:tcPr>
          <w:p w14:paraId="31BA7BB3"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val="en-US" w:eastAsia="ar-SA" w:bidi="en-US"/>
              </w:rPr>
              <w:t>10</w:t>
            </w:r>
            <w:r w:rsidRPr="00857A87">
              <w:rPr>
                <w:sz w:val="20"/>
                <w:szCs w:val="20"/>
                <w:lang w:eastAsia="ar-SA" w:bidi="en-US"/>
              </w:rPr>
              <w:t>0</w:t>
            </w:r>
          </w:p>
        </w:tc>
        <w:tc>
          <w:tcPr>
            <w:tcW w:w="624" w:type="dxa"/>
          </w:tcPr>
          <w:p w14:paraId="5A284F21"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100</w:t>
            </w:r>
          </w:p>
        </w:tc>
        <w:tc>
          <w:tcPr>
            <w:tcW w:w="624" w:type="dxa"/>
          </w:tcPr>
          <w:p w14:paraId="57707B4E"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100</w:t>
            </w:r>
          </w:p>
        </w:tc>
        <w:tc>
          <w:tcPr>
            <w:tcW w:w="779" w:type="dxa"/>
          </w:tcPr>
          <w:p w14:paraId="113742C5"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100</w:t>
            </w:r>
          </w:p>
        </w:tc>
        <w:tc>
          <w:tcPr>
            <w:tcW w:w="630" w:type="dxa"/>
          </w:tcPr>
          <w:p w14:paraId="10093478"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100</w:t>
            </w:r>
          </w:p>
        </w:tc>
      </w:tr>
      <w:tr w:rsidR="00857A87" w:rsidRPr="00857A87" w14:paraId="2AF6C6AB" w14:textId="77777777" w:rsidTr="00857A87">
        <w:trPr>
          <w:trHeight w:val="222"/>
        </w:trPr>
        <w:tc>
          <w:tcPr>
            <w:tcW w:w="9489" w:type="dxa"/>
            <w:gridSpan w:val="11"/>
            <w:shd w:val="clear" w:color="auto" w:fill="auto"/>
            <w:vAlign w:val="center"/>
          </w:tcPr>
          <w:p w14:paraId="332B9B6F" w14:textId="77777777" w:rsidR="00857A87" w:rsidRPr="00857A87" w:rsidRDefault="00857A87" w:rsidP="00857A87">
            <w:pPr>
              <w:suppressAutoHyphens/>
              <w:spacing w:line="20" w:lineRule="atLeast"/>
              <w:jc w:val="left"/>
              <w:rPr>
                <w:sz w:val="20"/>
                <w:szCs w:val="20"/>
                <w:lang w:eastAsia="ar-SA" w:bidi="en-US"/>
              </w:rPr>
            </w:pPr>
            <w:r w:rsidRPr="00857A87">
              <w:rPr>
                <w:sz w:val="20"/>
                <w:szCs w:val="20"/>
                <w:lang w:eastAsia="ar-SA" w:bidi="en-US"/>
              </w:rPr>
              <w:t>Показатели эффективности использования ресурсов при транспортировке сточных вод</w:t>
            </w:r>
          </w:p>
        </w:tc>
      </w:tr>
      <w:tr w:rsidR="00857A87" w:rsidRPr="00857A87" w14:paraId="536D4169" w14:textId="77777777" w:rsidTr="00857A87">
        <w:trPr>
          <w:trHeight w:val="222"/>
        </w:trPr>
        <w:tc>
          <w:tcPr>
            <w:tcW w:w="9489" w:type="dxa"/>
            <w:gridSpan w:val="11"/>
            <w:shd w:val="clear" w:color="auto" w:fill="auto"/>
            <w:vAlign w:val="center"/>
          </w:tcPr>
          <w:p w14:paraId="583063B0" w14:textId="77777777" w:rsidR="00857A87" w:rsidRPr="00857A87" w:rsidRDefault="00857A87" w:rsidP="00857A87">
            <w:pPr>
              <w:suppressAutoHyphens/>
              <w:spacing w:line="20" w:lineRule="atLeast"/>
              <w:jc w:val="left"/>
              <w:rPr>
                <w:sz w:val="20"/>
                <w:szCs w:val="20"/>
                <w:lang w:eastAsia="ar-SA" w:bidi="en-US"/>
              </w:rPr>
            </w:pPr>
            <w:r w:rsidRPr="00857A87">
              <w:rPr>
                <w:sz w:val="20"/>
                <w:szCs w:val="20"/>
                <w:lang w:eastAsia="ar-SA" w:bidi="en-US"/>
              </w:rPr>
              <w:t>Эффективность использования энергии:</w:t>
            </w:r>
          </w:p>
        </w:tc>
      </w:tr>
      <w:tr w:rsidR="00857A87" w:rsidRPr="00857A87" w14:paraId="37478102" w14:textId="77777777" w:rsidTr="00D035E5">
        <w:trPr>
          <w:trHeight w:val="457"/>
        </w:trPr>
        <w:tc>
          <w:tcPr>
            <w:tcW w:w="2462" w:type="dxa"/>
            <w:shd w:val="clear" w:color="auto" w:fill="auto"/>
            <w:vAlign w:val="center"/>
          </w:tcPr>
          <w:p w14:paraId="21733742" w14:textId="77777777" w:rsidR="00857A87" w:rsidRPr="00857A87" w:rsidRDefault="00857A87" w:rsidP="00857A87">
            <w:pPr>
              <w:suppressAutoHyphens/>
              <w:spacing w:line="20" w:lineRule="atLeast"/>
              <w:jc w:val="center"/>
              <w:rPr>
                <w:sz w:val="20"/>
                <w:szCs w:val="20"/>
                <w:lang w:eastAsia="ar-SA" w:bidi="en-US"/>
              </w:rPr>
            </w:pPr>
            <w:r w:rsidRPr="00857A87">
              <w:rPr>
                <w:sz w:val="20"/>
                <w:szCs w:val="20"/>
                <w:lang w:eastAsia="ar-SA" w:bidi="en-US"/>
              </w:rPr>
              <w:t>водоотведение</w:t>
            </w:r>
          </w:p>
        </w:tc>
        <w:tc>
          <w:tcPr>
            <w:tcW w:w="936" w:type="dxa"/>
            <w:shd w:val="clear" w:color="auto" w:fill="auto"/>
            <w:vAlign w:val="center"/>
          </w:tcPr>
          <w:p w14:paraId="5C1B97D9" w14:textId="77777777" w:rsidR="00857A87" w:rsidRPr="00857A87" w:rsidRDefault="00857A87" w:rsidP="00857A87">
            <w:pPr>
              <w:suppressAutoHyphens/>
              <w:spacing w:line="20" w:lineRule="atLeast"/>
              <w:jc w:val="center"/>
              <w:rPr>
                <w:sz w:val="20"/>
                <w:szCs w:val="20"/>
                <w:vertAlign w:val="superscript"/>
                <w:lang w:eastAsia="ar-SA" w:bidi="en-US"/>
              </w:rPr>
            </w:pPr>
            <w:r w:rsidRPr="00857A87">
              <w:rPr>
                <w:sz w:val="20"/>
                <w:szCs w:val="20"/>
                <w:lang w:eastAsia="ar-SA" w:bidi="en-US"/>
              </w:rPr>
              <w:t>кВт/ч</w:t>
            </w:r>
            <w:r w:rsidRPr="00857A87">
              <w:rPr>
                <w:sz w:val="20"/>
                <w:szCs w:val="20"/>
                <w:lang w:val="en-US" w:eastAsia="ar-SA" w:bidi="en-US"/>
              </w:rPr>
              <w:t>/</w:t>
            </w:r>
            <w:r w:rsidRPr="00857A87">
              <w:rPr>
                <w:sz w:val="20"/>
                <w:szCs w:val="20"/>
                <w:lang w:eastAsia="ar-SA" w:bidi="en-US"/>
              </w:rPr>
              <w:t>м</w:t>
            </w:r>
            <w:r w:rsidRPr="00857A87">
              <w:rPr>
                <w:sz w:val="20"/>
                <w:szCs w:val="20"/>
                <w:vertAlign w:val="superscript"/>
                <w:lang w:eastAsia="ar-SA" w:bidi="en-US"/>
              </w:rPr>
              <w:t>3</w:t>
            </w:r>
          </w:p>
        </w:tc>
        <w:tc>
          <w:tcPr>
            <w:tcW w:w="781" w:type="dxa"/>
            <w:shd w:val="clear" w:color="auto" w:fill="auto"/>
            <w:vAlign w:val="center"/>
          </w:tcPr>
          <w:p w14:paraId="299D3481"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eastAsia="ar-SA" w:bidi="en-US"/>
              </w:rPr>
              <w:t>0</w:t>
            </w:r>
            <w:r w:rsidRPr="00857A87">
              <w:rPr>
                <w:sz w:val="20"/>
                <w:szCs w:val="20"/>
                <w:lang w:val="en-US" w:eastAsia="ar-SA" w:bidi="en-US"/>
              </w:rPr>
              <w:t>,</w:t>
            </w:r>
            <w:r w:rsidRPr="00857A87">
              <w:rPr>
                <w:sz w:val="20"/>
                <w:szCs w:val="20"/>
                <w:lang w:eastAsia="ar-SA" w:bidi="en-US"/>
              </w:rPr>
              <w:t>3</w:t>
            </w:r>
            <w:r w:rsidRPr="00857A87">
              <w:rPr>
                <w:sz w:val="20"/>
                <w:szCs w:val="20"/>
                <w:lang w:val="en-US" w:eastAsia="ar-SA" w:bidi="en-US"/>
              </w:rPr>
              <w:t>7</w:t>
            </w:r>
          </w:p>
        </w:tc>
        <w:tc>
          <w:tcPr>
            <w:tcW w:w="624" w:type="dxa"/>
            <w:shd w:val="clear" w:color="auto" w:fill="auto"/>
            <w:vAlign w:val="center"/>
          </w:tcPr>
          <w:p w14:paraId="0EF3F615"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eastAsia="ar-SA" w:bidi="en-US"/>
              </w:rPr>
              <w:t>0</w:t>
            </w:r>
            <w:r w:rsidRPr="00857A87">
              <w:rPr>
                <w:sz w:val="20"/>
                <w:szCs w:val="20"/>
                <w:lang w:val="en-US" w:eastAsia="ar-SA" w:bidi="en-US"/>
              </w:rPr>
              <w:t>,</w:t>
            </w:r>
            <w:r w:rsidRPr="00857A87">
              <w:rPr>
                <w:sz w:val="20"/>
                <w:szCs w:val="20"/>
                <w:lang w:eastAsia="ar-SA" w:bidi="en-US"/>
              </w:rPr>
              <w:t>3</w:t>
            </w:r>
            <w:r w:rsidRPr="00857A87">
              <w:rPr>
                <w:sz w:val="20"/>
                <w:szCs w:val="20"/>
                <w:lang w:val="en-US" w:eastAsia="ar-SA" w:bidi="en-US"/>
              </w:rPr>
              <w:t>7</w:t>
            </w:r>
          </w:p>
        </w:tc>
        <w:tc>
          <w:tcPr>
            <w:tcW w:w="624" w:type="dxa"/>
            <w:vAlign w:val="center"/>
          </w:tcPr>
          <w:p w14:paraId="40344677"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eastAsia="ar-SA" w:bidi="en-US"/>
              </w:rPr>
              <w:t>0</w:t>
            </w:r>
            <w:r w:rsidRPr="00857A87">
              <w:rPr>
                <w:sz w:val="20"/>
                <w:szCs w:val="20"/>
                <w:lang w:val="en-US" w:eastAsia="ar-SA" w:bidi="en-US"/>
              </w:rPr>
              <w:t>,</w:t>
            </w:r>
            <w:r w:rsidRPr="00857A87">
              <w:rPr>
                <w:sz w:val="20"/>
                <w:szCs w:val="20"/>
                <w:lang w:eastAsia="ar-SA" w:bidi="en-US"/>
              </w:rPr>
              <w:t>3</w:t>
            </w:r>
            <w:r w:rsidRPr="00857A87">
              <w:rPr>
                <w:sz w:val="20"/>
                <w:szCs w:val="20"/>
                <w:lang w:val="en-US" w:eastAsia="ar-SA" w:bidi="en-US"/>
              </w:rPr>
              <w:t>7</w:t>
            </w:r>
          </w:p>
        </w:tc>
        <w:tc>
          <w:tcPr>
            <w:tcW w:w="624" w:type="dxa"/>
            <w:vAlign w:val="center"/>
          </w:tcPr>
          <w:p w14:paraId="30801DF8"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eastAsia="ar-SA" w:bidi="en-US"/>
              </w:rPr>
              <w:t>0</w:t>
            </w:r>
            <w:r w:rsidRPr="00857A87">
              <w:rPr>
                <w:sz w:val="20"/>
                <w:szCs w:val="20"/>
                <w:lang w:val="en-US" w:eastAsia="ar-SA" w:bidi="en-US"/>
              </w:rPr>
              <w:t>,</w:t>
            </w:r>
            <w:r w:rsidRPr="00857A87">
              <w:rPr>
                <w:sz w:val="20"/>
                <w:szCs w:val="20"/>
                <w:lang w:eastAsia="ar-SA" w:bidi="en-US"/>
              </w:rPr>
              <w:t>3</w:t>
            </w:r>
            <w:r w:rsidRPr="00857A87">
              <w:rPr>
                <w:sz w:val="20"/>
                <w:szCs w:val="20"/>
                <w:lang w:val="en-US" w:eastAsia="ar-SA" w:bidi="en-US"/>
              </w:rPr>
              <w:t>7</w:t>
            </w:r>
          </w:p>
        </w:tc>
        <w:tc>
          <w:tcPr>
            <w:tcW w:w="781" w:type="dxa"/>
            <w:vAlign w:val="center"/>
          </w:tcPr>
          <w:p w14:paraId="3E0A8BA9"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eastAsia="ar-SA" w:bidi="en-US"/>
              </w:rPr>
              <w:t>0</w:t>
            </w:r>
            <w:r w:rsidRPr="00857A87">
              <w:rPr>
                <w:sz w:val="20"/>
                <w:szCs w:val="20"/>
                <w:lang w:val="en-US" w:eastAsia="ar-SA" w:bidi="en-US"/>
              </w:rPr>
              <w:t>,</w:t>
            </w:r>
            <w:r w:rsidRPr="00857A87">
              <w:rPr>
                <w:sz w:val="20"/>
                <w:szCs w:val="20"/>
                <w:lang w:eastAsia="ar-SA" w:bidi="en-US"/>
              </w:rPr>
              <w:t>3</w:t>
            </w:r>
            <w:r w:rsidRPr="00857A87">
              <w:rPr>
                <w:sz w:val="20"/>
                <w:szCs w:val="20"/>
                <w:lang w:val="en-US" w:eastAsia="ar-SA" w:bidi="en-US"/>
              </w:rPr>
              <w:t>7</w:t>
            </w:r>
          </w:p>
        </w:tc>
        <w:tc>
          <w:tcPr>
            <w:tcW w:w="624" w:type="dxa"/>
            <w:vAlign w:val="center"/>
          </w:tcPr>
          <w:p w14:paraId="359CA0B2"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eastAsia="ar-SA" w:bidi="en-US"/>
              </w:rPr>
              <w:t>0</w:t>
            </w:r>
            <w:r w:rsidRPr="00857A87">
              <w:rPr>
                <w:sz w:val="20"/>
                <w:szCs w:val="20"/>
                <w:lang w:val="en-US" w:eastAsia="ar-SA" w:bidi="en-US"/>
              </w:rPr>
              <w:t>,</w:t>
            </w:r>
            <w:r w:rsidRPr="00857A87">
              <w:rPr>
                <w:sz w:val="20"/>
                <w:szCs w:val="20"/>
                <w:lang w:eastAsia="ar-SA" w:bidi="en-US"/>
              </w:rPr>
              <w:t>3</w:t>
            </w:r>
            <w:r w:rsidRPr="00857A87">
              <w:rPr>
                <w:sz w:val="20"/>
                <w:szCs w:val="20"/>
                <w:lang w:val="en-US" w:eastAsia="ar-SA" w:bidi="en-US"/>
              </w:rPr>
              <w:t>7</w:t>
            </w:r>
          </w:p>
        </w:tc>
        <w:tc>
          <w:tcPr>
            <w:tcW w:w="624" w:type="dxa"/>
            <w:vAlign w:val="center"/>
          </w:tcPr>
          <w:p w14:paraId="54CD9F62"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eastAsia="ar-SA" w:bidi="en-US"/>
              </w:rPr>
              <w:t>0</w:t>
            </w:r>
            <w:r w:rsidRPr="00857A87">
              <w:rPr>
                <w:sz w:val="20"/>
                <w:szCs w:val="20"/>
                <w:lang w:val="en-US" w:eastAsia="ar-SA" w:bidi="en-US"/>
              </w:rPr>
              <w:t>,</w:t>
            </w:r>
            <w:r w:rsidRPr="00857A87">
              <w:rPr>
                <w:sz w:val="20"/>
                <w:szCs w:val="20"/>
                <w:lang w:eastAsia="ar-SA" w:bidi="en-US"/>
              </w:rPr>
              <w:t>3</w:t>
            </w:r>
            <w:r w:rsidRPr="00857A87">
              <w:rPr>
                <w:sz w:val="20"/>
                <w:szCs w:val="20"/>
                <w:lang w:val="en-US" w:eastAsia="ar-SA" w:bidi="en-US"/>
              </w:rPr>
              <w:t>7</w:t>
            </w:r>
          </w:p>
        </w:tc>
        <w:tc>
          <w:tcPr>
            <w:tcW w:w="779" w:type="dxa"/>
            <w:vAlign w:val="center"/>
          </w:tcPr>
          <w:p w14:paraId="6F6860D2"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eastAsia="ar-SA" w:bidi="en-US"/>
              </w:rPr>
              <w:t>0</w:t>
            </w:r>
            <w:r w:rsidRPr="00857A87">
              <w:rPr>
                <w:sz w:val="20"/>
                <w:szCs w:val="20"/>
                <w:lang w:val="en-US" w:eastAsia="ar-SA" w:bidi="en-US"/>
              </w:rPr>
              <w:t>,</w:t>
            </w:r>
            <w:r w:rsidRPr="00857A87">
              <w:rPr>
                <w:sz w:val="20"/>
                <w:szCs w:val="20"/>
                <w:lang w:eastAsia="ar-SA" w:bidi="en-US"/>
              </w:rPr>
              <w:t>3</w:t>
            </w:r>
            <w:r w:rsidRPr="00857A87">
              <w:rPr>
                <w:sz w:val="20"/>
                <w:szCs w:val="20"/>
                <w:lang w:val="en-US" w:eastAsia="ar-SA" w:bidi="en-US"/>
              </w:rPr>
              <w:t>7</w:t>
            </w:r>
          </w:p>
        </w:tc>
        <w:tc>
          <w:tcPr>
            <w:tcW w:w="630" w:type="dxa"/>
            <w:vAlign w:val="center"/>
          </w:tcPr>
          <w:p w14:paraId="1257398D" w14:textId="77777777" w:rsidR="00857A87" w:rsidRPr="00857A87" w:rsidRDefault="00857A87" w:rsidP="00857A87">
            <w:pPr>
              <w:suppressAutoHyphens/>
              <w:spacing w:line="20" w:lineRule="atLeast"/>
              <w:jc w:val="center"/>
              <w:rPr>
                <w:sz w:val="20"/>
                <w:szCs w:val="20"/>
                <w:lang w:val="en-US" w:eastAsia="ar-SA" w:bidi="en-US"/>
              </w:rPr>
            </w:pPr>
            <w:r w:rsidRPr="00857A87">
              <w:rPr>
                <w:sz w:val="20"/>
                <w:szCs w:val="20"/>
                <w:lang w:eastAsia="ar-SA" w:bidi="en-US"/>
              </w:rPr>
              <w:t>0</w:t>
            </w:r>
            <w:r w:rsidRPr="00857A87">
              <w:rPr>
                <w:sz w:val="20"/>
                <w:szCs w:val="20"/>
                <w:lang w:val="en-US" w:eastAsia="ar-SA" w:bidi="en-US"/>
              </w:rPr>
              <w:t>,</w:t>
            </w:r>
            <w:r w:rsidRPr="00857A87">
              <w:rPr>
                <w:sz w:val="20"/>
                <w:szCs w:val="20"/>
                <w:lang w:eastAsia="ar-SA" w:bidi="en-US"/>
              </w:rPr>
              <w:t>3</w:t>
            </w:r>
            <w:r w:rsidRPr="00857A87">
              <w:rPr>
                <w:sz w:val="20"/>
                <w:szCs w:val="20"/>
                <w:lang w:val="en-US" w:eastAsia="ar-SA" w:bidi="en-US"/>
              </w:rPr>
              <w:t>7</w:t>
            </w:r>
          </w:p>
        </w:tc>
      </w:tr>
      <w:tr w:rsidR="00D035E5" w:rsidRPr="00043351" w14:paraId="58ABCB3F" w14:textId="77777777" w:rsidTr="00D035E5">
        <w:trPr>
          <w:trHeight w:val="457"/>
        </w:trPr>
        <w:tc>
          <w:tcPr>
            <w:tcW w:w="2462" w:type="dxa"/>
            <w:tcBorders>
              <w:top w:val="single" w:sz="4" w:space="0" w:color="auto"/>
              <w:left w:val="single" w:sz="4" w:space="0" w:color="auto"/>
              <w:bottom w:val="single" w:sz="4" w:space="0" w:color="auto"/>
              <w:right w:val="single" w:sz="4" w:space="0" w:color="auto"/>
            </w:tcBorders>
            <w:shd w:val="clear" w:color="auto" w:fill="auto"/>
            <w:vAlign w:val="center"/>
          </w:tcPr>
          <w:p w14:paraId="4D2CF8B3" w14:textId="77777777" w:rsidR="00D035E5" w:rsidRPr="00043351" w:rsidRDefault="00D035E5" w:rsidP="00D035E5">
            <w:pPr>
              <w:suppressAutoHyphens/>
              <w:rPr>
                <w:sz w:val="20"/>
                <w:szCs w:val="20"/>
                <w:lang w:eastAsia="ar-SA" w:bidi="en-US"/>
              </w:rPr>
            </w:pPr>
            <w:r w:rsidRPr="00043351">
              <w:rPr>
                <w:sz w:val="20"/>
                <w:szCs w:val="20"/>
                <w:lang w:eastAsia="ar-SA" w:bidi="en-US"/>
              </w:rPr>
              <w:t>Охват абонентов приборами учета воды (стоки)</w:t>
            </w:r>
          </w:p>
        </w:tc>
        <w:tc>
          <w:tcPr>
            <w:tcW w:w="936" w:type="dxa"/>
            <w:tcBorders>
              <w:top w:val="single" w:sz="4" w:space="0" w:color="auto"/>
              <w:left w:val="single" w:sz="4" w:space="0" w:color="auto"/>
              <w:bottom w:val="single" w:sz="4" w:space="0" w:color="auto"/>
              <w:right w:val="single" w:sz="4" w:space="0" w:color="auto"/>
            </w:tcBorders>
            <w:shd w:val="clear" w:color="auto" w:fill="auto"/>
            <w:vAlign w:val="center"/>
          </w:tcPr>
          <w:p w14:paraId="514DD619" w14:textId="77777777" w:rsidR="00D035E5" w:rsidRPr="00043351" w:rsidRDefault="00D035E5" w:rsidP="00D035E5">
            <w:pPr>
              <w:suppressAutoHyphens/>
              <w:rPr>
                <w:sz w:val="20"/>
                <w:szCs w:val="20"/>
                <w:lang w:eastAsia="ar-SA" w:bidi="en-US"/>
              </w:rPr>
            </w:pPr>
            <w:r w:rsidRPr="00043351">
              <w:rPr>
                <w:sz w:val="20"/>
                <w:szCs w:val="20"/>
                <w:lang w:eastAsia="ar-SA" w:bidi="en-US"/>
              </w:rPr>
              <w:t>%</w:t>
            </w:r>
          </w:p>
        </w:tc>
        <w:tc>
          <w:tcPr>
            <w:tcW w:w="781" w:type="dxa"/>
            <w:tcBorders>
              <w:top w:val="single" w:sz="4" w:space="0" w:color="auto"/>
              <w:left w:val="single" w:sz="4" w:space="0" w:color="auto"/>
              <w:bottom w:val="single" w:sz="4" w:space="0" w:color="auto"/>
              <w:right w:val="single" w:sz="4" w:space="0" w:color="auto"/>
            </w:tcBorders>
            <w:shd w:val="clear" w:color="auto" w:fill="auto"/>
            <w:vAlign w:val="center"/>
          </w:tcPr>
          <w:p w14:paraId="321B6C94" w14:textId="77777777" w:rsidR="00D035E5" w:rsidRPr="00043351" w:rsidRDefault="00D035E5" w:rsidP="00D035E5">
            <w:pPr>
              <w:suppressAutoHyphens/>
              <w:rPr>
                <w:sz w:val="20"/>
                <w:szCs w:val="20"/>
                <w:lang w:eastAsia="ar-SA" w:bidi="en-US"/>
              </w:rPr>
            </w:pPr>
            <w:r>
              <w:rPr>
                <w:sz w:val="20"/>
                <w:szCs w:val="20"/>
                <w:lang w:eastAsia="ar-SA" w:bidi="en-US"/>
              </w:rPr>
              <w:t>100</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61212808" w14:textId="77777777" w:rsidR="00D035E5" w:rsidRPr="00043351" w:rsidRDefault="00D035E5" w:rsidP="00D035E5">
            <w:pPr>
              <w:suppressAutoHyphens/>
              <w:rPr>
                <w:sz w:val="20"/>
                <w:szCs w:val="20"/>
                <w:lang w:eastAsia="ar-SA" w:bidi="en-US"/>
              </w:rPr>
            </w:pPr>
            <w:r>
              <w:rPr>
                <w:sz w:val="20"/>
                <w:szCs w:val="20"/>
                <w:lang w:eastAsia="ar-SA" w:bidi="en-US"/>
              </w:rPr>
              <w:t>100</w:t>
            </w:r>
          </w:p>
        </w:tc>
        <w:tc>
          <w:tcPr>
            <w:tcW w:w="624" w:type="dxa"/>
            <w:tcBorders>
              <w:top w:val="single" w:sz="4" w:space="0" w:color="auto"/>
              <w:left w:val="single" w:sz="4" w:space="0" w:color="auto"/>
              <w:bottom w:val="single" w:sz="4" w:space="0" w:color="auto"/>
              <w:right w:val="single" w:sz="4" w:space="0" w:color="auto"/>
            </w:tcBorders>
            <w:vAlign w:val="center"/>
          </w:tcPr>
          <w:p w14:paraId="50099292" w14:textId="77777777" w:rsidR="00D035E5" w:rsidRPr="00043351" w:rsidRDefault="00D035E5" w:rsidP="00D035E5">
            <w:pPr>
              <w:suppressAutoHyphens/>
              <w:rPr>
                <w:sz w:val="20"/>
                <w:szCs w:val="20"/>
                <w:lang w:eastAsia="ar-SA" w:bidi="en-US"/>
              </w:rPr>
            </w:pPr>
            <w:r>
              <w:rPr>
                <w:sz w:val="20"/>
                <w:szCs w:val="20"/>
                <w:lang w:eastAsia="ar-SA" w:bidi="en-US"/>
              </w:rPr>
              <w:t>100</w:t>
            </w:r>
          </w:p>
        </w:tc>
        <w:tc>
          <w:tcPr>
            <w:tcW w:w="624" w:type="dxa"/>
            <w:tcBorders>
              <w:top w:val="single" w:sz="4" w:space="0" w:color="auto"/>
              <w:left w:val="single" w:sz="4" w:space="0" w:color="auto"/>
              <w:bottom w:val="single" w:sz="4" w:space="0" w:color="auto"/>
              <w:right w:val="single" w:sz="4" w:space="0" w:color="auto"/>
            </w:tcBorders>
            <w:vAlign w:val="center"/>
          </w:tcPr>
          <w:p w14:paraId="1A48D8D0" w14:textId="77777777" w:rsidR="00D035E5" w:rsidRPr="00043351" w:rsidRDefault="00D035E5" w:rsidP="00D035E5">
            <w:pPr>
              <w:suppressAutoHyphens/>
              <w:rPr>
                <w:sz w:val="20"/>
                <w:szCs w:val="20"/>
                <w:lang w:eastAsia="ar-SA" w:bidi="en-US"/>
              </w:rPr>
            </w:pPr>
            <w:r>
              <w:rPr>
                <w:sz w:val="20"/>
                <w:szCs w:val="20"/>
                <w:lang w:eastAsia="ar-SA" w:bidi="en-US"/>
              </w:rPr>
              <w:t>100</w:t>
            </w:r>
          </w:p>
        </w:tc>
        <w:tc>
          <w:tcPr>
            <w:tcW w:w="781" w:type="dxa"/>
            <w:tcBorders>
              <w:top w:val="single" w:sz="4" w:space="0" w:color="auto"/>
              <w:left w:val="single" w:sz="4" w:space="0" w:color="auto"/>
              <w:bottom w:val="single" w:sz="4" w:space="0" w:color="auto"/>
              <w:right w:val="single" w:sz="4" w:space="0" w:color="auto"/>
            </w:tcBorders>
            <w:vAlign w:val="center"/>
          </w:tcPr>
          <w:p w14:paraId="77B25B02" w14:textId="77777777" w:rsidR="00D035E5" w:rsidRPr="00043351" w:rsidRDefault="00D035E5" w:rsidP="00D035E5">
            <w:pPr>
              <w:suppressAutoHyphens/>
              <w:rPr>
                <w:sz w:val="20"/>
                <w:szCs w:val="20"/>
                <w:lang w:eastAsia="ar-SA" w:bidi="en-US"/>
              </w:rPr>
            </w:pPr>
            <w:r>
              <w:rPr>
                <w:sz w:val="20"/>
                <w:szCs w:val="20"/>
                <w:lang w:eastAsia="ar-SA" w:bidi="en-US"/>
              </w:rPr>
              <w:t>100</w:t>
            </w:r>
          </w:p>
        </w:tc>
        <w:tc>
          <w:tcPr>
            <w:tcW w:w="624" w:type="dxa"/>
            <w:tcBorders>
              <w:top w:val="single" w:sz="4" w:space="0" w:color="auto"/>
              <w:left w:val="single" w:sz="4" w:space="0" w:color="auto"/>
              <w:bottom w:val="single" w:sz="4" w:space="0" w:color="auto"/>
              <w:right w:val="single" w:sz="4" w:space="0" w:color="auto"/>
            </w:tcBorders>
            <w:vAlign w:val="center"/>
          </w:tcPr>
          <w:p w14:paraId="105A4574" w14:textId="77777777" w:rsidR="00D035E5" w:rsidRPr="00043351" w:rsidRDefault="00D035E5" w:rsidP="00D035E5">
            <w:pPr>
              <w:suppressAutoHyphens/>
              <w:rPr>
                <w:sz w:val="20"/>
                <w:szCs w:val="20"/>
                <w:lang w:eastAsia="ar-SA" w:bidi="en-US"/>
              </w:rPr>
            </w:pPr>
            <w:r>
              <w:rPr>
                <w:sz w:val="20"/>
                <w:szCs w:val="20"/>
                <w:lang w:eastAsia="ar-SA" w:bidi="en-US"/>
              </w:rPr>
              <w:t>100</w:t>
            </w:r>
          </w:p>
        </w:tc>
        <w:tc>
          <w:tcPr>
            <w:tcW w:w="624" w:type="dxa"/>
            <w:tcBorders>
              <w:top w:val="single" w:sz="4" w:space="0" w:color="auto"/>
              <w:left w:val="single" w:sz="4" w:space="0" w:color="auto"/>
              <w:bottom w:val="single" w:sz="4" w:space="0" w:color="auto"/>
              <w:right w:val="single" w:sz="4" w:space="0" w:color="auto"/>
            </w:tcBorders>
            <w:vAlign w:val="center"/>
          </w:tcPr>
          <w:p w14:paraId="72273201" w14:textId="77777777" w:rsidR="00D035E5" w:rsidRPr="00043351" w:rsidRDefault="00D035E5" w:rsidP="00D035E5">
            <w:pPr>
              <w:suppressAutoHyphens/>
              <w:rPr>
                <w:sz w:val="20"/>
                <w:szCs w:val="20"/>
                <w:lang w:eastAsia="ar-SA" w:bidi="en-US"/>
              </w:rPr>
            </w:pPr>
            <w:r>
              <w:rPr>
                <w:sz w:val="20"/>
                <w:szCs w:val="20"/>
                <w:lang w:eastAsia="ar-SA" w:bidi="en-US"/>
              </w:rPr>
              <w:t>100</w:t>
            </w:r>
          </w:p>
        </w:tc>
        <w:tc>
          <w:tcPr>
            <w:tcW w:w="779" w:type="dxa"/>
            <w:tcBorders>
              <w:top w:val="single" w:sz="4" w:space="0" w:color="auto"/>
              <w:left w:val="single" w:sz="4" w:space="0" w:color="auto"/>
              <w:bottom w:val="single" w:sz="4" w:space="0" w:color="auto"/>
              <w:right w:val="single" w:sz="4" w:space="0" w:color="auto"/>
            </w:tcBorders>
            <w:vAlign w:val="center"/>
          </w:tcPr>
          <w:p w14:paraId="64B63969" w14:textId="77777777" w:rsidR="00D035E5" w:rsidRPr="00043351" w:rsidRDefault="00D035E5" w:rsidP="00D035E5">
            <w:pPr>
              <w:suppressAutoHyphens/>
              <w:rPr>
                <w:sz w:val="20"/>
                <w:szCs w:val="20"/>
                <w:lang w:eastAsia="ar-SA" w:bidi="en-US"/>
              </w:rPr>
            </w:pPr>
            <w:r>
              <w:rPr>
                <w:sz w:val="20"/>
                <w:szCs w:val="20"/>
                <w:lang w:eastAsia="ar-SA" w:bidi="en-US"/>
              </w:rPr>
              <w:t>100</w:t>
            </w:r>
          </w:p>
        </w:tc>
        <w:tc>
          <w:tcPr>
            <w:tcW w:w="630" w:type="dxa"/>
            <w:tcBorders>
              <w:top w:val="single" w:sz="4" w:space="0" w:color="auto"/>
              <w:left w:val="single" w:sz="4" w:space="0" w:color="auto"/>
              <w:bottom w:val="single" w:sz="4" w:space="0" w:color="auto"/>
              <w:right w:val="single" w:sz="4" w:space="0" w:color="auto"/>
            </w:tcBorders>
            <w:vAlign w:val="center"/>
          </w:tcPr>
          <w:p w14:paraId="3DC56476" w14:textId="77777777" w:rsidR="00D035E5" w:rsidRPr="00043351" w:rsidRDefault="00D035E5" w:rsidP="00D035E5">
            <w:pPr>
              <w:suppressAutoHyphens/>
              <w:rPr>
                <w:sz w:val="20"/>
                <w:szCs w:val="20"/>
                <w:lang w:eastAsia="ar-SA" w:bidi="en-US"/>
              </w:rPr>
            </w:pPr>
            <w:r>
              <w:rPr>
                <w:sz w:val="20"/>
                <w:szCs w:val="20"/>
                <w:lang w:eastAsia="ar-SA" w:bidi="en-US"/>
              </w:rPr>
              <w:t>100</w:t>
            </w:r>
          </w:p>
        </w:tc>
      </w:tr>
    </w:tbl>
    <w:p w14:paraId="51A11B8F" w14:textId="77777777" w:rsidR="00857A87" w:rsidRDefault="00857A87" w:rsidP="00C04A6E">
      <w:pPr>
        <w:autoSpaceDE w:val="0"/>
        <w:autoSpaceDN w:val="0"/>
        <w:adjustRightInd w:val="0"/>
        <w:ind w:left="851"/>
        <w:contextualSpacing/>
        <w:jc w:val="right"/>
        <w:rPr>
          <w:rFonts w:eastAsia="TimesNewRomanPSMT"/>
        </w:rPr>
      </w:pPr>
    </w:p>
    <w:p w14:paraId="2CAB1777" w14:textId="77777777" w:rsidR="00D035E5" w:rsidRDefault="0067309C" w:rsidP="00D035E5">
      <w:pPr>
        <w:suppressAutoHyphens/>
        <w:spacing w:after="200" w:line="20" w:lineRule="atLeast"/>
        <w:rPr>
          <w:szCs w:val="28"/>
          <w:lang w:eastAsia="ar-SA" w:bidi="en-US"/>
        </w:rPr>
      </w:pPr>
      <w:r>
        <w:rPr>
          <w:szCs w:val="28"/>
          <w:lang w:eastAsia="ar-SA" w:bidi="en-US"/>
        </w:rPr>
        <w:t>Обоснование проведения о</w:t>
      </w:r>
      <w:r w:rsidR="00D035E5" w:rsidRPr="00D035E5">
        <w:rPr>
          <w:szCs w:val="28"/>
          <w:lang w:eastAsia="ar-SA" w:bidi="en-US"/>
        </w:rPr>
        <w:t>сновны</w:t>
      </w:r>
      <w:r>
        <w:rPr>
          <w:szCs w:val="28"/>
          <w:lang w:eastAsia="ar-SA" w:bidi="en-US"/>
        </w:rPr>
        <w:t>х</w:t>
      </w:r>
      <w:r w:rsidR="00D035E5" w:rsidRPr="00D035E5">
        <w:rPr>
          <w:szCs w:val="28"/>
          <w:lang w:eastAsia="ar-SA" w:bidi="en-US"/>
        </w:rPr>
        <w:t xml:space="preserve"> мероприяти</w:t>
      </w:r>
      <w:r>
        <w:rPr>
          <w:szCs w:val="28"/>
          <w:lang w:eastAsia="ar-SA" w:bidi="en-US"/>
        </w:rPr>
        <w:t>й</w:t>
      </w:r>
      <w:r w:rsidR="00D035E5" w:rsidRPr="00D035E5">
        <w:rPr>
          <w:szCs w:val="28"/>
          <w:lang w:eastAsia="ar-SA" w:bidi="en-US"/>
        </w:rPr>
        <w:t xml:space="preserve"> в системе водо</w:t>
      </w:r>
      <w:r w:rsidR="00D035E5">
        <w:rPr>
          <w:szCs w:val="28"/>
          <w:lang w:eastAsia="ar-SA" w:bidi="en-US"/>
        </w:rPr>
        <w:t>отвед</w:t>
      </w:r>
      <w:r w:rsidR="00D035E5" w:rsidRPr="00D035E5">
        <w:rPr>
          <w:szCs w:val="28"/>
          <w:lang w:eastAsia="ar-SA" w:bidi="en-US"/>
        </w:rPr>
        <w:t>ения ЗАТО городской округ Молодежный(на основании Генеральных планов):</w:t>
      </w:r>
    </w:p>
    <w:p w14:paraId="3AAFF3E4" w14:textId="77777777" w:rsidR="0067309C" w:rsidRDefault="0067309C" w:rsidP="0067309C">
      <w:pPr>
        <w:suppressAutoHyphens/>
        <w:spacing w:after="200" w:line="20" w:lineRule="atLeast"/>
        <w:jc w:val="right"/>
        <w:rPr>
          <w:szCs w:val="28"/>
          <w:lang w:eastAsia="ar-SA" w:bidi="en-US"/>
        </w:rPr>
      </w:pPr>
      <w:r w:rsidRPr="0067309C">
        <w:rPr>
          <w:szCs w:val="28"/>
          <w:lang w:eastAsia="ar-SA" w:bidi="en-US"/>
        </w:rPr>
        <w:t>Таблица 9.1.</w:t>
      </w:r>
      <w:r>
        <w:rPr>
          <w:szCs w:val="28"/>
          <w:lang w:eastAsia="ar-SA" w:bidi="en-US"/>
        </w:rPr>
        <w:t>3</w:t>
      </w:r>
      <w:r w:rsidRPr="0067309C">
        <w:rPr>
          <w:szCs w:val="28"/>
          <w:lang w:eastAsia="ar-SA" w:bidi="en-US"/>
        </w:rPr>
        <w:t>.</w:t>
      </w:r>
    </w:p>
    <w:tbl>
      <w:tblPr>
        <w:tblW w:w="952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
        <w:gridCol w:w="4077"/>
        <w:gridCol w:w="5055"/>
      </w:tblGrid>
      <w:tr w:rsidR="0067309C" w:rsidRPr="00D035E5" w14:paraId="2F60C02C" w14:textId="77777777" w:rsidTr="0067309C">
        <w:trPr>
          <w:trHeight w:val="700"/>
        </w:trPr>
        <w:tc>
          <w:tcPr>
            <w:tcW w:w="395" w:type="dxa"/>
            <w:shd w:val="clear" w:color="auto" w:fill="auto"/>
            <w:vAlign w:val="center"/>
          </w:tcPr>
          <w:p w14:paraId="0B2C4C7F" w14:textId="77777777" w:rsidR="0067309C" w:rsidRPr="00D035E5" w:rsidRDefault="0067309C" w:rsidP="00B50E25">
            <w:pPr>
              <w:suppressAutoHyphens/>
              <w:spacing w:line="20" w:lineRule="atLeast"/>
              <w:rPr>
                <w:sz w:val="20"/>
                <w:szCs w:val="20"/>
                <w:lang w:eastAsia="ar-SA" w:bidi="en-US"/>
              </w:rPr>
            </w:pPr>
            <w:r w:rsidRPr="00D035E5">
              <w:rPr>
                <w:sz w:val="20"/>
                <w:szCs w:val="20"/>
                <w:lang w:eastAsia="ar-SA" w:bidi="en-US"/>
              </w:rPr>
              <w:t>№</w:t>
            </w:r>
          </w:p>
        </w:tc>
        <w:tc>
          <w:tcPr>
            <w:tcW w:w="4077" w:type="dxa"/>
            <w:shd w:val="clear" w:color="auto" w:fill="auto"/>
            <w:vAlign w:val="center"/>
          </w:tcPr>
          <w:p w14:paraId="3D7F4F5F" w14:textId="77777777" w:rsidR="0067309C" w:rsidRPr="00D035E5" w:rsidRDefault="0067309C" w:rsidP="00B50E25">
            <w:pPr>
              <w:suppressAutoHyphens/>
              <w:spacing w:line="20" w:lineRule="atLeast"/>
              <w:ind w:firstLine="709"/>
              <w:rPr>
                <w:sz w:val="20"/>
                <w:szCs w:val="20"/>
                <w:lang w:eastAsia="ar-SA" w:bidi="en-US"/>
              </w:rPr>
            </w:pPr>
            <w:r w:rsidRPr="00D035E5">
              <w:rPr>
                <w:sz w:val="20"/>
                <w:szCs w:val="20"/>
                <w:lang w:eastAsia="ar-SA" w:bidi="en-US"/>
              </w:rPr>
              <w:t>Наименование мероприятия</w:t>
            </w:r>
          </w:p>
        </w:tc>
        <w:tc>
          <w:tcPr>
            <w:tcW w:w="5055" w:type="dxa"/>
            <w:vAlign w:val="center"/>
          </w:tcPr>
          <w:p w14:paraId="5814C1EF" w14:textId="77777777" w:rsidR="0067309C" w:rsidRPr="00D035E5" w:rsidRDefault="0067309C" w:rsidP="0067309C">
            <w:pPr>
              <w:suppressAutoHyphens/>
              <w:spacing w:line="20" w:lineRule="atLeast"/>
              <w:ind w:firstLine="709"/>
              <w:jc w:val="center"/>
              <w:rPr>
                <w:sz w:val="20"/>
                <w:szCs w:val="20"/>
                <w:lang w:eastAsia="ar-SA" w:bidi="en-US"/>
              </w:rPr>
            </w:pPr>
            <w:r w:rsidRPr="0067309C">
              <w:rPr>
                <w:sz w:val="20"/>
                <w:szCs w:val="20"/>
                <w:lang w:eastAsia="ar-SA" w:bidi="en-US"/>
              </w:rPr>
              <w:t>Конкретная цель проведения мероприятия</w:t>
            </w:r>
          </w:p>
        </w:tc>
      </w:tr>
      <w:tr w:rsidR="00D22EA6" w:rsidRPr="00D035E5" w14:paraId="62189596" w14:textId="77777777" w:rsidTr="0067309C">
        <w:trPr>
          <w:trHeight w:val="219"/>
        </w:trPr>
        <w:tc>
          <w:tcPr>
            <w:tcW w:w="395" w:type="dxa"/>
            <w:shd w:val="clear" w:color="auto" w:fill="auto"/>
            <w:vAlign w:val="center"/>
          </w:tcPr>
          <w:p w14:paraId="2DB9235D"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1</w:t>
            </w:r>
          </w:p>
        </w:tc>
        <w:tc>
          <w:tcPr>
            <w:tcW w:w="4077" w:type="dxa"/>
            <w:shd w:val="clear" w:color="auto" w:fill="auto"/>
            <w:vAlign w:val="center"/>
          </w:tcPr>
          <w:p w14:paraId="328E7649"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 xml:space="preserve">Ремонт запорно-регулирующей арматуры </w:t>
            </w:r>
          </w:p>
        </w:tc>
        <w:tc>
          <w:tcPr>
            <w:tcW w:w="5055" w:type="dxa"/>
          </w:tcPr>
          <w:p w14:paraId="1E5C9DA5" w14:textId="77777777" w:rsidR="00D22EA6" w:rsidRPr="00D035E5" w:rsidRDefault="0067309C" w:rsidP="00B50E25">
            <w:pPr>
              <w:suppressAutoHyphens/>
              <w:spacing w:line="20" w:lineRule="atLeast"/>
              <w:rPr>
                <w:sz w:val="20"/>
                <w:szCs w:val="20"/>
                <w:lang w:eastAsia="ar-SA" w:bidi="en-US"/>
              </w:rPr>
            </w:pPr>
            <w:r w:rsidRPr="0067309C">
              <w:rPr>
                <w:sz w:val="20"/>
                <w:szCs w:val="20"/>
                <w:lang w:eastAsia="ar-SA" w:bidi="en-US"/>
              </w:rPr>
              <w:t>для обеспечения надежности водоснабжения на конкретной территории</w:t>
            </w:r>
          </w:p>
        </w:tc>
      </w:tr>
      <w:tr w:rsidR="00D22EA6" w:rsidRPr="00D035E5" w14:paraId="5E30028E" w14:textId="77777777" w:rsidTr="0067309C">
        <w:trPr>
          <w:trHeight w:val="219"/>
        </w:trPr>
        <w:tc>
          <w:tcPr>
            <w:tcW w:w="395" w:type="dxa"/>
            <w:shd w:val="clear" w:color="auto" w:fill="auto"/>
            <w:vAlign w:val="center"/>
          </w:tcPr>
          <w:p w14:paraId="642F82BE"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2</w:t>
            </w:r>
          </w:p>
        </w:tc>
        <w:tc>
          <w:tcPr>
            <w:tcW w:w="4077" w:type="dxa"/>
            <w:shd w:val="clear" w:color="auto" w:fill="auto"/>
            <w:vAlign w:val="center"/>
          </w:tcPr>
          <w:p w14:paraId="0DB79868"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ремонт водопроводных колодцев</w:t>
            </w:r>
          </w:p>
        </w:tc>
        <w:tc>
          <w:tcPr>
            <w:tcW w:w="5055" w:type="dxa"/>
          </w:tcPr>
          <w:p w14:paraId="575E780A" w14:textId="77777777" w:rsidR="00D22EA6" w:rsidRPr="00D035E5" w:rsidRDefault="00785062" w:rsidP="00B50E25">
            <w:pPr>
              <w:suppressAutoHyphens/>
              <w:spacing w:line="20" w:lineRule="atLeast"/>
              <w:rPr>
                <w:sz w:val="20"/>
                <w:szCs w:val="20"/>
                <w:lang w:eastAsia="ar-SA" w:bidi="en-US"/>
              </w:rPr>
            </w:pPr>
            <w:r w:rsidRPr="00785062">
              <w:rPr>
                <w:sz w:val="20"/>
                <w:szCs w:val="20"/>
                <w:lang w:eastAsia="ar-SA" w:bidi="en-US"/>
              </w:rPr>
              <w:t>для обеспечения надежности водоотведения, для снижения затрат на ремонты</w:t>
            </w:r>
          </w:p>
        </w:tc>
      </w:tr>
      <w:tr w:rsidR="00D22EA6" w:rsidRPr="00D035E5" w14:paraId="7A82D18E" w14:textId="77777777" w:rsidTr="0067309C">
        <w:trPr>
          <w:trHeight w:val="232"/>
        </w:trPr>
        <w:tc>
          <w:tcPr>
            <w:tcW w:w="395" w:type="dxa"/>
            <w:shd w:val="clear" w:color="auto" w:fill="auto"/>
            <w:vAlign w:val="center"/>
          </w:tcPr>
          <w:p w14:paraId="72DEE324"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3</w:t>
            </w:r>
          </w:p>
        </w:tc>
        <w:tc>
          <w:tcPr>
            <w:tcW w:w="4077" w:type="dxa"/>
            <w:shd w:val="clear" w:color="auto" w:fill="auto"/>
            <w:vAlign w:val="center"/>
          </w:tcPr>
          <w:p w14:paraId="6BBCC8F2"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внедрение частотно – регулирующих приводов на насосах КНС № 1</w:t>
            </w:r>
          </w:p>
        </w:tc>
        <w:tc>
          <w:tcPr>
            <w:tcW w:w="5055" w:type="dxa"/>
          </w:tcPr>
          <w:p w14:paraId="4475E945" w14:textId="77777777" w:rsidR="00D22EA6" w:rsidRPr="00D035E5" w:rsidRDefault="0067309C" w:rsidP="00B50E25">
            <w:pPr>
              <w:suppressAutoHyphens/>
              <w:spacing w:line="20" w:lineRule="atLeast"/>
              <w:rPr>
                <w:sz w:val="20"/>
                <w:szCs w:val="20"/>
                <w:lang w:eastAsia="ar-SA" w:bidi="en-US"/>
              </w:rPr>
            </w:pPr>
            <w:r w:rsidRPr="0067309C">
              <w:rPr>
                <w:sz w:val="20"/>
                <w:szCs w:val="20"/>
                <w:lang w:eastAsia="ar-SA" w:bidi="en-US"/>
              </w:rPr>
              <w:t>для снижения расхода</w:t>
            </w:r>
            <w:r>
              <w:rPr>
                <w:sz w:val="20"/>
                <w:szCs w:val="20"/>
                <w:lang w:eastAsia="ar-SA" w:bidi="en-US"/>
              </w:rPr>
              <w:t xml:space="preserve"> электроэнергии</w:t>
            </w:r>
          </w:p>
        </w:tc>
      </w:tr>
      <w:tr w:rsidR="00D22EA6" w:rsidRPr="00D035E5" w14:paraId="39C47DB4" w14:textId="77777777" w:rsidTr="0067309C">
        <w:trPr>
          <w:trHeight w:val="451"/>
        </w:trPr>
        <w:tc>
          <w:tcPr>
            <w:tcW w:w="395" w:type="dxa"/>
            <w:shd w:val="clear" w:color="auto" w:fill="auto"/>
            <w:vAlign w:val="center"/>
          </w:tcPr>
          <w:p w14:paraId="07AE3E75"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3</w:t>
            </w:r>
          </w:p>
        </w:tc>
        <w:tc>
          <w:tcPr>
            <w:tcW w:w="4077" w:type="dxa"/>
            <w:shd w:val="clear" w:color="auto" w:fill="auto"/>
            <w:vAlign w:val="center"/>
          </w:tcPr>
          <w:p w14:paraId="429ECA5F"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реконструкция ГКНС, с заменой насосного оборудования, прокладка напорного коллектора от главной КНС до ОСК, подключение ДК</w:t>
            </w:r>
          </w:p>
        </w:tc>
        <w:tc>
          <w:tcPr>
            <w:tcW w:w="5055" w:type="dxa"/>
          </w:tcPr>
          <w:p w14:paraId="60C67D5F" w14:textId="77777777" w:rsidR="00D22EA6" w:rsidRPr="00D035E5" w:rsidRDefault="0067309C" w:rsidP="00B50E25">
            <w:pPr>
              <w:suppressAutoHyphens/>
              <w:spacing w:line="20" w:lineRule="atLeast"/>
              <w:rPr>
                <w:sz w:val="20"/>
                <w:szCs w:val="20"/>
                <w:lang w:eastAsia="ar-SA" w:bidi="en-US"/>
              </w:rPr>
            </w:pPr>
            <w:r w:rsidRPr="0067309C">
              <w:rPr>
                <w:sz w:val="20"/>
                <w:szCs w:val="20"/>
                <w:lang w:eastAsia="ar-SA" w:bidi="en-US"/>
              </w:rPr>
              <w:t>для снижения расхода электроэнергии</w:t>
            </w:r>
            <w:r>
              <w:rPr>
                <w:sz w:val="20"/>
                <w:szCs w:val="20"/>
                <w:lang w:eastAsia="ar-SA" w:bidi="en-US"/>
              </w:rPr>
              <w:t>,</w:t>
            </w:r>
            <w:r>
              <w:t xml:space="preserve"> </w:t>
            </w:r>
            <w:r w:rsidRPr="0067309C">
              <w:rPr>
                <w:sz w:val="20"/>
                <w:szCs w:val="20"/>
                <w:lang w:eastAsia="ar-SA" w:bidi="en-US"/>
              </w:rPr>
              <w:t>для обеспечения присоединения конкретных групп потребителей</w:t>
            </w:r>
          </w:p>
        </w:tc>
      </w:tr>
      <w:tr w:rsidR="00D22EA6" w:rsidRPr="00D035E5" w14:paraId="562E3362" w14:textId="77777777" w:rsidTr="0067309C">
        <w:trPr>
          <w:trHeight w:val="451"/>
        </w:trPr>
        <w:tc>
          <w:tcPr>
            <w:tcW w:w="395" w:type="dxa"/>
            <w:shd w:val="clear" w:color="auto" w:fill="auto"/>
            <w:vAlign w:val="center"/>
          </w:tcPr>
          <w:p w14:paraId="42173436"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lastRenderedPageBreak/>
              <w:t>4</w:t>
            </w:r>
          </w:p>
        </w:tc>
        <w:tc>
          <w:tcPr>
            <w:tcW w:w="4077" w:type="dxa"/>
            <w:shd w:val="clear" w:color="auto" w:fill="auto"/>
            <w:vAlign w:val="center"/>
          </w:tcPr>
          <w:p w14:paraId="0F3AE2F2"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перекладка существующих СВ из</w:t>
            </w:r>
          </w:p>
          <w:p w14:paraId="612123E5"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керамических труб на полиэтиленовые</w:t>
            </w:r>
          </w:p>
        </w:tc>
        <w:tc>
          <w:tcPr>
            <w:tcW w:w="5055" w:type="dxa"/>
          </w:tcPr>
          <w:p w14:paraId="4F6AFB0E" w14:textId="77777777" w:rsidR="00D22EA6" w:rsidRPr="00D035E5" w:rsidRDefault="0067309C" w:rsidP="0067309C">
            <w:pPr>
              <w:suppressAutoHyphens/>
              <w:spacing w:line="20" w:lineRule="atLeast"/>
              <w:rPr>
                <w:sz w:val="20"/>
                <w:szCs w:val="20"/>
                <w:lang w:eastAsia="ar-SA" w:bidi="en-US"/>
              </w:rPr>
            </w:pPr>
            <w:r w:rsidRPr="0067309C">
              <w:rPr>
                <w:sz w:val="20"/>
                <w:szCs w:val="20"/>
                <w:lang w:eastAsia="ar-SA" w:bidi="en-US"/>
              </w:rPr>
              <w:t>для обеспечения надежности водо</w:t>
            </w:r>
            <w:r>
              <w:rPr>
                <w:sz w:val="20"/>
                <w:szCs w:val="20"/>
                <w:lang w:eastAsia="ar-SA" w:bidi="en-US"/>
              </w:rPr>
              <w:t>отв</w:t>
            </w:r>
            <w:r w:rsidRPr="0067309C">
              <w:rPr>
                <w:sz w:val="20"/>
                <w:szCs w:val="20"/>
                <w:lang w:eastAsia="ar-SA" w:bidi="en-US"/>
              </w:rPr>
              <w:t>е</w:t>
            </w:r>
            <w:r>
              <w:rPr>
                <w:sz w:val="20"/>
                <w:szCs w:val="20"/>
                <w:lang w:eastAsia="ar-SA" w:bidi="en-US"/>
              </w:rPr>
              <w:t>де</w:t>
            </w:r>
            <w:r w:rsidRPr="0067309C">
              <w:rPr>
                <w:sz w:val="20"/>
                <w:szCs w:val="20"/>
                <w:lang w:eastAsia="ar-SA" w:bidi="en-US"/>
              </w:rPr>
              <w:t>ния</w:t>
            </w:r>
            <w:r w:rsidR="00785062">
              <w:rPr>
                <w:sz w:val="20"/>
                <w:szCs w:val="20"/>
                <w:lang w:eastAsia="ar-SA" w:bidi="en-US"/>
              </w:rPr>
              <w:t>,</w:t>
            </w:r>
            <w:r w:rsidRPr="0067309C">
              <w:rPr>
                <w:sz w:val="20"/>
                <w:szCs w:val="20"/>
                <w:lang w:eastAsia="ar-SA" w:bidi="en-US"/>
              </w:rPr>
              <w:t xml:space="preserve"> для снижения затрат на ремонты</w:t>
            </w:r>
          </w:p>
        </w:tc>
      </w:tr>
      <w:tr w:rsidR="00D22EA6" w:rsidRPr="00D035E5" w14:paraId="0028612B" w14:textId="77777777" w:rsidTr="0067309C">
        <w:trPr>
          <w:trHeight w:val="437"/>
        </w:trPr>
        <w:tc>
          <w:tcPr>
            <w:tcW w:w="395" w:type="dxa"/>
            <w:shd w:val="clear" w:color="auto" w:fill="auto"/>
            <w:vAlign w:val="center"/>
          </w:tcPr>
          <w:p w14:paraId="457614A3"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5</w:t>
            </w:r>
          </w:p>
        </w:tc>
        <w:tc>
          <w:tcPr>
            <w:tcW w:w="4077" w:type="dxa"/>
            <w:shd w:val="clear" w:color="auto" w:fill="auto"/>
            <w:vAlign w:val="center"/>
          </w:tcPr>
          <w:p w14:paraId="5E02897B"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ликвидация существующих и строительство 1-ой очереди новых ОСК с применением современных технологий</w:t>
            </w:r>
          </w:p>
        </w:tc>
        <w:tc>
          <w:tcPr>
            <w:tcW w:w="5055" w:type="dxa"/>
          </w:tcPr>
          <w:p w14:paraId="22610C7A" w14:textId="77777777" w:rsidR="00D22EA6" w:rsidRPr="00D035E5" w:rsidRDefault="0067309C" w:rsidP="00B50E25">
            <w:pPr>
              <w:suppressAutoHyphens/>
              <w:spacing w:line="20" w:lineRule="atLeast"/>
              <w:rPr>
                <w:sz w:val="20"/>
                <w:szCs w:val="20"/>
                <w:lang w:eastAsia="ar-SA" w:bidi="en-US"/>
              </w:rPr>
            </w:pPr>
            <w:r w:rsidRPr="0067309C">
              <w:rPr>
                <w:sz w:val="20"/>
                <w:szCs w:val="20"/>
                <w:lang w:eastAsia="ar-SA" w:bidi="en-US"/>
              </w:rPr>
              <w:t>для обеспечения надежности водоотведения на конкретной территории</w:t>
            </w:r>
          </w:p>
        </w:tc>
      </w:tr>
      <w:tr w:rsidR="00D22EA6" w:rsidRPr="00D035E5" w14:paraId="3AC8208A" w14:textId="77777777" w:rsidTr="0067309C">
        <w:trPr>
          <w:trHeight w:val="232"/>
        </w:trPr>
        <w:tc>
          <w:tcPr>
            <w:tcW w:w="395" w:type="dxa"/>
            <w:shd w:val="clear" w:color="auto" w:fill="auto"/>
            <w:vAlign w:val="center"/>
          </w:tcPr>
          <w:p w14:paraId="28244E9E"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6</w:t>
            </w:r>
          </w:p>
        </w:tc>
        <w:tc>
          <w:tcPr>
            <w:tcW w:w="4077" w:type="dxa"/>
            <w:shd w:val="clear" w:color="auto" w:fill="auto"/>
            <w:vAlign w:val="center"/>
          </w:tcPr>
          <w:p w14:paraId="13E8CC62"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завершение строительства ОСК</w:t>
            </w:r>
          </w:p>
        </w:tc>
        <w:tc>
          <w:tcPr>
            <w:tcW w:w="5055" w:type="dxa"/>
          </w:tcPr>
          <w:p w14:paraId="64F58A51" w14:textId="77777777" w:rsidR="00D22EA6" w:rsidRPr="00D035E5" w:rsidRDefault="0067309C" w:rsidP="00B50E25">
            <w:pPr>
              <w:suppressAutoHyphens/>
              <w:spacing w:line="20" w:lineRule="atLeast"/>
              <w:rPr>
                <w:sz w:val="20"/>
                <w:szCs w:val="20"/>
                <w:lang w:eastAsia="ar-SA" w:bidi="en-US"/>
              </w:rPr>
            </w:pPr>
            <w:r w:rsidRPr="0067309C">
              <w:rPr>
                <w:sz w:val="20"/>
                <w:szCs w:val="20"/>
                <w:lang w:eastAsia="ar-SA" w:bidi="en-US"/>
              </w:rPr>
              <w:t>для обеспечения надежности водоотведения на конкретной территории</w:t>
            </w:r>
          </w:p>
        </w:tc>
      </w:tr>
      <w:tr w:rsidR="00D22EA6" w:rsidRPr="00D035E5" w14:paraId="7D787E7C" w14:textId="77777777" w:rsidTr="0067309C">
        <w:trPr>
          <w:trHeight w:val="219"/>
        </w:trPr>
        <w:tc>
          <w:tcPr>
            <w:tcW w:w="395" w:type="dxa"/>
            <w:shd w:val="clear" w:color="auto" w:fill="auto"/>
            <w:vAlign w:val="center"/>
          </w:tcPr>
          <w:p w14:paraId="2A95232E"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7</w:t>
            </w:r>
          </w:p>
        </w:tc>
        <w:tc>
          <w:tcPr>
            <w:tcW w:w="4077" w:type="dxa"/>
            <w:shd w:val="clear" w:color="auto" w:fill="auto"/>
            <w:vAlign w:val="center"/>
          </w:tcPr>
          <w:p w14:paraId="36735568"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строительство КНС малой производительности и напорных коллекторов</w:t>
            </w:r>
          </w:p>
        </w:tc>
        <w:tc>
          <w:tcPr>
            <w:tcW w:w="5055" w:type="dxa"/>
          </w:tcPr>
          <w:p w14:paraId="01A04B61" w14:textId="77777777" w:rsidR="00D22EA6" w:rsidRPr="00D035E5" w:rsidRDefault="0067309C" w:rsidP="00B50E25">
            <w:pPr>
              <w:suppressAutoHyphens/>
              <w:spacing w:line="20" w:lineRule="atLeast"/>
              <w:rPr>
                <w:sz w:val="20"/>
                <w:szCs w:val="20"/>
                <w:lang w:eastAsia="ar-SA" w:bidi="en-US"/>
              </w:rPr>
            </w:pPr>
            <w:r w:rsidRPr="0067309C">
              <w:rPr>
                <w:sz w:val="20"/>
                <w:szCs w:val="20"/>
                <w:lang w:eastAsia="ar-SA" w:bidi="en-US"/>
              </w:rPr>
              <w:t>для обеспечения надежности водоотведения на конкретной территории</w:t>
            </w:r>
          </w:p>
        </w:tc>
      </w:tr>
      <w:tr w:rsidR="00D22EA6" w:rsidRPr="00D035E5" w14:paraId="3DB92DCE" w14:textId="77777777" w:rsidTr="0067309C">
        <w:trPr>
          <w:trHeight w:val="219"/>
        </w:trPr>
        <w:tc>
          <w:tcPr>
            <w:tcW w:w="395" w:type="dxa"/>
            <w:shd w:val="clear" w:color="auto" w:fill="auto"/>
            <w:vAlign w:val="center"/>
          </w:tcPr>
          <w:p w14:paraId="1299485F"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8</w:t>
            </w:r>
          </w:p>
        </w:tc>
        <w:tc>
          <w:tcPr>
            <w:tcW w:w="4077" w:type="dxa"/>
            <w:shd w:val="clear" w:color="auto" w:fill="auto"/>
            <w:vAlign w:val="center"/>
          </w:tcPr>
          <w:p w14:paraId="1D7A2421" w14:textId="77777777" w:rsidR="00D22EA6" w:rsidRPr="00D035E5" w:rsidRDefault="00D22EA6" w:rsidP="00B50E25">
            <w:pPr>
              <w:suppressAutoHyphens/>
              <w:spacing w:line="20" w:lineRule="atLeast"/>
              <w:rPr>
                <w:sz w:val="20"/>
                <w:szCs w:val="20"/>
                <w:lang w:eastAsia="ar-SA" w:bidi="en-US"/>
              </w:rPr>
            </w:pPr>
            <w:r w:rsidRPr="00D035E5">
              <w:rPr>
                <w:sz w:val="20"/>
                <w:szCs w:val="20"/>
                <w:lang w:eastAsia="ar-SA" w:bidi="en-US"/>
              </w:rPr>
              <w:t>прокладка СВ к планируемым ОКС</w:t>
            </w:r>
          </w:p>
        </w:tc>
        <w:tc>
          <w:tcPr>
            <w:tcW w:w="5055" w:type="dxa"/>
          </w:tcPr>
          <w:p w14:paraId="71C8C1A1" w14:textId="77777777" w:rsidR="00D22EA6" w:rsidRPr="00D035E5" w:rsidRDefault="0067309C" w:rsidP="00B50E25">
            <w:pPr>
              <w:suppressAutoHyphens/>
              <w:spacing w:line="20" w:lineRule="atLeast"/>
              <w:rPr>
                <w:sz w:val="20"/>
                <w:szCs w:val="20"/>
                <w:lang w:eastAsia="ar-SA" w:bidi="en-US"/>
              </w:rPr>
            </w:pPr>
            <w:r w:rsidRPr="0067309C">
              <w:rPr>
                <w:sz w:val="20"/>
                <w:szCs w:val="20"/>
                <w:lang w:eastAsia="ar-SA" w:bidi="en-US"/>
              </w:rPr>
              <w:t>для обеспечения присоединения конкретных групп потребителей</w:t>
            </w:r>
          </w:p>
        </w:tc>
      </w:tr>
    </w:tbl>
    <w:p w14:paraId="041F1C78" w14:textId="77777777" w:rsidR="0067309C" w:rsidRDefault="0067309C" w:rsidP="0067309C">
      <w:pPr>
        <w:suppressAutoHyphens/>
        <w:spacing w:after="200" w:line="20" w:lineRule="atLeast"/>
        <w:jc w:val="left"/>
        <w:rPr>
          <w:szCs w:val="28"/>
          <w:lang w:eastAsia="ar-SA" w:bidi="en-US"/>
        </w:rPr>
      </w:pPr>
      <w:r>
        <w:rPr>
          <w:szCs w:val="28"/>
          <w:lang w:eastAsia="ar-SA" w:bidi="en-US"/>
        </w:rPr>
        <w:t>Н</w:t>
      </w:r>
      <w:r w:rsidRPr="0067309C">
        <w:rPr>
          <w:szCs w:val="28"/>
          <w:lang w:eastAsia="ar-SA" w:bidi="en-US"/>
        </w:rPr>
        <w:t>еобходимые капитальные затраты</w:t>
      </w:r>
      <w:r>
        <w:rPr>
          <w:szCs w:val="28"/>
          <w:lang w:eastAsia="ar-SA" w:bidi="en-US"/>
        </w:rPr>
        <w:t xml:space="preserve"> и </w:t>
      </w:r>
      <w:r w:rsidRPr="0067309C">
        <w:rPr>
          <w:szCs w:val="28"/>
          <w:lang w:eastAsia="ar-SA" w:bidi="en-US"/>
        </w:rPr>
        <w:t>срок</w:t>
      </w:r>
      <w:r>
        <w:rPr>
          <w:szCs w:val="28"/>
          <w:lang w:eastAsia="ar-SA" w:bidi="en-US"/>
        </w:rPr>
        <w:t>и</w:t>
      </w:r>
      <w:r w:rsidRPr="0067309C">
        <w:rPr>
          <w:szCs w:val="28"/>
          <w:lang w:eastAsia="ar-SA" w:bidi="en-US"/>
        </w:rPr>
        <w:t xml:space="preserve"> реализации проведения основных мероприятий в системе водоотведения ЗАТО городской округ Молодежный </w:t>
      </w:r>
    </w:p>
    <w:p w14:paraId="3893D8E6" w14:textId="77777777" w:rsidR="00D22EA6" w:rsidRPr="00D035E5" w:rsidRDefault="0067309C" w:rsidP="0067309C">
      <w:pPr>
        <w:suppressAutoHyphens/>
        <w:spacing w:after="200" w:line="20" w:lineRule="atLeast"/>
        <w:jc w:val="right"/>
        <w:rPr>
          <w:szCs w:val="28"/>
          <w:lang w:eastAsia="ar-SA" w:bidi="en-US"/>
        </w:rPr>
      </w:pPr>
      <w:r w:rsidRPr="0067309C">
        <w:rPr>
          <w:szCs w:val="28"/>
          <w:lang w:eastAsia="ar-SA" w:bidi="en-US"/>
        </w:rPr>
        <w:t>Таблица 9.1.</w:t>
      </w:r>
      <w:r>
        <w:rPr>
          <w:szCs w:val="28"/>
          <w:lang w:eastAsia="ar-SA" w:bidi="en-US"/>
        </w:rPr>
        <w:t>4</w:t>
      </w:r>
      <w:r w:rsidRPr="0067309C">
        <w:rPr>
          <w:szCs w:val="28"/>
          <w:lang w:eastAsia="ar-SA" w:bidi="en-US"/>
        </w:rPr>
        <w:t>.</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4394"/>
        <w:gridCol w:w="992"/>
        <w:gridCol w:w="709"/>
        <w:gridCol w:w="2977"/>
      </w:tblGrid>
      <w:tr w:rsidR="00D035E5" w:rsidRPr="00D035E5" w14:paraId="17C56889" w14:textId="77777777" w:rsidTr="00780B5F">
        <w:trPr>
          <w:trHeight w:val="185"/>
        </w:trPr>
        <w:tc>
          <w:tcPr>
            <w:tcW w:w="426" w:type="dxa"/>
            <w:vMerge w:val="restart"/>
            <w:shd w:val="clear" w:color="auto" w:fill="auto"/>
            <w:vAlign w:val="center"/>
          </w:tcPr>
          <w:p w14:paraId="1AF4B6F7"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w:t>
            </w:r>
          </w:p>
        </w:tc>
        <w:tc>
          <w:tcPr>
            <w:tcW w:w="4394" w:type="dxa"/>
            <w:vMerge w:val="restart"/>
            <w:shd w:val="clear" w:color="auto" w:fill="auto"/>
            <w:vAlign w:val="center"/>
          </w:tcPr>
          <w:p w14:paraId="391BD92E" w14:textId="77777777" w:rsidR="00D035E5" w:rsidRPr="00D035E5" w:rsidRDefault="00D035E5" w:rsidP="00D035E5">
            <w:pPr>
              <w:suppressAutoHyphens/>
              <w:spacing w:line="20" w:lineRule="atLeast"/>
              <w:ind w:firstLine="709"/>
              <w:rPr>
                <w:sz w:val="20"/>
                <w:szCs w:val="20"/>
                <w:lang w:eastAsia="ar-SA" w:bidi="en-US"/>
              </w:rPr>
            </w:pPr>
            <w:r w:rsidRPr="00D035E5">
              <w:rPr>
                <w:sz w:val="20"/>
                <w:szCs w:val="20"/>
                <w:lang w:eastAsia="ar-SA" w:bidi="en-US"/>
              </w:rPr>
              <w:t>Наименование мероприятия</w:t>
            </w:r>
          </w:p>
        </w:tc>
        <w:tc>
          <w:tcPr>
            <w:tcW w:w="1701" w:type="dxa"/>
            <w:gridSpan w:val="2"/>
            <w:shd w:val="clear" w:color="auto" w:fill="auto"/>
            <w:vAlign w:val="center"/>
          </w:tcPr>
          <w:p w14:paraId="7C677D11"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Примерные сроки работ</w:t>
            </w:r>
          </w:p>
        </w:tc>
        <w:tc>
          <w:tcPr>
            <w:tcW w:w="2977" w:type="dxa"/>
            <w:vMerge w:val="restart"/>
            <w:shd w:val="clear" w:color="auto" w:fill="auto"/>
            <w:vAlign w:val="center"/>
          </w:tcPr>
          <w:p w14:paraId="293600B2" w14:textId="77777777" w:rsidR="00D035E5" w:rsidRPr="00D035E5" w:rsidRDefault="00D035E5" w:rsidP="00D035E5">
            <w:pPr>
              <w:suppressAutoHyphens/>
              <w:spacing w:line="20" w:lineRule="atLeast"/>
              <w:jc w:val="center"/>
              <w:rPr>
                <w:sz w:val="20"/>
                <w:szCs w:val="20"/>
                <w:lang w:eastAsia="ar-SA" w:bidi="en-US"/>
              </w:rPr>
            </w:pPr>
            <w:r w:rsidRPr="00D035E5">
              <w:rPr>
                <w:sz w:val="20"/>
                <w:szCs w:val="20"/>
                <w:lang w:eastAsia="ar-SA" w:bidi="en-US"/>
              </w:rPr>
              <w:t>Технические характеристики</w:t>
            </w:r>
          </w:p>
        </w:tc>
      </w:tr>
      <w:tr w:rsidR="00D035E5" w:rsidRPr="00D035E5" w14:paraId="57FEBD0F" w14:textId="77777777" w:rsidTr="00780B5F">
        <w:trPr>
          <w:trHeight w:val="185"/>
        </w:trPr>
        <w:tc>
          <w:tcPr>
            <w:tcW w:w="426" w:type="dxa"/>
            <w:vMerge/>
            <w:shd w:val="clear" w:color="auto" w:fill="auto"/>
            <w:vAlign w:val="center"/>
          </w:tcPr>
          <w:p w14:paraId="0B480845" w14:textId="77777777" w:rsidR="00D035E5" w:rsidRPr="00D035E5" w:rsidRDefault="00D035E5" w:rsidP="00D035E5">
            <w:pPr>
              <w:suppressAutoHyphens/>
              <w:spacing w:line="20" w:lineRule="atLeast"/>
              <w:ind w:firstLine="709"/>
              <w:rPr>
                <w:sz w:val="20"/>
                <w:szCs w:val="20"/>
                <w:lang w:eastAsia="ar-SA" w:bidi="en-US"/>
              </w:rPr>
            </w:pPr>
          </w:p>
        </w:tc>
        <w:tc>
          <w:tcPr>
            <w:tcW w:w="4394" w:type="dxa"/>
            <w:vMerge/>
            <w:shd w:val="clear" w:color="auto" w:fill="auto"/>
            <w:vAlign w:val="center"/>
          </w:tcPr>
          <w:p w14:paraId="6571F0E4" w14:textId="77777777" w:rsidR="00D035E5" w:rsidRPr="00D035E5" w:rsidRDefault="00D035E5" w:rsidP="00D035E5">
            <w:pPr>
              <w:suppressAutoHyphens/>
              <w:spacing w:line="20" w:lineRule="atLeast"/>
              <w:ind w:firstLine="709"/>
              <w:rPr>
                <w:sz w:val="20"/>
                <w:szCs w:val="20"/>
                <w:lang w:eastAsia="ar-SA" w:bidi="en-US"/>
              </w:rPr>
            </w:pPr>
          </w:p>
        </w:tc>
        <w:tc>
          <w:tcPr>
            <w:tcW w:w="992" w:type="dxa"/>
            <w:shd w:val="clear" w:color="auto" w:fill="auto"/>
            <w:vAlign w:val="center"/>
          </w:tcPr>
          <w:p w14:paraId="5F335303"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Начало</w:t>
            </w:r>
          </w:p>
        </w:tc>
        <w:tc>
          <w:tcPr>
            <w:tcW w:w="709" w:type="dxa"/>
            <w:shd w:val="clear" w:color="auto" w:fill="auto"/>
            <w:vAlign w:val="center"/>
          </w:tcPr>
          <w:p w14:paraId="4F04816A"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окончание</w:t>
            </w:r>
          </w:p>
        </w:tc>
        <w:tc>
          <w:tcPr>
            <w:tcW w:w="2977" w:type="dxa"/>
            <w:vMerge/>
            <w:shd w:val="clear" w:color="auto" w:fill="auto"/>
            <w:vAlign w:val="center"/>
          </w:tcPr>
          <w:p w14:paraId="7AE5ABDA" w14:textId="77777777" w:rsidR="00D035E5" w:rsidRPr="00D035E5" w:rsidRDefault="00D035E5" w:rsidP="00D035E5">
            <w:pPr>
              <w:suppressAutoHyphens/>
              <w:spacing w:line="20" w:lineRule="atLeast"/>
              <w:ind w:firstLine="709"/>
              <w:rPr>
                <w:sz w:val="20"/>
                <w:szCs w:val="20"/>
                <w:lang w:eastAsia="ar-SA" w:bidi="en-US"/>
              </w:rPr>
            </w:pPr>
          </w:p>
        </w:tc>
      </w:tr>
      <w:tr w:rsidR="00D035E5" w:rsidRPr="00D035E5" w14:paraId="6B1E53B1" w14:textId="77777777" w:rsidTr="00780B5F">
        <w:tc>
          <w:tcPr>
            <w:tcW w:w="426" w:type="dxa"/>
            <w:shd w:val="clear" w:color="auto" w:fill="auto"/>
            <w:vAlign w:val="center"/>
          </w:tcPr>
          <w:p w14:paraId="62A7D3D2"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1</w:t>
            </w:r>
          </w:p>
        </w:tc>
        <w:tc>
          <w:tcPr>
            <w:tcW w:w="4394" w:type="dxa"/>
            <w:shd w:val="clear" w:color="auto" w:fill="auto"/>
            <w:vAlign w:val="center"/>
          </w:tcPr>
          <w:p w14:paraId="5B76044B"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 xml:space="preserve">Ремонт запорно-регулирующей арматуры </w:t>
            </w:r>
          </w:p>
        </w:tc>
        <w:tc>
          <w:tcPr>
            <w:tcW w:w="992" w:type="dxa"/>
            <w:shd w:val="clear" w:color="auto" w:fill="auto"/>
            <w:vAlign w:val="center"/>
          </w:tcPr>
          <w:p w14:paraId="598F8564"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2021</w:t>
            </w:r>
          </w:p>
        </w:tc>
        <w:tc>
          <w:tcPr>
            <w:tcW w:w="709" w:type="dxa"/>
            <w:shd w:val="clear" w:color="auto" w:fill="auto"/>
            <w:vAlign w:val="center"/>
          </w:tcPr>
          <w:p w14:paraId="71FD267D"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2021</w:t>
            </w:r>
          </w:p>
        </w:tc>
        <w:tc>
          <w:tcPr>
            <w:tcW w:w="2977" w:type="dxa"/>
            <w:shd w:val="clear" w:color="auto" w:fill="auto"/>
            <w:vAlign w:val="center"/>
          </w:tcPr>
          <w:p w14:paraId="17BA8F76" w14:textId="77777777" w:rsidR="00D035E5" w:rsidRPr="00D035E5" w:rsidRDefault="00D035E5" w:rsidP="006A4345">
            <w:pPr>
              <w:suppressAutoHyphens/>
              <w:spacing w:line="20" w:lineRule="atLeast"/>
              <w:jc w:val="center"/>
              <w:rPr>
                <w:sz w:val="20"/>
                <w:szCs w:val="20"/>
                <w:lang w:eastAsia="ar-SA" w:bidi="en-US"/>
              </w:rPr>
            </w:pPr>
            <w:r w:rsidRPr="00D035E5">
              <w:rPr>
                <w:sz w:val="20"/>
                <w:szCs w:val="20"/>
                <w:lang w:eastAsia="ar-SA" w:bidi="en-US"/>
              </w:rPr>
              <w:t xml:space="preserve">производственная программа </w:t>
            </w:r>
            <w:r w:rsidR="006A4345">
              <w:rPr>
                <w:sz w:val="20"/>
                <w:szCs w:val="20"/>
                <w:lang w:eastAsia="ar-SA" w:bidi="en-US"/>
              </w:rPr>
              <w:t xml:space="preserve">ресурсоснабжающей организации </w:t>
            </w:r>
          </w:p>
        </w:tc>
      </w:tr>
      <w:tr w:rsidR="00D035E5" w:rsidRPr="00D035E5" w14:paraId="2A105A71" w14:textId="77777777" w:rsidTr="00780B5F">
        <w:tc>
          <w:tcPr>
            <w:tcW w:w="426" w:type="dxa"/>
            <w:shd w:val="clear" w:color="auto" w:fill="auto"/>
            <w:vAlign w:val="center"/>
          </w:tcPr>
          <w:p w14:paraId="057DA57D"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2</w:t>
            </w:r>
          </w:p>
        </w:tc>
        <w:tc>
          <w:tcPr>
            <w:tcW w:w="4394" w:type="dxa"/>
            <w:shd w:val="clear" w:color="auto" w:fill="auto"/>
            <w:vAlign w:val="center"/>
          </w:tcPr>
          <w:p w14:paraId="40426D60"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ремонт водопроводных колодцев</w:t>
            </w:r>
          </w:p>
        </w:tc>
        <w:tc>
          <w:tcPr>
            <w:tcW w:w="992" w:type="dxa"/>
            <w:shd w:val="clear" w:color="auto" w:fill="auto"/>
            <w:vAlign w:val="center"/>
          </w:tcPr>
          <w:p w14:paraId="4F6AC1DB"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2021</w:t>
            </w:r>
          </w:p>
        </w:tc>
        <w:tc>
          <w:tcPr>
            <w:tcW w:w="709" w:type="dxa"/>
            <w:shd w:val="clear" w:color="auto" w:fill="auto"/>
            <w:vAlign w:val="center"/>
          </w:tcPr>
          <w:p w14:paraId="4D9BE16C"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2021</w:t>
            </w:r>
          </w:p>
        </w:tc>
        <w:tc>
          <w:tcPr>
            <w:tcW w:w="2977" w:type="dxa"/>
            <w:shd w:val="clear" w:color="auto" w:fill="auto"/>
            <w:vAlign w:val="center"/>
          </w:tcPr>
          <w:p w14:paraId="7023D787" w14:textId="77777777" w:rsidR="00D035E5" w:rsidRPr="00D035E5" w:rsidRDefault="00D035E5" w:rsidP="00D035E5">
            <w:pPr>
              <w:suppressAutoHyphens/>
              <w:spacing w:line="20" w:lineRule="atLeast"/>
              <w:jc w:val="center"/>
              <w:rPr>
                <w:sz w:val="20"/>
                <w:szCs w:val="20"/>
                <w:lang w:eastAsia="ar-SA" w:bidi="en-US"/>
              </w:rPr>
            </w:pPr>
            <w:r w:rsidRPr="00D035E5">
              <w:rPr>
                <w:sz w:val="20"/>
                <w:szCs w:val="20"/>
                <w:lang w:eastAsia="ar-SA" w:bidi="en-US"/>
              </w:rPr>
              <w:t xml:space="preserve">производственная программа </w:t>
            </w:r>
            <w:r w:rsidR="006A4345" w:rsidRPr="006A4345">
              <w:rPr>
                <w:sz w:val="20"/>
                <w:szCs w:val="20"/>
                <w:lang w:eastAsia="ar-SA" w:bidi="en-US"/>
              </w:rPr>
              <w:t>ресурсоснабжающей организации</w:t>
            </w:r>
          </w:p>
        </w:tc>
      </w:tr>
      <w:tr w:rsidR="00D035E5" w:rsidRPr="00D035E5" w14:paraId="4529EFF4" w14:textId="77777777" w:rsidTr="00780B5F">
        <w:tc>
          <w:tcPr>
            <w:tcW w:w="426" w:type="dxa"/>
            <w:shd w:val="clear" w:color="auto" w:fill="auto"/>
            <w:vAlign w:val="center"/>
          </w:tcPr>
          <w:p w14:paraId="506A7964"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3</w:t>
            </w:r>
          </w:p>
        </w:tc>
        <w:tc>
          <w:tcPr>
            <w:tcW w:w="4394" w:type="dxa"/>
            <w:shd w:val="clear" w:color="auto" w:fill="auto"/>
            <w:vAlign w:val="center"/>
          </w:tcPr>
          <w:p w14:paraId="1FBFD117"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внедрение частотно – регулирующих приводов на насосах КНС № 1</w:t>
            </w:r>
          </w:p>
        </w:tc>
        <w:tc>
          <w:tcPr>
            <w:tcW w:w="992" w:type="dxa"/>
            <w:shd w:val="clear" w:color="auto" w:fill="auto"/>
            <w:vAlign w:val="center"/>
          </w:tcPr>
          <w:p w14:paraId="1CC51814"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2021</w:t>
            </w:r>
          </w:p>
        </w:tc>
        <w:tc>
          <w:tcPr>
            <w:tcW w:w="709" w:type="dxa"/>
            <w:shd w:val="clear" w:color="auto" w:fill="auto"/>
            <w:vAlign w:val="center"/>
          </w:tcPr>
          <w:p w14:paraId="50397DFF"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2021</w:t>
            </w:r>
          </w:p>
        </w:tc>
        <w:tc>
          <w:tcPr>
            <w:tcW w:w="2977" w:type="dxa"/>
            <w:shd w:val="clear" w:color="auto" w:fill="auto"/>
            <w:vAlign w:val="center"/>
          </w:tcPr>
          <w:p w14:paraId="48A38B75" w14:textId="77777777" w:rsidR="00D035E5" w:rsidRPr="00D035E5" w:rsidRDefault="00D035E5" w:rsidP="00D035E5">
            <w:pPr>
              <w:suppressAutoHyphens/>
              <w:spacing w:line="20" w:lineRule="atLeast"/>
              <w:jc w:val="center"/>
              <w:rPr>
                <w:sz w:val="20"/>
                <w:szCs w:val="20"/>
                <w:lang w:eastAsia="ar-SA" w:bidi="en-US"/>
              </w:rPr>
            </w:pPr>
            <w:r w:rsidRPr="00D035E5">
              <w:rPr>
                <w:sz w:val="20"/>
                <w:szCs w:val="20"/>
                <w:lang w:eastAsia="ar-SA" w:bidi="en-US"/>
              </w:rPr>
              <w:t xml:space="preserve">производственная программа </w:t>
            </w:r>
            <w:r w:rsidR="006A4345" w:rsidRPr="006A4345">
              <w:rPr>
                <w:sz w:val="20"/>
                <w:szCs w:val="20"/>
                <w:lang w:eastAsia="ar-SA" w:bidi="en-US"/>
              </w:rPr>
              <w:t>ресурсоснабжающей организации</w:t>
            </w:r>
          </w:p>
        </w:tc>
      </w:tr>
      <w:tr w:rsidR="00D035E5" w:rsidRPr="00D035E5" w14:paraId="6787E7F5" w14:textId="77777777" w:rsidTr="00780B5F">
        <w:tc>
          <w:tcPr>
            <w:tcW w:w="426" w:type="dxa"/>
            <w:shd w:val="clear" w:color="auto" w:fill="auto"/>
            <w:vAlign w:val="center"/>
          </w:tcPr>
          <w:p w14:paraId="74E7456B"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3</w:t>
            </w:r>
          </w:p>
        </w:tc>
        <w:tc>
          <w:tcPr>
            <w:tcW w:w="4394" w:type="dxa"/>
            <w:shd w:val="clear" w:color="auto" w:fill="auto"/>
            <w:vAlign w:val="center"/>
          </w:tcPr>
          <w:p w14:paraId="675F1BA5"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реконструкция ГКНС, с заменой насосного оборудования, прокладка напорного коллектора от главной КНС до ОСК, подключение ДК</w:t>
            </w:r>
          </w:p>
        </w:tc>
        <w:tc>
          <w:tcPr>
            <w:tcW w:w="992" w:type="dxa"/>
            <w:shd w:val="clear" w:color="auto" w:fill="auto"/>
            <w:vAlign w:val="center"/>
          </w:tcPr>
          <w:p w14:paraId="46B479DC"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2021</w:t>
            </w:r>
          </w:p>
        </w:tc>
        <w:tc>
          <w:tcPr>
            <w:tcW w:w="709" w:type="dxa"/>
            <w:shd w:val="clear" w:color="auto" w:fill="auto"/>
            <w:vAlign w:val="center"/>
          </w:tcPr>
          <w:p w14:paraId="14B3BC80"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2023</w:t>
            </w:r>
          </w:p>
        </w:tc>
        <w:tc>
          <w:tcPr>
            <w:tcW w:w="2977" w:type="dxa"/>
            <w:shd w:val="clear" w:color="auto" w:fill="auto"/>
            <w:vAlign w:val="center"/>
          </w:tcPr>
          <w:p w14:paraId="4E532A3B" w14:textId="77777777" w:rsidR="00D035E5" w:rsidRPr="00D035E5" w:rsidRDefault="00D035E5" w:rsidP="00D035E5">
            <w:pPr>
              <w:suppressAutoHyphens/>
              <w:spacing w:line="20" w:lineRule="atLeast"/>
              <w:jc w:val="center"/>
              <w:rPr>
                <w:sz w:val="20"/>
                <w:szCs w:val="20"/>
                <w:lang w:eastAsia="ar-SA" w:bidi="en-US"/>
              </w:rPr>
            </w:pPr>
            <w:r w:rsidRPr="00D035E5">
              <w:rPr>
                <w:sz w:val="20"/>
                <w:szCs w:val="20"/>
                <w:lang w:eastAsia="ar-SA" w:bidi="en-US"/>
              </w:rPr>
              <w:t>насос СМ 125/80/315*2, СМ 100/65/200/4*2, 2 нитки d 200 мм 275 м</w:t>
            </w:r>
          </w:p>
        </w:tc>
      </w:tr>
      <w:tr w:rsidR="00D035E5" w:rsidRPr="00D035E5" w14:paraId="5EEABCE8" w14:textId="77777777" w:rsidTr="00780B5F">
        <w:tc>
          <w:tcPr>
            <w:tcW w:w="426" w:type="dxa"/>
            <w:shd w:val="clear" w:color="auto" w:fill="auto"/>
            <w:vAlign w:val="center"/>
          </w:tcPr>
          <w:p w14:paraId="63DA89A1"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4</w:t>
            </w:r>
          </w:p>
        </w:tc>
        <w:tc>
          <w:tcPr>
            <w:tcW w:w="4394" w:type="dxa"/>
            <w:shd w:val="clear" w:color="auto" w:fill="auto"/>
            <w:vAlign w:val="center"/>
          </w:tcPr>
          <w:p w14:paraId="51DEC758"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перекладка существующих СВ из</w:t>
            </w:r>
          </w:p>
          <w:p w14:paraId="6A925D59"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керамических труб на полиэтиленовые</w:t>
            </w:r>
          </w:p>
        </w:tc>
        <w:tc>
          <w:tcPr>
            <w:tcW w:w="992" w:type="dxa"/>
            <w:shd w:val="clear" w:color="auto" w:fill="auto"/>
            <w:vAlign w:val="center"/>
          </w:tcPr>
          <w:p w14:paraId="0C140C22"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2021</w:t>
            </w:r>
          </w:p>
        </w:tc>
        <w:tc>
          <w:tcPr>
            <w:tcW w:w="709" w:type="dxa"/>
            <w:shd w:val="clear" w:color="auto" w:fill="auto"/>
            <w:vAlign w:val="center"/>
          </w:tcPr>
          <w:p w14:paraId="78221DEF"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2023</w:t>
            </w:r>
          </w:p>
        </w:tc>
        <w:tc>
          <w:tcPr>
            <w:tcW w:w="2977" w:type="dxa"/>
            <w:shd w:val="clear" w:color="auto" w:fill="auto"/>
            <w:vAlign w:val="center"/>
          </w:tcPr>
          <w:p w14:paraId="4FE352C2" w14:textId="77777777" w:rsidR="00D035E5" w:rsidRPr="00D035E5" w:rsidRDefault="00D035E5" w:rsidP="00D035E5">
            <w:pPr>
              <w:suppressAutoHyphens/>
              <w:spacing w:line="20" w:lineRule="atLeast"/>
              <w:jc w:val="center"/>
              <w:rPr>
                <w:sz w:val="20"/>
                <w:szCs w:val="20"/>
                <w:lang w:eastAsia="ar-SA" w:bidi="en-US"/>
              </w:rPr>
            </w:pPr>
            <w:r w:rsidRPr="00D035E5">
              <w:rPr>
                <w:sz w:val="20"/>
                <w:szCs w:val="20"/>
                <w:lang w:eastAsia="ar-SA" w:bidi="en-US"/>
              </w:rPr>
              <w:t>d 150, 200 мм, 5,5 км</w:t>
            </w:r>
          </w:p>
        </w:tc>
      </w:tr>
      <w:tr w:rsidR="00D035E5" w:rsidRPr="00D035E5" w14:paraId="3B6403F4" w14:textId="77777777" w:rsidTr="00780B5F">
        <w:tc>
          <w:tcPr>
            <w:tcW w:w="426" w:type="dxa"/>
            <w:shd w:val="clear" w:color="auto" w:fill="auto"/>
            <w:vAlign w:val="center"/>
          </w:tcPr>
          <w:p w14:paraId="6E5E07B7"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5</w:t>
            </w:r>
          </w:p>
        </w:tc>
        <w:tc>
          <w:tcPr>
            <w:tcW w:w="4394" w:type="dxa"/>
            <w:shd w:val="clear" w:color="auto" w:fill="auto"/>
            <w:vAlign w:val="center"/>
          </w:tcPr>
          <w:p w14:paraId="285AE5DA"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ликвидация существующих и строительство 1-ой очереди новых ОСК с применением современных технологий</w:t>
            </w:r>
          </w:p>
        </w:tc>
        <w:tc>
          <w:tcPr>
            <w:tcW w:w="992" w:type="dxa"/>
            <w:shd w:val="clear" w:color="auto" w:fill="auto"/>
            <w:vAlign w:val="center"/>
          </w:tcPr>
          <w:p w14:paraId="4230A51A"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2021</w:t>
            </w:r>
          </w:p>
        </w:tc>
        <w:tc>
          <w:tcPr>
            <w:tcW w:w="709" w:type="dxa"/>
            <w:shd w:val="clear" w:color="auto" w:fill="auto"/>
            <w:vAlign w:val="center"/>
          </w:tcPr>
          <w:p w14:paraId="5F3AA62B"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2023</w:t>
            </w:r>
          </w:p>
        </w:tc>
        <w:tc>
          <w:tcPr>
            <w:tcW w:w="2977" w:type="dxa"/>
            <w:shd w:val="clear" w:color="auto" w:fill="auto"/>
            <w:vAlign w:val="center"/>
          </w:tcPr>
          <w:p w14:paraId="6805A3A6" w14:textId="77777777" w:rsidR="00D035E5" w:rsidRPr="00D035E5" w:rsidRDefault="00D035E5" w:rsidP="00D035E5">
            <w:pPr>
              <w:suppressAutoHyphens/>
              <w:spacing w:line="20" w:lineRule="atLeast"/>
              <w:jc w:val="center"/>
              <w:rPr>
                <w:sz w:val="20"/>
                <w:szCs w:val="20"/>
                <w:lang w:eastAsia="ar-SA" w:bidi="en-US"/>
              </w:rPr>
            </w:pPr>
            <w:r w:rsidRPr="00D035E5">
              <w:rPr>
                <w:sz w:val="20"/>
                <w:szCs w:val="20"/>
                <w:lang w:eastAsia="ar-SA" w:bidi="en-US"/>
              </w:rPr>
              <w:t>ОСК с  полной биологической очисткой по ПСД</w:t>
            </w:r>
          </w:p>
        </w:tc>
      </w:tr>
      <w:tr w:rsidR="00D035E5" w:rsidRPr="00D035E5" w14:paraId="218783EE" w14:textId="77777777" w:rsidTr="00780B5F">
        <w:trPr>
          <w:trHeight w:val="354"/>
        </w:trPr>
        <w:tc>
          <w:tcPr>
            <w:tcW w:w="426" w:type="dxa"/>
            <w:shd w:val="clear" w:color="auto" w:fill="auto"/>
            <w:vAlign w:val="center"/>
          </w:tcPr>
          <w:p w14:paraId="06F869A8"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6</w:t>
            </w:r>
          </w:p>
        </w:tc>
        <w:tc>
          <w:tcPr>
            <w:tcW w:w="4394" w:type="dxa"/>
            <w:shd w:val="clear" w:color="auto" w:fill="auto"/>
            <w:vAlign w:val="center"/>
          </w:tcPr>
          <w:p w14:paraId="02FA067C"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завершение строительства ОСК</w:t>
            </w:r>
          </w:p>
        </w:tc>
        <w:tc>
          <w:tcPr>
            <w:tcW w:w="992" w:type="dxa"/>
            <w:shd w:val="clear" w:color="auto" w:fill="auto"/>
            <w:vAlign w:val="center"/>
          </w:tcPr>
          <w:p w14:paraId="4CD77C37"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2024</w:t>
            </w:r>
          </w:p>
        </w:tc>
        <w:tc>
          <w:tcPr>
            <w:tcW w:w="709" w:type="dxa"/>
            <w:shd w:val="clear" w:color="auto" w:fill="auto"/>
            <w:vAlign w:val="center"/>
          </w:tcPr>
          <w:p w14:paraId="01C53A87"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2038</w:t>
            </w:r>
          </w:p>
        </w:tc>
        <w:tc>
          <w:tcPr>
            <w:tcW w:w="2977" w:type="dxa"/>
            <w:shd w:val="clear" w:color="auto" w:fill="auto"/>
            <w:vAlign w:val="center"/>
          </w:tcPr>
          <w:p w14:paraId="066310C8" w14:textId="77777777" w:rsidR="00D035E5" w:rsidRPr="00D035E5" w:rsidRDefault="00D035E5" w:rsidP="00D035E5">
            <w:pPr>
              <w:suppressAutoHyphens/>
              <w:spacing w:line="20" w:lineRule="atLeast"/>
              <w:jc w:val="center"/>
              <w:rPr>
                <w:sz w:val="20"/>
                <w:szCs w:val="20"/>
                <w:lang w:eastAsia="ar-SA" w:bidi="en-US"/>
              </w:rPr>
            </w:pPr>
            <w:r w:rsidRPr="00D035E5">
              <w:rPr>
                <w:sz w:val="20"/>
                <w:szCs w:val="20"/>
                <w:lang w:eastAsia="ar-SA" w:bidi="en-US"/>
              </w:rPr>
              <w:t>по ПСД</w:t>
            </w:r>
          </w:p>
        </w:tc>
      </w:tr>
      <w:tr w:rsidR="00D035E5" w:rsidRPr="00D035E5" w14:paraId="69118E90" w14:textId="77777777" w:rsidTr="00780B5F">
        <w:tc>
          <w:tcPr>
            <w:tcW w:w="426" w:type="dxa"/>
            <w:shd w:val="clear" w:color="auto" w:fill="auto"/>
            <w:vAlign w:val="center"/>
          </w:tcPr>
          <w:p w14:paraId="66DCFF91"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7</w:t>
            </w:r>
          </w:p>
        </w:tc>
        <w:tc>
          <w:tcPr>
            <w:tcW w:w="4394" w:type="dxa"/>
            <w:shd w:val="clear" w:color="auto" w:fill="auto"/>
            <w:vAlign w:val="center"/>
          </w:tcPr>
          <w:p w14:paraId="47453E85"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строительство КНС малой производительности и напорных коллекторов</w:t>
            </w:r>
          </w:p>
        </w:tc>
        <w:tc>
          <w:tcPr>
            <w:tcW w:w="992" w:type="dxa"/>
            <w:shd w:val="clear" w:color="auto" w:fill="auto"/>
            <w:vAlign w:val="center"/>
          </w:tcPr>
          <w:p w14:paraId="467C5892"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2024</w:t>
            </w:r>
          </w:p>
        </w:tc>
        <w:tc>
          <w:tcPr>
            <w:tcW w:w="709" w:type="dxa"/>
            <w:shd w:val="clear" w:color="auto" w:fill="auto"/>
            <w:vAlign w:val="center"/>
          </w:tcPr>
          <w:p w14:paraId="2B5EB43A" w14:textId="77777777" w:rsidR="00D035E5" w:rsidRPr="00D035E5" w:rsidRDefault="00D035E5" w:rsidP="00FE40A4">
            <w:pPr>
              <w:suppressAutoHyphens/>
              <w:spacing w:line="20" w:lineRule="atLeast"/>
              <w:rPr>
                <w:sz w:val="20"/>
                <w:szCs w:val="20"/>
                <w:lang w:eastAsia="ar-SA" w:bidi="en-US"/>
              </w:rPr>
            </w:pPr>
            <w:r w:rsidRPr="00D035E5">
              <w:rPr>
                <w:sz w:val="20"/>
                <w:szCs w:val="20"/>
                <w:lang w:eastAsia="ar-SA" w:bidi="en-US"/>
              </w:rPr>
              <w:t>203</w:t>
            </w:r>
            <w:r w:rsidR="00FE40A4">
              <w:rPr>
                <w:sz w:val="20"/>
                <w:szCs w:val="20"/>
                <w:lang w:eastAsia="ar-SA" w:bidi="en-US"/>
              </w:rPr>
              <w:t>5</w:t>
            </w:r>
          </w:p>
        </w:tc>
        <w:tc>
          <w:tcPr>
            <w:tcW w:w="2977" w:type="dxa"/>
            <w:shd w:val="clear" w:color="auto" w:fill="auto"/>
            <w:vAlign w:val="center"/>
          </w:tcPr>
          <w:p w14:paraId="6B34F114" w14:textId="77777777" w:rsidR="00D035E5" w:rsidRPr="00D035E5" w:rsidRDefault="00D035E5" w:rsidP="00D035E5">
            <w:pPr>
              <w:suppressAutoHyphens/>
              <w:spacing w:line="20" w:lineRule="atLeast"/>
              <w:jc w:val="center"/>
              <w:rPr>
                <w:sz w:val="20"/>
                <w:szCs w:val="20"/>
                <w:lang w:eastAsia="ar-SA" w:bidi="en-US"/>
              </w:rPr>
            </w:pPr>
            <w:r w:rsidRPr="00D035E5">
              <w:rPr>
                <w:sz w:val="20"/>
                <w:szCs w:val="20"/>
                <w:lang w:eastAsia="ar-SA" w:bidi="en-US"/>
              </w:rPr>
              <w:t>2 КНС 10,5,5 м</w:t>
            </w:r>
            <w:r w:rsidRPr="00D035E5">
              <w:rPr>
                <w:sz w:val="20"/>
                <w:szCs w:val="20"/>
                <w:vertAlign w:val="superscript"/>
                <w:lang w:eastAsia="ar-SA" w:bidi="en-US"/>
              </w:rPr>
              <w:t>3</w:t>
            </w:r>
            <w:r w:rsidRPr="00D035E5">
              <w:rPr>
                <w:sz w:val="20"/>
                <w:szCs w:val="20"/>
                <w:lang w:eastAsia="ar-SA" w:bidi="en-US"/>
              </w:rPr>
              <w:t>/час, напорные коллекторы 2Ø100 мм, 0,5 км</w:t>
            </w:r>
          </w:p>
        </w:tc>
      </w:tr>
      <w:tr w:rsidR="00D035E5" w:rsidRPr="00D035E5" w14:paraId="77F4F115" w14:textId="77777777" w:rsidTr="00780B5F">
        <w:trPr>
          <w:trHeight w:val="283"/>
        </w:trPr>
        <w:tc>
          <w:tcPr>
            <w:tcW w:w="426" w:type="dxa"/>
            <w:shd w:val="clear" w:color="auto" w:fill="auto"/>
            <w:vAlign w:val="center"/>
          </w:tcPr>
          <w:p w14:paraId="619725B8"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8</w:t>
            </w:r>
          </w:p>
        </w:tc>
        <w:tc>
          <w:tcPr>
            <w:tcW w:w="4394" w:type="dxa"/>
            <w:shd w:val="clear" w:color="auto" w:fill="auto"/>
            <w:vAlign w:val="center"/>
          </w:tcPr>
          <w:p w14:paraId="7E8EE3E6"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прокладка СВ к планируемым ОКС</w:t>
            </w:r>
          </w:p>
        </w:tc>
        <w:tc>
          <w:tcPr>
            <w:tcW w:w="992" w:type="dxa"/>
            <w:shd w:val="clear" w:color="auto" w:fill="auto"/>
            <w:vAlign w:val="center"/>
          </w:tcPr>
          <w:p w14:paraId="4AC9E983" w14:textId="77777777" w:rsidR="00D035E5" w:rsidRPr="00D035E5" w:rsidRDefault="00D035E5" w:rsidP="00D035E5">
            <w:pPr>
              <w:suppressAutoHyphens/>
              <w:spacing w:line="20" w:lineRule="atLeast"/>
              <w:rPr>
                <w:sz w:val="20"/>
                <w:szCs w:val="20"/>
                <w:lang w:eastAsia="ar-SA" w:bidi="en-US"/>
              </w:rPr>
            </w:pPr>
            <w:r w:rsidRPr="00D035E5">
              <w:rPr>
                <w:sz w:val="20"/>
                <w:szCs w:val="20"/>
                <w:lang w:eastAsia="ar-SA" w:bidi="en-US"/>
              </w:rPr>
              <w:t>2024</w:t>
            </w:r>
          </w:p>
        </w:tc>
        <w:tc>
          <w:tcPr>
            <w:tcW w:w="709" w:type="dxa"/>
            <w:shd w:val="clear" w:color="auto" w:fill="auto"/>
            <w:vAlign w:val="center"/>
          </w:tcPr>
          <w:p w14:paraId="3F102347" w14:textId="77777777" w:rsidR="00D035E5" w:rsidRPr="00D035E5" w:rsidRDefault="00D035E5" w:rsidP="00FE40A4">
            <w:pPr>
              <w:suppressAutoHyphens/>
              <w:spacing w:line="20" w:lineRule="atLeast"/>
              <w:rPr>
                <w:sz w:val="20"/>
                <w:szCs w:val="20"/>
                <w:lang w:eastAsia="ar-SA" w:bidi="en-US"/>
              </w:rPr>
            </w:pPr>
            <w:r w:rsidRPr="00D035E5">
              <w:rPr>
                <w:sz w:val="20"/>
                <w:szCs w:val="20"/>
                <w:lang w:eastAsia="ar-SA" w:bidi="en-US"/>
              </w:rPr>
              <w:t>203</w:t>
            </w:r>
            <w:r w:rsidR="00FE40A4">
              <w:rPr>
                <w:sz w:val="20"/>
                <w:szCs w:val="20"/>
                <w:lang w:eastAsia="ar-SA" w:bidi="en-US"/>
              </w:rPr>
              <w:t>5</w:t>
            </w:r>
          </w:p>
        </w:tc>
        <w:tc>
          <w:tcPr>
            <w:tcW w:w="2977" w:type="dxa"/>
            <w:shd w:val="clear" w:color="auto" w:fill="auto"/>
            <w:vAlign w:val="center"/>
          </w:tcPr>
          <w:p w14:paraId="692628B7" w14:textId="77777777" w:rsidR="00D035E5" w:rsidRPr="00D035E5" w:rsidRDefault="00D035E5" w:rsidP="00D035E5">
            <w:pPr>
              <w:suppressAutoHyphens/>
              <w:spacing w:line="20" w:lineRule="atLeast"/>
              <w:jc w:val="center"/>
              <w:rPr>
                <w:sz w:val="20"/>
                <w:szCs w:val="20"/>
                <w:lang w:eastAsia="ar-SA" w:bidi="en-US"/>
              </w:rPr>
            </w:pPr>
            <w:r w:rsidRPr="00D035E5">
              <w:rPr>
                <w:sz w:val="20"/>
                <w:szCs w:val="20"/>
                <w:lang w:eastAsia="ar-SA" w:bidi="en-US"/>
              </w:rPr>
              <w:t>ВС 4,4 км</w:t>
            </w:r>
          </w:p>
        </w:tc>
      </w:tr>
    </w:tbl>
    <w:p w14:paraId="0AD1B575" w14:textId="77777777" w:rsidR="00C04A6E" w:rsidRPr="00C04A6E" w:rsidRDefault="00C04A6E" w:rsidP="00C04A6E">
      <w:pPr>
        <w:autoSpaceDE w:val="0"/>
        <w:autoSpaceDN w:val="0"/>
        <w:adjustRightInd w:val="0"/>
        <w:ind w:firstLine="709"/>
        <w:contextualSpacing/>
        <w:rPr>
          <w:rFonts w:eastAsia="TimesNewRomanPSMT"/>
        </w:rPr>
      </w:pPr>
    </w:p>
    <w:p w14:paraId="2A2B02AD" w14:textId="77777777" w:rsidR="00756159" w:rsidRPr="00E258B9" w:rsidRDefault="00E258B9" w:rsidP="00E258B9">
      <w:pPr>
        <w:rPr>
          <w:rFonts w:eastAsia="TimesNewRomanPSMT"/>
        </w:rPr>
        <w:sectPr w:rsidR="00756159" w:rsidRPr="00E258B9" w:rsidSect="002F65D7">
          <w:pgSz w:w="11906" w:h="16838"/>
          <w:pgMar w:top="1134" w:right="964" w:bottom="964" w:left="1418" w:header="709" w:footer="709" w:gutter="0"/>
          <w:cols w:space="708"/>
          <w:docGrid w:linePitch="381"/>
        </w:sectPr>
      </w:pPr>
      <w:r>
        <w:rPr>
          <w:rFonts w:eastAsia="TimesNewRomanPSMT"/>
        </w:rPr>
        <w:t xml:space="preserve">      </w:t>
      </w:r>
      <w:r w:rsidRPr="00E258B9">
        <w:rPr>
          <w:rFonts w:eastAsia="TimesNewRomanPSMT"/>
        </w:rPr>
        <w:t xml:space="preserve">Основной целью развития системы водоотведения ЗАТО городской округ Молодёжный является качественное оказание услуг водоотведения. Реконструкция напорного коллектора позволит улучшить экологическую ситуацию, санитарно-гигиенические условия населения и снижение риска инфекционных заболеваний. Техническим обоснованием реализации мероприятия в таблице </w:t>
      </w:r>
      <w:r>
        <w:rPr>
          <w:rFonts w:eastAsia="TimesNewRomanPSMT"/>
        </w:rPr>
        <w:t>9.1.3.</w:t>
      </w:r>
      <w:r w:rsidRPr="00E258B9">
        <w:rPr>
          <w:rFonts w:eastAsia="TimesNewRomanPSMT"/>
        </w:rPr>
        <w:t xml:space="preserve"> является значительный износ напорного коллектора, что в свою очередь, приводит к невозможности его дальнейшей эксплуатации. Обоснованием строительства объектов, указанных в таблице </w:t>
      </w:r>
      <w:r>
        <w:rPr>
          <w:rFonts w:eastAsia="TimesNewRomanPSMT"/>
        </w:rPr>
        <w:t>9.1.3</w:t>
      </w:r>
      <w:r w:rsidRPr="00E258B9">
        <w:rPr>
          <w:rFonts w:eastAsia="TimesNewRomanPSMT"/>
        </w:rPr>
        <w:t>, является развитие системы центральной канализации.</w:t>
      </w:r>
    </w:p>
    <w:p w14:paraId="4F127107" w14:textId="77777777" w:rsidR="00756159" w:rsidRDefault="00756159" w:rsidP="00756159">
      <w:pPr>
        <w:rPr>
          <w:rFonts w:eastAsia="TimesNewRomanPSMT"/>
        </w:rPr>
      </w:pPr>
      <w:r w:rsidRPr="00756159">
        <w:rPr>
          <w:rFonts w:eastAsia="TimesNewRomanPSMT"/>
        </w:rPr>
        <w:lastRenderedPageBreak/>
        <w:t xml:space="preserve"> Группы мероприятий, предлагаемые для внедрения в системе водоотведения </w:t>
      </w:r>
      <w:r w:rsidR="00E258B9" w:rsidRPr="00E258B9">
        <w:rPr>
          <w:rFonts w:eastAsia="TimesNewRomanPSMT"/>
        </w:rPr>
        <w:t>ЗАТО городской округ Молодёжный</w:t>
      </w:r>
    </w:p>
    <w:p w14:paraId="1186ECA4" w14:textId="77777777" w:rsidR="00E258B9" w:rsidRPr="00756159" w:rsidRDefault="00E258B9" w:rsidP="00E258B9">
      <w:pPr>
        <w:jc w:val="right"/>
        <w:rPr>
          <w:rFonts w:eastAsia="TimesNewRomanPSMT"/>
        </w:rPr>
      </w:pPr>
      <w:r>
        <w:rPr>
          <w:rFonts w:eastAsia="TimesNewRomanPSMT"/>
        </w:rPr>
        <w:t>Таблица9.1.5.</w:t>
      </w:r>
    </w:p>
    <w:tbl>
      <w:tblPr>
        <w:tblW w:w="0" w:type="auto"/>
        <w:tblInd w:w="-289" w:type="dxa"/>
        <w:tblLayout w:type="fixed"/>
        <w:tblLook w:val="04A0" w:firstRow="1" w:lastRow="0" w:firstColumn="1" w:lastColumn="0" w:noHBand="0" w:noVBand="1"/>
      </w:tblPr>
      <w:tblGrid>
        <w:gridCol w:w="426"/>
        <w:gridCol w:w="4292"/>
        <w:gridCol w:w="669"/>
        <w:gridCol w:w="709"/>
        <w:gridCol w:w="618"/>
        <w:gridCol w:w="617"/>
        <w:gridCol w:w="617"/>
        <w:gridCol w:w="617"/>
        <w:gridCol w:w="617"/>
        <w:gridCol w:w="617"/>
        <w:gridCol w:w="617"/>
        <w:gridCol w:w="617"/>
        <w:gridCol w:w="617"/>
        <w:gridCol w:w="617"/>
        <w:gridCol w:w="617"/>
        <w:gridCol w:w="617"/>
        <w:gridCol w:w="617"/>
        <w:gridCol w:w="617"/>
      </w:tblGrid>
      <w:tr w:rsidR="00756159" w:rsidRPr="00756159" w14:paraId="0ED7A053" w14:textId="77777777" w:rsidTr="002378F0">
        <w:trPr>
          <w:trHeight w:val="547"/>
        </w:trPr>
        <w:tc>
          <w:tcPr>
            <w:tcW w:w="426" w:type="dxa"/>
            <w:vMerge w:val="restart"/>
            <w:tcBorders>
              <w:top w:val="single" w:sz="4" w:space="0" w:color="auto"/>
              <w:left w:val="single" w:sz="4" w:space="0" w:color="auto"/>
              <w:bottom w:val="single" w:sz="4" w:space="0" w:color="auto"/>
              <w:right w:val="single" w:sz="4" w:space="0" w:color="auto"/>
            </w:tcBorders>
            <w:vAlign w:val="center"/>
            <w:hideMark/>
          </w:tcPr>
          <w:p w14:paraId="003113EB" w14:textId="77777777" w:rsidR="00756159" w:rsidRPr="00756159" w:rsidRDefault="00756159" w:rsidP="00756159">
            <w:pPr>
              <w:rPr>
                <w:sz w:val="20"/>
                <w:szCs w:val="20"/>
              </w:rPr>
            </w:pPr>
            <w:r w:rsidRPr="00756159">
              <w:rPr>
                <w:sz w:val="20"/>
                <w:szCs w:val="20"/>
              </w:rPr>
              <w:t>№</w:t>
            </w:r>
          </w:p>
        </w:tc>
        <w:tc>
          <w:tcPr>
            <w:tcW w:w="4292" w:type="dxa"/>
            <w:vMerge w:val="restart"/>
            <w:tcBorders>
              <w:top w:val="single" w:sz="4" w:space="0" w:color="auto"/>
              <w:left w:val="single" w:sz="4" w:space="0" w:color="auto"/>
              <w:bottom w:val="single" w:sz="4" w:space="0" w:color="auto"/>
              <w:right w:val="single" w:sz="4" w:space="0" w:color="auto"/>
            </w:tcBorders>
            <w:vAlign w:val="center"/>
            <w:hideMark/>
          </w:tcPr>
          <w:p w14:paraId="75D5C4A8" w14:textId="77777777" w:rsidR="00756159" w:rsidRPr="00756159" w:rsidRDefault="00756159" w:rsidP="00756159">
            <w:pPr>
              <w:rPr>
                <w:sz w:val="20"/>
                <w:szCs w:val="20"/>
              </w:rPr>
            </w:pPr>
            <w:r w:rsidRPr="00756159">
              <w:rPr>
                <w:sz w:val="20"/>
                <w:szCs w:val="20"/>
              </w:rPr>
              <w:t>Наименование группы проектов</w:t>
            </w:r>
          </w:p>
        </w:tc>
        <w:tc>
          <w:tcPr>
            <w:tcW w:w="669" w:type="dxa"/>
            <w:vMerge w:val="restart"/>
            <w:tcBorders>
              <w:top w:val="single" w:sz="4" w:space="0" w:color="auto"/>
              <w:left w:val="nil"/>
              <w:right w:val="single" w:sz="4" w:space="0" w:color="auto"/>
            </w:tcBorders>
            <w:vAlign w:val="center"/>
          </w:tcPr>
          <w:p w14:paraId="24E65A45" w14:textId="77777777" w:rsidR="00756159" w:rsidRPr="00756159" w:rsidRDefault="00756159" w:rsidP="00756159">
            <w:pPr>
              <w:rPr>
                <w:sz w:val="20"/>
                <w:szCs w:val="20"/>
              </w:rPr>
            </w:pPr>
            <w:r w:rsidRPr="00756159">
              <w:rPr>
                <w:sz w:val="20"/>
                <w:szCs w:val="20"/>
              </w:rPr>
              <w:t>Ист. фин.</w:t>
            </w:r>
          </w:p>
        </w:tc>
        <w:tc>
          <w:tcPr>
            <w:tcW w:w="9348" w:type="dxa"/>
            <w:gridSpan w:val="15"/>
            <w:tcBorders>
              <w:top w:val="single" w:sz="4" w:space="0" w:color="auto"/>
              <w:left w:val="nil"/>
              <w:bottom w:val="single" w:sz="4" w:space="0" w:color="auto"/>
              <w:right w:val="single" w:sz="4" w:space="0" w:color="auto"/>
            </w:tcBorders>
            <w:vAlign w:val="center"/>
          </w:tcPr>
          <w:p w14:paraId="3421C6E2" w14:textId="77777777" w:rsidR="00756159" w:rsidRPr="00756159" w:rsidRDefault="00756159" w:rsidP="00756159">
            <w:pPr>
              <w:rPr>
                <w:sz w:val="20"/>
                <w:szCs w:val="20"/>
              </w:rPr>
            </w:pPr>
            <w:r w:rsidRPr="00756159">
              <w:rPr>
                <w:sz w:val="20"/>
                <w:szCs w:val="20"/>
              </w:rPr>
              <w:t>Планируемый год реализации группы проектов, ориентировочная стоимость, тыс. руб.</w:t>
            </w:r>
          </w:p>
        </w:tc>
      </w:tr>
      <w:tr w:rsidR="00756159" w:rsidRPr="00756159" w14:paraId="036C50AE" w14:textId="77777777" w:rsidTr="00785062">
        <w:trPr>
          <w:trHeight w:val="300"/>
        </w:trPr>
        <w:tc>
          <w:tcPr>
            <w:tcW w:w="426" w:type="dxa"/>
            <w:vMerge/>
            <w:tcBorders>
              <w:top w:val="single" w:sz="4" w:space="0" w:color="auto"/>
              <w:left w:val="single" w:sz="4" w:space="0" w:color="auto"/>
              <w:bottom w:val="single" w:sz="4" w:space="0" w:color="auto"/>
              <w:right w:val="single" w:sz="4" w:space="0" w:color="auto"/>
            </w:tcBorders>
            <w:vAlign w:val="center"/>
            <w:hideMark/>
          </w:tcPr>
          <w:p w14:paraId="012E49ED" w14:textId="77777777" w:rsidR="00756159" w:rsidRPr="00756159" w:rsidRDefault="00756159" w:rsidP="00756159">
            <w:pPr>
              <w:rPr>
                <w:sz w:val="20"/>
                <w:szCs w:val="20"/>
              </w:rPr>
            </w:pPr>
          </w:p>
        </w:tc>
        <w:tc>
          <w:tcPr>
            <w:tcW w:w="4292" w:type="dxa"/>
            <w:vMerge/>
            <w:tcBorders>
              <w:top w:val="single" w:sz="4" w:space="0" w:color="auto"/>
              <w:left w:val="single" w:sz="4" w:space="0" w:color="auto"/>
              <w:bottom w:val="single" w:sz="4" w:space="0" w:color="auto"/>
              <w:right w:val="single" w:sz="4" w:space="0" w:color="auto"/>
            </w:tcBorders>
            <w:vAlign w:val="center"/>
            <w:hideMark/>
          </w:tcPr>
          <w:p w14:paraId="67D6BE4B" w14:textId="77777777" w:rsidR="00756159" w:rsidRPr="00756159" w:rsidRDefault="00756159" w:rsidP="00756159">
            <w:pPr>
              <w:rPr>
                <w:sz w:val="20"/>
                <w:szCs w:val="20"/>
              </w:rPr>
            </w:pPr>
          </w:p>
        </w:tc>
        <w:tc>
          <w:tcPr>
            <w:tcW w:w="669" w:type="dxa"/>
            <w:vMerge/>
            <w:tcBorders>
              <w:left w:val="nil"/>
              <w:bottom w:val="single" w:sz="4" w:space="0" w:color="auto"/>
              <w:right w:val="single" w:sz="4" w:space="0" w:color="auto"/>
            </w:tcBorders>
            <w:vAlign w:val="center"/>
            <w:hideMark/>
          </w:tcPr>
          <w:p w14:paraId="344F421A" w14:textId="77777777" w:rsidR="00756159" w:rsidRPr="00756159" w:rsidRDefault="00756159" w:rsidP="00756159">
            <w:pPr>
              <w:rPr>
                <w:sz w:val="20"/>
                <w:szCs w:val="20"/>
              </w:rPr>
            </w:pPr>
          </w:p>
        </w:tc>
        <w:tc>
          <w:tcPr>
            <w:tcW w:w="709" w:type="dxa"/>
            <w:tcBorders>
              <w:top w:val="nil"/>
              <w:left w:val="nil"/>
              <w:bottom w:val="single" w:sz="4" w:space="0" w:color="auto"/>
              <w:right w:val="single" w:sz="4" w:space="0" w:color="auto"/>
            </w:tcBorders>
            <w:vAlign w:val="center"/>
            <w:hideMark/>
          </w:tcPr>
          <w:p w14:paraId="5FA7B23D" w14:textId="77777777" w:rsidR="00756159" w:rsidRPr="00756159" w:rsidRDefault="00756159" w:rsidP="00756159">
            <w:pPr>
              <w:rPr>
                <w:sz w:val="20"/>
                <w:szCs w:val="20"/>
              </w:rPr>
            </w:pPr>
            <w:r w:rsidRPr="00756159">
              <w:rPr>
                <w:sz w:val="20"/>
                <w:szCs w:val="20"/>
              </w:rPr>
              <w:t>2021</w:t>
            </w:r>
          </w:p>
        </w:tc>
        <w:tc>
          <w:tcPr>
            <w:tcW w:w="618" w:type="dxa"/>
            <w:tcBorders>
              <w:top w:val="nil"/>
              <w:left w:val="nil"/>
              <w:bottom w:val="single" w:sz="4" w:space="0" w:color="auto"/>
              <w:right w:val="single" w:sz="4" w:space="0" w:color="auto"/>
            </w:tcBorders>
            <w:vAlign w:val="center"/>
            <w:hideMark/>
          </w:tcPr>
          <w:p w14:paraId="3F6DC359" w14:textId="77777777" w:rsidR="00756159" w:rsidRPr="00756159" w:rsidRDefault="00756159" w:rsidP="00756159">
            <w:pPr>
              <w:rPr>
                <w:sz w:val="20"/>
                <w:szCs w:val="20"/>
              </w:rPr>
            </w:pPr>
            <w:r w:rsidRPr="00756159">
              <w:rPr>
                <w:sz w:val="20"/>
                <w:szCs w:val="20"/>
              </w:rPr>
              <w:t>2022</w:t>
            </w:r>
          </w:p>
        </w:tc>
        <w:tc>
          <w:tcPr>
            <w:tcW w:w="617" w:type="dxa"/>
            <w:tcBorders>
              <w:top w:val="nil"/>
              <w:left w:val="nil"/>
              <w:bottom w:val="single" w:sz="4" w:space="0" w:color="auto"/>
              <w:right w:val="single" w:sz="4" w:space="0" w:color="auto"/>
            </w:tcBorders>
            <w:vAlign w:val="center"/>
            <w:hideMark/>
          </w:tcPr>
          <w:p w14:paraId="70EC0A77" w14:textId="77777777" w:rsidR="00756159" w:rsidRPr="00756159" w:rsidRDefault="00756159" w:rsidP="00756159">
            <w:pPr>
              <w:rPr>
                <w:sz w:val="20"/>
                <w:szCs w:val="20"/>
              </w:rPr>
            </w:pPr>
            <w:r w:rsidRPr="00756159">
              <w:rPr>
                <w:sz w:val="20"/>
                <w:szCs w:val="20"/>
              </w:rPr>
              <w:t>2023</w:t>
            </w:r>
          </w:p>
        </w:tc>
        <w:tc>
          <w:tcPr>
            <w:tcW w:w="617" w:type="dxa"/>
            <w:tcBorders>
              <w:top w:val="nil"/>
              <w:left w:val="nil"/>
              <w:bottom w:val="single" w:sz="4" w:space="0" w:color="auto"/>
              <w:right w:val="single" w:sz="4" w:space="0" w:color="auto"/>
            </w:tcBorders>
            <w:vAlign w:val="center"/>
            <w:hideMark/>
          </w:tcPr>
          <w:p w14:paraId="2A5A6EF8" w14:textId="77777777" w:rsidR="00756159" w:rsidRPr="00756159" w:rsidRDefault="00756159" w:rsidP="00756159">
            <w:pPr>
              <w:rPr>
                <w:sz w:val="20"/>
                <w:szCs w:val="20"/>
              </w:rPr>
            </w:pPr>
            <w:r w:rsidRPr="00756159">
              <w:rPr>
                <w:sz w:val="20"/>
                <w:szCs w:val="20"/>
              </w:rPr>
              <w:t>2024</w:t>
            </w:r>
          </w:p>
        </w:tc>
        <w:tc>
          <w:tcPr>
            <w:tcW w:w="617" w:type="dxa"/>
            <w:tcBorders>
              <w:top w:val="nil"/>
              <w:left w:val="nil"/>
              <w:bottom w:val="single" w:sz="4" w:space="0" w:color="auto"/>
              <w:right w:val="single" w:sz="4" w:space="0" w:color="auto"/>
            </w:tcBorders>
            <w:vAlign w:val="center"/>
            <w:hideMark/>
          </w:tcPr>
          <w:p w14:paraId="6A5FDDC2" w14:textId="77777777" w:rsidR="00756159" w:rsidRPr="00756159" w:rsidRDefault="00756159" w:rsidP="00756159">
            <w:pPr>
              <w:rPr>
                <w:sz w:val="20"/>
                <w:szCs w:val="20"/>
              </w:rPr>
            </w:pPr>
            <w:r w:rsidRPr="00756159">
              <w:rPr>
                <w:sz w:val="20"/>
                <w:szCs w:val="20"/>
              </w:rPr>
              <w:t>2025</w:t>
            </w:r>
          </w:p>
        </w:tc>
        <w:tc>
          <w:tcPr>
            <w:tcW w:w="617" w:type="dxa"/>
            <w:tcBorders>
              <w:top w:val="nil"/>
              <w:left w:val="nil"/>
              <w:bottom w:val="single" w:sz="4" w:space="0" w:color="auto"/>
              <w:right w:val="single" w:sz="4" w:space="0" w:color="auto"/>
            </w:tcBorders>
            <w:vAlign w:val="center"/>
            <w:hideMark/>
          </w:tcPr>
          <w:p w14:paraId="7ACB481F" w14:textId="77777777" w:rsidR="00756159" w:rsidRPr="00756159" w:rsidRDefault="00756159" w:rsidP="00756159">
            <w:pPr>
              <w:rPr>
                <w:sz w:val="20"/>
                <w:szCs w:val="20"/>
              </w:rPr>
            </w:pPr>
            <w:r w:rsidRPr="00756159">
              <w:rPr>
                <w:sz w:val="20"/>
                <w:szCs w:val="20"/>
              </w:rPr>
              <w:t>2026</w:t>
            </w:r>
          </w:p>
        </w:tc>
        <w:tc>
          <w:tcPr>
            <w:tcW w:w="617" w:type="dxa"/>
            <w:tcBorders>
              <w:top w:val="nil"/>
              <w:left w:val="nil"/>
              <w:bottom w:val="single" w:sz="4" w:space="0" w:color="auto"/>
              <w:right w:val="single" w:sz="4" w:space="0" w:color="auto"/>
            </w:tcBorders>
            <w:vAlign w:val="center"/>
            <w:hideMark/>
          </w:tcPr>
          <w:p w14:paraId="639AB5A3" w14:textId="77777777" w:rsidR="00756159" w:rsidRPr="00756159" w:rsidRDefault="00756159" w:rsidP="00756159">
            <w:pPr>
              <w:rPr>
                <w:sz w:val="20"/>
                <w:szCs w:val="20"/>
              </w:rPr>
            </w:pPr>
            <w:r w:rsidRPr="00756159">
              <w:rPr>
                <w:sz w:val="20"/>
                <w:szCs w:val="20"/>
              </w:rPr>
              <w:t>2027</w:t>
            </w:r>
          </w:p>
        </w:tc>
        <w:tc>
          <w:tcPr>
            <w:tcW w:w="617" w:type="dxa"/>
            <w:tcBorders>
              <w:top w:val="nil"/>
              <w:left w:val="nil"/>
              <w:bottom w:val="single" w:sz="4" w:space="0" w:color="auto"/>
              <w:right w:val="single" w:sz="4" w:space="0" w:color="auto"/>
            </w:tcBorders>
            <w:vAlign w:val="center"/>
            <w:hideMark/>
          </w:tcPr>
          <w:p w14:paraId="4137091A" w14:textId="77777777" w:rsidR="00756159" w:rsidRPr="00756159" w:rsidRDefault="00756159" w:rsidP="00756159">
            <w:pPr>
              <w:rPr>
                <w:sz w:val="20"/>
                <w:szCs w:val="20"/>
              </w:rPr>
            </w:pPr>
            <w:r w:rsidRPr="00756159">
              <w:rPr>
                <w:sz w:val="20"/>
                <w:szCs w:val="20"/>
              </w:rPr>
              <w:t>2028</w:t>
            </w:r>
          </w:p>
        </w:tc>
        <w:tc>
          <w:tcPr>
            <w:tcW w:w="617" w:type="dxa"/>
            <w:tcBorders>
              <w:top w:val="nil"/>
              <w:left w:val="nil"/>
              <w:bottom w:val="single" w:sz="4" w:space="0" w:color="auto"/>
              <w:right w:val="single" w:sz="4" w:space="0" w:color="auto"/>
            </w:tcBorders>
            <w:vAlign w:val="center"/>
            <w:hideMark/>
          </w:tcPr>
          <w:p w14:paraId="776510F2" w14:textId="77777777" w:rsidR="00756159" w:rsidRPr="00756159" w:rsidRDefault="00756159" w:rsidP="00756159">
            <w:pPr>
              <w:rPr>
                <w:sz w:val="20"/>
                <w:szCs w:val="20"/>
              </w:rPr>
            </w:pPr>
            <w:r w:rsidRPr="00756159">
              <w:rPr>
                <w:sz w:val="20"/>
                <w:szCs w:val="20"/>
              </w:rPr>
              <w:t>2029</w:t>
            </w:r>
          </w:p>
        </w:tc>
        <w:tc>
          <w:tcPr>
            <w:tcW w:w="617" w:type="dxa"/>
            <w:tcBorders>
              <w:top w:val="nil"/>
              <w:left w:val="nil"/>
              <w:bottom w:val="single" w:sz="4" w:space="0" w:color="auto"/>
              <w:right w:val="single" w:sz="4" w:space="0" w:color="auto"/>
            </w:tcBorders>
            <w:vAlign w:val="center"/>
            <w:hideMark/>
          </w:tcPr>
          <w:p w14:paraId="7B480055" w14:textId="77777777" w:rsidR="00756159" w:rsidRPr="00756159" w:rsidRDefault="00756159" w:rsidP="00756159">
            <w:pPr>
              <w:rPr>
                <w:sz w:val="20"/>
                <w:szCs w:val="20"/>
              </w:rPr>
            </w:pPr>
            <w:r w:rsidRPr="00756159">
              <w:rPr>
                <w:sz w:val="20"/>
                <w:szCs w:val="20"/>
              </w:rPr>
              <w:t>2030</w:t>
            </w:r>
          </w:p>
        </w:tc>
        <w:tc>
          <w:tcPr>
            <w:tcW w:w="617" w:type="dxa"/>
            <w:tcBorders>
              <w:top w:val="nil"/>
              <w:left w:val="nil"/>
              <w:bottom w:val="single" w:sz="4" w:space="0" w:color="auto"/>
              <w:right w:val="single" w:sz="4" w:space="0" w:color="auto"/>
            </w:tcBorders>
            <w:vAlign w:val="center"/>
            <w:hideMark/>
          </w:tcPr>
          <w:p w14:paraId="1441B6CA" w14:textId="77777777" w:rsidR="00756159" w:rsidRPr="00756159" w:rsidRDefault="00756159" w:rsidP="00756159">
            <w:pPr>
              <w:rPr>
                <w:sz w:val="20"/>
                <w:szCs w:val="20"/>
              </w:rPr>
            </w:pPr>
            <w:r w:rsidRPr="00756159">
              <w:rPr>
                <w:sz w:val="20"/>
                <w:szCs w:val="20"/>
              </w:rPr>
              <w:t>2031</w:t>
            </w:r>
          </w:p>
        </w:tc>
        <w:tc>
          <w:tcPr>
            <w:tcW w:w="617" w:type="dxa"/>
            <w:tcBorders>
              <w:top w:val="nil"/>
              <w:left w:val="nil"/>
              <w:bottom w:val="single" w:sz="4" w:space="0" w:color="auto"/>
              <w:right w:val="single" w:sz="4" w:space="0" w:color="auto"/>
            </w:tcBorders>
            <w:vAlign w:val="center"/>
            <w:hideMark/>
          </w:tcPr>
          <w:p w14:paraId="380E2B3D" w14:textId="77777777" w:rsidR="00756159" w:rsidRPr="00756159" w:rsidRDefault="00756159" w:rsidP="00756159">
            <w:pPr>
              <w:rPr>
                <w:sz w:val="20"/>
                <w:szCs w:val="20"/>
              </w:rPr>
            </w:pPr>
            <w:r w:rsidRPr="00756159">
              <w:rPr>
                <w:sz w:val="20"/>
                <w:szCs w:val="20"/>
              </w:rPr>
              <w:t>2032</w:t>
            </w:r>
          </w:p>
        </w:tc>
        <w:tc>
          <w:tcPr>
            <w:tcW w:w="617" w:type="dxa"/>
            <w:tcBorders>
              <w:top w:val="nil"/>
              <w:left w:val="nil"/>
              <w:bottom w:val="single" w:sz="4" w:space="0" w:color="auto"/>
              <w:right w:val="single" w:sz="4" w:space="0" w:color="auto"/>
            </w:tcBorders>
            <w:vAlign w:val="center"/>
            <w:hideMark/>
          </w:tcPr>
          <w:p w14:paraId="129DA46C" w14:textId="77777777" w:rsidR="00756159" w:rsidRPr="00756159" w:rsidRDefault="00756159" w:rsidP="00756159">
            <w:pPr>
              <w:rPr>
                <w:sz w:val="20"/>
                <w:szCs w:val="20"/>
              </w:rPr>
            </w:pPr>
            <w:r w:rsidRPr="00756159">
              <w:rPr>
                <w:sz w:val="20"/>
                <w:szCs w:val="20"/>
              </w:rPr>
              <w:t>2033</w:t>
            </w:r>
          </w:p>
        </w:tc>
        <w:tc>
          <w:tcPr>
            <w:tcW w:w="617" w:type="dxa"/>
            <w:tcBorders>
              <w:top w:val="nil"/>
              <w:left w:val="nil"/>
              <w:bottom w:val="single" w:sz="4" w:space="0" w:color="auto"/>
              <w:right w:val="single" w:sz="4" w:space="0" w:color="auto"/>
            </w:tcBorders>
            <w:vAlign w:val="center"/>
            <w:hideMark/>
          </w:tcPr>
          <w:p w14:paraId="44B96DDE" w14:textId="77777777" w:rsidR="00756159" w:rsidRPr="00756159" w:rsidRDefault="00756159" w:rsidP="00756159">
            <w:pPr>
              <w:rPr>
                <w:sz w:val="20"/>
                <w:szCs w:val="20"/>
              </w:rPr>
            </w:pPr>
            <w:r w:rsidRPr="00756159">
              <w:rPr>
                <w:sz w:val="20"/>
                <w:szCs w:val="20"/>
              </w:rPr>
              <w:t>2034</w:t>
            </w:r>
          </w:p>
        </w:tc>
        <w:tc>
          <w:tcPr>
            <w:tcW w:w="617" w:type="dxa"/>
            <w:tcBorders>
              <w:top w:val="nil"/>
              <w:left w:val="nil"/>
              <w:bottom w:val="single" w:sz="4" w:space="0" w:color="auto"/>
              <w:right w:val="single" w:sz="4" w:space="0" w:color="auto"/>
            </w:tcBorders>
            <w:vAlign w:val="center"/>
            <w:hideMark/>
          </w:tcPr>
          <w:p w14:paraId="18B8C50D" w14:textId="77777777" w:rsidR="00756159" w:rsidRPr="00756159" w:rsidRDefault="00756159" w:rsidP="00756159">
            <w:pPr>
              <w:rPr>
                <w:sz w:val="20"/>
                <w:szCs w:val="20"/>
              </w:rPr>
            </w:pPr>
            <w:r w:rsidRPr="00756159">
              <w:rPr>
                <w:sz w:val="20"/>
                <w:szCs w:val="20"/>
              </w:rPr>
              <w:t>2035</w:t>
            </w:r>
          </w:p>
        </w:tc>
      </w:tr>
      <w:tr w:rsidR="00756159" w:rsidRPr="00756159" w14:paraId="0E1E2DBF" w14:textId="77777777" w:rsidTr="00FE40A4">
        <w:trPr>
          <w:trHeight w:val="300"/>
        </w:trPr>
        <w:tc>
          <w:tcPr>
            <w:tcW w:w="14735" w:type="dxa"/>
            <w:gridSpan w:val="18"/>
            <w:tcBorders>
              <w:top w:val="single" w:sz="4" w:space="0" w:color="auto"/>
              <w:left w:val="single" w:sz="4" w:space="0" w:color="auto"/>
              <w:bottom w:val="single" w:sz="4" w:space="0" w:color="auto"/>
              <w:right w:val="single" w:sz="4" w:space="0" w:color="auto"/>
            </w:tcBorders>
            <w:vAlign w:val="center"/>
            <w:hideMark/>
          </w:tcPr>
          <w:p w14:paraId="6D5FC53A" w14:textId="77777777" w:rsidR="00756159" w:rsidRPr="00756159" w:rsidRDefault="00756159" w:rsidP="00756159">
            <w:pPr>
              <w:rPr>
                <w:sz w:val="20"/>
                <w:szCs w:val="20"/>
              </w:rPr>
            </w:pPr>
            <w:r w:rsidRPr="00756159">
              <w:rPr>
                <w:sz w:val="20"/>
                <w:szCs w:val="20"/>
              </w:rPr>
              <w:t>Проекты по строительству и реконструкции сооружений и головных насосных станций системы водоотведения на перспективу</w:t>
            </w:r>
          </w:p>
        </w:tc>
      </w:tr>
      <w:tr w:rsidR="00BE223C" w:rsidRPr="00756159" w14:paraId="26F24CF4" w14:textId="77777777" w:rsidTr="00785062">
        <w:trPr>
          <w:trHeight w:val="305"/>
        </w:trPr>
        <w:tc>
          <w:tcPr>
            <w:tcW w:w="426" w:type="dxa"/>
            <w:tcBorders>
              <w:top w:val="single" w:sz="4" w:space="0" w:color="auto"/>
              <w:left w:val="single" w:sz="4" w:space="0" w:color="auto"/>
              <w:bottom w:val="single" w:sz="4" w:space="0" w:color="auto"/>
              <w:right w:val="single" w:sz="4" w:space="0" w:color="auto"/>
            </w:tcBorders>
            <w:vAlign w:val="center"/>
            <w:hideMark/>
          </w:tcPr>
          <w:p w14:paraId="36CDAC9D" w14:textId="77777777" w:rsidR="00BE223C" w:rsidRPr="00756159" w:rsidRDefault="00BE223C" w:rsidP="00BE223C">
            <w:pPr>
              <w:rPr>
                <w:sz w:val="20"/>
                <w:szCs w:val="20"/>
              </w:rPr>
            </w:pPr>
            <w:bookmarkStart w:id="103" w:name="_Hlk33533269"/>
            <w:r w:rsidRPr="00756159">
              <w:rPr>
                <w:sz w:val="20"/>
                <w:szCs w:val="20"/>
              </w:rPr>
              <w:t>1.</w:t>
            </w:r>
          </w:p>
        </w:tc>
        <w:tc>
          <w:tcPr>
            <w:tcW w:w="4292" w:type="dxa"/>
            <w:tcBorders>
              <w:top w:val="single" w:sz="4" w:space="0" w:color="auto"/>
              <w:bottom w:val="single" w:sz="4" w:space="0" w:color="auto"/>
              <w:right w:val="single" w:sz="4" w:space="0" w:color="auto"/>
            </w:tcBorders>
            <w:shd w:val="clear" w:color="auto" w:fill="auto"/>
            <w:vAlign w:val="center"/>
          </w:tcPr>
          <w:p w14:paraId="0B63CDAB" w14:textId="77777777" w:rsidR="00BE223C" w:rsidRPr="001B6BF6" w:rsidRDefault="00BE223C" w:rsidP="00BE223C">
            <w:pPr>
              <w:pStyle w:val="a4"/>
              <w:spacing w:line="20" w:lineRule="atLeast"/>
              <w:rPr>
                <w:sz w:val="20"/>
                <w:szCs w:val="20"/>
                <w:lang w:eastAsia="ar-SA"/>
              </w:rPr>
            </w:pPr>
            <w:r>
              <w:rPr>
                <w:sz w:val="20"/>
                <w:szCs w:val="20"/>
                <w:lang w:eastAsia="ar-SA"/>
              </w:rPr>
              <w:t xml:space="preserve">Ремонт запорно-регулирующей арматуры </w:t>
            </w:r>
          </w:p>
          <w:p w14:paraId="0ED5C94E" w14:textId="77777777" w:rsidR="00BE223C" w:rsidRPr="001B6BF6" w:rsidRDefault="00BE223C" w:rsidP="00BE223C">
            <w:pPr>
              <w:spacing w:line="20" w:lineRule="atLeast"/>
              <w:rPr>
                <w:sz w:val="20"/>
                <w:szCs w:val="20"/>
                <w:lang w:eastAsia="ar-SA"/>
              </w:rPr>
            </w:pPr>
            <w:r>
              <w:rPr>
                <w:sz w:val="20"/>
                <w:szCs w:val="20"/>
                <w:lang w:eastAsia="ar-SA"/>
              </w:rPr>
              <w:t>ремонт водопроводных колодцев</w:t>
            </w:r>
          </w:p>
        </w:tc>
        <w:tc>
          <w:tcPr>
            <w:tcW w:w="669" w:type="dxa"/>
            <w:tcBorders>
              <w:top w:val="nil"/>
              <w:left w:val="single" w:sz="4" w:space="0" w:color="auto"/>
              <w:bottom w:val="single" w:sz="4" w:space="0" w:color="auto"/>
              <w:right w:val="single" w:sz="4" w:space="0" w:color="auto"/>
            </w:tcBorders>
            <w:vAlign w:val="center"/>
          </w:tcPr>
          <w:p w14:paraId="3A9860F2" w14:textId="77777777" w:rsidR="00BE223C" w:rsidRPr="00756159" w:rsidRDefault="00314698" w:rsidP="00BE223C">
            <w:pPr>
              <w:rPr>
                <w:sz w:val="20"/>
                <w:szCs w:val="20"/>
              </w:rPr>
            </w:pPr>
            <w:r>
              <w:rPr>
                <w:sz w:val="20"/>
                <w:szCs w:val="20"/>
              </w:rPr>
              <w:t>СС</w:t>
            </w:r>
          </w:p>
        </w:tc>
        <w:tc>
          <w:tcPr>
            <w:tcW w:w="709" w:type="dxa"/>
            <w:tcBorders>
              <w:top w:val="nil"/>
              <w:left w:val="nil"/>
              <w:bottom w:val="single" w:sz="4" w:space="0" w:color="auto"/>
              <w:right w:val="single" w:sz="4" w:space="0" w:color="auto"/>
            </w:tcBorders>
            <w:vAlign w:val="center"/>
          </w:tcPr>
          <w:p w14:paraId="02CBF2D1" w14:textId="77777777" w:rsidR="00BE223C" w:rsidRPr="00756159" w:rsidRDefault="00480848" w:rsidP="00BE223C">
            <w:pPr>
              <w:rPr>
                <w:sz w:val="20"/>
                <w:szCs w:val="20"/>
              </w:rPr>
            </w:pPr>
            <w:r>
              <w:rPr>
                <w:sz w:val="20"/>
                <w:szCs w:val="20"/>
              </w:rPr>
              <w:t>52</w:t>
            </w:r>
          </w:p>
        </w:tc>
        <w:tc>
          <w:tcPr>
            <w:tcW w:w="618" w:type="dxa"/>
            <w:tcBorders>
              <w:top w:val="nil"/>
              <w:left w:val="nil"/>
              <w:bottom w:val="single" w:sz="4" w:space="0" w:color="auto"/>
              <w:right w:val="single" w:sz="4" w:space="0" w:color="auto"/>
            </w:tcBorders>
            <w:vAlign w:val="center"/>
          </w:tcPr>
          <w:p w14:paraId="652EF9AA" w14:textId="77777777" w:rsidR="00BE223C" w:rsidRPr="00756159" w:rsidRDefault="00BE223C" w:rsidP="00BE223C">
            <w:pPr>
              <w:rPr>
                <w:sz w:val="20"/>
                <w:szCs w:val="20"/>
              </w:rPr>
            </w:pPr>
            <w:r w:rsidRPr="00756159">
              <w:rPr>
                <w:sz w:val="20"/>
                <w:szCs w:val="20"/>
              </w:rPr>
              <w:t>240</w:t>
            </w:r>
          </w:p>
        </w:tc>
        <w:tc>
          <w:tcPr>
            <w:tcW w:w="617" w:type="dxa"/>
            <w:tcBorders>
              <w:top w:val="nil"/>
              <w:left w:val="nil"/>
              <w:bottom w:val="single" w:sz="4" w:space="0" w:color="auto"/>
              <w:right w:val="single" w:sz="4" w:space="0" w:color="auto"/>
            </w:tcBorders>
            <w:vAlign w:val="center"/>
          </w:tcPr>
          <w:p w14:paraId="562CE260" w14:textId="77777777" w:rsidR="00BE223C" w:rsidRPr="00756159" w:rsidRDefault="00736CE7" w:rsidP="00BE223C">
            <w:pPr>
              <w:rPr>
                <w:sz w:val="20"/>
                <w:szCs w:val="20"/>
              </w:rPr>
            </w:pPr>
            <w:r>
              <w:rPr>
                <w:sz w:val="20"/>
                <w:szCs w:val="20"/>
              </w:rPr>
              <w:t>-</w:t>
            </w:r>
          </w:p>
        </w:tc>
        <w:tc>
          <w:tcPr>
            <w:tcW w:w="617" w:type="dxa"/>
            <w:tcBorders>
              <w:top w:val="nil"/>
              <w:left w:val="nil"/>
              <w:bottom w:val="single" w:sz="4" w:space="0" w:color="auto"/>
              <w:right w:val="single" w:sz="4" w:space="0" w:color="auto"/>
            </w:tcBorders>
            <w:vAlign w:val="center"/>
          </w:tcPr>
          <w:p w14:paraId="12F551C6" w14:textId="77777777" w:rsidR="00BE223C" w:rsidRPr="00756159" w:rsidRDefault="00736CE7" w:rsidP="00BE223C">
            <w:pPr>
              <w:rPr>
                <w:sz w:val="20"/>
                <w:szCs w:val="20"/>
              </w:rPr>
            </w:pPr>
            <w:r>
              <w:rPr>
                <w:sz w:val="20"/>
                <w:szCs w:val="20"/>
              </w:rPr>
              <w:t>-</w:t>
            </w:r>
          </w:p>
        </w:tc>
        <w:tc>
          <w:tcPr>
            <w:tcW w:w="617" w:type="dxa"/>
            <w:tcBorders>
              <w:top w:val="nil"/>
              <w:left w:val="nil"/>
              <w:bottom w:val="single" w:sz="4" w:space="0" w:color="auto"/>
              <w:right w:val="single" w:sz="4" w:space="0" w:color="auto"/>
            </w:tcBorders>
            <w:vAlign w:val="center"/>
          </w:tcPr>
          <w:p w14:paraId="684EC4B0" w14:textId="77777777" w:rsidR="00BE223C" w:rsidRPr="00756159" w:rsidRDefault="00736CE7" w:rsidP="00BE223C">
            <w:pPr>
              <w:rPr>
                <w:sz w:val="20"/>
                <w:szCs w:val="20"/>
              </w:rPr>
            </w:pPr>
            <w:r>
              <w:rPr>
                <w:sz w:val="20"/>
                <w:szCs w:val="20"/>
              </w:rPr>
              <w:t>-</w:t>
            </w:r>
          </w:p>
        </w:tc>
        <w:tc>
          <w:tcPr>
            <w:tcW w:w="617" w:type="dxa"/>
            <w:tcBorders>
              <w:top w:val="nil"/>
              <w:left w:val="nil"/>
              <w:bottom w:val="single" w:sz="4" w:space="0" w:color="auto"/>
              <w:right w:val="single" w:sz="4" w:space="0" w:color="auto"/>
            </w:tcBorders>
            <w:vAlign w:val="center"/>
          </w:tcPr>
          <w:p w14:paraId="30DC70C6"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13DF37CB"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756C34BE"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53306099"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01F6A5ED"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6E482E7D"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622C76DC"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5ED8B3A8"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3A7116CA"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1F84064C" w14:textId="77777777" w:rsidR="00BE223C" w:rsidRPr="00756159" w:rsidRDefault="00BE223C" w:rsidP="00BE223C">
            <w:pPr>
              <w:rPr>
                <w:sz w:val="20"/>
                <w:szCs w:val="20"/>
              </w:rPr>
            </w:pPr>
            <w:r w:rsidRPr="00756159">
              <w:rPr>
                <w:sz w:val="20"/>
                <w:szCs w:val="20"/>
              </w:rPr>
              <w:t>-</w:t>
            </w:r>
          </w:p>
        </w:tc>
        <w:bookmarkEnd w:id="103"/>
      </w:tr>
      <w:tr w:rsidR="00BE223C" w:rsidRPr="00756159" w14:paraId="3DF71C01" w14:textId="77777777" w:rsidTr="00785062">
        <w:trPr>
          <w:trHeight w:val="305"/>
        </w:trPr>
        <w:tc>
          <w:tcPr>
            <w:tcW w:w="426" w:type="dxa"/>
            <w:tcBorders>
              <w:top w:val="single" w:sz="4" w:space="0" w:color="auto"/>
              <w:left w:val="single" w:sz="4" w:space="0" w:color="auto"/>
              <w:bottom w:val="single" w:sz="4" w:space="0" w:color="auto"/>
              <w:right w:val="single" w:sz="4" w:space="0" w:color="auto"/>
            </w:tcBorders>
            <w:vAlign w:val="center"/>
            <w:hideMark/>
          </w:tcPr>
          <w:p w14:paraId="387F0116" w14:textId="77777777" w:rsidR="00BE223C" w:rsidRPr="00756159" w:rsidRDefault="00BE223C" w:rsidP="00BE223C">
            <w:pPr>
              <w:rPr>
                <w:sz w:val="20"/>
                <w:szCs w:val="20"/>
              </w:rPr>
            </w:pPr>
            <w:r w:rsidRPr="00756159">
              <w:rPr>
                <w:sz w:val="20"/>
                <w:szCs w:val="20"/>
              </w:rPr>
              <w:t>2.</w:t>
            </w:r>
          </w:p>
        </w:tc>
        <w:tc>
          <w:tcPr>
            <w:tcW w:w="4292" w:type="dxa"/>
            <w:tcBorders>
              <w:top w:val="single" w:sz="4" w:space="0" w:color="auto"/>
              <w:bottom w:val="single" w:sz="4" w:space="0" w:color="auto"/>
              <w:right w:val="single" w:sz="4" w:space="0" w:color="auto"/>
            </w:tcBorders>
            <w:shd w:val="clear" w:color="auto" w:fill="auto"/>
            <w:vAlign w:val="center"/>
          </w:tcPr>
          <w:p w14:paraId="7B5977AA" w14:textId="77777777" w:rsidR="00BE223C" w:rsidRPr="001B6BF6" w:rsidRDefault="00480848" w:rsidP="00BE223C">
            <w:pPr>
              <w:spacing w:line="20" w:lineRule="atLeast"/>
              <w:rPr>
                <w:sz w:val="20"/>
                <w:szCs w:val="20"/>
                <w:lang w:eastAsia="ar-SA"/>
              </w:rPr>
            </w:pPr>
            <w:r>
              <w:rPr>
                <w:sz w:val="20"/>
                <w:szCs w:val="20"/>
                <w:lang w:eastAsia="ar-SA"/>
              </w:rPr>
              <w:t>Р</w:t>
            </w:r>
            <w:r w:rsidRPr="00480848">
              <w:rPr>
                <w:sz w:val="20"/>
                <w:szCs w:val="20"/>
                <w:lang w:eastAsia="ar-SA"/>
              </w:rPr>
              <w:t>емонт водопроводных колодцев</w:t>
            </w:r>
          </w:p>
        </w:tc>
        <w:tc>
          <w:tcPr>
            <w:tcW w:w="669" w:type="dxa"/>
            <w:tcBorders>
              <w:top w:val="nil"/>
              <w:left w:val="single" w:sz="4" w:space="0" w:color="auto"/>
              <w:bottom w:val="single" w:sz="4" w:space="0" w:color="auto"/>
              <w:right w:val="single" w:sz="4" w:space="0" w:color="auto"/>
            </w:tcBorders>
            <w:vAlign w:val="center"/>
          </w:tcPr>
          <w:p w14:paraId="3250AA52" w14:textId="77777777" w:rsidR="00BE223C" w:rsidRPr="00756159" w:rsidRDefault="00314698" w:rsidP="00BE223C">
            <w:pPr>
              <w:rPr>
                <w:sz w:val="20"/>
                <w:szCs w:val="20"/>
              </w:rPr>
            </w:pPr>
            <w:r>
              <w:rPr>
                <w:sz w:val="20"/>
                <w:szCs w:val="20"/>
              </w:rPr>
              <w:t>СС</w:t>
            </w:r>
          </w:p>
        </w:tc>
        <w:tc>
          <w:tcPr>
            <w:tcW w:w="709" w:type="dxa"/>
            <w:tcBorders>
              <w:top w:val="nil"/>
              <w:left w:val="nil"/>
              <w:bottom w:val="single" w:sz="4" w:space="0" w:color="auto"/>
              <w:right w:val="single" w:sz="4" w:space="0" w:color="auto"/>
            </w:tcBorders>
            <w:vAlign w:val="center"/>
          </w:tcPr>
          <w:p w14:paraId="5BA2E57A" w14:textId="77777777" w:rsidR="00BE223C" w:rsidRPr="00756159" w:rsidRDefault="00480848" w:rsidP="00BE223C">
            <w:pPr>
              <w:rPr>
                <w:sz w:val="20"/>
                <w:szCs w:val="20"/>
              </w:rPr>
            </w:pPr>
            <w:r>
              <w:rPr>
                <w:sz w:val="20"/>
                <w:szCs w:val="20"/>
              </w:rPr>
              <w:t>8,5</w:t>
            </w:r>
          </w:p>
        </w:tc>
        <w:tc>
          <w:tcPr>
            <w:tcW w:w="618" w:type="dxa"/>
            <w:tcBorders>
              <w:top w:val="nil"/>
              <w:left w:val="nil"/>
              <w:bottom w:val="single" w:sz="4" w:space="0" w:color="auto"/>
              <w:right w:val="single" w:sz="4" w:space="0" w:color="auto"/>
            </w:tcBorders>
            <w:vAlign w:val="center"/>
          </w:tcPr>
          <w:p w14:paraId="134A636C"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27D4E181"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2CDBDF57" w14:textId="77777777" w:rsidR="00BE223C" w:rsidRPr="00756159" w:rsidRDefault="00736CE7" w:rsidP="00BE223C">
            <w:pPr>
              <w:rPr>
                <w:sz w:val="20"/>
                <w:szCs w:val="20"/>
              </w:rPr>
            </w:pPr>
            <w:r>
              <w:rPr>
                <w:sz w:val="20"/>
                <w:szCs w:val="20"/>
              </w:rPr>
              <w:t>-</w:t>
            </w:r>
          </w:p>
        </w:tc>
        <w:tc>
          <w:tcPr>
            <w:tcW w:w="617" w:type="dxa"/>
            <w:tcBorders>
              <w:top w:val="nil"/>
              <w:left w:val="nil"/>
              <w:bottom w:val="single" w:sz="4" w:space="0" w:color="auto"/>
              <w:right w:val="single" w:sz="4" w:space="0" w:color="auto"/>
            </w:tcBorders>
            <w:vAlign w:val="center"/>
          </w:tcPr>
          <w:p w14:paraId="0A13DF68" w14:textId="77777777" w:rsidR="00BE223C" w:rsidRPr="00756159" w:rsidRDefault="00736CE7" w:rsidP="00BE223C">
            <w:pPr>
              <w:rPr>
                <w:sz w:val="20"/>
                <w:szCs w:val="20"/>
              </w:rPr>
            </w:pPr>
            <w:r>
              <w:rPr>
                <w:sz w:val="20"/>
                <w:szCs w:val="20"/>
              </w:rPr>
              <w:t>-</w:t>
            </w:r>
          </w:p>
        </w:tc>
        <w:tc>
          <w:tcPr>
            <w:tcW w:w="617" w:type="dxa"/>
            <w:tcBorders>
              <w:top w:val="nil"/>
              <w:left w:val="nil"/>
              <w:bottom w:val="single" w:sz="4" w:space="0" w:color="auto"/>
              <w:right w:val="single" w:sz="4" w:space="0" w:color="auto"/>
            </w:tcBorders>
            <w:vAlign w:val="center"/>
          </w:tcPr>
          <w:p w14:paraId="376E413E" w14:textId="77777777" w:rsidR="00BE223C" w:rsidRPr="00756159" w:rsidRDefault="00736CE7" w:rsidP="00736CE7">
            <w:pPr>
              <w:rPr>
                <w:sz w:val="20"/>
                <w:szCs w:val="20"/>
              </w:rPr>
            </w:pPr>
            <w:r>
              <w:rPr>
                <w:sz w:val="20"/>
                <w:szCs w:val="20"/>
              </w:rPr>
              <w:t>-</w:t>
            </w:r>
          </w:p>
        </w:tc>
        <w:tc>
          <w:tcPr>
            <w:tcW w:w="617" w:type="dxa"/>
            <w:tcBorders>
              <w:top w:val="nil"/>
              <w:left w:val="nil"/>
              <w:bottom w:val="single" w:sz="4" w:space="0" w:color="auto"/>
              <w:right w:val="single" w:sz="4" w:space="0" w:color="auto"/>
            </w:tcBorders>
            <w:vAlign w:val="center"/>
          </w:tcPr>
          <w:p w14:paraId="1BC9C4A9" w14:textId="77777777" w:rsidR="00BE223C" w:rsidRPr="00756159" w:rsidRDefault="00736CE7" w:rsidP="00BE223C">
            <w:pPr>
              <w:rPr>
                <w:sz w:val="20"/>
                <w:szCs w:val="20"/>
              </w:rPr>
            </w:pPr>
            <w:r>
              <w:rPr>
                <w:sz w:val="20"/>
                <w:szCs w:val="20"/>
              </w:rPr>
              <w:t>-</w:t>
            </w:r>
          </w:p>
        </w:tc>
        <w:tc>
          <w:tcPr>
            <w:tcW w:w="617" w:type="dxa"/>
            <w:tcBorders>
              <w:top w:val="nil"/>
              <w:left w:val="nil"/>
              <w:bottom w:val="single" w:sz="4" w:space="0" w:color="auto"/>
              <w:right w:val="single" w:sz="4" w:space="0" w:color="auto"/>
            </w:tcBorders>
            <w:vAlign w:val="center"/>
          </w:tcPr>
          <w:p w14:paraId="268A58C5"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247C3B16"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4CF37356"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329C9ADC"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3CEDC3FC"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08848121"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5E5A75A6"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4F605704" w14:textId="77777777" w:rsidR="00BE223C" w:rsidRPr="00756159" w:rsidRDefault="00BE223C" w:rsidP="00BE223C">
            <w:pPr>
              <w:rPr>
                <w:sz w:val="20"/>
                <w:szCs w:val="20"/>
              </w:rPr>
            </w:pPr>
            <w:r w:rsidRPr="00756159">
              <w:rPr>
                <w:sz w:val="20"/>
                <w:szCs w:val="20"/>
              </w:rPr>
              <w:t>-</w:t>
            </w:r>
          </w:p>
        </w:tc>
      </w:tr>
      <w:tr w:rsidR="00BE223C" w:rsidRPr="00756159" w14:paraId="2D4AF8D5" w14:textId="77777777" w:rsidTr="00785062">
        <w:trPr>
          <w:trHeight w:val="270"/>
        </w:trPr>
        <w:tc>
          <w:tcPr>
            <w:tcW w:w="426" w:type="dxa"/>
            <w:tcBorders>
              <w:top w:val="single" w:sz="4" w:space="0" w:color="auto"/>
              <w:left w:val="single" w:sz="4" w:space="0" w:color="auto"/>
              <w:bottom w:val="single" w:sz="4" w:space="0" w:color="auto"/>
              <w:right w:val="single" w:sz="4" w:space="0" w:color="auto"/>
            </w:tcBorders>
            <w:vAlign w:val="center"/>
            <w:hideMark/>
          </w:tcPr>
          <w:p w14:paraId="4BFA2D40" w14:textId="77777777" w:rsidR="00BE223C" w:rsidRPr="00756159" w:rsidRDefault="00BE223C" w:rsidP="00BE223C">
            <w:pPr>
              <w:rPr>
                <w:sz w:val="20"/>
                <w:szCs w:val="20"/>
              </w:rPr>
            </w:pPr>
            <w:r w:rsidRPr="00756159">
              <w:rPr>
                <w:sz w:val="20"/>
                <w:szCs w:val="20"/>
              </w:rPr>
              <w:t>3.</w:t>
            </w:r>
          </w:p>
        </w:tc>
        <w:tc>
          <w:tcPr>
            <w:tcW w:w="4292" w:type="dxa"/>
            <w:tcBorders>
              <w:top w:val="single" w:sz="4" w:space="0" w:color="auto"/>
              <w:bottom w:val="single" w:sz="4" w:space="0" w:color="auto"/>
              <w:right w:val="single" w:sz="4" w:space="0" w:color="auto"/>
            </w:tcBorders>
            <w:shd w:val="clear" w:color="auto" w:fill="auto"/>
            <w:vAlign w:val="center"/>
          </w:tcPr>
          <w:p w14:paraId="57A6D6C0" w14:textId="77777777" w:rsidR="00BE223C" w:rsidRPr="001B6BF6" w:rsidRDefault="00736CE7" w:rsidP="00BE223C">
            <w:pPr>
              <w:pStyle w:val="a4"/>
              <w:spacing w:line="20" w:lineRule="atLeast"/>
              <w:rPr>
                <w:sz w:val="20"/>
                <w:szCs w:val="20"/>
                <w:lang w:eastAsia="ar-SA"/>
              </w:rPr>
            </w:pPr>
            <w:r>
              <w:rPr>
                <w:sz w:val="20"/>
                <w:szCs w:val="20"/>
                <w:lang w:eastAsia="ar-SA"/>
              </w:rPr>
              <w:t>В</w:t>
            </w:r>
            <w:r w:rsidRPr="00736CE7">
              <w:rPr>
                <w:sz w:val="20"/>
                <w:szCs w:val="20"/>
                <w:lang w:eastAsia="ar-SA"/>
              </w:rPr>
              <w:t>недрение частотно – регулирующих приводов на насосах КНС № 1</w:t>
            </w:r>
          </w:p>
        </w:tc>
        <w:tc>
          <w:tcPr>
            <w:tcW w:w="669" w:type="dxa"/>
            <w:tcBorders>
              <w:top w:val="nil"/>
              <w:left w:val="single" w:sz="4" w:space="0" w:color="auto"/>
              <w:bottom w:val="single" w:sz="4" w:space="0" w:color="auto"/>
              <w:right w:val="single" w:sz="4" w:space="0" w:color="auto"/>
            </w:tcBorders>
            <w:vAlign w:val="center"/>
          </w:tcPr>
          <w:p w14:paraId="3689702C" w14:textId="77777777" w:rsidR="00BE223C" w:rsidRPr="00756159" w:rsidRDefault="00314698" w:rsidP="00BE223C">
            <w:pPr>
              <w:rPr>
                <w:sz w:val="20"/>
                <w:szCs w:val="20"/>
              </w:rPr>
            </w:pPr>
            <w:r>
              <w:rPr>
                <w:sz w:val="20"/>
                <w:szCs w:val="20"/>
              </w:rPr>
              <w:t>СС</w:t>
            </w:r>
          </w:p>
        </w:tc>
        <w:tc>
          <w:tcPr>
            <w:tcW w:w="709" w:type="dxa"/>
            <w:tcBorders>
              <w:top w:val="nil"/>
              <w:left w:val="nil"/>
              <w:bottom w:val="single" w:sz="4" w:space="0" w:color="auto"/>
              <w:right w:val="single" w:sz="4" w:space="0" w:color="auto"/>
            </w:tcBorders>
            <w:vAlign w:val="center"/>
          </w:tcPr>
          <w:p w14:paraId="51A11B74" w14:textId="77777777" w:rsidR="00BE223C" w:rsidRPr="00756159" w:rsidRDefault="00736CE7" w:rsidP="00BE223C">
            <w:pPr>
              <w:rPr>
                <w:sz w:val="20"/>
                <w:szCs w:val="20"/>
              </w:rPr>
            </w:pPr>
            <w:r>
              <w:rPr>
                <w:sz w:val="20"/>
                <w:szCs w:val="20"/>
              </w:rPr>
              <w:t>200</w:t>
            </w:r>
          </w:p>
        </w:tc>
        <w:tc>
          <w:tcPr>
            <w:tcW w:w="618" w:type="dxa"/>
            <w:tcBorders>
              <w:top w:val="nil"/>
              <w:left w:val="nil"/>
              <w:bottom w:val="single" w:sz="4" w:space="0" w:color="auto"/>
              <w:right w:val="single" w:sz="4" w:space="0" w:color="auto"/>
            </w:tcBorders>
            <w:vAlign w:val="center"/>
          </w:tcPr>
          <w:p w14:paraId="2CA71852"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215CB9D6"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7D521B7C"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51F54E98" w14:textId="77777777" w:rsidR="00BE223C" w:rsidRPr="00756159" w:rsidRDefault="00736CE7" w:rsidP="00BE223C">
            <w:pPr>
              <w:rPr>
                <w:sz w:val="20"/>
                <w:szCs w:val="20"/>
              </w:rPr>
            </w:pPr>
            <w:r>
              <w:rPr>
                <w:sz w:val="20"/>
                <w:szCs w:val="20"/>
              </w:rPr>
              <w:t>-</w:t>
            </w:r>
          </w:p>
        </w:tc>
        <w:tc>
          <w:tcPr>
            <w:tcW w:w="617" w:type="dxa"/>
            <w:tcBorders>
              <w:top w:val="nil"/>
              <w:left w:val="nil"/>
              <w:bottom w:val="single" w:sz="4" w:space="0" w:color="auto"/>
              <w:right w:val="single" w:sz="4" w:space="0" w:color="auto"/>
            </w:tcBorders>
            <w:vAlign w:val="center"/>
          </w:tcPr>
          <w:p w14:paraId="4AD50272" w14:textId="77777777" w:rsidR="00BE223C" w:rsidRPr="00756159" w:rsidRDefault="00736CE7" w:rsidP="00BE223C">
            <w:pPr>
              <w:rPr>
                <w:sz w:val="20"/>
                <w:szCs w:val="20"/>
              </w:rPr>
            </w:pPr>
            <w:r>
              <w:rPr>
                <w:sz w:val="20"/>
                <w:szCs w:val="20"/>
              </w:rPr>
              <w:t>-</w:t>
            </w:r>
          </w:p>
        </w:tc>
        <w:tc>
          <w:tcPr>
            <w:tcW w:w="617" w:type="dxa"/>
            <w:tcBorders>
              <w:top w:val="nil"/>
              <w:left w:val="nil"/>
              <w:bottom w:val="single" w:sz="4" w:space="0" w:color="auto"/>
              <w:right w:val="single" w:sz="4" w:space="0" w:color="auto"/>
            </w:tcBorders>
            <w:vAlign w:val="center"/>
          </w:tcPr>
          <w:p w14:paraId="68CBB876" w14:textId="77777777" w:rsidR="00BE223C" w:rsidRPr="00756159" w:rsidRDefault="00736CE7" w:rsidP="00BE223C">
            <w:pPr>
              <w:rPr>
                <w:sz w:val="20"/>
                <w:szCs w:val="20"/>
              </w:rPr>
            </w:pPr>
            <w:r>
              <w:rPr>
                <w:sz w:val="20"/>
                <w:szCs w:val="20"/>
              </w:rPr>
              <w:t>-</w:t>
            </w:r>
          </w:p>
        </w:tc>
        <w:tc>
          <w:tcPr>
            <w:tcW w:w="617" w:type="dxa"/>
            <w:tcBorders>
              <w:top w:val="nil"/>
              <w:left w:val="nil"/>
              <w:bottom w:val="single" w:sz="4" w:space="0" w:color="auto"/>
              <w:right w:val="single" w:sz="4" w:space="0" w:color="auto"/>
            </w:tcBorders>
            <w:vAlign w:val="center"/>
          </w:tcPr>
          <w:p w14:paraId="6A707A08" w14:textId="77777777" w:rsidR="00BE223C" w:rsidRPr="00756159" w:rsidRDefault="00736CE7" w:rsidP="00BE223C">
            <w:pPr>
              <w:rPr>
                <w:sz w:val="20"/>
                <w:szCs w:val="20"/>
              </w:rPr>
            </w:pPr>
            <w:r>
              <w:rPr>
                <w:sz w:val="20"/>
                <w:szCs w:val="20"/>
              </w:rPr>
              <w:t>-</w:t>
            </w:r>
          </w:p>
        </w:tc>
        <w:tc>
          <w:tcPr>
            <w:tcW w:w="617" w:type="dxa"/>
            <w:tcBorders>
              <w:top w:val="nil"/>
              <w:left w:val="nil"/>
              <w:bottom w:val="single" w:sz="4" w:space="0" w:color="auto"/>
              <w:right w:val="single" w:sz="4" w:space="0" w:color="auto"/>
            </w:tcBorders>
            <w:vAlign w:val="center"/>
          </w:tcPr>
          <w:p w14:paraId="780665B6"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2878EB08"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41DD6BBF"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667B500E"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23BB28D7"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5E1A8E54"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3BD31EA2" w14:textId="77777777" w:rsidR="00BE223C" w:rsidRPr="00756159" w:rsidRDefault="00BE223C" w:rsidP="00BE223C">
            <w:pPr>
              <w:rPr>
                <w:sz w:val="20"/>
                <w:szCs w:val="20"/>
              </w:rPr>
            </w:pPr>
            <w:r w:rsidRPr="00756159">
              <w:rPr>
                <w:sz w:val="20"/>
                <w:szCs w:val="20"/>
              </w:rPr>
              <w:t>-</w:t>
            </w:r>
          </w:p>
        </w:tc>
      </w:tr>
      <w:tr w:rsidR="00756159" w:rsidRPr="00756159" w14:paraId="32361D81" w14:textId="77777777" w:rsidTr="00785062">
        <w:trPr>
          <w:trHeight w:val="335"/>
        </w:trPr>
        <w:tc>
          <w:tcPr>
            <w:tcW w:w="426" w:type="dxa"/>
            <w:tcBorders>
              <w:top w:val="single" w:sz="4" w:space="0" w:color="auto"/>
              <w:left w:val="single" w:sz="4" w:space="0" w:color="auto"/>
              <w:bottom w:val="single" w:sz="4" w:space="0" w:color="auto"/>
              <w:right w:val="single" w:sz="4" w:space="0" w:color="auto"/>
            </w:tcBorders>
            <w:vAlign w:val="center"/>
            <w:hideMark/>
          </w:tcPr>
          <w:p w14:paraId="3038BDE6" w14:textId="77777777" w:rsidR="00756159" w:rsidRPr="00756159" w:rsidRDefault="00756159" w:rsidP="00756159">
            <w:pPr>
              <w:rPr>
                <w:sz w:val="20"/>
                <w:szCs w:val="20"/>
              </w:rPr>
            </w:pPr>
            <w:r w:rsidRPr="00756159">
              <w:rPr>
                <w:sz w:val="20"/>
                <w:szCs w:val="20"/>
              </w:rPr>
              <w:t>4.</w:t>
            </w:r>
          </w:p>
        </w:tc>
        <w:tc>
          <w:tcPr>
            <w:tcW w:w="4292" w:type="dxa"/>
            <w:tcBorders>
              <w:top w:val="single" w:sz="4" w:space="0" w:color="auto"/>
              <w:left w:val="nil"/>
              <w:bottom w:val="single" w:sz="4" w:space="0" w:color="auto"/>
              <w:right w:val="single" w:sz="4" w:space="0" w:color="auto"/>
            </w:tcBorders>
            <w:vAlign w:val="center"/>
          </w:tcPr>
          <w:p w14:paraId="0BD9F514" w14:textId="77777777" w:rsidR="00BE223C" w:rsidRPr="00BE223C" w:rsidRDefault="00BE223C" w:rsidP="00BE223C">
            <w:pPr>
              <w:rPr>
                <w:sz w:val="20"/>
                <w:szCs w:val="20"/>
              </w:rPr>
            </w:pPr>
            <w:r>
              <w:rPr>
                <w:sz w:val="20"/>
                <w:szCs w:val="20"/>
              </w:rPr>
              <w:t>П</w:t>
            </w:r>
            <w:r w:rsidRPr="00BE223C">
              <w:rPr>
                <w:sz w:val="20"/>
                <w:szCs w:val="20"/>
              </w:rPr>
              <w:t>ерекладка существующих СВ из</w:t>
            </w:r>
          </w:p>
          <w:p w14:paraId="439BAF8C" w14:textId="77777777" w:rsidR="00756159" w:rsidRPr="00756159" w:rsidRDefault="00BE223C" w:rsidP="00BE223C">
            <w:pPr>
              <w:rPr>
                <w:sz w:val="20"/>
                <w:szCs w:val="20"/>
              </w:rPr>
            </w:pPr>
            <w:r w:rsidRPr="00BE223C">
              <w:rPr>
                <w:sz w:val="20"/>
                <w:szCs w:val="20"/>
              </w:rPr>
              <w:t>керамических труб на полиэтиленовые</w:t>
            </w:r>
          </w:p>
        </w:tc>
        <w:tc>
          <w:tcPr>
            <w:tcW w:w="669" w:type="dxa"/>
            <w:tcBorders>
              <w:top w:val="nil"/>
              <w:left w:val="nil"/>
              <w:bottom w:val="single" w:sz="4" w:space="0" w:color="auto"/>
              <w:right w:val="single" w:sz="4" w:space="0" w:color="auto"/>
            </w:tcBorders>
            <w:vAlign w:val="center"/>
          </w:tcPr>
          <w:p w14:paraId="46AA58F0" w14:textId="77777777" w:rsidR="00756159" w:rsidRPr="00756159" w:rsidRDefault="006B5E7B" w:rsidP="00756159">
            <w:pPr>
              <w:rPr>
                <w:sz w:val="20"/>
                <w:szCs w:val="20"/>
              </w:rPr>
            </w:pPr>
            <w:proofErr w:type="spellStart"/>
            <w:r>
              <w:rPr>
                <w:sz w:val="20"/>
                <w:szCs w:val="20"/>
              </w:rPr>
              <w:t>МБ</w:t>
            </w:r>
            <w:r w:rsidR="00780B5F">
              <w:rPr>
                <w:sz w:val="20"/>
                <w:szCs w:val="20"/>
              </w:rPr>
              <w:t>иБМо</w:t>
            </w:r>
            <w:proofErr w:type="spellEnd"/>
          </w:p>
        </w:tc>
        <w:tc>
          <w:tcPr>
            <w:tcW w:w="709" w:type="dxa"/>
            <w:tcBorders>
              <w:top w:val="nil"/>
              <w:left w:val="nil"/>
              <w:bottom w:val="single" w:sz="4" w:space="0" w:color="auto"/>
              <w:right w:val="single" w:sz="4" w:space="0" w:color="auto"/>
            </w:tcBorders>
            <w:vAlign w:val="center"/>
          </w:tcPr>
          <w:p w14:paraId="1022C92E" w14:textId="77777777" w:rsidR="00756159" w:rsidRPr="00756159" w:rsidRDefault="00785062" w:rsidP="00756159">
            <w:pPr>
              <w:rPr>
                <w:sz w:val="20"/>
                <w:szCs w:val="20"/>
              </w:rPr>
            </w:pPr>
            <w:r>
              <w:rPr>
                <w:sz w:val="20"/>
                <w:szCs w:val="20"/>
              </w:rPr>
              <w:t>-</w:t>
            </w:r>
          </w:p>
        </w:tc>
        <w:tc>
          <w:tcPr>
            <w:tcW w:w="618" w:type="dxa"/>
            <w:tcBorders>
              <w:top w:val="nil"/>
              <w:left w:val="nil"/>
              <w:bottom w:val="single" w:sz="4" w:space="0" w:color="auto"/>
              <w:right w:val="single" w:sz="4" w:space="0" w:color="auto"/>
            </w:tcBorders>
            <w:vAlign w:val="center"/>
          </w:tcPr>
          <w:p w14:paraId="218CA2F5" w14:textId="77777777" w:rsidR="00756159" w:rsidRPr="00756159" w:rsidRDefault="00785062" w:rsidP="00756159">
            <w:pPr>
              <w:rPr>
                <w:sz w:val="20"/>
                <w:szCs w:val="20"/>
              </w:rPr>
            </w:pPr>
            <w:r>
              <w:rPr>
                <w:sz w:val="20"/>
                <w:szCs w:val="20"/>
              </w:rPr>
              <w:t>4125</w:t>
            </w:r>
          </w:p>
        </w:tc>
        <w:tc>
          <w:tcPr>
            <w:tcW w:w="617" w:type="dxa"/>
            <w:tcBorders>
              <w:top w:val="nil"/>
              <w:left w:val="nil"/>
              <w:bottom w:val="single" w:sz="4" w:space="0" w:color="auto"/>
              <w:right w:val="single" w:sz="4" w:space="0" w:color="auto"/>
            </w:tcBorders>
            <w:vAlign w:val="center"/>
          </w:tcPr>
          <w:p w14:paraId="2B546227" w14:textId="77777777" w:rsidR="00756159" w:rsidRPr="00756159" w:rsidRDefault="00785062" w:rsidP="00756159">
            <w:pPr>
              <w:rPr>
                <w:sz w:val="20"/>
                <w:szCs w:val="20"/>
              </w:rPr>
            </w:pPr>
            <w:r>
              <w:rPr>
                <w:sz w:val="20"/>
                <w:szCs w:val="20"/>
              </w:rPr>
              <w:t>4125</w:t>
            </w:r>
          </w:p>
        </w:tc>
        <w:tc>
          <w:tcPr>
            <w:tcW w:w="617" w:type="dxa"/>
            <w:tcBorders>
              <w:top w:val="nil"/>
              <w:left w:val="nil"/>
              <w:bottom w:val="single" w:sz="4" w:space="0" w:color="auto"/>
              <w:right w:val="single" w:sz="4" w:space="0" w:color="auto"/>
            </w:tcBorders>
            <w:vAlign w:val="center"/>
          </w:tcPr>
          <w:p w14:paraId="5F464124" w14:textId="77777777" w:rsidR="00756159" w:rsidRPr="00756159" w:rsidRDefault="00785062" w:rsidP="00756159">
            <w:pPr>
              <w:rPr>
                <w:sz w:val="20"/>
                <w:szCs w:val="20"/>
              </w:rPr>
            </w:pPr>
            <w:r>
              <w:rPr>
                <w:sz w:val="20"/>
                <w:szCs w:val="20"/>
              </w:rPr>
              <w:t>-</w:t>
            </w:r>
          </w:p>
        </w:tc>
        <w:tc>
          <w:tcPr>
            <w:tcW w:w="617" w:type="dxa"/>
            <w:tcBorders>
              <w:top w:val="nil"/>
              <w:left w:val="nil"/>
              <w:bottom w:val="single" w:sz="4" w:space="0" w:color="auto"/>
              <w:right w:val="single" w:sz="4" w:space="0" w:color="auto"/>
            </w:tcBorders>
            <w:vAlign w:val="center"/>
          </w:tcPr>
          <w:p w14:paraId="253DED27" w14:textId="77777777" w:rsidR="00756159" w:rsidRPr="00756159" w:rsidRDefault="00756159" w:rsidP="00756159">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53BFBA4C" w14:textId="77777777" w:rsidR="00756159" w:rsidRPr="00756159" w:rsidRDefault="00756159" w:rsidP="00756159">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7D5ADA3C" w14:textId="77777777" w:rsidR="00756159" w:rsidRPr="00756159" w:rsidRDefault="00736CE7" w:rsidP="00756159">
            <w:pPr>
              <w:rPr>
                <w:sz w:val="20"/>
                <w:szCs w:val="20"/>
              </w:rPr>
            </w:pPr>
            <w:r>
              <w:rPr>
                <w:sz w:val="20"/>
                <w:szCs w:val="20"/>
              </w:rPr>
              <w:t>-</w:t>
            </w:r>
          </w:p>
        </w:tc>
        <w:tc>
          <w:tcPr>
            <w:tcW w:w="617" w:type="dxa"/>
            <w:tcBorders>
              <w:top w:val="nil"/>
              <w:left w:val="nil"/>
              <w:bottom w:val="single" w:sz="4" w:space="0" w:color="auto"/>
              <w:right w:val="single" w:sz="4" w:space="0" w:color="auto"/>
            </w:tcBorders>
            <w:vAlign w:val="center"/>
          </w:tcPr>
          <w:p w14:paraId="21732DD4" w14:textId="77777777" w:rsidR="00756159" w:rsidRPr="00756159" w:rsidRDefault="00736CE7" w:rsidP="00756159">
            <w:pPr>
              <w:rPr>
                <w:sz w:val="20"/>
                <w:szCs w:val="20"/>
              </w:rPr>
            </w:pPr>
            <w:r>
              <w:rPr>
                <w:sz w:val="20"/>
                <w:szCs w:val="20"/>
              </w:rPr>
              <w:t>-</w:t>
            </w:r>
          </w:p>
        </w:tc>
        <w:tc>
          <w:tcPr>
            <w:tcW w:w="617" w:type="dxa"/>
            <w:tcBorders>
              <w:top w:val="nil"/>
              <w:left w:val="nil"/>
              <w:bottom w:val="single" w:sz="4" w:space="0" w:color="auto"/>
              <w:right w:val="single" w:sz="4" w:space="0" w:color="auto"/>
            </w:tcBorders>
            <w:vAlign w:val="center"/>
          </w:tcPr>
          <w:p w14:paraId="5AB1E592" w14:textId="77777777" w:rsidR="00756159" w:rsidRPr="00756159" w:rsidRDefault="00736CE7" w:rsidP="00756159">
            <w:pPr>
              <w:rPr>
                <w:sz w:val="20"/>
                <w:szCs w:val="20"/>
              </w:rPr>
            </w:pPr>
            <w:r>
              <w:rPr>
                <w:sz w:val="20"/>
                <w:szCs w:val="20"/>
              </w:rPr>
              <w:t>-</w:t>
            </w:r>
          </w:p>
        </w:tc>
        <w:tc>
          <w:tcPr>
            <w:tcW w:w="617" w:type="dxa"/>
            <w:tcBorders>
              <w:top w:val="nil"/>
              <w:left w:val="nil"/>
              <w:bottom w:val="single" w:sz="4" w:space="0" w:color="auto"/>
              <w:right w:val="single" w:sz="4" w:space="0" w:color="auto"/>
            </w:tcBorders>
            <w:vAlign w:val="center"/>
          </w:tcPr>
          <w:p w14:paraId="75C0FDC8" w14:textId="77777777" w:rsidR="00756159" w:rsidRPr="00756159" w:rsidRDefault="00736CE7" w:rsidP="00756159">
            <w:pPr>
              <w:rPr>
                <w:sz w:val="20"/>
                <w:szCs w:val="20"/>
              </w:rPr>
            </w:pPr>
            <w:r>
              <w:rPr>
                <w:sz w:val="20"/>
                <w:szCs w:val="20"/>
              </w:rPr>
              <w:t>-</w:t>
            </w:r>
          </w:p>
        </w:tc>
        <w:tc>
          <w:tcPr>
            <w:tcW w:w="617" w:type="dxa"/>
            <w:tcBorders>
              <w:top w:val="nil"/>
              <w:left w:val="nil"/>
              <w:bottom w:val="single" w:sz="4" w:space="0" w:color="auto"/>
              <w:right w:val="single" w:sz="4" w:space="0" w:color="auto"/>
            </w:tcBorders>
            <w:vAlign w:val="center"/>
          </w:tcPr>
          <w:p w14:paraId="07D4E981" w14:textId="77777777" w:rsidR="00756159" w:rsidRPr="00756159" w:rsidRDefault="00756159" w:rsidP="00756159">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0E0EB97B" w14:textId="77777777" w:rsidR="00756159" w:rsidRPr="00756159" w:rsidRDefault="00756159" w:rsidP="00756159">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65EE5F53" w14:textId="77777777" w:rsidR="00756159" w:rsidRPr="00756159" w:rsidRDefault="00756159" w:rsidP="00756159">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04CBE379" w14:textId="77777777" w:rsidR="00756159" w:rsidRPr="00756159" w:rsidRDefault="00756159" w:rsidP="00756159">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1CE25726" w14:textId="77777777" w:rsidR="00756159" w:rsidRPr="00756159" w:rsidRDefault="00756159" w:rsidP="00756159">
            <w:pPr>
              <w:rPr>
                <w:sz w:val="20"/>
                <w:szCs w:val="20"/>
              </w:rPr>
            </w:pPr>
            <w:r w:rsidRPr="00756159">
              <w:rPr>
                <w:sz w:val="20"/>
                <w:szCs w:val="20"/>
              </w:rPr>
              <w:t>-</w:t>
            </w:r>
          </w:p>
        </w:tc>
      </w:tr>
      <w:tr w:rsidR="00756159" w:rsidRPr="00756159" w14:paraId="3D6D3EC4" w14:textId="77777777" w:rsidTr="00FE40A4">
        <w:trPr>
          <w:trHeight w:val="300"/>
        </w:trPr>
        <w:tc>
          <w:tcPr>
            <w:tcW w:w="14735" w:type="dxa"/>
            <w:gridSpan w:val="18"/>
            <w:tcBorders>
              <w:top w:val="single" w:sz="4" w:space="0" w:color="auto"/>
              <w:left w:val="single" w:sz="4" w:space="0" w:color="auto"/>
              <w:bottom w:val="single" w:sz="4" w:space="0" w:color="auto"/>
              <w:right w:val="single" w:sz="4" w:space="0" w:color="auto"/>
            </w:tcBorders>
            <w:vAlign w:val="center"/>
            <w:hideMark/>
          </w:tcPr>
          <w:p w14:paraId="6116A964" w14:textId="77777777" w:rsidR="00756159" w:rsidRPr="00756159" w:rsidRDefault="00756159" w:rsidP="00756159">
            <w:pPr>
              <w:rPr>
                <w:sz w:val="20"/>
                <w:szCs w:val="20"/>
              </w:rPr>
            </w:pPr>
            <w:r w:rsidRPr="00756159">
              <w:rPr>
                <w:sz w:val="20"/>
                <w:szCs w:val="20"/>
              </w:rPr>
              <w:t>Проекты по строительству, реконструкции и модернизации линейных объектов систем водоотведения</w:t>
            </w:r>
          </w:p>
        </w:tc>
      </w:tr>
      <w:tr w:rsidR="00BE223C" w:rsidRPr="00756159" w14:paraId="4D737CE7" w14:textId="77777777" w:rsidTr="00785062">
        <w:trPr>
          <w:trHeight w:val="165"/>
        </w:trPr>
        <w:tc>
          <w:tcPr>
            <w:tcW w:w="426" w:type="dxa"/>
            <w:tcBorders>
              <w:top w:val="single" w:sz="4" w:space="0" w:color="auto"/>
              <w:left w:val="single" w:sz="4" w:space="0" w:color="auto"/>
              <w:bottom w:val="single" w:sz="4" w:space="0" w:color="auto"/>
              <w:right w:val="single" w:sz="4" w:space="0" w:color="auto"/>
            </w:tcBorders>
            <w:vAlign w:val="center"/>
            <w:hideMark/>
          </w:tcPr>
          <w:p w14:paraId="230DAC16" w14:textId="77777777" w:rsidR="00BE223C" w:rsidRPr="00756159" w:rsidRDefault="00BE223C" w:rsidP="00BE223C">
            <w:pPr>
              <w:rPr>
                <w:sz w:val="20"/>
                <w:szCs w:val="20"/>
              </w:rPr>
            </w:pPr>
            <w:r w:rsidRPr="00756159">
              <w:rPr>
                <w:sz w:val="20"/>
                <w:szCs w:val="20"/>
              </w:rPr>
              <w:t>1.</w:t>
            </w:r>
          </w:p>
        </w:tc>
        <w:tc>
          <w:tcPr>
            <w:tcW w:w="4292" w:type="dxa"/>
            <w:tcBorders>
              <w:top w:val="single" w:sz="4" w:space="0" w:color="auto"/>
              <w:bottom w:val="single" w:sz="4" w:space="0" w:color="auto"/>
              <w:right w:val="single" w:sz="4" w:space="0" w:color="auto"/>
            </w:tcBorders>
            <w:shd w:val="clear" w:color="auto" w:fill="auto"/>
            <w:vAlign w:val="center"/>
          </w:tcPr>
          <w:p w14:paraId="5E8F9B63" w14:textId="77777777" w:rsidR="00BE223C" w:rsidRPr="00BE223C" w:rsidRDefault="00BE223C" w:rsidP="00BE223C">
            <w:pPr>
              <w:pStyle w:val="a4"/>
              <w:spacing w:line="20" w:lineRule="atLeast"/>
              <w:rPr>
                <w:color w:val="000000" w:themeColor="text1"/>
                <w:sz w:val="20"/>
                <w:szCs w:val="20"/>
                <w:lang w:eastAsia="ar-SA"/>
              </w:rPr>
            </w:pPr>
            <w:r w:rsidRPr="00BE223C">
              <w:rPr>
                <w:color w:val="000000" w:themeColor="text1"/>
                <w:sz w:val="20"/>
                <w:szCs w:val="20"/>
                <w:lang w:eastAsia="ar-SA"/>
              </w:rPr>
              <w:t>реконструкция ГКНС, с заменой насосного оборудования, прокладка напорного коллектора от главной КНС до ОСК, подключение ДК</w:t>
            </w:r>
          </w:p>
        </w:tc>
        <w:tc>
          <w:tcPr>
            <w:tcW w:w="669" w:type="dxa"/>
            <w:tcBorders>
              <w:top w:val="nil"/>
              <w:left w:val="single" w:sz="4" w:space="0" w:color="auto"/>
              <w:bottom w:val="single" w:sz="4" w:space="0" w:color="auto"/>
              <w:right w:val="single" w:sz="4" w:space="0" w:color="auto"/>
            </w:tcBorders>
            <w:vAlign w:val="center"/>
          </w:tcPr>
          <w:p w14:paraId="4649052C" w14:textId="77777777" w:rsidR="00BE223C" w:rsidRPr="00756159" w:rsidRDefault="00314698" w:rsidP="00BE223C">
            <w:pPr>
              <w:rPr>
                <w:sz w:val="20"/>
                <w:szCs w:val="20"/>
              </w:rPr>
            </w:pPr>
            <w:r>
              <w:rPr>
                <w:sz w:val="20"/>
                <w:szCs w:val="20"/>
              </w:rPr>
              <w:t>СС</w:t>
            </w:r>
          </w:p>
        </w:tc>
        <w:tc>
          <w:tcPr>
            <w:tcW w:w="709" w:type="dxa"/>
            <w:tcBorders>
              <w:top w:val="nil"/>
              <w:left w:val="nil"/>
              <w:bottom w:val="single" w:sz="4" w:space="0" w:color="auto"/>
              <w:right w:val="single" w:sz="4" w:space="0" w:color="auto"/>
            </w:tcBorders>
            <w:vAlign w:val="center"/>
          </w:tcPr>
          <w:p w14:paraId="7A584B83" w14:textId="77777777" w:rsidR="00BE223C" w:rsidRPr="00756159" w:rsidRDefault="00BE223C" w:rsidP="00BE223C">
            <w:pPr>
              <w:rPr>
                <w:sz w:val="20"/>
                <w:szCs w:val="20"/>
              </w:rPr>
            </w:pPr>
            <w:r w:rsidRPr="00756159">
              <w:rPr>
                <w:sz w:val="20"/>
                <w:szCs w:val="20"/>
              </w:rPr>
              <w:t>-</w:t>
            </w:r>
          </w:p>
        </w:tc>
        <w:tc>
          <w:tcPr>
            <w:tcW w:w="618" w:type="dxa"/>
            <w:tcBorders>
              <w:top w:val="nil"/>
              <w:left w:val="nil"/>
              <w:bottom w:val="single" w:sz="4" w:space="0" w:color="auto"/>
              <w:right w:val="single" w:sz="4" w:space="0" w:color="auto"/>
            </w:tcBorders>
            <w:vAlign w:val="center"/>
          </w:tcPr>
          <w:p w14:paraId="2855DB53" w14:textId="77777777" w:rsidR="00BE223C" w:rsidRPr="00756159" w:rsidRDefault="00785062" w:rsidP="00BE223C">
            <w:pPr>
              <w:rPr>
                <w:sz w:val="20"/>
                <w:szCs w:val="20"/>
              </w:rPr>
            </w:pPr>
            <w:r>
              <w:rPr>
                <w:sz w:val="20"/>
                <w:szCs w:val="20"/>
              </w:rPr>
              <w:t>250</w:t>
            </w:r>
          </w:p>
        </w:tc>
        <w:tc>
          <w:tcPr>
            <w:tcW w:w="617" w:type="dxa"/>
            <w:tcBorders>
              <w:top w:val="nil"/>
              <w:left w:val="nil"/>
              <w:bottom w:val="single" w:sz="4" w:space="0" w:color="auto"/>
              <w:right w:val="single" w:sz="4" w:space="0" w:color="auto"/>
            </w:tcBorders>
            <w:vAlign w:val="center"/>
          </w:tcPr>
          <w:p w14:paraId="00CBC703" w14:textId="77777777" w:rsidR="00BE223C" w:rsidRPr="00756159" w:rsidRDefault="00785062" w:rsidP="00BE223C">
            <w:pPr>
              <w:rPr>
                <w:sz w:val="20"/>
                <w:szCs w:val="20"/>
              </w:rPr>
            </w:pPr>
            <w:r>
              <w:rPr>
                <w:sz w:val="20"/>
                <w:szCs w:val="20"/>
              </w:rPr>
              <w:t>250</w:t>
            </w:r>
          </w:p>
        </w:tc>
        <w:tc>
          <w:tcPr>
            <w:tcW w:w="617" w:type="dxa"/>
            <w:tcBorders>
              <w:top w:val="nil"/>
              <w:left w:val="nil"/>
              <w:bottom w:val="single" w:sz="4" w:space="0" w:color="auto"/>
              <w:right w:val="single" w:sz="4" w:space="0" w:color="auto"/>
            </w:tcBorders>
            <w:vAlign w:val="center"/>
          </w:tcPr>
          <w:p w14:paraId="249E78FC" w14:textId="77777777" w:rsidR="00BE223C" w:rsidRPr="00756159" w:rsidRDefault="00785062" w:rsidP="00BE223C">
            <w:pPr>
              <w:rPr>
                <w:sz w:val="20"/>
                <w:szCs w:val="20"/>
              </w:rPr>
            </w:pPr>
            <w:r>
              <w:rPr>
                <w:sz w:val="20"/>
                <w:szCs w:val="20"/>
              </w:rPr>
              <w:t>-</w:t>
            </w:r>
          </w:p>
        </w:tc>
        <w:tc>
          <w:tcPr>
            <w:tcW w:w="617" w:type="dxa"/>
            <w:tcBorders>
              <w:top w:val="nil"/>
              <w:left w:val="nil"/>
              <w:bottom w:val="single" w:sz="4" w:space="0" w:color="auto"/>
              <w:right w:val="single" w:sz="4" w:space="0" w:color="auto"/>
            </w:tcBorders>
            <w:vAlign w:val="center"/>
          </w:tcPr>
          <w:p w14:paraId="6E942C8B"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457DC366"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04BDFBB2"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076D94C3"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11F0C00E"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5C0489F0"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352CA683"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0CFCBFC4"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57558351"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069B8E59"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18B0B098" w14:textId="77777777" w:rsidR="00BE223C" w:rsidRPr="00756159" w:rsidRDefault="00BE223C" w:rsidP="00BE223C">
            <w:pPr>
              <w:rPr>
                <w:sz w:val="20"/>
                <w:szCs w:val="20"/>
              </w:rPr>
            </w:pPr>
            <w:r w:rsidRPr="00756159">
              <w:rPr>
                <w:sz w:val="20"/>
                <w:szCs w:val="20"/>
              </w:rPr>
              <w:t>-</w:t>
            </w:r>
          </w:p>
        </w:tc>
      </w:tr>
      <w:tr w:rsidR="00BE223C" w:rsidRPr="00756159" w14:paraId="0DD0483D" w14:textId="77777777" w:rsidTr="00785062">
        <w:trPr>
          <w:trHeight w:val="165"/>
        </w:trPr>
        <w:tc>
          <w:tcPr>
            <w:tcW w:w="426" w:type="dxa"/>
            <w:tcBorders>
              <w:top w:val="single" w:sz="4" w:space="0" w:color="auto"/>
              <w:left w:val="single" w:sz="4" w:space="0" w:color="auto"/>
              <w:bottom w:val="single" w:sz="4" w:space="0" w:color="auto"/>
              <w:right w:val="single" w:sz="4" w:space="0" w:color="auto"/>
            </w:tcBorders>
            <w:vAlign w:val="center"/>
          </w:tcPr>
          <w:p w14:paraId="628B80E8" w14:textId="77777777" w:rsidR="00BE223C" w:rsidRPr="00756159" w:rsidRDefault="00BE223C" w:rsidP="00BE223C">
            <w:pPr>
              <w:rPr>
                <w:sz w:val="20"/>
                <w:szCs w:val="20"/>
              </w:rPr>
            </w:pPr>
            <w:r w:rsidRPr="00756159">
              <w:rPr>
                <w:sz w:val="20"/>
                <w:szCs w:val="20"/>
              </w:rPr>
              <w:t>2.</w:t>
            </w:r>
          </w:p>
        </w:tc>
        <w:tc>
          <w:tcPr>
            <w:tcW w:w="4292" w:type="dxa"/>
            <w:tcBorders>
              <w:top w:val="single" w:sz="4" w:space="0" w:color="auto"/>
              <w:bottom w:val="single" w:sz="4" w:space="0" w:color="auto"/>
              <w:right w:val="single" w:sz="4" w:space="0" w:color="auto"/>
            </w:tcBorders>
            <w:shd w:val="clear" w:color="auto" w:fill="auto"/>
            <w:vAlign w:val="center"/>
          </w:tcPr>
          <w:p w14:paraId="1CDD4011" w14:textId="77777777" w:rsidR="00BE223C" w:rsidRPr="00BE223C" w:rsidRDefault="00BE223C" w:rsidP="00FE40A4">
            <w:pPr>
              <w:pStyle w:val="a4"/>
              <w:spacing w:line="20" w:lineRule="atLeast"/>
              <w:rPr>
                <w:color w:val="000000" w:themeColor="text1"/>
                <w:sz w:val="20"/>
                <w:szCs w:val="20"/>
                <w:lang w:eastAsia="ar-SA"/>
              </w:rPr>
            </w:pPr>
            <w:r w:rsidRPr="00BE223C">
              <w:rPr>
                <w:color w:val="000000" w:themeColor="text1"/>
                <w:sz w:val="20"/>
                <w:szCs w:val="20"/>
                <w:lang w:eastAsia="ar-SA"/>
              </w:rPr>
              <w:t>ликвидация существующих и строительство 1-ой очереди новых ОСК с применением современных технологий</w:t>
            </w:r>
            <w:r w:rsidR="00FE40A4">
              <w:rPr>
                <w:color w:val="000000" w:themeColor="text1"/>
                <w:sz w:val="20"/>
                <w:szCs w:val="20"/>
                <w:lang w:eastAsia="ar-SA"/>
              </w:rPr>
              <w:t xml:space="preserve"> </w:t>
            </w:r>
            <w:r w:rsidRPr="00BE223C">
              <w:rPr>
                <w:color w:val="000000" w:themeColor="text1"/>
                <w:sz w:val="20"/>
                <w:szCs w:val="20"/>
                <w:lang w:eastAsia="ar-SA"/>
              </w:rPr>
              <w:t>завершение строительства ОСК</w:t>
            </w:r>
            <w:r w:rsidR="00FE40A4">
              <w:rPr>
                <w:color w:val="000000" w:themeColor="text1"/>
                <w:sz w:val="20"/>
                <w:szCs w:val="20"/>
                <w:lang w:eastAsia="ar-SA"/>
              </w:rPr>
              <w:t xml:space="preserve"> </w:t>
            </w:r>
            <w:r w:rsidRPr="00BE223C">
              <w:rPr>
                <w:color w:val="000000" w:themeColor="text1"/>
                <w:sz w:val="20"/>
                <w:szCs w:val="20"/>
                <w:lang w:eastAsia="ar-SA"/>
              </w:rPr>
              <w:t>строительство КНС малой производительности и напорных коллекторов</w:t>
            </w:r>
          </w:p>
        </w:tc>
        <w:tc>
          <w:tcPr>
            <w:tcW w:w="669" w:type="dxa"/>
            <w:tcBorders>
              <w:top w:val="nil"/>
              <w:left w:val="single" w:sz="4" w:space="0" w:color="auto"/>
              <w:bottom w:val="single" w:sz="4" w:space="0" w:color="auto"/>
              <w:right w:val="single" w:sz="4" w:space="0" w:color="auto"/>
            </w:tcBorders>
            <w:vAlign w:val="center"/>
          </w:tcPr>
          <w:p w14:paraId="6EEF8259" w14:textId="77777777" w:rsidR="00BE223C" w:rsidRPr="00756159" w:rsidRDefault="00314698" w:rsidP="00BE223C">
            <w:pPr>
              <w:rPr>
                <w:sz w:val="20"/>
                <w:szCs w:val="20"/>
              </w:rPr>
            </w:pPr>
            <w:r>
              <w:rPr>
                <w:sz w:val="20"/>
                <w:szCs w:val="20"/>
              </w:rPr>
              <w:t>СС</w:t>
            </w:r>
          </w:p>
        </w:tc>
        <w:tc>
          <w:tcPr>
            <w:tcW w:w="709" w:type="dxa"/>
            <w:tcBorders>
              <w:top w:val="nil"/>
              <w:left w:val="nil"/>
              <w:bottom w:val="single" w:sz="4" w:space="0" w:color="auto"/>
              <w:right w:val="single" w:sz="4" w:space="0" w:color="auto"/>
            </w:tcBorders>
            <w:vAlign w:val="center"/>
          </w:tcPr>
          <w:p w14:paraId="756876AE" w14:textId="77777777" w:rsidR="00BE223C" w:rsidRPr="00756159" w:rsidRDefault="00BE223C" w:rsidP="00BE223C">
            <w:pPr>
              <w:rPr>
                <w:sz w:val="20"/>
                <w:szCs w:val="20"/>
              </w:rPr>
            </w:pPr>
            <w:r w:rsidRPr="00756159">
              <w:rPr>
                <w:sz w:val="20"/>
                <w:szCs w:val="20"/>
              </w:rPr>
              <w:t>-</w:t>
            </w:r>
          </w:p>
        </w:tc>
        <w:tc>
          <w:tcPr>
            <w:tcW w:w="618" w:type="dxa"/>
            <w:tcBorders>
              <w:top w:val="nil"/>
              <w:left w:val="nil"/>
              <w:bottom w:val="single" w:sz="4" w:space="0" w:color="auto"/>
              <w:right w:val="single" w:sz="4" w:space="0" w:color="auto"/>
            </w:tcBorders>
            <w:vAlign w:val="center"/>
          </w:tcPr>
          <w:p w14:paraId="439DF635"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1DFB38FB"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49C5B3F9"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4096398A"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5E2A340E"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141BDD86"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0C0E0864"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1164AC56"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5E342812"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11F229A9"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1234FA2F"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156EA2FC"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506F6314"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5C38E5AF" w14:textId="77777777" w:rsidR="00BE223C" w:rsidRPr="00756159" w:rsidRDefault="00BE223C" w:rsidP="00BE223C">
            <w:pPr>
              <w:rPr>
                <w:sz w:val="20"/>
                <w:szCs w:val="20"/>
              </w:rPr>
            </w:pPr>
            <w:r w:rsidRPr="00756159">
              <w:rPr>
                <w:sz w:val="20"/>
                <w:szCs w:val="20"/>
              </w:rPr>
              <w:t>-</w:t>
            </w:r>
          </w:p>
        </w:tc>
      </w:tr>
      <w:tr w:rsidR="00BE223C" w:rsidRPr="00756159" w14:paraId="09EC1A23" w14:textId="77777777" w:rsidTr="00785062">
        <w:trPr>
          <w:trHeight w:val="255"/>
        </w:trPr>
        <w:tc>
          <w:tcPr>
            <w:tcW w:w="426" w:type="dxa"/>
            <w:tcBorders>
              <w:top w:val="single" w:sz="4" w:space="0" w:color="auto"/>
              <w:left w:val="single" w:sz="4" w:space="0" w:color="auto"/>
              <w:bottom w:val="single" w:sz="4" w:space="0" w:color="auto"/>
              <w:right w:val="single" w:sz="4" w:space="0" w:color="auto"/>
            </w:tcBorders>
            <w:vAlign w:val="center"/>
          </w:tcPr>
          <w:p w14:paraId="0A700196" w14:textId="77777777" w:rsidR="00BE223C" w:rsidRPr="00756159" w:rsidRDefault="00BE223C" w:rsidP="00BE223C">
            <w:pPr>
              <w:rPr>
                <w:sz w:val="20"/>
                <w:szCs w:val="20"/>
              </w:rPr>
            </w:pPr>
            <w:r w:rsidRPr="00756159">
              <w:rPr>
                <w:sz w:val="20"/>
                <w:szCs w:val="20"/>
              </w:rPr>
              <w:t>3.</w:t>
            </w:r>
          </w:p>
        </w:tc>
        <w:tc>
          <w:tcPr>
            <w:tcW w:w="4292" w:type="dxa"/>
            <w:tcBorders>
              <w:top w:val="single" w:sz="4" w:space="0" w:color="auto"/>
              <w:bottom w:val="single" w:sz="4" w:space="0" w:color="auto"/>
              <w:right w:val="single" w:sz="4" w:space="0" w:color="auto"/>
            </w:tcBorders>
            <w:shd w:val="clear" w:color="auto" w:fill="auto"/>
            <w:vAlign w:val="center"/>
          </w:tcPr>
          <w:p w14:paraId="05F99E87" w14:textId="77777777" w:rsidR="00BE223C" w:rsidRPr="00BE223C" w:rsidRDefault="00BE223C" w:rsidP="00FE40A4">
            <w:pPr>
              <w:pStyle w:val="a4"/>
              <w:spacing w:line="20" w:lineRule="atLeast"/>
              <w:rPr>
                <w:color w:val="000000" w:themeColor="text1"/>
                <w:sz w:val="20"/>
                <w:szCs w:val="20"/>
                <w:lang w:eastAsia="ar-SA"/>
              </w:rPr>
            </w:pPr>
            <w:r w:rsidRPr="00BE223C">
              <w:rPr>
                <w:color w:val="000000" w:themeColor="text1"/>
                <w:sz w:val="20"/>
                <w:szCs w:val="20"/>
                <w:lang w:eastAsia="ar-SA"/>
              </w:rPr>
              <w:t>прокладка СВ к планируемым ОКС</w:t>
            </w:r>
            <w:r w:rsidR="00FE40A4">
              <w:rPr>
                <w:color w:val="000000" w:themeColor="text1"/>
                <w:sz w:val="20"/>
                <w:szCs w:val="20"/>
                <w:lang w:eastAsia="ar-SA"/>
              </w:rPr>
              <w:t xml:space="preserve"> </w:t>
            </w:r>
            <w:r w:rsidRPr="00BE223C">
              <w:rPr>
                <w:color w:val="000000" w:themeColor="text1"/>
                <w:sz w:val="20"/>
                <w:szCs w:val="20"/>
                <w:lang w:eastAsia="ar-SA"/>
              </w:rPr>
              <w:t>ликвидация существующих и строительство 1-ой очереди новых ОСК с применением современных технологий</w:t>
            </w:r>
            <w:r w:rsidR="00FE40A4">
              <w:rPr>
                <w:color w:val="000000" w:themeColor="text1"/>
                <w:sz w:val="20"/>
                <w:szCs w:val="20"/>
                <w:lang w:eastAsia="ar-SA"/>
              </w:rPr>
              <w:t xml:space="preserve"> </w:t>
            </w:r>
            <w:r w:rsidRPr="00BE223C">
              <w:rPr>
                <w:color w:val="000000" w:themeColor="text1"/>
                <w:sz w:val="20"/>
                <w:szCs w:val="20"/>
                <w:lang w:eastAsia="ar-SA"/>
              </w:rPr>
              <w:t>завершение строительства ОСК</w:t>
            </w:r>
          </w:p>
        </w:tc>
        <w:tc>
          <w:tcPr>
            <w:tcW w:w="669" w:type="dxa"/>
            <w:tcBorders>
              <w:top w:val="nil"/>
              <w:left w:val="single" w:sz="4" w:space="0" w:color="auto"/>
              <w:bottom w:val="single" w:sz="4" w:space="0" w:color="auto"/>
              <w:right w:val="single" w:sz="4" w:space="0" w:color="auto"/>
            </w:tcBorders>
            <w:vAlign w:val="center"/>
          </w:tcPr>
          <w:p w14:paraId="54435C03" w14:textId="77777777" w:rsidR="00BE223C" w:rsidRPr="00756159" w:rsidRDefault="00314698" w:rsidP="00BE223C">
            <w:pPr>
              <w:rPr>
                <w:sz w:val="20"/>
                <w:szCs w:val="20"/>
              </w:rPr>
            </w:pPr>
            <w:r>
              <w:rPr>
                <w:sz w:val="20"/>
                <w:szCs w:val="20"/>
              </w:rPr>
              <w:t>СС</w:t>
            </w:r>
          </w:p>
        </w:tc>
        <w:tc>
          <w:tcPr>
            <w:tcW w:w="709" w:type="dxa"/>
            <w:tcBorders>
              <w:top w:val="nil"/>
              <w:left w:val="nil"/>
              <w:bottom w:val="single" w:sz="4" w:space="0" w:color="auto"/>
              <w:right w:val="single" w:sz="4" w:space="0" w:color="auto"/>
            </w:tcBorders>
            <w:vAlign w:val="center"/>
          </w:tcPr>
          <w:p w14:paraId="372DB70E" w14:textId="77777777" w:rsidR="00BE223C" w:rsidRPr="00756159" w:rsidRDefault="00BE223C" w:rsidP="00BE223C">
            <w:pPr>
              <w:rPr>
                <w:sz w:val="20"/>
                <w:szCs w:val="20"/>
              </w:rPr>
            </w:pPr>
            <w:r w:rsidRPr="00756159">
              <w:rPr>
                <w:sz w:val="20"/>
                <w:szCs w:val="20"/>
              </w:rPr>
              <w:t>-</w:t>
            </w:r>
          </w:p>
        </w:tc>
        <w:tc>
          <w:tcPr>
            <w:tcW w:w="618" w:type="dxa"/>
            <w:tcBorders>
              <w:top w:val="nil"/>
              <w:left w:val="nil"/>
              <w:bottom w:val="single" w:sz="4" w:space="0" w:color="auto"/>
              <w:right w:val="single" w:sz="4" w:space="0" w:color="auto"/>
            </w:tcBorders>
            <w:vAlign w:val="center"/>
          </w:tcPr>
          <w:p w14:paraId="6FD4775D"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44F41E79"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6441F32D"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511B02C7"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144668AF"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6C2AB3A0"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3D39E7DA"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7180713B"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6784D8DF"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6E80C757"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5D6C36C3"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1B7DAEE2"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3FAAD7FD"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182CCE1E" w14:textId="77777777" w:rsidR="00BE223C" w:rsidRPr="00756159" w:rsidRDefault="00BE223C" w:rsidP="00BE223C">
            <w:pPr>
              <w:rPr>
                <w:sz w:val="20"/>
                <w:szCs w:val="20"/>
              </w:rPr>
            </w:pPr>
            <w:r w:rsidRPr="00756159">
              <w:rPr>
                <w:sz w:val="20"/>
                <w:szCs w:val="20"/>
              </w:rPr>
              <w:t>-</w:t>
            </w:r>
          </w:p>
        </w:tc>
      </w:tr>
      <w:tr w:rsidR="00736CE7" w:rsidRPr="00756159" w14:paraId="17CE58A0" w14:textId="77777777" w:rsidTr="00785062">
        <w:trPr>
          <w:trHeight w:val="225"/>
        </w:trPr>
        <w:tc>
          <w:tcPr>
            <w:tcW w:w="426" w:type="dxa"/>
            <w:tcBorders>
              <w:top w:val="single" w:sz="4" w:space="0" w:color="auto"/>
              <w:left w:val="single" w:sz="4" w:space="0" w:color="auto"/>
              <w:bottom w:val="single" w:sz="4" w:space="0" w:color="auto"/>
              <w:right w:val="single" w:sz="4" w:space="0" w:color="auto"/>
            </w:tcBorders>
            <w:vAlign w:val="center"/>
          </w:tcPr>
          <w:p w14:paraId="41B35DE6" w14:textId="77777777" w:rsidR="00736CE7" w:rsidRPr="00756159" w:rsidRDefault="00736CE7" w:rsidP="00736CE7">
            <w:pPr>
              <w:rPr>
                <w:sz w:val="20"/>
                <w:szCs w:val="20"/>
              </w:rPr>
            </w:pPr>
            <w:r w:rsidRPr="00756159">
              <w:rPr>
                <w:sz w:val="20"/>
                <w:szCs w:val="20"/>
              </w:rPr>
              <w:t>4.</w:t>
            </w:r>
          </w:p>
        </w:tc>
        <w:tc>
          <w:tcPr>
            <w:tcW w:w="4292" w:type="dxa"/>
            <w:tcBorders>
              <w:top w:val="single" w:sz="4" w:space="0" w:color="auto"/>
              <w:bottom w:val="single" w:sz="4" w:space="0" w:color="auto"/>
              <w:right w:val="single" w:sz="4" w:space="0" w:color="auto"/>
            </w:tcBorders>
            <w:shd w:val="clear" w:color="auto" w:fill="auto"/>
            <w:vAlign w:val="center"/>
          </w:tcPr>
          <w:p w14:paraId="19260857" w14:textId="77777777" w:rsidR="00736CE7" w:rsidRPr="00BE223C" w:rsidRDefault="00736CE7" w:rsidP="00736CE7">
            <w:pPr>
              <w:pStyle w:val="a4"/>
              <w:spacing w:line="20" w:lineRule="atLeast"/>
              <w:rPr>
                <w:color w:val="000000" w:themeColor="text1"/>
                <w:sz w:val="20"/>
                <w:szCs w:val="20"/>
                <w:lang w:eastAsia="ar-SA"/>
              </w:rPr>
            </w:pPr>
            <w:r w:rsidRPr="00BE223C">
              <w:rPr>
                <w:color w:val="000000" w:themeColor="text1"/>
                <w:sz w:val="20"/>
                <w:szCs w:val="20"/>
                <w:lang w:eastAsia="ar-SA"/>
              </w:rPr>
              <w:t>строительство</w:t>
            </w:r>
            <w:r>
              <w:rPr>
                <w:color w:val="000000" w:themeColor="text1"/>
                <w:sz w:val="20"/>
                <w:szCs w:val="20"/>
                <w:lang w:eastAsia="ar-SA"/>
              </w:rPr>
              <w:t xml:space="preserve"> </w:t>
            </w:r>
            <w:r w:rsidRPr="00BE223C">
              <w:rPr>
                <w:color w:val="000000" w:themeColor="text1"/>
                <w:sz w:val="20"/>
                <w:szCs w:val="20"/>
                <w:lang w:eastAsia="ar-SA"/>
              </w:rPr>
              <w:t>КНС</w:t>
            </w:r>
            <w:r>
              <w:rPr>
                <w:color w:val="000000" w:themeColor="text1"/>
                <w:sz w:val="20"/>
                <w:szCs w:val="20"/>
                <w:lang w:eastAsia="ar-SA"/>
              </w:rPr>
              <w:t xml:space="preserve"> </w:t>
            </w:r>
            <w:r w:rsidRPr="00BE223C">
              <w:rPr>
                <w:color w:val="000000" w:themeColor="text1"/>
                <w:sz w:val="20"/>
                <w:szCs w:val="20"/>
                <w:lang w:eastAsia="ar-SA"/>
              </w:rPr>
              <w:t xml:space="preserve">малой </w:t>
            </w:r>
            <w:r>
              <w:rPr>
                <w:color w:val="000000" w:themeColor="text1"/>
                <w:sz w:val="20"/>
                <w:szCs w:val="20"/>
                <w:lang w:eastAsia="ar-SA"/>
              </w:rPr>
              <w:t>п</w:t>
            </w:r>
            <w:r w:rsidRPr="00BE223C">
              <w:rPr>
                <w:color w:val="000000" w:themeColor="text1"/>
                <w:sz w:val="20"/>
                <w:szCs w:val="20"/>
                <w:lang w:eastAsia="ar-SA"/>
              </w:rPr>
              <w:t>роизводительности и напорных коллекторов</w:t>
            </w:r>
            <w:r>
              <w:rPr>
                <w:color w:val="000000" w:themeColor="text1"/>
                <w:sz w:val="20"/>
                <w:szCs w:val="20"/>
                <w:lang w:eastAsia="ar-SA"/>
              </w:rPr>
              <w:t xml:space="preserve"> </w:t>
            </w:r>
            <w:r w:rsidRPr="00BE223C">
              <w:rPr>
                <w:color w:val="000000" w:themeColor="text1"/>
                <w:sz w:val="20"/>
                <w:szCs w:val="20"/>
                <w:lang w:eastAsia="ar-SA"/>
              </w:rPr>
              <w:t>ликвидация существующих и строительство 1-ой очереди новых ОСК с применением современных технологий</w:t>
            </w:r>
          </w:p>
        </w:tc>
        <w:tc>
          <w:tcPr>
            <w:tcW w:w="669" w:type="dxa"/>
            <w:tcBorders>
              <w:top w:val="nil"/>
              <w:left w:val="single" w:sz="4" w:space="0" w:color="auto"/>
              <w:bottom w:val="single" w:sz="4" w:space="0" w:color="auto"/>
              <w:right w:val="single" w:sz="4" w:space="0" w:color="auto"/>
            </w:tcBorders>
            <w:vAlign w:val="center"/>
          </w:tcPr>
          <w:p w14:paraId="631AA587" w14:textId="77777777" w:rsidR="00736CE7" w:rsidRPr="00756159" w:rsidRDefault="00780B5F" w:rsidP="00736CE7">
            <w:pPr>
              <w:rPr>
                <w:sz w:val="20"/>
                <w:szCs w:val="20"/>
              </w:rPr>
            </w:pPr>
            <w:proofErr w:type="spellStart"/>
            <w:r w:rsidRPr="00780B5F">
              <w:rPr>
                <w:sz w:val="20"/>
                <w:szCs w:val="20"/>
              </w:rPr>
              <w:t>МБиБМо</w:t>
            </w:r>
            <w:proofErr w:type="spellEnd"/>
          </w:p>
        </w:tc>
        <w:tc>
          <w:tcPr>
            <w:tcW w:w="709" w:type="dxa"/>
            <w:tcBorders>
              <w:top w:val="nil"/>
              <w:left w:val="nil"/>
              <w:bottom w:val="single" w:sz="4" w:space="0" w:color="auto"/>
              <w:right w:val="single" w:sz="4" w:space="0" w:color="auto"/>
            </w:tcBorders>
            <w:vAlign w:val="center"/>
          </w:tcPr>
          <w:p w14:paraId="104D2787" w14:textId="77777777" w:rsidR="00736CE7" w:rsidRPr="00756159" w:rsidRDefault="00736CE7" w:rsidP="00736CE7">
            <w:pPr>
              <w:rPr>
                <w:sz w:val="20"/>
                <w:szCs w:val="20"/>
              </w:rPr>
            </w:pPr>
            <w:r w:rsidRPr="00756159">
              <w:rPr>
                <w:sz w:val="20"/>
                <w:szCs w:val="20"/>
              </w:rPr>
              <w:t>-</w:t>
            </w:r>
          </w:p>
        </w:tc>
        <w:tc>
          <w:tcPr>
            <w:tcW w:w="618" w:type="dxa"/>
            <w:tcBorders>
              <w:top w:val="nil"/>
              <w:left w:val="nil"/>
              <w:bottom w:val="single" w:sz="4" w:space="0" w:color="auto"/>
              <w:right w:val="single" w:sz="4" w:space="0" w:color="auto"/>
            </w:tcBorders>
            <w:vAlign w:val="center"/>
          </w:tcPr>
          <w:p w14:paraId="7AF226B4" w14:textId="77777777" w:rsidR="00736CE7" w:rsidRPr="00756159" w:rsidRDefault="00736CE7" w:rsidP="00736CE7">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36C3BE3A" w14:textId="77777777" w:rsidR="00736CE7" w:rsidRPr="00756159" w:rsidRDefault="00736CE7" w:rsidP="00736CE7">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0E659436" w14:textId="77777777" w:rsidR="00736CE7" w:rsidRPr="00756159" w:rsidRDefault="00736CE7" w:rsidP="00736CE7">
            <w:pPr>
              <w:rPr>
                <w:sz w:val="20"/>
                <w:szCs w:val="20"/>
              </w:rPr>
            </w:pPr>
            <w:r>
              <w:rPr>
                <w:sz w:val="20"/>
                <w:szCs w:val="20"/>
              </w:rPr>
              <w:t>550</w:t>
            </w:r>
          </w:p>
        </w:tc>
        <w:tc>
          <w:tcPr>
            <w:tcW w:w="617" w:type="dxa"/>
            <w:tcBorders>
              <w:top w:val="nil"/>
              <w:left w:val="nil"/>
              <w:bottom w:val="single" w:sz="4" w:space="0" w:color="auto"/>
              <w:right w:val="single" w:sz="4" w:space="0" w:color="auto"/>
            </w:tcBorders>
            <w:vAlign w:val="center"/>
          </w:tcPr>
          <w:p w14:paraId="69F386A0"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single" w:sz="4" w:space="0" w:color="auto"/>
              <w:right w:val="single" w:sz="4" w:space="0" w:color="auto"/>
            </w:tcBorders>
            <w:vAlign w:val="center"/>
          </w:tcPr>
          <w:p w14:paraId="3E808C01"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single" w:sz="4" w:space="0" w:color="auto"/>
              <w:right w:val="single" w:sz="4" w:space="0" w:color="auto"/>
            </w:tcBorders>
            <w:vAlign w:val="center"/>
          </w:tcPr>
          <w:p w14:paraId="6487E112"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single" w:sz="4" w:space="0" w:color="auto"/>
              <w:right w:val="single" w:sz="4" w:space="0" w:color="auto"/>
            </w:tcBorders>
            <w:vAlign w:val="center"/>
          </w:tcPr>
          <w:p w14:paraId="4BD26028"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single" w:sz="4" w:space="0" w:color="auto"/>
              <w:right w:val="single" w:sz="4" w:space="0" w:color="auto"/>
            </w:tcBorders>
            <w:vAlign w:val="center"/>
          </w:tcPr>
          <w:p w14:paraId="60BFB898"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single" w:sz="4" w:space="0" w:color="auto"/>
              <w:right w:val="single" w:sz="4" w:space="0" w:color="auto"/>
            </w:tcBorders>
            <w:vAlign w:val="center"/>
          </w:tcPr>
          <w:p w14:paraId="361985CC"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single" w:sz="4" w:space="0" w:color="auto"/>
              <w:right w:val="single" w:sz="4" w:space="0" w:color="auto"/>
            </w:tcBorders>
            <w:vAlign w:val="center"/>
          </w:tcPr>
          <w:p w14:paraId="0C2EB024"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single" w:sz="4" w:space="0" w:color="auto"/>
              <w:right w:val="single" w:sz="4" w:space="0" w:color="auto"/>
            </w:tcBorders>
            <w:vAlign w:val="center"/>
          </w:tcPr>
          <w:p w14:paraId="7627FE10"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single" w:sz="4" w:space="0" w:color="auto"/>
              <w:right w:val="single" w:sz="4" w:space="0" w:color="auto"/>
            </w:tcBorders>
            <w:vAlign w:val="center"/>
          </w:tcPr>
          <w:p w14:paraId="774A935C"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single" w:sz="4" w:space="0" w:color="auto"/>
              <w:right w:val="single" w:sz="4" w:space="0" w:color="auto"/>
            </w:tcBorders>
            <w:vAlign w:val="center"/>
          </w:tcPr>
          <w:p w14:paraId="030431D4"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single" w:sz="4" w:space="0" w:color="auto"/>
              <w:right w:val="single" w:sz="4" w:space="0" w:color="auto"/>
            </w:tcBorders>
            <w:vAlign w:val="center"/>
          </w:tcPr>
          <w:p w14:paraId="52F839CD" w14:textId="77777777" w:rsidR="00736CE7" w:rsidRPr="00736CE7" w:rsidRDefault="00736CE7" w:rsidP="00736CE7">
            <w:pPr>
              <w:rPr>
                <w:sz w:val="20"/>
                <w:szCs w:val="20"/>
              </w:rPr>
            </w:pPr>
            <w:r w:rsidRPr="00736CE7">
              <w:rPr>
                <w:sz w:val="20"/>
                <w:szCs w:val="20"/>
              </w:rPr>
              <w:t>550</w:t>
            </w:r>
          </w:p>
        </w:tc>
      </w:tr>
      <w:tr w:rsidR="00BE223C" w:rsidRPr="00756159" w14:paraId="56F29FDE" w14:textId="77777777" w:rsidTr="00785062">
        <w:trPr>
          <w:trHeight w:val="325"/>
        </w:trPr>
        <w:tc>
          <w:tcPr>
            <w:tcW w:w="426" w:type="dxa"/>
            <w:tcBorders>
              <w:top w:val="single" w:sz="4" w:space="0" w:color="auto"/>
              <w:left w:val="single" w:sz="4" w:space="0" w:color="auto"/>
              <w:bottom w:val="single" w:sz="4" w:space="0" w:color="auto"/>
              <w:right w:val="single" w:sz="4" w:space="0" w:color="auto"/>
            </w:tcBorders>
            <w:vAlign w:val="center"/>
          </w:tcPr>
          <w:p w14:paraId="622AB2DC" w14:textId="77777777" w:rsidR="00BE223C" w:rsidRPr="00756159" w:rsidRDefault="00BE223C" w:rsidP="00BE223C">
            <w:pPr>
              <w:rPr>
                <w:sz w:val="20"/>
                <w:szCs w:val="20"/>
              </w:rPr>
            </w:pPr>
            <w:r w:rsidRPr="00756159">
              <w:rPr>
                <w:sz w:val="20"/>
                <w:szCs w:val="20"/>
              </w:rPr>
              <w:t>5.</w:t>
            </w:r>
          </w:p>
        </w:tc>
        <w:tc>
          <w:tcPr>
            <w:tcW w:w="4292" w:type="dxa"/>
            <w:tcBorders>
              <w:top w:val="single" w:sz="4" w:space="0" w:color="auto"/>
              <w:bottom w:val="single" w:sz="4" w:space="0" w:color="auto"/>
              <w:right w:val="single" w:sz="4" w:space="0" w:color="auto"/>
            </w:tcBorders>
            <w:shd w:val="clear" w:color="auto" w:fill="auto"/>
            <w:vAlign w:val="center"/>
          </w:tcPr>
          <w:p w14:paraId="1B1C9FBB" w14:textId="77777777" w:rsidR="00BE223C" w:rsidRPr="00BE223C" w:rsidRDefault="00BE223C" w:rsidP="00BE223C">
            <w:pPr>
              <w:pStyle w:val="a4"/>
              <w:spacing w:line="20" w:lineRule="atLeast"/>
              <w:rPr>
                <w:color w:val="000000" w:themeColor="text1"/>
                <w:sz w:val="20"/>
                <w:szCs w:val="20"/>
                <w:lang w:eastAsia="ar-SA"/>
              </w:rPr>
            </w:pPr>
            <w:r w:rsidRPr="00BE223C">
              <w:rPr>
                <w:color w:val="000000" w:themeColor="text1"/>
                <w:sz w:val="20"/>
                <w:szCs w:val="20"/>
                <w:lang w:eastAsia="ar-SA"/>
              </w:rPr>
              <w:t>завершение строительства ОСК</w:t>
            </w:r>
          </w:p>
        </w:tc>
        <w:tc>
          <w:tcPr>
            <w:tcW w:w="669" w:type="dxa"/>
            <w:tcBorders>
              <w:top w:val="nil"/>
              <w:left w:val="single" w:sz="4" w:space="0" w:color="auto"/>
              <w:bottom w:val="single" w:sz="4" w:space="0" w:color="auto"/>
              <w:right w:val="single" w:sz="4" w:space="0" w:color="auto"/>
            </w:tcBorders>
            <w:vAlign w:val="center"/>
          </w:tcPr>
          <w:p w14:paraId="34287B70" w14:textId="77777777" w:rsidR="00BE223C" w:rsidRPr="00756159" w:rsidRDefault="00314698" w:rsidP="00BE223C">
            <w:pPr>
              <w:rPr>
                <w:sz w:val="20"/>
                <w:szCs w:val="20"/>
              </w:rPr>
            </w:pPr>
            <w:r>
              <w:rPr>
                <w:sz w:val="20"/>
                <w:szCs w:val="20"/>
              </w:rPr>
              <w:t>СС</w:t>
            </w:r>
          </w:p>
        </w:tc>
        <w:tc>
          <w:tcPr>
            <w:tcW w:w="709" w:type="dxa"/>
            <w:tcBorders>
              <w:top w:val="nil"/>
              <w:left w:val="nil"/>
              <w:bottom w:val="single" w:sz="4" w:space="0" w:color="auto"/>
              <w:right w:val="single" w:sz="4" w:space="0" w:color="auto"/>
            </w:tcBorders>
            <w:vAlign w:val="center"/>
          </w:tcPr>
          <w:p w14:paraId="10143B80" w14:textId="77777777" w:rsidR="00BE223C" w:rsidRPr="00756159" w:rsidRDefault="00BE223C" w:rsidP="00BE223C">
            <w:pPr>
              <w:rPr>
                <w:sz w:val="20"/>
                <w:szCs w:val="20"/>
              </w:rPr>
            </w:pPr>
            <w:r w:rsidRPr="00756159">
              <w:rPr>
                <w:sz w:val="20"/>
                <w:szCs w:val="20"/>
              </w:rPr>
              <w:t>-</w:t>
            </w:r>
          </w:p>
        </w:tc>
        <w:tc>
          <w:tcPr>
            <w:tcW w:w="618" w:type="dxa"/>
            <w:tcBorders>
              <w:top w:val="nil"/>
              <w:left w:val="nil"/>
              <w:bottom w:val="single" w:sz="4" w:space="0" w:color="auto"/>
              <w:right w:val="single" w:sz="4" w:space="0" w:color="auto"/>
            </w:tcBorders>
            <w:vAlign w:val="center"/>
          </w:tcPr>
          <w:p w14:paraId="733B5FBC"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47D49F04"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42E52FB3"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6D63B84C"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25A22662"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58A7514C"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25E6A654"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1C87B691"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1D73882F"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743C2CB1"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438B764A"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5845D59D"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0A20D4FC" w14:textId="77777777" w:rsidR="00BE223C" w:rsidRPr="00756159" w:rsidRDefault="00BE223C" w:rsidP="00BE223C">
            <w:pPr>
              <w:rPr>
                <w:sz w:val="20"/>
                <w:szCs w:val="20"/>
              </w:rPr>
            </w:pPr>
            <w:r w:rsidRPr="00756159">
              <w:rPr>
                <w:sz w:val="20"/>
                <w:szCs w:val="20"/>
              </w:rPr>
              <w:t>-</w:t>
            </w:r>
          </w:p>
        </w:tc>
        <w:tc>
          <w:tcPr>
            <w:tcW w:w="617" w:type="dxa"/>
            <w:tcBorders>
              <w:top w:val="nil"/>
              <w:left w:val="nil"/>
              <w:bottom w:val="single" w:sz="4" w:space="0" w:color="auto"/>
              <w:right w:val="single" w:sz="4" w:space="0" w:color="auto"/>
            </w:tcBorders>
            <w:vAlign w:val="center"/>
          </w:tcPr>
          <w:p w14:paraId="28977F12" w14:textId="77777777" w:rsidR="00BE223C" w:rsidRPr="00756159" w:rsidRDefault="00BE223C" w:rsidP="00BE223C">
            <w:pPr>
              <w:rPr>
                <w:sz w:val="20"/>
                <w:szCs w:val="20"/>
              </w:rPr>
            </w:pPr>
            <w:r w:rsidRPr="00756159">
              <w:rPr>
                <w:sz w:val="20"/>
                <w:szCs w:val="20"/>
              </w:rPr>
              <w:t>-</w:t>
            </w:r>
          </w:p>
        </w:tc>
      </w:tr>
      <w:tr w:rsidR="00736CE7" w:rsidRPr="00756159" w14:paraId="619448BB" w14:textId="77777777" w:rsidTr="002378F0">
        <w:trPr>
          <w:trHeight w:val="150"/>
        </w:trPr>
        <w:tc>
          <w:tcPr>
            <w:tcW w:w="426" w:type="dxa"/>
            <w:tcBorders>
              <w:top w:val="single" w:sz="4" w:space="0" w:color="auto"/>
              <w:left w:val="single" w:sz="4" w:space="0" w:color="auto"/>
              <w:bottom w:val="single" w:sz="4" w:space="0" w:color="auto"/>
              <w:right w:val="single" w:sz="4" w:space="0" w:color="auto"/>
            </w:tcBorders>
            <w:vAlign w:val="center"/>
            <w:hideMark/>
          </w:tcPr>
          <w:p w14:paraId="34EBE8AE" w14:textId="77777777" w:rsidR="00736CE7" w:rsidRPr="00756159" w:rsidRDefault="00736CE7" w:rsidP="00736CE7">
            <w:pPr>
              <w:rPr>
                <w:sz w:val="20"/>
                <w:szCs w:val="20"/>
              </w:rPr>
            </w:pPr>
            <w:r w:rsidRPr="00756159">
              <w:rPr>
                <w:sz w:val="20"/>
                <w:szCs w:val="20"/>
              </w:rPr>
              <w:t> </w:t>
            </w:r>
          </w:p>
        </w:tc>
        <w:tc>
          <w:tcPr>
            <w:tcW w:w="4292" w:type="dxa"/>
            <w:tcBorders>
              <w:top w:val="single" w:sz="4" w:space="0" w:color="auto"/>
              <w:left w:val="nil"/>
              <w:bottom w:val="single" w:sz="4" w:space="0" w:color="auto"/>
              <w:right w:val="single" w:sz="4" w:space="0" w:color="auto"/>
            </w:tcBorders>
            <w:vAlign w:val="center"/>
            <w:hideMark/>
          </w:tcPr>
          <w:p w14:paraId="594A3DAA" w14:textId="77777777" w:rsidR="00736CE7" w:rsidRPr="00756159" w:rsidRDefault="006B5E7B" w:rsidP="006B5E7B">
            <w:pPr>
              <w:rPr>
                <w:sz w:val="20"/>
                <w:szCs w:val="20"/>
              </w:rPr>
            </w:pPr>
            <w:r>
              <w:rPr>
                <w:sz w:val="20"/>
                <w:szCs w:val="20"/>
              </w:rPr>
              <w:t>Итого:</w:t>
            </w:r>
          </w:p>
        </w:tc>
        <w:tc>
          <w:tcPr>
            <w:tcW w:w="669" w:type="dxa"/>
            <w:tcBorders>
              <w:top w:val="nil"/>
              <w:left w:val="nil"/>
              <w:bottom w:val="nil"/>
              <w:right w:val="single" w:sz="4" w:space="0" w:color="auto"/>
            </w:tcBorders>
            <w:vAlign w:val="center"/>
          </w:tcPr>
          <w:p w14:paraId="102C9686" w14:textId="77777777" w:rsidR="00736CE7" w:rsidRPr="00756159" w:rsidRDefault="00736CE7" w:rsidP="00736CE7">
            <w:pPr>
              <w:rPr>
                <w:sz w:val="20"/>
                <w:szCs w:val="20"/>
              </w:rPr>
            </w:pPr>
          </w:p>
        </w:tc>
        <w:tc>
          <w:tcPr>
            <w:tcW w:w="709" w:type="dxa"/>
            <w:tcBorders>
              <w:top w:val="nil"/>
              <w:left w:val="nil"/>
              <w:bottom w:val="nil"/>
              <w:right w:val="single" w:sz="4" w:space="0" w:color="auto"/>
            </w:tcBorders>
            <w:vAlign w:val="center"/>
          </w:tcPr>
          <w:p w14:paraId="19975E83" w14:textId="77777777" w:rsidR="00736CE7" w:rsidRPr="00756159" w:rsidRDefault="00785062" w:rsidP="00736CE7">
            <w:pPr>
              <w:rPr>
                <w:sz w:val="20"/>
                <w:szCs w:val="20"/>
              </w:rPr>
            </w:pPr>
            <w:r>
              <w:rPr>
                <w:sz w:val="20"/>
                <w:szCs w:val="20"/>
              </w:rPr>
              <w:t>260,5</w:t>
            </w:r>
          </w:p>
        </w:tc>
        <w:tc>
          <w:tcPr>
            <w:tcW w:w="618" w:type="dxa"/>
            <w:tcBorders>
              <w:top w:val="nil"/>
              <w:left w:val="nil"/>
              <w:bottom w:val="nil"/>
              <w:right w:val="single" w:sz="4" w:space="0" w:color="auto"/>
            </w:tcBorders>
            <w:vAlign w:val="center"/>
          </w:tcPr>
          <w:p w14:paraId="5F11742C" w14:textId="77777777" w:rsidR="00736CE7" w:rsidRPr="00756159" w:rsidRDefault="00785062" w:rsidP="00736CE7">
            <w:pPr>
              <w:rPr>
                <w:sz w:val="20"/>
                <w:szCs w:val="20"/>
              </w:rPr>
            </w:pPr>
            <w:r>
              <w:rPr>
                <w:sz w:val="20"/>
                <w:szCs w:val="20"/>
              </w:rPr>
              <w:t>4375</w:t>
            </w:r>
          </w:p>
        </w:tc>
        <w:tc>
          <w:tcPr>
            <w:tcW w:w="617" w:type="dxa"/>
            <w:tcBorders>
              <w:top w:val="nil"/>
              <w:left w:val="nil"/>
              <w:bottom w:val="nil"/>
              <w:right w:val="single" w:sz="4" w:space="0" w:color="auto"/>
            </w:tcBorders>
            <w:vAlign w:val="center"/>
          </w:tcPr>
          <w:p w14:paraId="3BA298BF" w14:textId="77777777" w:rsidR="00736CE7" w:rsidRPr="00756159" w:rsidRDefault="00785062" w:rsidP="00736CE7">
            <w:pPr>
              <w:rPr>
                <w:sz w:val="20"/>
                <w:szCs w:val="20"/>
              </w:rPr>
            </w:pPr>
            <w:r>
              <w:rPr>
                <w:sz w:val="20"/>
                <w:szCs w:val="20"/>
              </w:rPr>
              <w:t>4375</w:t>
            </w:r>
          </w:p>
        </w:tc>
        <w:tc>
          <w:tcPr>
            <w:tcW w:w="617" w:type="dxa"/>
            <w:tcBorders>
              <w:top w:val="nil"/>
              <w:left w:val="nil"/>
              <w:bottom w:val="nil"/>
              <w:right w:val="single" w:sz="4" w:space="0" w:color="auto"/>
            </w:tcBorders>
            <w:vAlign w:val="center"/>
          </w:tcPr>
          <w:p w14:paraId="67CAAC47" w14:textId="77777777" w:rsidR="00736CE7" w:rsidRPr="00756159" w:rsidRDefault="00736CE7" w:rsidP="00736CE7">
            <w:pPr>
              <w:rPr>
                <w:sz w:val="20"/>
                <w:szCs w:val="20"/>
              </w:rPr>
            </w:pPr>
            <w:r>
              <w:rPr>
                <w:sz w:val="20"/>
                <w:szCs w:val="20"/>
              </w:rPr>
              <w:t>550</w:t>
            </w:r>
          </w:p>
        </w:tc>
        <w:tc>
          <w:tcPr>
            <w:tcW w:w="617" w:type="dxa"/>
            <w:tcBorders>
              <w:top w:val="nil"/>
              <w:left w:val="nil"/>
              <w:bottom w:val="nil"/>
              <w:right w:val="single" w:sz="4" w:space="0" w:color="auto"/>
            </w:tcBorders>
            <w:vAlign w:val="center"/>
          </w:tcPr>
          <w:p w14:paraId="65401847"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nil"/>
              <w:right w:val="single" w:sz="4" w:space="0" w:color="auto"/>
            </w:tcBorders>
            <w:vAlign w:val="center"/>
          </w:tcPr>
          <w:p w14:paraId="66F038A1"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nil"/>
              <w:right w:val="single" w:sz="4" w:space="0" w:color="auto"/>
            </w:tcBorders>
            <w:vAlign w:val="center"/>
          </w:tcPr>
          <w:p w14:paraId="28B9545A"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nil"/>
              <w:right w:val="single" w:sz="4" w:space="0" w:color="auto"/>
            </w:tcBorders>
            <w:vAlign w:val="center"/>
          </w:tcPr>
          <w:p w14:paraId="68E5CEB2"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nil"/>
              <w:right w:val="single" w:sz="4" w:space="0" w:color="auto"/>
            </w:tcBorders>
            <w:vAlign w:val="center"/>
          </w:tcPr>
          <w:p w14:paraId="53375FE0"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nil"/>
              <w:right w:val="single" w:sz="4" w:space="0" w:color="auto"/>
            </w:tcBorders>
            <w:vAlign w:val="center"/>
          </w:tcPr>
          <w:p w14:paraId="0E65ECB8"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nil"/>
              <w:right w:val="single" w:sz="4" w:space="0" w:color="auto"/>
            </w:tcBorders>
            <w:vAlign w:val="center"/>
          </w:tcPr>
          <w:p w14:paraId="7737083C"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nil"/>
              <w:right w:val="single" w:sz="4" w:space="0" w:color="auto"/>
            </w:tcBorders>
            <w:vAlign w:val="center"/>
          </w:tcPr>
          <w:p w14:paraId="1543EB3F"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nil"/>
              <w:right w:val="single" w:sz="4" w:space="0" w:color="auto"/>
            </w:tcBorders>
            <w:vAlign w:val="center"/>
          </w:tcPr>
          <w:p w14:paraId="69A496B1"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nil"/>
              <w:right w:val="single" w:sz="4" w:space="0" w:color="auto"/>
            </w:tcBorders>
            <w:vAlign w:val="center"/>
          </w:tcPr>
          <w:p w14:paraId="6A35F717" w14:textId="77777777" w:rsidR="00736CE7" w:rsidRPr="00736CE7" w:rsidRDefault="00736CE7" w:rsidP="00736CE7">
            <w:pPr>
              <w:rPr>
                <w:sz w:val="20"/>
                <w:szCs w:val="20"/>
              </w:rPr>
            </w:pPr>
            <w:r w:rsidRPr="00736CE7">
              <w:rPr>
                <w:sz w:val="20"/>
                <w:szCs w:val="20"/>
              </w:rPr>
              <w:t>550</w:t>
            </w:r>
          </w:p>
        </w:tc>
        <w:tc>
          <w:tcPr>
            <w:tcW w:w="617" w:type="dxa"/>
            <w:tcBorders>
              <w:top w:val="nil"/>
              <w:left w:val="nil"/>
              <w:bottom w:val="nil"/>
              <w:right w:val="single" w:sz="4" w:space="0" w:color="auto"/>
            </w:tcBorders>
            <w:vAlign w:val="center"/>
          </w:tcPr>
          <w:p w14:paraId="335511B0" w14:textId="77777777" w:rsidR="00736CE7" w:rsidRPr="00736CE7" w:rsidRDefault="00736CE7" w:rsidP="00736CE7">
            <w:pPr>
              <w:rPr>
                <w:sz w:val="20"/>
                <w:szCs w:val="20"/>
              </w:rPr>
            </w:pPr>
            <w:r w:rsidRPr="00736CE7">
              <w:rPr>
                <w:sz w:val="20"/>
                <w:szCs w:val="20"/>
              </w:rPr>
              <w:t>550</w:t>
            </w:r>
          </w:p>
        </w:tc>
      </w:tr>
      <w:tr w:rsidR="002378F0" w:rsidRPr="00756159" w14:paraId="5C89B56D" w14:textId="77777777" w:rsidTr="00A45611">
        <w:trPr>
          <w:trHeight w:val="150"/>
        </w:trPr>
        <w:tc>
          <w:tcPr>
            <w:tcW w:w="14735" w:type="dxa"/>
            <w:gridSpan w:val="18"/>
            <w:tcBorders>
              <w:top w:val="single" w:sz="4" w:space="0" w:color="auto"/>
              <w:left w:val="single" w:sz="4" w:space="0" w:color="auto"/>
              <w:bottom w:val="single" w:sz="4" w:space="0" w:color="auto"/>
              <w:right w:val="single" w:sz="4" w:space="0" w:color="auto"/>
            </w:tcBorders>
            <w:vAlign w:val="center"/>
          </w:tcPr>
          <w:p w14:paraId="78E0A0E7" w14:textId="0D527D6E" w:rsidR="002378F0" w:rsidRPr="00736CE7" w:rsidRDefault="002378F0" w:rsidP="00736CE7">
            <w:pPr>
              <w:rPr>
                <w:sz w:val="20"/>
                <w:szCs w:val="20"/>
              </w:rPr>
            </w:pPr>
            <w:r w:rsidRPr="002378F0">
              <w:rPr>
                <w:sz w:val="20"/>
                <w:szCs w:val="20"/>
              </w:rPr>
              <w:t xml:space="preserve">СС- собственные средства      МБ-местный бюджет     </w:t>
            </w:r>
            <w:proofErr w:type="spellStart"/>
            <w:r w:rsidRPr="002378F0">
              <w:rPr>
                <w:sz w:val="20"/>
                <w:szCs w:val="20"/>
              </w:rPr>
              <w:t>БМо</w:t>
            </w:r>
            <w:proofErr w:type="spellEnd"/>
            <w:r w:rsidRPr="002378F0">
              <w:rPr>
                <w:sz w:val="20"/>
                <w:szCs w:val="20"/>
              </w:rPr>
              <w:t>-бюджет московской области</w:t>
            </w:r>
          </w:p>
        </w:tc>
      </w:tr>
    </w:tbl>
    <w:p w14:paraId="10B705D4" w14:textId="77777777" w:rsidR="00C04A6E" w:rsidRDefault="00C04A6E" w:rsidP="00C04A6E">
      <w:pPr>
        <w:rPr>
          <w:rFonts w:eastAsia="TimesNewRomanPSMT"/>
        </w:rPr>
        <w:sectPr w:rsidR="00C04A6E" w:rsidSect="002F65D7">
          <w:pgSz w:w="16838" w:h="11906" w:orient="landscape"/>
          <w:pgMar w:top="851" w:right="964" w:bottom="964" w:left="1418" w:header="709" w:footer="709" w:gutter="0"/>
          <w:cols w:space="708"/>
          <w:docGrid w:linePitch="381"/>
        </w:sectPr>
      </w:pPr>
    </w:p>
    <w:p w14:paraId="58674BF6" w14:textId="77777777" w:rsidR="00756159" w:rsidRPr="009F3C0E" w:rsidRDefault="00756159" w:rsidP="00DC032F">
      <w:pPr>
        <w:pStyle w:val="1"/>
        <w:rPr>
          <w:rFonts w:ascii="Times New Roman" w:eastAsia="TimesNewRomanPSMT" w:hAnsi="Times New Roman" w:cs="Times New Roman"/>
        </w:rPr>
      </w:pPr>
      <w:bookmarkStart w:id="104" w:name="_Toc75977827"/>
      <w:r w:rsidRPr="009F3C0E">
        <w:rPr>
          <w:rFonts w:ascii="Times New Roman" w:eastAsia="TimesNewRomanPSMT" w:hAnsi="Times New Roman" w:cs="Times New Roman"/>
        </w:rPr>
        <w:lastRenderedPageBreak/>
        <w:t>10</w:t>
      </w:r>
      <w:r w:rsidR="001E2007" w:rsidRPr="009F3C0E">
        <w:rPr>
          <w:rFonts w:ascii="Times New Roman" w:eastAsia="TimesNewRomanPSMT" w:hAnsi="Times New Roman" w:cs="Times New Roman"/>
        </w:rPr>
        <w:t>. Перспективная схема обращения с твердыми бытовыми отходами.</w:t>
      </w:r>
      <w:bookmarkEnd w:id="104"/>
    </w:p>
    <w:p w14:paraId="0DDA142E" w14:textId="77777777" w:rsidR="00744E05" w:rsidRPr="00744E05" w:rsidRDefault="00744E05" w:rsidP="00744E05"/>
    <w:p w14:paraId="0244ED33" w14:textId="77777777" w:rsidR="004B2A98" w:rsidRPr="004B2A98" w:rsidRDefault="004B2A98" w:rsidP="004B2A98">
      <w:pPr>
        <w:autoSpaceDE w:val="0"/>
        <w:autoSpaceDN w:val="0"/>
        <w:adjustRightInd w:val="0"/>
        <w:ind w:firstLine="567"/>
        <w:contextualSpacing/>
        <w:rPr>
          <w:szCs w:val="28"/>
        </w:rPr>
      </w:pPr>
      <w:r w:rsidRPr="004B2A98">
        <w:rPr>
          <w:szCs w:val="28"/>
        </w:rPr>
        <w:t>Одним из ключевых аспектов формирования комфортной среды жизнедеятельности и оздоровления экологической обстановки территории является внедрение современной технологической системы обращения с отходами производства и потребления.</w:t>
      </w:r>
    </w:p>
    <w:p w14:paraId="294C71C1" w14:textId="77777777" w:rsidR="004B2A98" w:rsidRPr="004B2A98" w:rsidRDefault="004B2A98" w:rsidP="004B2A98">
      <w:pPr>
        <w:autoSpaceDE w:val="0"/>
        <w:autoSpaceDN w:val="0"/>
        <w:adjustRightInd w:val="0"/>
        <w:ind w:firstLine="567"/>
        <w:contextualSpacing/>
        <w:rPr>
          <w:szCs w:val="28"/>
        </w:rPr>
      </w:pPr>
      <w:r w:rsidRPr="004B2A98">
        <w:rPr>
          <w:szCs w:val="28"/>
        </w:rPr>
        <w:t>Главный принцип построения единой системы обращения с отходами – развитие комплексного подхода, предусматривающего сортировку отходов на местах (контейнерных площадках), вывоз отходов от источников их образования, вторичную сортировку и прессование отходов; переработку отдельных выделенных фракций специализированными заводами, захоронение оставшейся части отходов на полигоне.</w:t>
      </w:r>
    </w:p>
    <w:p w14:paraId="74B4C3BE" w14:textId="77777777" w:rsidR="004B2A98" w:rsidRPr="004B2A98" w:rsidRDefault="004B2A98" w:rsidP="004B2A98">
      <w:pPr>
        <w:autoSpaceDE w:val="0"/>
        <w:autoSpaceDN w:val="0"/>
        <w:adjustRightInd w:val="0"/>
        <w:ind w:firstLine="567"/>
        <w:contextualSpacing/>
        <w:rPr>
          <w:szCs w:val="28"/>
        </w:rPr>
      </w:pPr>
      <w:r w:rsidRPr="004B2A98">
        <w:rPr>
          <w:szCs w:val="28"/>
        </w:rPr>
        <w:t>Размещение объектов обработки, утилизации, обезвреживания, размещения твердых коммунальных отходов должно производиться с учетом организации санитарно-защитных зон в соответствии с видом объекта и нормативными требованиями.</w:t>
      </w:r>
    </w:p>
    <w:p w14:paraId="55C63D91" w14:textId="77777777" w:rsidR="004B2A98" w:rsidRPr="004B2A98" w:rsidRDefault="004B2A98" w:rsidP="004B2A98">
      <w:pPr>
        <w:autoSpaceDE w:val="0"/>
        <w:autoSpaceDN w:val="0"/>
        <w:adjustRightInd w:val="0"/>
        <w:ind w:firstLine="567"/>
        <w:contextualSpacing/>
        <w:rPr>
          <w:szCs w:val="28"/>
        </w:rPr>
      </w:pPr>
      <w:r w:rsidRPr="004B2A98">
        <w:rPr>
          <w:szCs w:val="28"/>
        </w:rPr>
        <w:t>Мероприятия в области охраны окружающей среды направлены на обеспечение устойчивого и экологически безопасного развития территории, рационального природопользования, формирования благоприятных условий жизнедеятельности населения. Реализация данных мероприятий будет способствовать улучшению экологической безопасности городского округа, минимизации загрязнения водных ресурсов и почв.</w:t>
      </w:r>
    </w:p>
    <w:p w14:paraId="3134D318" w14:textId="77777777" w:rsidR="004B2A98" w:rsidRPr="004B2A98" w:rsidRDefault="004B2A98" w:rsidP="004B2A98">
      <w:pPr>
        <w:rPr>
          <w:szCs w:val="28"/>
        </w:rPr>
      </w:pPr>
      <w:r w:rsidRPr="004B2A98">
        <w:rPr>
          <w:szCs w:val="28"/>
        </w:rPr>
        <w:t> </w:t>
      </w:r>
      <w:r w:rsidRPr="004B2A98">
        <w:t xml:space="preserve"> </w:t>
      </w:r>
      <w:r w:rsidRPr="004B2A98">
        <w:rPr>
          <w:szCs w:val="28"/>
        </w:rPr>
        <w:t xml:space="preserve">В настоящее время с составе Государственной программы Московской области «Экология и окружающая среда Подмосковья» на 2017-2026 годы, утверждённой постановлением Правительства Московской области от 25.10.2016 № 795/39 предусмотрен комплекс основных мероприятий, направленных на сокращение объемов захоронения отходов и вовлечения их в повторный хозяйственный оборот в качестве вторичного сырья, на ликвидацию экологического ущерба в результате прошлой хозяйственной деятельности, повышение экологической культуры населения в сфере обращения с отходами. </w:t>
      </w:r>
    </w:p>
    <w:p w14:paraId="52931D61" w14:textId="77777777" w:rsidR="00744E05" w:rsidRPr="00744E05" w:rsidRDefault="00845C2D" w:rsidP="004B2A98">
      <w:pPr>
        <w:autoSpaceDE w:val="0"/>
        <w:autoSpaceDN w:val="0"/>
        <w:adjustRightInd w:val="0"/>
        <w:ind w:firstLine="567"/>
        <w:contextualSpacing/>
        <w:rPr>
          <w:rFonts w:eastAsia="TimesNewRomanPSMT"/>
        </w:rPr>
      </w:pPr>
      <w:r w:rsidRPr="00845C2D">
        <w:rPr>
          <w:rFonts w:eastAsia="TimesNewRomanPSMT"/>
          <w:szCs w:val="20"/>
        </w:rPr>
        <w:t xml:space="preserve">- Организация стационарных пунктов сбора вторсырья в </w:t>
      </w:r>
      <w:r w:rsidR="004B2A98" w:rsidRPr="004B2A98">
        <w:rPr>
          <w:rFonts w:eastAsia="TimesNewRomanPSMT"/>
          <w:szCs w:val="20"/>
        </w:rPr>
        <w:t>ЗАТО городской округ Молодежный</w:t>
      </w:r>
      <w:r w:rsidR="004B2A98">
        <w:rPr>
          <w:rFonts w:eastAsia="TimesNewRomanPSMT"/>
          <w:szCs w:val="20"/>
        </w:rPr>
        <w:t>.</w:t>
      </w:r>
      <w:r w:rsidRPr="00845C2D">
        <w:rPr>
          <w:sz w:val="40"/>
          <w:szCs w:val="28"/>
        </w:rPr>
        <w:t xml:space="preserve"> </w:t>
      </w:r>
      <w:r w:rsidR="00744E05" w:rsidRPr="00744E05">
        <w:rPr>
          <w:rFonts w:eastAsia="TimesNewRomanPSMT"/>
        </w:rPr>
        <w:br w:type="page"/>
      </w:r>
    </w:p>
    <w:p w14:paraId="70DAEE06" w14:textId="77777777" w:rsidR="00944A9E" w:rsidRPr="00944A9E" w:rsidRDefault="00944A9E" w:rsidP="00944A9E">
      <w:pPr>
        <w:rPr>
          <w:rFonts w:eastAsia="TimesNewRomanPSMT"/>
        </w:rPr>
        <w:sectPr w:rsidR="00944A9E" w:rsidRPr="00944A9E" w:rsidSect="002F65D7">
          <w:pgSz w:w="11906" w:h="16838"/>
          <w:pgMar w:top="1134" w:right="964" w:bottom="964" w:left="1418" w:header="709" w:footer="709" w:gutter="0"/>
          <w:cols w:space="708"/>
          <w:docGrid w:linePitch="381"/>
        </w:sectPr>
      </w:pPr>
    </w:p>
    <w:p w14:paraId="19EA4994" w14:textId="77777777" w:rsidR="00845C2D" w:rsidRDefault="00845C2D" w:rsidP="00263225">
      <w:pPr>
        <w:autoSpaceDE w:val="0"/>
        <w:autoSpaceDN w:val="0"/>
        <w:adjustRightInd w:val="0"/>
        <w:jc w:val="center"/>
        <w:rPr>
          <w:rFonts w:eastAsia="TimesNewRomanPSMT"/>
        </w:rPr>
      </w:pPr>
      <w:r w:rsidRPr="00845C2D">
        <w:rPr>
          <w:rFonts w:eastAsia="TimesNewRomanPSMT"/>
        </w:rPr>
        <w:lastRenderedPageBreak/>
        <w:t xml:space="preserve">Группы мероприятий, предлагаемые для внедрения в системе ТКО </w:t>
      </w:r>
      <w:r w:rsidR="00970459" w:rsidRPr="00970459">
        <w:rPr>
          <w:rFonts w:eastAsia="TimesNewRomanPSMT"/>
        </w:rPr>
        <w:t>ЗАТО городской округ Молодежный.</w:t>
      </w:r>
    </w:p>
    <w:p w14:paraId="4C156DBC" w14:textId="77777777" w:rsidR="00263225" w:rsidRPr="00263225" w:rsidRDefault="00263225" w:rsidP="00263225">
      <w:pPr>
        <w:autoSpaceDE w:val="0"/>
        <w:autoSpaceDN w:val="0"/>
        <w:adjustRightInd w:val="0"/>
        <w:jc w:val="right"/>
        <w:rPr>
          <w:rFonts w:eastAsia="TimesNewRomanPSMT"/>
        </w:rPr>
      </w:pPr>
      <w:r w:rsidRPr="00263225">
        <w:rPr>
          <w:rFonts w:eastAsia="TimesNewRomanPSMT"/>
        </w:rPr>
        <w:t>Таблица 1</w:t>
      </w:r>
      <w:r w:rsidR="006B5E7B">
        <w:rPr>
          <w:rFonts w:eastAsia="TimesNewRomanPSMT"/>
        </w:rPr>
        <w:t>0</w:t>
      </w:r>
      <w:r w:rsidRPr="00263225">
        <w:rPr>
          <w:rFonts w:eastAsia="TimesNewRomanPSMT"/>
        </w:rPr>
        <w:t>.1.</w:t>
      </w:r>
    </w:p>
    <w:p w14:paraId="6D1F9D43" w14:textId="77777777" w:rsidR="00970459" w:rsidRPr="00845C2D" w:rsidRDefault="00970459" w:rsidP="00845C2D">
      <w:pPr>
        <w:autoSpaceDE w:val="0"/>
        <w:autoSpaceDN w:val="0"/>
        <w:adjustRightInd w:val="0"/>
        <w:jc w:val="right"/>
        <w:rPr>
          <w:rFonts w:eastAsia="TimesNewRomanPSMT"/>
        </w:rPr>
      </w:pPr>
    </w:p>
    <w:tbl>
      <w:tblPr>
        <w:tblStyle w:val="5"/>
        <w:tblW w:w="0" w:type="auto"/>
        <w:jc w:val="center"/>
        <w:tblLook w:val="04A0" w:firstRow="1" w:lastRow="0" w:firstColumn="1" w:lastColumn="0" w:noHBand="0" w:noVBand="1"/>
      </w:tblPr>
      <w:tblGrid>
        <w:gridCol w:w="417"/>
        <w:gridCol w:w="3858"/>
        <w:gridCol w:w="916"/>
        <w:gridCol w:w="617"/>
        <w:gridCol w:w="617"/>
        <w:gridCol w:w="617"/>
        <w:gridCol w:w="617"/>
        <w:gridCol w:w="617"/>
        <w:gridCol w:w="617"/>
        <w:gridCol w:w="617"/>
        <w:gridCol w:w="617"/>
        <w:gridCol w:w="617"/>
        <w:gridCol w:w="617"/>
        <w:gridCol w:w="617"/>
        <w:gridCol w:w="617"/>
        <w:gridCol w:w="617"/>
        <w:gridCol w:w="617"/>
        <w:gridCol w:w="617"/>
      </w:tblGrid>
      <w:tr w:rsidR="00845C2D" w:rsidRPr="00845C2D" w14:paraId="08E03958" w14:textId="77777777" w:rsidTr="006B5E7B">
        <w:trPr>
          <w:jc w:val="center"/>
        </w:trPr>
        <w:tc>
          <w:tcPr>
            <w:tcW w:w="0" w:type="auto"/>
            <w:vMerge w:val="restart"/>
          </w:tcPr>
          <w:p w14:paraId="70E0F69E" w14:textId="77777777" w:rsidR="00845C2D" w:rsidRPr="00845C2D" w:rsidRDefault="00845C2D" w:rsidP="00845C2D">
            <w:pPr>
              <w:autoSpaceDE w:val="0"/>
              <w:autoSpaceDN w:val="0"/>
              <w:adjustRightInd w:val="0"/>
              <w:rPr>
                <w:b/>
                <w:sz w:val="20"/>
                <w:szCs w:val="20"/>
              </w:rPr>
            </w:pPr>
            <w:r w:rsidRPr="00845C2D">
              <w:rPr>
                <w:b/>
                <w:sz w:val="20"/>
                <w:szCs w:val="20"/>
              </w:rPr>
              <w:t>№</w:t>
            </w:r>
          </w:p>
        </w:tc>
        <w:tc>
          <w:tcPr>
            <w:tcW w:w="0" w:type="auto"/>
            <w:vMerge w:val="restart"/>
          </w:tcPr>
          <w:p w14:paraId="0161FF2B" w14:textId="77777777" w:rsidR="00845C2D" w:rsidRPr="00845C2D" w:rsidRDefault="00845C2D" w:rsidP="00845C2D">
            <w:pPr>
              <w:autoSpaceDE w:val="0"/>
              <w:autoSpaceDN w:val="0"/>
              <w:adjustRightInd w:val="0"/>
              <w:rPr>
                <w:b/>
                <w:sz w:val="20"/>
                <w:szCs w:val="20"/>
              </w:rPr>
            </w:pPr>
            <w:r w:rsidRPr="00845C2D">
              <w:rPr>
                <w:b/>
                <w:sz w:val="20"/>
                <w:szCs w:val="20"/>
              </w:rPr>
              <w:t>Наименование группы проектов</w:t>
            </w:r>
          </w:p>
        </w:tc>
        <w:tc>
          <w:tcPr>
            <w:tcW w:w="916" w:type="dxa"/>
            <w:vMerge w:val="restart"/>
          </w:tcPr>
          <w:p w14:paraId="2786BA29" w14:textId="77777777" w:rsidR="00845C2D" w:rsidRPr="00845C2D" w:rsidRDefault="00845C2D" w:rsidP="00845C2D">
            <w:pPr>
              <w:autoSpaceDE w:val="0"/>
              <w:autoSpaceDN w:val="0"/>
              <w:adjustRightInd w:val="0"/>
              <w:jc w:val="center"/>
              <w:rPr>
                <w:b/>
                <w:sz w:val="20"/>
                <w:szCs w:val="20"/>
              </w:rPr>
            </w:pPr>
            <w:r w:rsidRPr="00845C2D">
              <w:rPr>
                <w:b/>
                <w:sz w:val="20"/>
                <w:szCs w:val="20"/>
              </w:rPr>
              <w:t>Ист. фин.</w:t>
            </w:r>
          </w:p>
        </w:tc>
        <w:tc>
          <w:tcPr>
            <w:tcW w:w="9340" w:type="dxa"/>
            <w:gridSpan w:val="15"/>
          </w:tcPr>
          <w:p w14:paraId="76A090CF" w14:textId="77777777" w:rsidR="00845C2D" w:rsidRPr="00845C2D" w:rsidRDefault="00845C2D" w:rsidP="00845C2D">
            <w:pPr>
              <w:autoSpaceDE w:val="0"/>
              <w:autoSpaceDN w:val="0"/>
              <w:adjustRightInd w:val="0"/>
              <w:jc w:val="center"/>
              <w:rPr>
                <w:b/>
                <w:sz w:val="20"/>
                <w:szCs w:val="20"/>
              </w:rPr>
            </w:pPr>
            <w:r w:rsidRPr="00845C2D">
              <w:rPr>
                <w:b/>
                <w:sz w:val="20"/>
                <w:szCs w:val="20"/>
              </w:rPr>
              <w:t>Планируемый год реализации группы проектов, ориентировочная стоимость, тыс. руб.</w:t>
            </w:r>
          </w:p>
        </w:tc>
      </w:tr>
      <w:tr w:rsidR="00845C2D" w:rsidRPr="00845C2D" w14:paraId="74A5B04E" w14:textId="77777777" w:rsidTr="00845C2D">
        <w:trPr>
          <w:jc w:val="center"/>
        </w:trPr>
        <w:tc>
          <w:tcPr>
            <w:tcW w:w="0" w:type="auto"/>
            <w:vMerge/>
          </w:tcPr>
          <w:p w14:paraId="1D04A2A3" w14:textId="77777777" w:rsidR="00845C2D" w:rsidRPr="00845C2D" w:rsidRDefault="00845C2D" w:rsidP="00845C2D">
            <w:pPr>
              <w:autoSpaceDE w:val="0"/>
              <w:autoSpaceDN w:val="0"/>
              <w:adjustRightInd w:val="0"/>
              <w:rPr>
                <w:b/>
                <w:sz w:val="20"/>
                <w:szCs w:val="20"/>
              </w:rPr>
            </w:pPr>
          </w:p>
        </w:tc>
        <w:tc>
          <w:tcPr>
            <w:tcW w:w="0" w:type="auto"/>
            <w:vMerge/>
          </w:tcPr>
          <w:p w14:paraId="55E00D7F" w14:textId="77777777" w:rsidR="00845C2D" w:rsidRPr="00845C2D" w:rsidRDefault="00845C2D" w:rsidP="00845C2D">
            <w:pPr>
              <w:autoSpaceDE w:val="0"/>
              <w:autoSpaceDN w:val="0"/>
              <w:adjustRightInd w:val="0"/>
              <w:rPr>
                <w:b/>
                <w:sz w:val="20"/>
                <w:szCs w:val="20"/>
              </w:rPr>
            </w:pPr>
          </w:p>
        </w:tc>
        <w:tc>
          <w:tcPr>
            <w:tcW w:w="0" w:type="auto"/>
            <w:vMerge/>
          </w:tcPr>
          <w:p w14:paraId="0F72A984" w14:textId="77777777" w:rsidR="00845C2D" w:rsidRPr="00845C2D" w:rsidRDefault="00845C2D" w:rsidP="00845C2D">
            <w:pPr>
              <w:autoSpaceDE w:val="0"/>
              <w:autoSpaceDN w:val="0"/>
              <w:adjustRightInd w:val="0"/>
              <w:rPr>
                <w:b/>
                <w:sz w:val="20"/>
                <w:szCs w:val="20"/>
              </w:rPr>
            </w:pPr>
          </w:p>
        </w:tc>
        <w:tc>
          <w:tcPr>
            <w:tcW w:w="0" w:type="auto"/>
          </w:tcPr>
          <w:p w14:paraId="3CDDE167" w14:textId="77777777" w:rsidR="00845C2D" w:rsidRPr="00845C2D" w:rsidRDefault="00845C2D" w:rsidP="00845C2D">
            <w:pPr>
              <w:autoSpaceDE w:val="0"/>
              <w:autoSpaceDN w:val="0"/>
              <w:adjustRightInd w:val="0"/>
              <w:rPr>
                <w:b/>
                <w:sz w:val="20"/>
                <w:szCs w:val="20"/>
              </w:rPr>
            </w:pPr>
            <w:r w:rsidRPr="00845C2D">
              <w:rPr>
                <w:b/>
                <w:sz w:val="20"/>
                <w:szCs w:val="20"/>
              </w:rPr>
              <w:t>2021</w:t>
            </w:r>
          </w:p>
        </w:tc>
        <w:tc>
          <w:tcPr>
            <w:tcW w:w="0" w:type="auto"/>
          </w:tcPr>
          <w:p w14:paraId="271D0BF4" w14:textId="77777777" w:rsidR="00845C2D" w:rsidRPr="00845C2D" w:rsidRDefault="00845C2D" w:rsidP="00845C2D">
            <w:pPr>
              <w:autoSpaceDE w:val="0"/>
              <w:autoSpaceDN w:val="0"/>
              <w:adjustRightInd w:val="0"/>
              <w:rPr>
                <w:b/>
                <w:sz w:val="20"/>
                <w:szCs w:val="20"/>
              </w:rPr>
            </w:pPr>
            <w:r w:rsidRPr="00845C2D">
              <w:rPr>
                <w:b/>
                <w:sz w:val="20"/>
                <w:szCs w:val="20"/>
              </w:rPr>
              <w:t>2022</w:t>
            </w:r>
          </w:p>
        </w:tc>
        <w:tc>
          <w:tcPr>
            <w:tcW w:w="0" w:type="auto"/>
          </w:tcPr>
          <w:p w14:paraId="206059D2" w14:textId="77777777" w:rsidR="00845C2D" w:rsidRPr="00845C2D" w:rsidRDefault="00845C2D" w:rsidP="00845C2D">
            <w:pPr>
              <w:autoSpaceDE w:val="0"/>
              <w:autoSpaceDN w:val="0"/>
              <w:adjustRightInd w:val="0"/>
              <w:rPr>
                <w:b/>
                <w:sz w:val="20"/>
                <w:szCs w:val="20"/>
              </w:rPr>
            </w:pPr>
            <w:r w:rsidRPr="00845C2D">
              <w:rPr>
                <w:b/>
                <w:sz w:val="20"/>
                <w:szCs w:val="20"/>
              </w:rPr>
              <w:t>2023</w:t>
            </w:r>
          </w:p>
        </w:tc>
        <w:tc>
          <w:tcPr>
            <w:tcW w:w="0" w:type="auto"/>
          </w:tcPr>
          <w:p w14:paraId="2B62A063" w14:textId="77777777" w:rsidR="00845C2D" w:rsidRPr="00845C2D" w:rsidRDefault="00845C2D" w:rsidP="00845C2D">
            <w:pPr>
              <w:autoSpaceDE w:val="0"/>
              <w:autoSpaceDN w:val="0"/>
              <w:adjustRightInd w:val="0"/>
              <w:rPr>
                <w:b/>
                <w:sz w:val="20"/>
                <w:szCs w:val="20"/>
              </w:rPr>
            </w:pPr>
            <w:r w:rsidRPr="00845C2D">
              <w:rPr>
                <w:b/>
                <w:sz w:val="20"/>
                <w:szCs w:val="20"/>
              </w:rPr>
              <w:t>2024</w:t>
            </w:r>
          </w:p>
        </w:tc>
        <w:tc>
          <w:tcPr>
            <w:tcW w:w="0" w:type="auto"/>
          </w:tcPr>
          <w:p w14:paraId="01AFBA4E" w14:textId="77777777" w:rsidR="00845C2D" w:rsidRPr="00845C2D" w:rsidRDefault="00845C2D" w:rsidP="00845C2D">
            <w:pPr>
              <w:autoSpaceDE w:val="0"/>
              <w:autoSpaceDN w:val="0"/>
              <w:adjustRightInd w:val="0"/>
              <w:rPr>
                <w:b/>
                <w:sz w:val="20"/>
                <w:szCs w:val="20"/>
              </w:rPr>
            </w:pPr>
            <w:r w:rsidRPr="00845C2D">
              <w:rPr>
                <w:b/>
                <w:sz w:val="20"/>
                <w:szCs w:val="20"/>
              </w:rPr>
              <w:t>2025</w:t>
            </w:r>
          </w:p>
        </w:tc>
        <w:tc>
          <w:tcPr>
            <w:tcW w:w="0" w:type="auto"/>
          </w:tcPr>
          <w:p w14:paraId="4D8AE8A0" w14:textId="77777777" w:rsidR="00845C2D" w:rsidRPr="00845C2D" w:rsidRDefault="00845C2D" w:rsidP="00845C2D">
            <w:pPr>
              <w:autoSpaceDE w:val="0"/>
              <w:autoSpaceDN w:val="0"/>
              <w:adjustRightInd w:val="0"/>
              <w:rPr>
                <w:b/>
                <w:sz w:val="20"/>
                <w:szCs w:val="20"/>
              </w:rPr>
            </w:pPr>
            <w:r w:rsidRPr="00845C2D">
              <w:rPr>
                <w:b/>
                <w:sz w:val="20"/>
                <w:szCs w:val="20"/>
              </w:rPr>
              <w:t>2026</w:t>
            </w:r>
          </w:p>
        </w:tc>
        <w:tc>
          <w:tcPr>
            <w:tcW w:w="0" w:type="auto"/>
          </w:tcPr>
          <w:p w14:paraId="650B14FF" w14:textId="77777777" w:rsidR="00845C2D" w:rsidRPr="00845C2D" w:rsidRDefault="00845C2D" w:rsidP="00845C2D">
            <w:pPr>
              <w:autoSpaceDE w:val="0"/>
              <w:autoSpaceDN w:val="0"/>
              <w:adjustRightInd w:val="0"/>
              <w:rPr>
                <w:b/>
                <w:sz w:val="20"/>
                <w:szCs w:val="20"/>
              </w:rPr>
            </w:pPr>
            <w:r w:rsidRPr="00845C2D">
              <w:rPr>
                <w:b/>
                <w:sz w:val="20"/>
                <w:szCs w:val="20"/>
              </w:rPr>
              <w:t>2027</w:t>
            </w:r>
          </w:p>
        </w:tc>
        <w:tc>
          <w:tcPr>
            <w:tcW w:w="0" w:type="auto"/>
          </w:tcPr>
          <w:p w14:paraId="7531676E" w14:textId="77777777" w:rsidR="00845C2D" w:rsidRPr="00845C2D" w:rsidRDefault="00845C2D" w:rsidP="00845C2D">
            <w:pPr>
              <w:autoSpaceDE w:val="0"/>
              <w:autoSpaceDN w:val="0"/>
              <w:adjustRightInd w:val="0"/>
              <w:rPr>
                <w:b/>
                <w:sz w:val="20"/>
                <w:szCs w:val="20"/>
              </w:rPr>
            </w:pPr>
            <w:r w:rsidRPr="00845C2D">
              <w:rPr>
                <w:b/>
                <w:sz w:val="20"/>
                <w:szCs w:val="20"/>
              </w:rPr>
              <w:t>2028</w:t>
            </w:r>
          </w:p>
        </w:tc>
        <w:tc>
          <w:tcPr>
            <w:tcW w:w="0" w:type="auto"/>
          </w:tcPr>
          <w:p w14:paraId="0359DD47" w14:textId="77777777" w:rsidR="00845C2D" w:rsidRPr="00845C2D" w:rsidRDefault="00845C2D" w:rsidP="00845C2D">
            <w:pPr>
              <w:autoSpaceDE w:val="0"/>
              <w:autoSpaceDN w:val="0"/>
              <w:adjustRightInd w:val="0"/>
              <w:rPr>
                <w:b/>
                <w:sz w:val="20"/>
                <w:szCs w:val="20"/>
              </w:rPr>
            </w:pPr>
            <w:r w:rsidRPr="00845C2D">
              <w:rPr>
                <w:b/>
                <w:sz w:val="20"/>
                <w:szCs w:val="20"/>
              </w:rPr>
              <w:t>2029</w:t>
            </w:r>
          </w:p>
        </w:tc>
        <w:tc>
          <w:tcPr>
            <w:tcW w:w="0" w:type="auto"/>
          </w:tcPr>
          <w:p w14:paraId="298A9914" w14:textId="77777777" w:rsidR="00845C2D" w:rsidRPr="00845C2D" w:rsidRDefault="00845C2D" w:rsidP="00845C2D">
            <w:pPr>
              <w:autoSpaceDE w:val="0"/>
              <w:autoSpaceDN w:val="0"/>
              <w:adjustRightInd w:val="0"/>
              <w:rPr>
                <w:b/>
                <w:sz w:val="20"/>
                <w:szCs w:val="20"/>
              </w:rPr>
            </w:pPr>
            <w:r w:rsidRPr="00845C2D">
              <w:rPr>
                <w:b/>
                <w:sz w:val="20"/>
                <w:szCs w:val="20"/>
              </w:rPr>
              <w:t>2030</w:t>
            </w:r>
          </w:p>
        </w:tc>
        <w:tc>
          <w:tcPr>
            <w:tcW w:w="0" w:type="auto"/>
          </w:tcPr>
          <w:p w14:paraId="451F5527" w14:textId="77777777" w:rsidR="00845C2D" w:rsidRPr="00845C2D" w:rsidRDefault="00845C2D" w:rsidP="00845C2D">
            <w:pPr>
              <w:autoSpaceDE w:val="0"/>
              <w:autoSpaceDN w:val="0"/>
              <w:adjustRightInd w:val="0"/>
              <w:rPr>
                <w:b/>
                <w:sz w:val="20"/>
                <w:szCs w:val="20"/>
              </w:rPr>
            </w:pPr>
            <w:r w:rsidRPr="00845C2D">
              <w:rPr>
                <w:b/>
                <w:sz w:val="20"/>
                <w:szCs w:val="20"/>
              </w:rPr>
              <w:t>2031</w:t>
            </w:r>
          </w:p>
        </w:tc>
        <w:tc>
          <w:tcPr>
            <w:tcW w:w="0" w:type="auto"/>
          </w:tcPr>
          <w:p w14:paraId="5E129E8B" w14:textId="77777777" w:rsidR="00845C2D" w:rsidRPr="00845C2D" w:rsidRDefault="00845C2D" w:rsidP="00845C2D">
            <w:pPr>
              <w:autoSpaceDE w:val="0"/>
              <w:autoSpaceDN w:val="0"/>
              <w:adjustRightInd w:val="0"/>
              <w:rPr>
                <w:b/>
                <w:sz w:val="20"/>
                <w:szCs w:val="20"/>
              </w:rPr>
            </w:pPr>
            <w:r w:rsidRPr="00845C2D">
              <w:rPr>
                <w:b/>
                <w:sz w:val="20"/>
                <w:szCs w:val="20"/>
              </w:rPr>
              <w:t>2032</w:t>
            </w:r>
          </w:p>
        </w:tc>
        <w:tc>
          <w:tcPr>
            <w:tcW w:w="0" w:type="auto"/>
          </w:tcPr>
          <w:p w14:paraId="0B59317C" w14:textId="77777777" w:rsidR="00845C2D" w:rsidRPr="00845C2D" w:rsidRDefault="00845C2D" w:rsidP="00845C2D">
            <w:pPr>
              <w:autoSpaceDE w:val="0"/>
              <w:autoSpaceDN w:val="0"/>
              <w:adjustRightInd w:val="0"/>
              <w:rPr>
                <w:b/>
                <w:sz w:val="20"/>
                <w:szCs w:val="20"/>
              </w:rPr>
            </w:pPr>
            <w:r w:rsidRPr="00845C2D">
              <w:rPr>
                <w:b/>
                <w:sz w:val="20"/>
                <w:szCs w:val="20"/>
              </w:rPr>
              <w:t>2033</w:t>
            </w:r>
          </w:p>
        </w:tc>
        <w:tc>
          <w:tcPr>
            <w:tcW w:w="0" w:type="auto"/>
          </w:tcPr>
          <w:p w14:paraId="77CC269A" w14:textId="77777777" w:rsidR="00845C2D" w:rsidRPr="00845C2D" w:rsidRDefault="00845C2D" w:rsidP="00845C2D">
            <w:pPr>
              <w:autoSpaceDE w:val="0"/>
              <w:autoSpaceDN w:val="0"/>
              <w:adjustRightInd w:val="0"/>
              <w:rPr>
                <w:b/>
                <w:sz w:val="20"/>
                <w:szCs w:val="20"/>
              </w:rPr>
            </w:pPr>
            <w:r w:rsidRPr="00845C2D">
              <w:rPr>
                <w:b/>
                <w:sz w:val="20"/>
                <w:szCs w:val="20"/>
              </w:rPr>
              <w:t>2034</w:t>
            </w:r>
          </w:p>
        </w:tc>
        <w:tc>
          <w:tcPr>
            <w:tcW w:w="0" w:type="auto"/>
          </w:tcPr>
          <w:p w14:paraId="6DF1E9DD" w14:textId="77777777" w:rsidR="00845C2D" w:rsidRPr="00845C2D" w:rsidRDefault="00845C2D" w:rsidP="00845C2D">
            <w:pPr>
              <w:autoSpaceDE w:val="0"/>
              <w:autoSpaceDN w:val="0"/>
              <w:adjustRightInd w:val="0"/>
              <w:rPr>
                <w:b/>
                <w:sz w:val="20"/>
                <w:szCs w:val="20"/>
              </w:rPr>
            </w:pPr>
            <w:r w:rsidRPr="00845C2D">
              <w:rPr>
                <w:b/>
                <w:sz w:val="20"/>
                <w:szCs w:val="20"/>
              </w:rPr>
              <w:t>2035</w:t>
            </w:r>
          </w:p>
        </w:tc>
      </w:tr>
      <w:tr w:rsidR="00845C2D" w:rsidRPr="00845C2D" w14:paraId="522A4EF4" w14:textId="77777777" w:rsidTr="00845C2D">
        <w:trPr>
          <w:jc w:val="center"/>
        </w:trPr>
        <w:tc>
          <w:tcPr>
            <w:tcW w:w="0" w:type="auto"/>
            <w:gridSpan w:val="18"/>
            <w:vAlign w:val="center"/>
          </w:tcPr>
          <w:p w14:paraId="13698544" w14:textId="77777777" w:rsidR="00845C2D" w:rsidRPr="00845C2D" w:rsidRDefault="00845C2D" w:rsidP="00845C2D">
            <w:pPr>
              <w:widowControl w:val="0"/>
              <w:adjustRightInd w:val="0"/>
              <w:jc w:val="center"/>
              <w:textAlignment w:val="baseline"/>
              <w:rPr>
                <w:b/>
                <w:sz w:val="20"/>
                <w:szCs w:val="20"/>
              </w:rPr>
            </w:pPr>
            <w:r w:rsidRPr="00845C2D">
              <w:rPr>
                <w:b/>
                <w:sz w:val="20"/>
                <w:szCs w:val="20"/>
              </w:rPr>
              <w:t>Проекты, обеспечивающие утилизацию отходов в соответствии со спросом по всем годам</w:t>
            </w:r>
          </w:p>
        </w:tc>
      </w:tr>
      <w:tr w:rsidR="00845C2D" w:rsidRPr="00845C2D" w14:paraId="3DF5C04A" w14:textId="77777777" w:rsidTr="00845C2D">
        <w:trPr>
          <w:trHeight w:val="225"/>
          <w:jc w:val="center"/>
        </w:trPr>
        <w:tc>
          <w:tcPr>
            <w:tcW w:w="0" w:type="auto"/>
            <w:vAlign w:val="center"/>
          </w:tcPr>
          <w:p w14:paraId="3C23CAE5" w14:textId="77777777" w:rsidR="00845C2D" w:rsidRPr="00845C2D" w:rsidRDefault="00845C2D" w:rsidP="00845C2D">
            <w:pPr>
              <w:autoSpaceDE w:val="0"/>
              <w:autoSpaceDN w:val="0"/>
              <w:adjustRightInd w:val="0"/>
              <w:jc w:val="center"/>
              <w:rPr>
                <w:sz w:val="20"/>
                <w:szCs w:val="20"/>
              </w:rPr>
            </w:pPr>
            <w:r w:rsidRPr="00845C2D">
              <w:rPr>
                <w:sz w:val="20"/>
                <w:szCs w:val="20"/>
              </w:rPr>
              <w:t>1</w:t>
            </w:r>
          </w:p>
        </w:tc>
        <w:tc>
          <w:tcPr>
            <w:tcW w:w="0" w:type="auto"/>
          </w:tcPr>
          <w:p w14:paraId="442B8E61" w14:textId="77777777" w:rsidR="00845C2D" w:rsidRPr="00845C2D" w:rsidRDefault="00845C2D" w:rsidP="00845C2D">
            <w:pPr>
              <w:autoSpaceDE w:val="0"/>
              <w:autoSpaceDN w:val="0"/>
              <w:adjustRightInd w:val="0"/>
              <w:rPr>
                <w:sz w:val="20"/>
                <w:szCs w:val="20"/>
              </w:rPr>
            </w:pPr>
            <w:r w:rsidRPr="00845C2D">
              <w:rPr>
                <w:sz w:val="20"/>
                <w:szCs w:val="20"/>
              </w:rPr>
              <w:t>Приобретение оборудования для обустройства специализированных площадок для сбора и хранения мусора (обустройство и ограждение контейнерных площадок и основания, табличек)</w:t>
            </w:r>
          </w:p>
        </w:tc>
        <w:tc>
          <w:tcPr>
            <w:tcW w:w="0" w:type="auto"/>
            <w:vAlign w:val="center"/>
          </w:tcPr>
          <w:p w14:paraId="5601FB40" w14:textId="77777777" w:rsidR="00845C2D" w:rsidRPr="00845C2D" w:rsidRDefault="00845C2D" w:rsidP="00845C2D">
            <w:pPr>
              <w:autoSpaceDE w:val="0"/>
              <w:autoSpaceDN w:val="0"/>
              <w:adjustRightInd w:val="0"/>
              <w:jc w:val="center"/>
              <w:rPr>
                <w:sz w:val="18"/>
                <w:szCs w:val="18"/>
              </w:rPr>
            </w:pPr>
            <w:r w:rsidRPr="00845C2D">
              <w:rPr>
                <w:sz w:val="18"/>
                <w:szCs w:val="18"/>
              </w:rPr>
              <w:t>МБ</w:t>
            </w:r>
          </w:p>
        </w:tc>
        <w:tc>
          <w:tcPr>
            <w:tcW w:w="0" w:type="auto"/>
            <w:vAlign w:val="center"/>
          </w:tcPr>
          <w:p w14:paraId="2510A230" w14:textId="77777777" w:rsidR="00845C2D" w:rsidRPr="00845C2D" w:rsidRDefault="00845C2D" w:rsidP="00970459">
            <w:pPr>
              <w:jc w:val="center"/>
              <w:rPr>
                <w:sz w:val="18"/>
                <w:szCs w:val="18"/>
              </w:rPr>
            </w:pPr>
            <w:r w:rsidRPr="00845C2D">
              <w:rPr>
                <w:sz w:val="18"/>
                <w:szCs w:val="18"/>
              </w:rPr>
              <w:t>450</w:t>
            </w:r>
          </w:p>
        </w:tc>
        <w:tc>
          <w:tcPr>
            <w:tcW w:w="0" w:type="auto"/>
            <w:vAlign w:val="center"/>
          </w:tcPr>
          <w:p w14:paraId="0A2AE069" w14:textId="77777777" w:rsidR="00845C2D" w:rsidRPr="00845C2D" w:rsidRDefault="00845C2D" w:rsidP="00970459">
            <w:pPr>
              <w:jc w:val="center"/>
              <w:rPr>
                <w:sz w:val="18"/>
                <w:szCs w:val="18"/>
              </w:rPr>
            </w:pPr>
            <w:r w:rsidRPr="00845C2D">
              <w:rPr>
                <w:sz w:val="18"/>
                <w:szCs w:val="18"/>
              </w:rPr>
              <w:t>450</w:t>
            </w:r>
          </w:p>
        </w:tc>
        <w:tc>
          <w:tcPr>
            <w:tcW w:w="0" w:type="auto"/>
            <w:vAlign w:val="center"/>
          </w:tcPr>
          <w:p w14:paraId="29EFCEDF" w14:textId="77777777" w:rsidR="00845C2D" w:rsidRPr="00845C2D" w:rsidRDefault="00845C2D" w:rsidP="00970459">
            <w:pPr>
              <w:widowControl w:val="0"/>
              <w:adjustRightInd w:val="0"/>
              <w:jc w:val="center"/>
              <w:textAlignment w:val="baseline"/>
              <w:rPr>
                <w:sz w:val="20"/>
                <w:szCs w:val="20"/>
              </w:rPr>
            </w:pPr>
            <w:r w:rsidRPr="00845C2D">
              <w:rPr>
                <w:sz w:val="20"/>
                <w:szCs w:val="20"/>
              </w:rPr>
              <w:t>450</w:t>
            </w:r>
          </w:p>
        </w:tc>
        <w:tc>
          <w:tcPr>
            <w:tcW w:w="0" w:type="auto"/>
            <w:vAlign w:val="center"/>
          </w:tcPr>
          <w:p w14:paraId="6FE019B9" w14:textId="77777777" w:rsidR="00845C2D" w:rsidRPr="00845C2D" w:rsidRDefault="00845C2D" w:rsidP="00970459">
            <w:pPr>
              <w:widowControl w:val="0"/>
              <w:adjustRightInd w:val="0"/>
              <w:jc w:val="center"/>
              <w:textAlignment w:val="baseline"/>
              <w:rPr>
                <w:sz w:val="20"/>
                <w:szCs w:val="20"/>
              </w:rPr>
            </w:pPr>
            <w:r w:rsidRPr="00845C2D">
              <w:rPr>
                <w:sz w:val="20"/>
                <w:szCs w:val="20"/>
              </w:rPr>
              <w:t>450</w:t>
            </w:r>
          </w:p>
        </w:tc>
        <w:tc>
          <w:tcPr>
            <w:tcW w:w="0" w:type="auto"/>
            <w:vAlign w:val="center"/>
          </w:tcPr>
          <w:p w14:paraId="0347D0D0"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75225FC0"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42C03EB1"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6431D31B"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667CA599"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56E9C2E9"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60E746CD"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2393FE5E"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7F921218"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21CD1A88"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547F97F7"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r>
      <w:tr w:rsidR="00845C2D" w:rsidRPr="00845C2D" w14:paraId="3B6386D0" w14:textId="77777777" w:rsidTr="00845C2D">
        <w:trPr>
          <w:trHeight w:val="120"/>
          <w:jc w:val="center"/>
        </w:trPr>
        <w:tc>
          <w:tcPr>
            <w:tcW w:w="0" w:type="auto"/>
            <w:vAlign w:val="center"/>
          </w:tcPr>
          <w:p w14:paraId="17DE9D65" w14:textId="77777777" w:rsidR="00845C2D" w:rsidRPr="00845C2D" w:rsidRDefault="00845C2D" w:rsidP="00845C2D">
            <w:pPr>
              <w:autoSpaceDE w:val="0"/>
              <w:autoSpaceDN w:val="0"/>
              <w:adjustRightInd w:val="0"/>
              <w:jc w:val="center"/>
              <w:rPr>
                <w:sz w:val="20"/>
                <w:szCs w:val="20"/>
              </w:rPr>
            </w:pPr>
            <w:r w:rsidRPr="00845C2D">
              <w:rPr>
                <w:sz w:val="20"/>
                <w:szCs w:val="20"/>
              </w:rPr>
              <w:t>2</w:t>
            </w:r>
          </w:p>
        </w:tc>
        <w:tc>
          <w:tcPr>
            <w:tcW w:w="0" w:type="auto"/>
          </w:tcPr>
          <w:p w14:paraId="5248DC3F" w14:textId="77777777" w:rsidR="00845C2D" w:rsidRPr="00845C2D" w:rsidRDefault="00845C2D" w:rsidP="00845C2D">
            <w:pPr>
              <w:autoSpaceDE w:val="0"/>
              <w:autoSpaceDN w:val="0"/>
              <w:adjustRightInd w:val="0"/>
              <w:rPr>
                <w:sz w:val="20"/>
                <w:szCs w:val="20"/>
              </w:rPr>
            </w:pPr>
            <w:r w:rsidRPr="00845C2D">
              <w:rPr>
                <w:sz w:val="20"/>
                <w:szCs w:val="20"/>
              </w:rPr>
              <w:t>Ремонт контейнерных площадок</w:t>
            </w:r>
          </w:p>
        </w:tc>
        <w:tc>
          <w:tcPr>
            <w:tcW w:w="0" w:type="auto"/>
            <w:vAlign w:val="center"/>
          </w:tcPr>
          <w:p w14:paraId="50362B56" w14:textId="77777777" w:rsidR="00845C2D" w:rsidRPr="00845C2D" w:rsidRDefault="00845C2D" w:rsidP="00845C2D">
            <w:pPr>
              <w:autoSpaceDE w:val="0"/>
              <w:autoSpaceDN w:val="0"/>
              <w:adjustRightInd w:val="0"/>
              <w:jc w:val="center"/>
              <w:rPr>
                <w:sz w:val="18"/>
                <w:szCs w:val="18"/>
              </w:rPr>
            </w:pPr>
            <w:r w:rsidRPr="00845C2D">
              <w:rPr>
                <w:sz w:val="18"/>
                <w:szCs w:val="18"/>
              </w:rPr>
              <w:t>МБ</w:t>
            </w:r>
          </w:p>
        </w:tc>
        <w:tc>
          <w:tcPr>
            <w:tcW w:w="0" w:type="auto"/>
            <w:vAlign w:val="center"/>
          </w:tcPr>
          <w:p w14:paraId="492962E6" w14:textId="77777777" w:rsidR="00845C2D" w:rsidRPr="00845C2D" w:rsidRDefault="00845C2D" w:rsidP="00845C2D">
            <w:pPr>
              <w:jc w:val="center"/>
              <w:rPr>
                <w:sz w:val="18"/>
                <w:szCs w:val="18"/>
              </w:rPr>
            </w:pPr>
            <w:r w:rsidRPr="00845C2D">
              <w:rPr>
                <w:sz w:val="18"/>
                <w:szCs w:val="18"/>
              </w:rPr>
              <w:t>300</w:t>
            </w:r>
          </w:p>
        </w:tc>
        <w:tc>
          <w:tcPr>
            <w:tcW w:w="0" w:type="auto"/>
            <w:vAlign w:val="center"/>
          </w:tcPr>
          <w:p w14:paraId="53C3F788" w14:textId="77777777" w:rsidR="00845C2D" w:rsidRPr="00845C2D" w:rsidRDefault="00845C2D" w:rsidP="00845C2D">
            <w:pPr>
              <w:jc w:val="center"/>
              <w:rPr>
                <w:sz w:val="18"/>
                <w:szCs w:val="18"/>
              </w:rPr>
            </w:pPr>
            <w:r w:rsidRPr="00845C2D">
              <w:rPr>
                <w:sz w:val="18"/>
                <w:szCs w:val="18"/>
              </w:rPr>
              <w:t>300</w:t>
            </w:r>
          </w:p>
        </w:tc>
        <w:tc>
          <w:tcPr>
            <w:tcW w:w="0" w:type="auto"/>
            <w:vAlign w:val="center"/>
          </w:tcPr>
          <w:p w14:paraId="1FFBFE6A" w14:textId="77777777" w:rsidR="00845C2D" w:rsidRPr="00845C2D" w:rsidRDefault="00845C2D" w:rsidP="00845C2D">
            <w:pPr>
              <w:widowControl w:val="0"/>
              <w:adjustRightInd w:val="0"/>
              <w:jc w:val="center"/>
              <w:textAlignment w:val="baseline"/>
              <w:rPr>
                <w:sz w:val="20"/>
                <w:szCs w:val="20"/>
              </w:rPr>
            </w:pPr>
            <w:r w:rsidRPr="00845C2D">
              <w:rPr>
                <w:sz w:val="20"/>
                <w:szCs w:val="20"/>
              </w:rPr>
              <w:t>300</w:t>
            </w:r>
          </w:p>
        </w:tc>
        <w:tc>
          <w:tcPr>
            <w:tcW w:w="0" w:type="auto"/>
            <w:vAlign w:val="center"/>
          </w:tcPr>
          <w:p w14:paraId="215BF277" w14:textId="77777777" w:rsidR="00845C2D" w:rsidRPr="00845C2D" w:rsidRDefault="00845C2D" w:rsidP="00845C2D">
            <w:pPr>
              <w:widowControl w:val="0"/>
              <w:adjustRightInd w:val="0"/>
              <w:jc w:val="center"/>
              <w:textAlignment w:val="baseline"/>
              <w:rPr>
                <w:sz w:val="20"/>
                <w:szCs w:val="20"/>
              </w:rPr>
            </w:pPr>
            <w:r w:rsidRPr="00845C2D">
              <w:rPr>
                <w:sz w:val="20"/>
                <w:szCs w:val="20"/>
              </w:rPr>
              <w:t>300</w:t>
            </w:r>
          </w:p>
        </w:tc>
        <w:tc>
          <w:tcPr>
            <w:tcW w:w="0" w:type="auto"/>
            <w:vAlign w:val="center"/>
          </w:tcPr>
          <w:p w14:paraId="5F717D6B" w14:textId="77777777" w:rsidR="00845C2D" w:rsidRPr="00845C2D" w:rsidRDefault="00845C2D" w:rsidP="00845C2D">
            <w:pPr>
              <w:widowControl w:val="0"/>
              <w:adjustRightInd w:val="0"/>
              <w:jc w:val="center"/>
              <w:textAlignment w:val="baseline"/>
              <w:rPr>
                <w:sz w:val="20"/>
                <w:szCs w:val="20"/>
              </w:rPr>
            </w:pPr>
            <w:r w:rsidRPr="00845C2D">
              <w:rPr>
                <w:sz w:val="20"/>
                <w:szCs w:val="20"/>
              </w:rPr>
              <w:t>300</w:t>
            </w:r>
          </w:p>
        </w:tc>
        <w:tc>
          <w:tcPr>
            <w:tcW w:w="0" w:type="auto"/>
            <w:vAlign w:val="center"/>
          </w:tcPr>
          <w:p w14:paraId="1FE568EF" w14:textId="77777777" w:rsidR="00845C2D" w:rsidRPr="00845C2D" w:rsidRDefault="00845C2D" w:rsidP="00845C2D">
            <w:pPr>
              <w:widowControl w:val="0"/>
              <w:adjustRightInd w:val="0"/>
              <w:jc w:val="center"/>
              <w:textAlignment w:val="baseline"/>
              <w:rPr>
                <w:sz w:val="20"/>
                <w:szCs w:val="20"/>
              </w:rPr>
            </w:pPr>
            <w:r w:rsidRPr="00845C2D">
              <w:rPr>
                <w:sz w:val="20"/>
                <w:szCs w:val="20"/>
              </w:rPr>
              <w:t>300</w:t>
            </w:r>
          </w:p>
        </w:tc>
        <w:tc>
          <w:tcPr>
            <w:tcW w:w="0" w:type="auto"/>
            <w:vAlign w:val="center"/>
          </w:tcPr>
          <w:p w14:paraId="3EF7645A" w14:textId="77777777" w:rsidR="00845C2D" w:rsidRPr="00845C2D" w:rsidRDefault="00845C2D" w:rsidP="00845C2D">
            <w:pPr>
              <w:widowControl w:val="0"/>
              <w:adjustRightInd w:val="0"/>
              <w:jc w:val="center"/>
              <w:textAlignment w:val="baseline"/>
              <w:rPr>
                <w:sz w:val="20"/>
                <w:szCs w:val="20"/>
              </w:rPr>
            </w:pPr>
            <w:r w:rsidRPr="00845C2D">
              <w:rPr>
                <w:sz w:val="20"/>
                <w:szCs w:val="20"/>
              </w:rPr>
              <w:t>300</w:t>
            </w:r>
          </w:p>
        </w:tc>
        <w:tc>
          <w:tcPr>
            <w:tcW w:w="0" w:type="auto"/>
            <w:vAlign w:val="center"/>
          </w:tcPr>
          <w:p w14:paraId="33D1AE22" w14:textId="77777777" w:rsidR="00845C2D" w:rsidRPr="00845C2D" w:rsidRDefault="00845C2D" w:rsidP="00845C2D">
            <w:pPr>
              <w:widowControl w:val="0"/>
              <w:adjustRightInd w:val="0"/>
              <w:jc w:val="center"/>
              <w:textAlignment w:val="baseline"/>
              <w:rPr>
                <w:sz w:val="20"/>
                <w:szCs w:val="20"/>
              </w:rPr>
            </w:pPr>
            <w:r w:rsidRPr="00845C2D">
              <w:rPr>
                <w:sz w:val="20"/>
                <w:szCs w:val="20"/>
              </w:rPr>
              <w:t>300</w:t>
            </w:r>
          </w:p>
        </w:tc>
        <w:tc>
          <w:tcPr>
            <w:tcW w:w="0" w:type="auto"/>
            <w:vAlign w:val="center"/>
          </w:tcPr>
          <w:p w14:paraId="0E12153D" w14:textId="77777777" w:rsidR="00845C2D" w:rsidRPr="00845C2D" w:rsidRDefault="00845C2D" w:rsidP="00845C2D">
            <w:pPr>
              <w:widowControl w:val="0"/>
              <w:adjustRightInd w:val="0"/>
              <w:jc w:val="center"/>
              <w:textAlignment w:val="baseline"/>
              <w:rPr>
                <w:sz w:val="20"/>
                <w:szCs w:val="20"/>
              </w:rPr>
            </w:pPr>
            <w:r w:rsidRPr="00845C2D">
              <w:rPr>
                <w:sz w:val="20"/>
                <w:szCs w:val="20"/>
              </w:rPr>
              <w:t>300</w:t>
            </w:r>
          </w:p>
        </w:tc>
        <w:tc>
          <w:tcPr>
            <w:tcW w:w="0" w:type="auto"/>
            <w:vAlign w:val="center"/>
          </w:tcPr>
          <w:p w14:paraId="66C57231" w14:textId="77777777" w:rsidR="00845C2D" w:rsidRPr="00845C2D" w:rsidRDefault="00845C2D" w:rsidP="00845C2D">
            <w:pPr>
              <w:widowControl w:val="0"/>
              <w:adjustRightInd w:val="0"/>
              <w:jc w:val="center"/>
              <w:textAlignment w:val="baseline"/>
              <w:rPr>
                <w:sz w:val="20"/>
                <w:szCs w:val="20"/>
              </w:rPr>
            </w:pPr>
            <w:r w:rsidRPr="00845C2D">
              <w:rPr>
                <w:sz w:val="20"/>
                <w:szCs w:val="20"/>
              </w:rPr>
              <w:t>300</w:t>
            </w:r>
          </w:p>
        </w:tc>
        <w:tc>
          <w:tcPr>
            <w:tcW w:w="0" w:type="auto"/>
            <w:vAlign w:val="center"/>
          </w:tcPr>
          <w:p w14:paraId="3FBAA202" w14:textId="77777777" w:rsidR="00845C2D" w:rsidRPr="00845C2D" w:rsidRDefault="00845C2D" w:rsidP="00845C2D">
            <w:pPr>
              <w:widowControl w:val="0"/>
              <w:adjustRightInd w:val="0"/>
              <w:jc w:val="center"/>
              <w:textAlignment w:val="baseline"/>
              <w:rPr>
                <w:sz w:val="20"/>
                <w:szCs w:val="20"/>
              </w:rPr>
            </w:pPr>
            <w:r w:rsidRPr="00845C2D">
              <w:rPr>
                <w:sz w:val="20"/>
                <w:szCs w:val="20"/>
              </w:rPr>
              <w:t>300</w:t>
            </w:r>
          </w:p>
        </w:tc>
        <w:tc>
          <w:tcPr>
            <w:tcW w:w="0" w:type="auto"/>
            <w:vAlign w:val="center"/>
          </w:tcPr>
          <w:p w14:paraId="75E60941" w14:textId="77777777" w:rsidR="00845C2D" w:rsidRPr="00845C2D" w:rsidRDefault="00845C2D" w:rsidP="00845C2D">
            <w:pPr>
              <w:widowControl w:val="0"/>
              <w:adjustRightInd w:val="0"/>
              <w:jc w:val="center"/>
              <w:textAlignment w:val="baseline"/>
              <w:rPr>
                <w:sz w:val="20"/>
                <w:szCs w:val="20"/>
              </w:rPr>
            </w:pPr>
            <w:r w:rsidRPr="00845C2D">
              <w:rPr>
                <w:sz w:val="20"/>
                <w:szCs w:val="20"/>
              </w:rPr>
              <w:t>300</w:t>
            </w:r>
          </w:p>
        </w:tc>
        <w:tc>
          <w:tcPr>
            <w:tcW w:w="0" w:type="auto"/>
            <w:vAlign w:val="center"/>
          </w:tcPr>
          <w:p w14:paraId="14FDFD59" w14:textId="77777777" w:rsidR="00845C2D" w:rsidRPr="00845C2D" w:rsidRDefault="00845C2D" w:rsidP="00845C2D">
            <w:pPr>
              <w:widowControl w:val="0"/>
              <w:adjustRightInd w:val="0"/>
              <w:jc w:val="center"/>
              <w:textAlignment w:val="baseline"/>
              <w:rPr>
                <w:sz w:val="20"/>
                <w:szCs w:val="20"/>
              </w:rPr>
            </w:pPr>
            <w:r w:rsidRPr="00845C2D">
              <w:rPr>
                <w:sz w:val="20"/>
                <w:szCs w:val="20"/>
              </w:rPr>
              <w:t>300</w:t>
            </w:r>
          </w:p>
        </w:tc>
        <w:tc>
          <w:tcPr>
            <w:tcW w:w="0" w:type="auto"/>
            <w:vAlign w:val="center"/>
          </w:tcPr>
          <w:p w14:paraId="6EED0730" w14:textId="77777777" w:rsidR="00845C2D" w:rsidRPr="00845C2D" w:rsidRDefault="00845C2D" w:rsidP="00845C2D">
            <w:pPr>
              <w:widowControl w:val="0"/>
              <w:adjustRightInd w:val="0"/>
              <w:jc w:val="center"/>
              <w:textAlignment w:val="baseline"/>
              <w:rPr>
                <w:sz w:val="20"/>
                <w:szCs w:val="20"/>
              </w:rPr>
            </w:pPr>
            <w:r w:rsidRPr="00845C2D">
              <w:rPr>
                <w:sz w:val="20"/>
                <w:szCs w:val="20"/>
              </w:rPr>
              <w:t>300</w:t>
            </w:r>
          </w:p>
        </w:tc>
        <w:tc>
          <w:tcPr>
            <w:tcW w:w="0" w:type="auto"/>
            <w:vAlign w:val="center"/>
          </w:tcPr>
          <w:p w14:paraId="16399DB3" w14:textId="77777777" w:rsidR="00845C2D" w:rsidRPr="00845C2D" w:rsidRDefault="00845C2D" w:rsidP="00845C2D">
            <w:pPr>
              <w:widowControl w:val="0"/>
              <w:adjustRightInd w:val="0"/>
              <w:jc w:val="center"/>
              <w:textAlignment w:val="baseline"/>
              <w:rPr>
                <w:sz w:val="20"/>
                <w:szCs w:val="20"/>
              </w:rPr>
            </w:pPr>
            <w:r w:rsidRPr="00845C2D">
              <w:rPr>
                <w:sz w:val="20"/>
                <w:szCs w:val="20"/>
              </w:rPr>
              <w:t>300</w:t>
            </w:r>
          </w:p>
        </w:tc>
      </w:tr>
      <w:tr w:rsidR="00845C2D" w:rsidRPr="00845C2D" w14:paraId="52FDEF58" w14:textId="77777777" w:rsidTr="00845C2D">
        <w:trPr>
          <w:trHeight w:val="165"/>
          <w:jc w:val="center"/>
        </w:trPr>
        <w:tc>
          <w:tcPr>
            <w:tcW w:w="0" w:type="auto"/>
            <w:vAlign w:val="center"/>
          </w:tcPr>
          <w:p w14:paraId="7437A889" w14:textId="77777777" w:rsidR="00845C2D" w:rsidRPr="00845C2D" w:rsidRDefault="00845C2D" w:rsidP="00845C2D">
            <w:pPr>
              <w:autoSpaceDE w:val="0"/>
              <w:autoSpaceDN w:val="0"/>
              <w:adjustRightInd w:val="0"/>
              <w:jc w:val="center"/>
              <w:rPr>
                <w:sz w:val="20"/>
                <w:szCs w:val="20"/>
              </w:rPr>
            </w:pPr>
            <w:r w:rsidRPr="00845C2D">
              <w:rPr>
                <w:sz w:val="20"/>
                <w:szCs w:val="20"/>
              </w:rPr>
              <w:t>3</w:t>
            </w:r>
          </w:p>
        </w:tc>
        <w:tc>
          <w:tcPr>
            <w:tcW w:w="0" w:type="auto"/>
          </w:tcPr>
          <w:p w14:paraId="16497AD8" w14:textId="77777777" w:rsidR="00845C2D" w:rsidRPr="00845C2D" w:rsidRDefault="00970459" w:rsidP="00845C2D">
            <w:pPr>
              <w:autoSpaceDE w:val="0"/>
              <w:autoSpaceDN w:val="0"/>
              <w:adjustRightInd w:val="0"/>
              <w:rPr>
                <w:sz w:val="20"/>
                <w:szCs w:val="20"/>
              </w:rPr>
            </w:pPr>
            <w:r w:rsidRPr="00970459">
              <w:rPr>
                <w:sz w:val="20"/>
                <w:szCs w:val="20"/>
              </w:rPr>
              <w:t>Ликвидация мусорных свалок, вывоз ТБО</w:t>
            </w:r>
          </w:p>
        </w:tc>
        <w:tc>
          <w:tcPr>
            <w:tcW w:w="0" w:type="auto"/>
            <w:vAlign w:val="center"/>
          </w:tcPr>
          <w:p w14:paraId="1BFA79AD" w14:textId="77777777" w:rsidR="00845C2D" w:rsidRPr="00845C2D" w:rsidRDefault="00845C2D" w:rsidP="00845C2D">
            <w:pPr>
              <w:autoSpaceDE w:val="0"/>
              <w:autoSpaceDN w:val="0"/>
              <w:adjustRightInd w:val="0"/>
              <w:jc w:val="center"/>
              <w:rPr>
                <w:sz w:val="18"/>
                <w:szCs w:val="18"/>
              </w:rPr>
            </w:pPr>
            <w:r w:rsidRPr="00845C2D">
              <w:rPr>
                <w:sz w:val="18"/>
                <w:szCs w:val="18"/>
              </w:rPr>
              <w:t>МБ</w:t>
            </w:r>
          </w:p>
        </w:tc>
        <w:tc>
          <w:tcPr>
            <w:tcW w:w="0" w:type="auto"/>
            <w:vAlign w:val="center"/>
          </w:tcPr>
          <w:p w14:paraId="731AA714" w14:textId="77777777" w:rsidR="00845C2D" w:rsidRPr="00845C2D" w:rsidRDefault="00845C2D" w:rsidP="00970459">
            <w:pPr>
              <w:jc w:val="center"/>
              <w:rPr>
                <w:sz w:val="18"/>
                <w:szCs w:val="18"/>
              </w:rPr>
            </w:pPr>
            <w:r w:rsidRPr="00845C2D">
              <w:rPr>
                <w:sz w:val="18"/>
                <w:szCs w:val="18"/>
              </w:rPr>
              <w:t>100</w:t>
            </w:r>
            <w:r w:rsidR="00970459">
              <w:rPr>
                <w:sz w:val="18"/>
                <w:szCs w:val="18"/>
              </w:rPr>
              <w:t>0</w:t>
            </w:r>
          </w:p>
        </w:tc>
        <w:tc>
          <w:tcPr>
            <w:tcW w:w="0" w:type="auto"/>
            <w:vAlign w:val="center"/>
          </w:tcPr>
          <w:p w14:paraId="6088A42C" w14:textId="77777777" w:rsidR="00845C2D" w:rsidRPr="00845C2D" w:rsidRDefault="00845C2D" w:rsidP="00970459">
            <w:pPr>
              <w:jc w:val="left"/>
              <w:rPr>
                <w:sz w:val="18"/>
                <w:szCs w:val="18"/>
              </w:rPr>
            </w:pPr>
            <w:r w:rsidRPr="00845C2D">
              <w:rPr>
                <w:sz w:val="18"/>
                <w:szCs w:val="18"/>
              </w:rPr>
              <w:t>1</w:t>
            </w:r>
            <w:r w:rsidR="00970459">
              <w:rPr>
                <w:sz w:val="18"/>
                <w:szCs w:val="18"/>
              </w:rPr>
              <w:t>0</w:t>
            </w:r>
            <w:r w:rsidRPr="00845C2D">
              <w:rPr>
                <w:sz w:val="18"/>
                <w:szCs w:val="18"/>
              </w:rPr>
              <w:t>00</w:t>
            </w:r>
          </w:p>
        </w:tc>
        <w:tc>
          <w:tcPr>
            <w:tcW w:w="0" w:type="auto"/>
            <w:vAlign w:val="center"/>
          </w:tcPr>
          <w:p w14:paraId="750F1A33" w14:textId="77777777" w:rsidR="00845C2D" w:rsidRPr="00845C2D" w:rsidRDefault="00845C2D" w:rsidP="00970459">
            <w:pPr>
              <w:widowControl w:val="0"/>
              <w:adjustRightInd w:val="0"/>
              <w:jc w:val="center"/>
              <w:textAlignment w:val="baseline"/>
              <w:rPr>
                <w:sz w:val="20"/>
                <w:szCs w:val="20"/>
              </w:rPr>
            </w:pPr>
            <w:r w:rsidRPr="00845C2D">
              <w:rPr>
                <w:sz w:val="20"/>
                <w:szCs w:val="20"/>
              </w:rPr>
              <w:t>1</w:t>
            </w:r>
            <w:r w:rsidR="00970459">
              <w:rPr>
                <w:sz w:val="20"/>
                <w:szCs w:val="20"/>
              </w:rPr>
              <w:t>0</w:t>
            </w:r>
            <w:r w:rsidRPr="00845C2D">
              <w:rPr>
                <w:sz w:val="20"/>
                <w:szCs w:val="20"/>
              </w:rPr>
              <w:t>00</w:t>
            </w:r>
          </w:p>
        </w:tc>
        <w:tc>
          <w:tcPr>
            <w:tcW w:w="0" w:type="auto"/>
            <w:vAlign w:val="center"/>
          </w:tcPr>
          <w:p w14:paraId="5F6D1E25" w14:textId="77777777" w:rsidR="00845C2D" w:rsidRPr="00845C2D" w:rsidRDefault="00845C2D" w:rsidP="00970459">
            <w:pPr>
              <w:widowControl w:val="0"/>
              <w:adjustRightInd w:val="0"/>
              <w:jc w:val="center"/>
              <w:textAlignment w:val="baseline"/>
              <w:rPr>
                <w:sz w:val="20"/>
                <w:szCs w:val="20"/>
              </w:rPr>
            </w:pPr>
            <w:r w:rsidRPr="00845C2D">
              <w:rPr>
                <w:sz w:val="20"/>
                <w:szCs w:val="20"/>
              </w:rPr>
              <w:t>1</w:t>
            </w:r>
            <w:r w:rsidR="00970459">
              <w:rPr>
                <w:sz w:val="20"/>
                <w:szCs w:val="20"/>
              </w:rPr>
              <w:t>0</w:t>
            </w:r>
            <w:r w:rsidRPr="00845C2D">
              <w:rPr>
                <w:sz w:val="20"/>
                <w:szCs w:val="20"/>
              </w:rPr>
              <w:t>00</w:t>
            </w:r>
          </w:p>
        </w:tc>
        <w:tc>
          <w:tcPr>
            <w:tcW w:w="0" w:type="auto"/>
            <w:vAlign w:val="center"/>
          </w:tcPr>
          <w:p w14:paraId="782A68F3"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0E09279E"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10419D43"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403AC40B"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297FB662"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2384A605"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32E1CE2E"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1BAF95AD"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3A0DD4F5"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3FAF7CF1"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4A58FD65"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r>
      <w:tr w:rsidR="00845C2D" w:rsidRPr="00845C2D" w14:paraId="0297032F" w14:textId="77777777" w:rsidTr="00845C2D">
        <w:trPr>
          <w:trHeight w:val="255"/>
          <w:jc w:val="center"/>
        </w:trPr>
        <w:tc>
          <w:tcPr>
            <w:tcW w:w="0" w:type="auto"/>
            <w:vAlign w:val="center"/>
          </w:tcPr>
          <w:p w14:paraId="72D3F322" w14:textId="77777777" w:rsidR="00845C2D" w:rsidRPr="00845C2D" w:rsidRDefault="00845C2D" w:rsidP="00845C2D">
            <w:pPr>
              <w:autoSpaceDE w:val="0"/>
              <w:autoSpaceDN w:val="0"/>
              <w:adjustRightInd w:val="0"/>
              <w:jc w:val="center"/>
              <w:rPr>
                <w:sz w:val="20"/>
                <w:szCs w:val="20"/>
              </w:rPr>
            </w:pPr>
            <w:r w:rsidRPr="00845C2D">
              <w:rPr>
                <w:sz w:val="20"/>
                <w:szCs w:val="20"/>
              </w:rPr>
              <w:t>5</w:t>
            </w:r>
          </w:p>
        </w:tc>
        <w:tc>
          <w:tcPr>
            <w:tcW w:w="0" w:type="auto"/>
          </w:tcPr>
          <w:p w14:paraId="48235C55" w14:textId="77777777" w:rsidR="00845C2D" w:rsidRPr="00845C2D" w:rsidRDefault="00845C2D" w:rsidP="00845C2D">
            <w:pPr>
              <w:autoSpaceDE w:val="0"/>
              <w:autoSpaceDN w:val="0"/>
              <w:adjustRightInd w:val="0"/>
              <w:rPr>
                <w:sz w:val="20"/>
                <w:szCs w:val="20"/>
              </w:rPr>
            </w:pPr>
            <w:r w:rsidRPr="00845C2D">
              <w:rPr>
                <w:sz w:val="20"/>
                <w:szCs w:val="20"/>
              </w:rPr>
              <w:t xml:space="preserve">Организация стационарных пунктов сбора вторсырья в </w:t>
            </w:r>
            <w:r w:rsidR="00970459" w:rsidRPr="00970459">
              <w:rPr>
                <w:sz w:val="20"/>
                <w:szCs w:val="20"/>
              </w:rPr>
              <w:t>ЗАТО городской округ Молодежный.</w:t>
            </w:r>
          </w:p>
        </w:tc>
        <w:tc>
          <w:tcPr>
            <w:tcW w:w="0" w:type="auto"/>
            <w:vAlign w:val="center"/>
          </w:tcPr>
          <w:p w14:paraId="0F9A01D2" w14:textId="77777777" w:rsidR="00845C2D" w:rsidRPr="00845C2D" w:rsidRDefault="00845C2D" w:rsidP="00845C2D">
            <w:pPr>
              <w:autoSpaceDE w:val="0"/>
              <w:autoSpaceDN w:val="0"/>
              <w:adjustRightInd w:val="0"/>
              <w:jc w:val="center"/>
              <w:rPr>
                <w:sz w:val="18"/>
                <w:szCs w:val="18"/>
              </w:rPr>
            </w:pPr>
            <w:r w:rsidRPr="00845C2D">
              <w:rPr>
                <w:sz w:val="18"/>
                <w:szCs w:val="18"/>
              </w:rPr>
              <w:t>МБ</w:t>
            </w:r>
          </w:p>
        </w:tc>
        <w:tc>
          <w:tcPr>
            <w:tcW w:w="0" w:type="auto"/>
            <w:vAlign w:val="center"/>
          </w:tcPr>
          <w:p w14:paraId="2244A012" w14:textId="77777777" w:rsidR="00845C2D" w:rsidRPr="00845C2D" w:rsidRDefault="00845C2D" w:rsidP="00845C2D">
            <w:pPr>
              <w:jc w:val="center"/>
              <w:rPr>
                <w:sz w:val="18"/>
                <w:szCs w:val="18"/>
              </w:rPr>
            </w:pPr>
            <w:r w:rsidRPr="00845C2D">
              <w:rPr>
                <w:sz w:val="18"/>
                <w:szCs w:val="18"/>
              </w:rPr>
              <w:t>-</w:t>
            </w:r>
          </w:p>
        </w:tc>
        <w:tc>
          <w:tcPr>
            <w:tcW w:w="0" w:type="auto"/>
            <w:vAlign w:val="center"/>
          </w:tcPr>
          <w:p w14:paraId="3DBD90A8" w14:textId="77777777" w:rsidR="00845C2D" w:rsidRPr="00845C2D" w:rsidRDefault="00845C2D" w:rsidP="00845C2D">
            <w:pPr>
              <w:jc w:val="center"/>
              <w:rPr>
                <w:sz w:val="18"/>
                <w:szCs w:val="18"/>
              </w:rPr>
            </w:pPr>
            <w:r w:rsidRPr="00845C2D">
              <w:rPr>
                <w:sz w:val="18"/>
                <w:szCs w:val="18"/>
              </w:rPr>
              <w:t>-</w:t>
            </w:r>
          </w:p>
        </w:tc>
        <w:tc>
          <w:tcPr>
            <w:tcW w:w="0" w:type="auto"/>
            <w:vAlign w:val="center"/>
          </w:tcPr>
          <w:p w14:paraId="2C6346C3"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779E767C"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15347679"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18B1CA83" w14:textId="77777777" w:rsidR="00845C2D" w:rsidRPr="00845C2D" w:rsidRDefault="00845C2D" w:rsidP="00845C2D">
            <w:pPr>
              <w:widowControl w:val="0"/>
              <w:adjustRightInd w:val="0"/>
              <w:jc w:val="center"/>
              <w:textAlignment w:val="baseline"/>
              <w:rPr>
                <w:sz w:val="20"/>
                <w:szCs w:val="20"/>
              </w:rPr>
            </w:pPr>
            <w:r w:rsidRPr="00845C2D">
              <w:rPr>
                <w:sz w:val="20"/>
                <w:szCs w:val="20"/>
              </w:rPr>
              <w:t>1500</w:t>
            </w:r>
          </w:p>
        </w:tc>
        <w:tc>
          <w:tcPr>
            <w:tcW w:w="0" w:type="auto"/>
            <w:vAlign w:val="center"/>
          </w:tcPr>
          <w:p w14:paraId="77B2D329"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225BC85A"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3621F34C"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4F7F72D7" w14:textId="77777777" w:rsidR="00845C2D" w:rsidRPr="00845C2D" w:rsidRDefault="00845C2D" w:rsidP="00845C2D">
            <w:pPr>
              <w:widowControl w:val="0"/>
              <w:adjustRightInd w:val="0"/>
              <w:jc w:val="center"/>
              <w:textAlignment w:val="baseline"/>
              <w:rPr>
                <w:sz w:val="20"/>
                <w:szCs w:val="20"/>
              </w:rPr>
            </w:pPr>
            <w:r w:rsidRPr="00845C2D">
              <w:rPr>
                <w:sz w:val="20"/>
                <w:szCs w:val="20"/>
              </w:rPr>
              <w:t>1500</w:t>
            </w:r>
          </w:p>
        </w:tc>
        <w:tc>
          <w:tcPr>
            <w:tcW w:w="0" w:type="auto"/>
            <w:vAlign w:val="center"/>
          </w:tcPr>
          <w:p w14:paraId="67657FD7"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3BE63DDD"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0AE00A33"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4FF401DF" w14:textId="77777777" w:rsidR="00845C2D" w:rsidRPr="00845C2D" w:rsidRDefault="00845C2D" w:rsidP="00845C2D">
            <w:pPr>
              <w:widowControl w:val="0"/>
              <w:adjustRightInd w:val="0"/>
              <w:jc w:val="center"/>
              <w:textAlignment w:val="baseline"/>
              <w:rPr>
                <w:sz w:val="20"/>
                <w:szCs w:val="20"/>
              </w:rPr>
            </w:pPr>
            <w:r w:rsidRPr="00845C2D">
              <w:rPr>
                <w:sz w:val="20"/>
                <w:szCs w:val="20"/>
              </w:rPr>
              <w:t>-</w:t>
            </w:r>
          </w:p>
        </w:tc>
        <w:tc>
          <w:tcPr>
            <w:tcW w:w="0" w:type="auto"/>
            <w:vAlign w:val="center"/>
          </w:tcPr>
          <w:p w14:paraId="5EF89C74" w14:textId="77777777" w:rsidR="00845C2D" w:rsidRPr="00845C2D" w:rsidRDefault="00845C2D" w:rsidP="00845C2D">
            <w:pPr>
              <w:widowControl w:val="0"/>
              <w:adjustRightInd w:val="0"/>
              <w:jc w:val="center"/>
              <w:textAlignment w:val="baseline"/>
              <w:rPr>
                <w:sz w:val="20"/>
                <w:szCs w:val="20"/>
              </w:rPr>
            </w:pPr>
            <w:r w:rsidRPr="00845C2D">
              <w:rPr>
                <w:sz w:val="20"/>
                <w:szCs w:val="20"/>
              </w:rPr>
              <w:t>1500</w:t>
            </w:r>
          </w:p>
        </w:tc>
      </w:tr>
      <w:tr w:rsidR="00845C2D" w:rsidRPr="00845C2D" w14:paraId="3AC61918" w14:textId="77777777" w:rsidTr="00845C2D">
        <w:trPr>
          <w:trHeight w:val="80"/>
          <w:jc w:val="center"/>
        </w:trPr>
        <w:tc>
          <w:tcPr>
            <w:tcW w:w="0" w:type="auto"/>
            <w:vAlign w:val="center"/>
          </w:tcPr>
          <w:p w14:paraId="7661CAE8" w14:textId="77777777" w:rsidR="00845C2D" w:rsidRPr="00845C2D" w:rsidRDefault="00845C2D" w:rsidP="00845C2D">
            <w:pPr>
              <w:autoSpaceDE w:val="0"/>
              <w:autoSpaceDN w:val="0"/>
              <w:adjustRightInd w:val="0"/>
              <w:jc w:val="center"/>
              <w:rPr>
                <w:sz w:val="20"/>
                <w:szCs w:val="20"/>
              </w:rPr>
            </w:pPr>
          </w:p>
        </w:tc>
        <w:tc>
          <w:tcPr>
            <w:tcW w:w="0" w:type="auto"/>
          </w:tcPr>
          <w:p w14:paraId="20B22643" w14:textId="77777777" w:rsidR="00845C2D" w:rsidRPr="006B5E7B" w:rsidRDefault="006B5E7B" w:rsidP="00845C2D">
            <w:pPr>
              <w:autoSpaceDE w:val="0"/>
              <w:autoSpaceDN w:val="0"/>
              <w:adjustRightInd w:val="0"/>
              <w:jc w:val="right"/>
              <w:rPr>
                <w:sz w:val="20"/>
                <w:szCs w:val="20"/>
              </w:rPr>
            </w:pPr>
            <w:r w:rsidRPr="006B5E7B">
              <w:rPr>
                <w:sz w:val="20"/>
                <w:szCs w:val="20"/>
              </w:rPr>
              <w:t>Итого</w:t>
            </w:r>
          </w:p>
        </w:tc>
        <w:tc>
          <w:tcPr>
            <w:tcW w:w="0" w:type="auto"/>
            <w:vAlign w:val="center"/>
          </w:tcPr>
          <w:p w14:paraId="6D72AC2F" w14:textId="77777777" w:rsidR="00845C2D" w:rsidRPr="006B5E7B" w:rsidRDefault="00845C2D" w:rsidP="00845C2D">
            <w:pPr>
              <w:autoSpaceDE w:val="0"/>
              <w:autoSpaceDN w:val="0"/>
              <w:adjustRightInd w:val="0"/>
              <w:jc w:val="center"/>
              <w:rPr>
                <w:sz w:val="18"/>
                <w:szCs w:val="18"/>
              </w:rPr>
            </w:pPr>
            <w:r w:rsidRPr="006B5E7B">
              <w:rPr>
                <w:sz w:val="18"/>
                <w:szCs w:val="18"/>
              </w:rPr>
              <w:t>МБ</w:t>
            </w:r>
          </w:p>
        </w:tc>
        <w:tc>
          <w:tcPr>
            <w:tcW w:w="0" w:type="auto"/>
            <w:vAlign w:val="center"/>
          </w:tcPr>
          <w:p w14:paraId="63446ABA" w14:textId="77777777" w:rsidR="00845C2D" w:rsidRPr="006B5E7B" w:rsidRDefault="00970459" w:rsidP="00845C2D">
            <w:pPr>
              <w:jc w:val="center"/>
              <w:rPr>
                <w:color w:val="000000"/>
                <w:sz w:val="20"/>
                <w:szCs w:val="20"/>
              </w:rPr>
            </w:pPr>
            <w:r w:rsidRPr="006B5E7B">
              <w:rPr>
                <w:color w:val="000000"/>
                <w:sz w:val="20"/>
                <w:szCs w:val="20"/>
              </w:rPr>
              <w:t>1750</w:t>
            </w:r>
          </w:p>
        </w:tc>
        <w:tc>
          <w:tcPr>
            <w:tcW w:w="0" w:type="auto"/>
            <w:vAlign w:val="center"/>
          </w:tcPr>
          <w:p w14:paraId="52BF51E3" w14:textId="77777777" w:rsidR="00845C2D" w:rsidRPr="006B5E7B" w:rsidRDefault="00970459" w:rsidP="00845C2D">
            <w:pPr>
              <w:jc w:val="center"/>
              <w:rPr>
                <w:color w:val="000000"/>
                <w:sz w:val="20"/>
                <w:szCs w:val="20"/>
              </w:rPr>
            </w:pPr>
            <w:r w:rsidRPr="006B5E7B">
              <w:rPr>
                <w:color w:val="000000"/>
                <w:sz w:val="20"/>
                <w:szCs w:val="20"/>
              </w:rPr>
              <w:t>1750</w:t>
            </w:r>
          </w:p>
        </w:tc>
        <w:tc>
          <w:tcPr>
            <w:tcW w:w="0" w:type="auto"/>
            <w:vAlign w:val="center"/>
          </w:tcPr>
          <w:p w14:paraId="10B55606" w14:textId="77777777" w:rsidR="00845C2D" w:rsidRPr="006B5E7B" w:rsidRDefault="00970459" w:rsidP="00845C2D">
            <w:pPr>
              <w:jc w:val="center"/>
              <w:rPr>
                <w:color w:val="000000"/>
                <w:sz w:val="20"/>
                <w:szCs w:val="20"/>
              </w:rPr>
            </w:pPr>
            <w:r w:rsidRPr="006B5E7B">
              <w:rPr>
                <w:color w:val="000000"/>
                <w:sz w:val="20"/>
                <w:szCs w:val="20"/>
              </w:rPr>
              <w:t>1750</w:t>
            </w:r>
          </w:p>
        </w:tc>
        <w:tc>
          <w:tcPr>
            <w:tcW w:w="0" w:type="auto"/>
            <w:vAlign w:val="center"/>
          </w:tcPr>
          <w:p w14:paraId="17B1CE84" w14:textId="77777777" w:rsidR="00845C2D" w:rsidRPr="006B5E7B" w:rsidRDefault="00970459" w:rsidP="00845C2D">
            <w:pPr>
              <w:jc w:val="center"/>
              <w:rPr>
                <w:color w:val="000000"/>
                <w:sz w:val="20"/>
                <w:szCs w:val="20"/>
              </w:rPr>
            </w:pPr>
            <w:r w:rsidRPr="006B5E7B">
              <w:rPr>
                <w:color w:val="000000"/>
                <w:sz w:val="20"/>
                <w:szCs w:val="20"/>
              </w:rPr>
              <w:t>1750</w:t>
            </w:r>
          </w:p>
        </w:tc>
        <w:tc>
          <w:tcPr>
            <w:tcW w:w="0" w:type="auto"/>
            <w:vAlign w:val="center"/>
          </w:tcPr>
          <w:p w14:paraId="1B4C697C" w14:textId="77777777" w:rsidR="00845C2D" w:rsidRPr="006B5E7B" w:rsidRDefault="00845C2D" w:rsidP="00845C2D">
            <w:pPr>
              <w:jc w:val="center"/>
              <w:rPr>
                <w:color w:val="000000"/>
                <w:sz w:val="20"/>
                <w:szCs w:val="20"/>
              </w:rPr>
            </w:pPr>
            <w:r w:rsidRPr="006B5E7B">
              <w:rPr>
                <w:color w:val="000000"/>
                <w:sz w:val="20"/>
                <w:szCs w:val="20"/>
              </w:rPr>
              <w:t>300</w:t>
            </w:r>
          </w:p>
        </w:tc>
        <w:tc>
          <w:tcPr>
            <w:tcW w:w="0" w:type="auto"/>
            <w:vAlign w:val="center"/>
          </w:tcPr>
          <w:p w14:paraId="5D77711E" w14:textId="77777777" w:rsidR="00845C2D" w:rsidRPr="006B5E7B" w:rsidRDefault="00845C2D" w:rsidP="00845C2D">
            <w:pPr>
              <w:jc w:val="center"/>
              <w:rPr>
                <w:color w:val="000000"/>
                <w:sz w:val="20"/>
                <w:szCs w:val="20"/>
              </w:rPr>
            </w:pPr>
            <w:r w:rsidRPr="006B5E7B">
              <w:rPr>
                <w:color w:val="000000"/>
                <w:sz w:val="20"/>
                <w:szCs w:val="20"/>
              </w:rPr>
              <w:t>1800</w:t>
            </w:r>
          </w:p>
        </w:tc>
        <w:tc>
          <w:tcPr>
            <w:tcW w:w="0" w:type="auto"/>
            <w:vAlign w:val="center"/>
          </w:tcPr>
          <w:p w14:paraId="4A3B7925" w14:textId="77777777" w:rsidR="00845C2D" w:rsidRPr="006B5E7B" w:rsidRDefault="00845C2D" w:rsidP="00845C2D">
            <w:pPr>
              <w:jc w:val="center"/>
              <w:rPr>
                <w:color w:val="000000"/>
                <w:sz w:val="20"/>
                <w:szCs w:val="20"/>
              </w:rPr>
            </w:pPr>
            <w:r w:rsidRPr="006B5E7B">
              <w:rPr>
                <w:color w:val="000000"/>
                <w:sz w:val="20"/>
                <w:szCs w:val="20"/>
              </w:rPr>
              <w:t>300</w:t>
            </w:r>
          </w:p>
        </w:tc>
        <w:tc>
          <w:tcPr>
            <w:tcW w:w="0" w:type="auto"/>
            <w:vAlign w:val="center"/>
          </w:tcPr>
          <w:p w14:paraId="66A353D6" w14:textId="77777777" w:rsidR="00845C2D" w:rsidRPr="006B5E7B" w:rsidRDefault="00845C2D" w:rsidP="00845C2D">
            <w:pPr>
              <w:jc w:val="center"/>
              <w:rPr>
                <w:color w:val="000000"/>
                <w:sz w:val="20"/>
                <w:szCs w:val="20"/>
              </w:rPr>
            </w:pPr>
            <w:r w:rsidRPr="006B5E7B">
              <w:rPr>
                <w:color w:val="000000"/>
                <w:sz w:val="20"/>
                <w:szCs w:val="20"/>
              </w:rPr>
              <w:t>300</w:t>
            </w:r>
          </w:p>
        </w:tc>
        <w:tc>
          <w:tcPr>
            <w:tcW w:w="0" w:type="auto"/>
            <w:vAlign w:val="center"/>
          </w:tcPr>
          <w:p w14:paraId="22D418F4" w14:textId="77777777" w:rsidR="00845C2D" w:rsidRPr="006B5E7B" w:rsidRDefault="00845C2D" w:rsidP="00845C2D">
            <w:pPr>
              <w:jc w:val="center"/>
              <w:rPr>
                <w:color w:val="000000"/>
                <w:sz w:val="20"/>
                <w:szCs w:val="20"/>
              </w:rPr>
            </w:pPr>
            <w:r w:rsidRPr="006B5E7B">
              <w:rPr>
                <w:color w:val="000000"/>
                <w:sz w:val="20"/>
                <w:szCs w:val="20"/>
              </w:rPr>
              <w:t>300</w:t>
            </w:r>
          </w:p>
        </w:tc>
        <w:tc>
          <w:tcPr>
            <w:tcW w:w="0" w:type="auto"/>
            <w:vAlign w:val="center"/>
          </w:tcPr>
          <w:p w14:paraId="3DCE04CF" w14:textId="77777777" w:rsidR="00845C2D" w:rsidRPr="006B5E7B" w:rsidRDefault="00845C2D" w:rsidP="00845C2D">
            <w:pPr>
              <w:jc w:val="center"/>
              <w:rPr>
                <w:color w:val="000000"/>
                <w:sz w:val="20"/>
                <w:szCs w:val="20"/>
              </w:rPr>
            </w:pPr>
            <w:r w:rsidRPr="006B5E7B">
              <w:rPr>
                <w:color w:val="000000"/>
                <w:sz w:val="20"/>
                <w:szCs w:val="20"/>
              </w:rPr>
              <w:t>1800</w:t>
            </w:r>
          </w:p>
        </w:tc>
        <w:tc>
          <w:tcPr>
            <w:tcW w:w="0" w:type="auto"/>
            <w:vAlign w:val="center"/>
          </w:tcPr>
          <w:p w14:paraId="239B4D92" w14:textId="77777777" w:rsidR="00845C2D" w:rsidRPr="006B5E7B" w:rsidRDefault="00845C2D" w:rsidP="00845C2D">
            <w:pPr>
              <w:jc w:val="center"/>
              <w:rPr>
                <w:color w:val="000000"/>
                <w:sz w:val="20"/>
                <w:szCs w:val="20"/>
              </w:rPr>
            </w:pPr>
            <w:r w:rsidRPr="006B5E7B">
              <w:rPr>
                <w:color w:val="000000"/>
                <w:sz w:val="20"/>
                <w:szCs w:val="20"/>
              </w:rPr>
              <w:t>300</w:t>
            </w:r>
          </w:p>
        </w:tc>
        <w:tc>
          <w:tcPr>
            <w:tcW w:w="0" w:type="auto"/>
            <w:vAlign w:val="center"/>
          </w:tcPr>
          <w:p w14:paraId="17FBA1C0" w14:textId="77777777" w:rsidR="00845C2D" w:rsidRPr="006B5E7B" w:rsidRDefault="00845C2D" w:rsidP="00845C2D">
            <w:pPr>
              <w:jc w:val="center"/>
              <w:rPr>
                <w:color w:val="000000"/>
                <w:sz w:val="20"/>
                <w:szCs w:val="20"/>
              </w:rPr>
            </w:pPr>
            <w:r w:rsidRPr="006B5E7B">
              <w:rPr>
                <w:color w:val="000000"/>
                <w:sz w:val="20"/>
                <w:szCs w:val="20"/>
              </w:rPr>
              <w:t>300</w:t>
            </w:r>
          </w:p>
        </w:tc>
        <w:tc>
          <w:tcPr>
            <w:tcW w:w="0" w:type="auto"/>
            <w:vAlign w:val="center"/>
          </w:tcPr>
          <w:p w14:paraId="2B78EFB5" w14:textId="77777777" w:rsidR="00845C2D" w:rsidRPr="006B5E7B" w:rsidRDefault="00845C2D" w:rsidP="00845C2D">
            <w:pPr>
              <w:jc w:val="center"/>
              <w:rPr>
                <w:color w:val="000000"/>
                <w:sz w:val="20"/>
                <w:szCs w:val="20"/>
              </w:rPr>
            </w:pPr>
            <w:r w:rsidRPr="006B5E7B">
              <w:rPr>
                <w:color w:val="000000"/>
                <w:sz w:val="20"/>
                <w:szCs w:val="20"/>
              </w:rPr>
              <w:t>300</w:t>
            </w:r>
          </w:p>
        </w:tc>
        <w:tc>
          <w:tcPr>
            <w:tcW w:w="0" w:type="auto"/>
            <w:vAlign w:val="center"/>
          </w:tcPr>
          <w:p w14:paraId="5990CBFE" w14:textId="77777777" w:rsidR="00845C2D" w:rsidRPr="006B5E7B" w:rsidRDefault="00845C2D" w:rsidP="00845C2D">
            <w:pPr>
              <w:jc w:val="center"/>
              <w:rPr>
                <w:color w:val="000000"/>
                <w:sz w:val="20"/>
                <w:szCs w:val="20"/>
              </w:rPr>
            </w:pPr>
            <w:r w:rsidRPr="006B5E7B">
              <w:rPr>
                <w:color w:val="000000"/>
                <w:sz w:val="20"/>
                <w:szCs w:val="20"/>
              </w:rPr>
              <w:t>300</w:t>
            </w:r>
          </w:p>
        </w:tc>
        <w:tc>
          <w:tcPr>
            <w:tcW w:w="0" w:type="auto"/>
            <w:vAlign w:val="center"/>
          </w:tcPr>
          <w:p w14:paraId="22EEB5ED" w14:textId="77777777" w:rsidR="00845C2D" w:rsidRPr="006B5E7B" w:rsidRDefault="00845C2D" w:rsidP="00845C2D">
            <w:pPr>
              <w:jc w:val="center"/>
              <w:rPr>
                <w:color w:val="000000"/>
                <w:sz w:val="20"/>
                <w:szCs w:val="20"/>
              </w:rPr>
            </w:pPr>
            <w:r w:rsidRPr="006B5E7B">
              <w:rPr>
                <w:color w:val="000000"/>
                <w:sz w:val="20"/>
                <w:szCs w:val="20"/>
              </w:rPr>
              <w:t>1800</w:t>
            </w:r>
          </w:p>
        </w:tc>
      </w:tr>
    </w:tbl>
    <w:p w14:paraId="5CBD78F2" w14:textId="77777777" w:rsidR="006B5E7B" w:rsidRDefault="006B5E7B" w:rsidP="00845C2D">
      <w:pPr>
        <w:rPr>
          <w:rFonts w:eastAsia="TimesNewRomanPSMT"/>
        </w:rPr>
      </w:pPr>
    </w:p>
    <w:p w14:paraId="6BD5C3D6" w14:textId="77777777" w:rsidR="00845C2D" w:rsidRPr="00573A2A" w:rsidRDefault="00845C2D" w:rsidP="00845C2D">
      <w:pPr>
        <w:rPr>
          <w:rFonts w:eastAsia="TimesNewRomanPSMT"/>
        </w:rPr>
      </w:pPr>
      <w:r w:rsidRPr="00573A2A">
        <w:rPr>
          <w:rFonts w:eastAsia="TimesNewRomanPSMT"/>
        </w:rPr>
        <w:t>Стоимость объектов приведена ориентировочная по укрупненным показателям и будет уточнена по итогам разработки проектно-сметной документации</w:t>
      </w:r>
    </w:p>
    <w:p w14:paraId="02C6E67A" w14:textId="77777777" w:rsidR="00E258B9" w:rsidRDefault="00E258B9" w:rsidP="00944A9E">
      <w:pPr>
        <w:rPr>
          <w:rFonts w:eastAsia="TimesNewRomanPSMT"/>
        </w:rPr>
        <w:sectPr w:rsidR="00E258B9" w:rsidSect="002F65D7">
          <w:pgSz w:w="16838" w:h="11906" w:orient="landscape"/>
          <w:pgMar w:top="992" w:right="964" w:bottom="964" w:left="1418" w:header="709" w:footer="709" w:gutter="0"/>
          <w:cols w:space="708"/>
          <w:docGrid w:linePitch="360"/>
        </w:sectPr>
      </w:pPr>
    </w:p>
    <w:p w14:paraId="23848201" w14:textId="77777777" w:rsidR="00845C2D" w:rsidRPr="00263225" w:rsidRDefault="00592F0E" w:rsidP="00DC032F">
      <w:pPr>
        <w:pStyle w:val="1"/>
        <w:rPr>
          <w:rFonts w:ascii="Times New Roman" w:hAnsi="Times New Roman" w:cs="Times New Roman"/>
        </w:rPr>
      </w:pPr>
      <w:bookmarkStart w:id="105" w:name="_Toc75977828"/>
      <w:r>
        <w:rPr>
          <w:rFonts w:ascii="Times New Roman" w:hAnsi="Times New Roman" w:cs="Times New Roman"/>
        </w:rPr>
        <w:lastRenderedPageBreak/>
        <w:t>11.</w:t>
      </w:r>
      <w:r w:rsidR="00845C2D" w:rsidRPr="00263225">
        <w:rPr>
          <w:rFonts w:ascii="Times New Roman" w:hAnsi="Times New Roman" w:cs="Times New Roman"/>
        </w:rPr>
        <w:t>Общая программа проектов.</w:t>
      </w:r>
      <w:bookmarkEnd w:id="105"/>
    </w:p>
    <w:p w14:paraId="2D7C363C" w14:textId="77777777" w:rsidR="00845C2D" w:rsidRPr="00634A51" w:rsidRDefault="00845C2D" w:rsidP="00845C2D">
      <w:pPr>
        <w:pStyle w:val="a0"/>
        <w:autoSpaceDE w:val="0"/>
        <w:autoSpaceDN w:val="0"/>
        <w:adjustRightInd w:val="0"/>
        <w:ind w:left="0" w:firstLine="567"/>
        <w:jc w:val="both"/>
        <w:rPr>
          <w:rFonts w:eastAsia="TimesNewRomanPSMT"/>
          <w:sz w:val="28"/>
        </w:rPr>
      </w:pPr>
      <w:r w:rsidRPr="00634A51">
        <w:rPr>
          <w:rFonts w:eastAsia="TimesNewRomanPSMT"/>
          <w:sz w:val="28"/>
        </w:rPr>
        <w:t xml:space="preserve">Общая программа инвестиционных проектов включает: </w:t>
      </w:r>
    </w:p>
    <w:p w14:paraId="11396C6C" w14:textId="77777777" w:rsidR="00845C2D" w:rsidRPr="00634A51" w:rsidRDefault="00845C2D" w:rsidP="00845C2D">
      <w:pPr>
        <w:pStyle w:val="a0"/>
        <w:autoSpaceDE w:val="0"/>
        <w:autoSpaceDN w:val="0"/>
        <w:adjustRightInd w:val="0"/>
        <w:ind w:left="1134"/>
        <w:jc w:val="both"/>
        <w:rPr>
          <w:rFonts w:eastAsia="TimesNewRomanPSMT"/>
          <w:sz w:val="28"/>
        </w:rPr>
      </w:pPr>
      <w:r w:rsidRPr="00634A51">
        <w:rPr>
          <w:rFonts w:eastAsia="TimesNewRomanPSMT"/>
          <w:sz w:val="28"/>
        </w:rPr>
        <w:t xml:space="preserve">– Программу инвестиционных проектов в электроснабжении; </w:t>
      </w:r>
    </w:p>
    <w:p w14:paraId="63012FCB" w14:textId="77777777" w:rsidR="00845C2D" w:rsidRPr="00634A51" w:rsidRDefault="00845C2D" w:rsidP="00845C2D">
      <w:pPr>
        <w:pStyle w:val="a0"/>
        <w:autoSpaceDE w:val="0"/>
        <w:autoSpaceDN w:val="0"/>
        <w:adjustRightInd w:val="0"/>
        <w:ind w:left="1134"/>
        <w:jc w:val="both"/>
        <w:rPr>
          <w:rFonts w:eastAsia="TimesNewRomanPSMT"/>
          <w:sz w:val="28"/>
        </w:rPr>
      </w:pPr>
      <w:r w:rsidRPr="00634A51">
        <w:rPr>
          <w:rFonts w:eastAsia="TimesNewRomanPSMT"/>
          <w:sz w:val="28"/>
        </w:rPr>
        <w:t xml:space="preserve">– программу инвестиционных проектов в теплоснабжении; </w:t>
      </w:r>
    </w:p>
    <w:p w14:paraId="3F93604E" w14:textId="77777777" w:rsidR="00845C2D" w:rsidRPr="00634A51" w:rsidRDefault="00845C2D" w:rsidP="00845C2D">
      <w:pPr>
        <w:pStyle w:val="a0"/>
        <w:autoSpaceDE w:val="0"/>
        <w:autoSpaceDN w:val="0"/>
        <w:adjustRightInd w:val="0"/>
        <w:ind w:left="1134"/>
        <w:jc w:val="both"/>
        <w:rPr>
          <w:rFonts w:eastAsia="TimesNewRomanPSMT"/>
          <w:sz w:val="28"/>
        </w:rPr>
      </w:pPr>
      <w:r w:rsidRPr="00634A51">
        <w:rPr>
          <w:rFonts w:eastAsia="TimesNewRomanPSMT"/>
          <w:sz w:val="28"/>
        </w:rPr>
        <w:t>– программу инвестиционных проектов в водоснабжении</w:t>
      </w:r>
      <w:r>
        <w:rPr>
          <w:rFonts w:eastAsia="TimesNewRomanPSMT"/>
          <w:sz w:val="28"/>
        </w:rPr>
        <w:t>;</w:t>
      </w:r>
      <w:r w:rsidRPr="00634A51">
        <w:rPr>
          <w:rFonts w:eastAsia="TimesNewRomanPSMT"/>
          <w:sz w:val="28"/>
        </w:rPr>
        <w:t xml:space="preserve"> </w:t>
      </w:r>
    </w:p>
    <w:p w14:paraId="13E256D9" w14:textId="77777777" w:rsidR="00845C2D" w:rsidRPr="00634A51" w:rsidRDefault="00845C2D" w:rsidP="00845C2D">
      <w:pPr>
        <w:pStyle w:val="a0"/>
        <w:autoSpaceDE w:val="0"/>
        <w:autoSpaceDN w:val="0"/>
        <w:adjustRightInd w:val="0"/>
        <w:ind w:left="1134"/>
        <w:jc w:val="both"/>
        <w:rPr>
          <w:rFonts w:eastAsia="TimesNewRomanPSMT"/>
          <w:sz w:val="28"/>
        </w:rPr>
      </w:pPr>
      <w:r w:rsidRPr="00634A51">
        <w:rPr>
          <w:rFonts w:eastAsia="TimesNewRomanPSMT"/>
          <w:sz w:val="28"/>
        </w:rPr>
        <w:t>– программу инвестиционных проектов в водоотведении</w:t>
      </w:r>
      <w:r>
        <w:rPr>
          <w:rFonts w:eastAsia="TimesNewRomanPSMT"/>
          <w:sz w:val="28"/>
        </w:rPr>
        <w:t>;</w:t>
      </w:r>
      <w:r w:rsidRPr="00634A51">
        <w:rPr>
          <w:rFonts w:eastAsia="TimesNewRomanPSMT"/>
          <w:sz w:val="28"/>
        </w:rPr>
        <w:t xml:space="preserve"> </w:t>
      </w:r>
    </w:p>
    <w:p w14:paraId="6D2A7362" w14:textId="77777777" w:rsidR="00845C2D" w:rsidRPr="00634A51" w:rsidRDefault="00845C2D" w:rsidP="00845C2D">
      <w:pPr>
        <w:pStyle w:val="a0"/>
        <w:autoSpaceDE w:val="0"/>
        <w:autoSpaceDN w:val="0"/>
        <w:adjustRightInd w:val="0"/>
        <w:ind w:left="1134"/>
        <w:jc w:val="both"/>
        <w:rPr>
          <w:rFonts w:eastAsia="TimesNewRomanPSMT"/>
          <w:sz w:val="28"/>
        </w:rPr>
      </w:pPr>
      <w:r w:rsidRPr="00634A51">
        <w:rPr>
          <w:rFonts w:eastAsia="TimesNewRomanPSMT"/>
          <w:sz w:val="28"/>
        </w:rPr>
        <w:t>– программу инвестиционных проект</w:t>
      </w:r>
      <w:r>
        <w:rPr>
          <w:rFonts w:eastAsia="TimesNewRomanPSMT"/>
          <w:sz w:val="28"/>
        </w:rPr>
        <w:t>ов в захоронении (утилизации) ТК</w:t>
      </w:r>
      <w:r w:rsidRPr="00634A51">
        <w:rPr>
          <w:rFonts w:eastAsia="TimesNewRomanPSMT"/>
          <w:sz w:val="28"/>
        </w:rPr>
        <w:t xml:space="preserve">О; </w:t>
      </w:r>
    </w:p>
    <w:p w14:paraId="10996B6B" w14:textId="77777777" w:rsidR="00845C2D" w:rsidRPr="00634A51" w:rsidRDefault="00845C2D" w:rsidP="00845C2D">
      <w:pPr>
        <w:pStyle w:val="a0"/>
        <w:autoSpaceDE w:val="0"/>
        <w:autoSpaceDN w:val="0"/>
        <w:adjustRightInd w:val="0"/>
        <w:ind w:left="1134"/>
        <w:jc w:val="both"/>
        <w:rPr>
          <w:rFonts w:eastAsia="TimesNewRomanPSMT"/>
          <w:sz w:val="28"/>
        </w:rPr>
      </w:pPr>
      <w:r>
        <w:rPr>
          <w:rFonts w:eastAsia="TimesNewRomanPSMT"/>
          <w:sz w:val="28"/>
        </w:rPr>
        <w:t xml:space="preserve">– </w:t>
      </w:r>
      <w:r w:rsidRPr="00634A51">
        <w:rPr>
          <w:rFonts w:eastAsia="TimesNewRomanPSMT"/>
          <w:sz w:val="28"/>
        </w:rPr>
        <w:t>программу установки приборов учета в мно</w:t>
      </w:r>
      <w:r>
        <w:rPr>
          <w:rFonts w:eastAsia="TimesNewRomanPSMT"/>
          <w:sz w:val="28"/>
        </w:rPr>
        <w:t xml:space="preserve">гоквартирных домах и бюджетных </w:t>
      </w:r>
      <w:r w:rsidRPr="00634A51">
        <w:rPr>
          <w:rFonts w:eastAsia="TimesNewRomanPSMT"/>
          <w:sz w:val="28"/>
        </w:rPr>
        <w:t xml:space="preserve">организациях; </w:t>
      </w:r>
    </w:p>
    <w:p w14:paraId="68BAA23D" w14:textId="77777777" w:rsidR="00845C2D" w:rsidRPr="00634A51" w:rsidRDefault="00845C2D" w:rsidP="00845C2D">
      <w:pPr>
        <w:pStyle w:val="a0"/>
        <w:autoSpaceDE w:val="0"/>
        <w:autoSpaceDN w:val="0"/>
        <w:adjustRightInd w:val="0"/>
        <w:ind w:left="1134"/>
        <w:jc w:val="both"/>
        <w:rPr>
          <w:rFonts w:eastAsia="TimesNewRomanPSMT"/>
          <w:sz w:val="28"/>
        </w:rPr>
      </w:pPr>
      <w:r w:rsidRPr="00634A51">
        <w:rPr>
          <w:rFonts w:eastAsia="TimesNewRomanPSMT"/>
          <w:sz w:val="28"/>
        </w:rPr>
        <w:t>– программа реализации энергосберегающих меропр</w:t>
      </w:r>
      <w:r>
        <w:rPr>
          <w:rFonts w:eastAsia="TimesNewRomanPSMT"/>
          <w:sz w:val="28"/>
        </w:rPr>
        <w:t xml:space="preserve">иятий в многоквартирных домах, </w:t>
      </w:r>
      <w:r w:rsidRPr="00634A51">
        <w:rPr>
          <w:rFonts w:eastAsia="TimesNewRomanPSMT"/>
          <w:sz w:val="28"/>
        </w:rPr>
        <w:t xml:space="preserve">бюджетных организациях. </w:t>
      </w:r>
    </w:p>
    <w:p w14:paraId="5AEEEB1B" w14:textId="77777777" w:rsidR="00845C2D" w:rsidRDefault="00845C2D" w:rsidP="00263225">
      <w:pPr>
        <w:pStyle w:val="a0"/>
        <w:autoSpaceDE w:val="0"/>
        <w:autoSpaceDN w:val="0"/>
        <w:adjustRightInd w:val="0"/>
        <w:ind w:left="0" w:firstLine="709"/>
        <w:jc w:val="both"/>
        <w:rPr>
          <w:rFonts w:eastAsia="TimesNewRomanPSMT"/>
        </w:rPr>
      </w:pPr>
      <w:r w:rsidRPr="00634A51">
        <w:rPr>
          <w:rFonts w:eastAsia="TimesNewRomanPSMT"/>
          <w:sz w:val="28"/>
        </w:rPr>
        <w:t xml:space="preserve">Цель выполнения программ инвестиционных проектов: </w:t>
      </w:r>
      <w:r>
        <w:rPr>
          <w:rFonts w:eastAsia="TimesNewRomanPSMT"/>
          <w:sz w:val="28"/>
        </w:rPr>
        <w:t>о</w:t>
      </w:r>
      <w:r w:rsidRPr="00634A51">
        <w:rPr>
          <w:rFonts w:eastAsia="TimesNewRomanPSMT"/>
          <w:sz w:val="28"/>
        </w:rPr>
        <w:t xml:space="preserve">беспечение надежности, качества </w:t>
      </w:r>
      <w:r>
        <w:rPr>
          <w:rFonts w:eastAsia="TimesNewRomanPSMT"/>
          <w:sz w:val="28"/>
        </w:rPr>
        <w:t xml:space="preserve">и </w:t>
      </w:r>
      <w:r w:rsidRPr="00634A51">
        <w:rPr>
          <w:rFonts w:eastAsia="TimesNewRomanPSMT"/>
          <w:sz w:val="28"/>
        </w:rPr>
        <w:t xml:space="preserve">эффективности работы коммунального комплекса в соответствии с планируемыми потребностями развития </w:t>
      </w:r>
      <w:r w:rsidR="00517F0F">
        <w:rPr>
          <w:rFonts w:eastAsia="TimesNewRomanPSMT"/>
          <w:sz w:val="28"/>
        </w:rPr>
        <w:t>ЗАТО городской округ Молодежный</w:t>
      </w:r>
      <w:r w:rsidR="00F80923">
        <w:rPr>
          <w:rFonts w:eastAsia="TimesNewRomanPSMT"/>
          <w:sz w:val="28"/>
        </w:rPr>
        <w:t xml:space="preserve"> </w:t>
      </w:r>
      <w:r w:rsidRPr="00634A51">
        <w:rPr>
          <w:rFonts w:eastAsia="TimesNewRomanPSMT"/>
          <w:sz w:val="28"/>
        </w:rPr>
        <w:t>на период до 20</w:t>
      </w:r>
      <w:r>
        <w:rPr>
          <w:rFonts w:eastAsia="TimesNewRomanPSMT"/>
          <w:sz w:val="28"/>
        </w:rPr>
        <w:t>35</w:t>
      </w:r>
      <w:r w:rsidRPr="00634A51">
        <w:rPr>
          <w:rFonts w:eastAsia="TimesNewRomanPSMT"/>
          <w:sz w:val="28"/>
        </w:rPr>
        <w:t xml:space="preserve"> г.</w:t>
      </w:r>
    </w:p>
    <w:p w14:paraId="1ABE48B2" w14:textId="77777777" w:rsidR="00843D88" w:rsidRDefault="00843D88" w:rsidP="00793742">
      <w:pPr>
        <w:ind w:left="502" w:hanging="360"/>
        <w:jc w:val="center"/>
        <w:outlineLvl w:val="0"/>
        <w:rPr>
          <w:rFonts w:eastAsia="Calibri"/>
          <w:b/>
          <w:bCs/>
        </w:rPr>
      </w:pPr>
    </w:p>
    <w:p w14:paraId="10F79EFF" w14:textId="77777777" w:rsidR="00793742" w:rsidRPr="009F3C0E" w:rsidRDefault="00592F0E" w:rsidP="00DC032F">
      <w:pPr>
        <w:pStyle w:val="1"/>
        <w:rPr>
          <w:rFonts w:ascii="Times New Roman" w:eastAsia="Calibri" w:hAnsi="Times New Roman" w:cs="Times New Roman"/>
          <w:bCs/>
        </w:rPr>
      </w:pPr>
      <w:bookmarkStart w:id="106" w:name="_Toc75977829"/>
      <w:r w:rsidRPr="009F3C0E">
        <w:rPr>
          <w:rFonts w:ascii="Times New Roman" w:eastAsia="Calibri" w:hAnsi="Times New Roman" w:cs="Times New Roman"/>
          <w:bCs/>
        </w:rPr>
        <w:t>12.</w:t>
      </w:r>
      <w:r w:rsidR="00793742" w:rsidRPr="009F3C0E">
        <w:rPr>
          <w:rFonts w:ascii="Times New Roman" w:eastAsia="Calibri" w:hAnsi="Times New Roman" w:cs="Times New Roman"/>
          <w:bCs/>
        </w:rPr>
        <w:t>Финансовые потребности для реализации программы.</w:t>
      </w:r>
      <w:bookmarkEnd w:id="106"/>
    </w:p>
    <w:p w14:paraId="069B574F" w14:textId="77777777" w:rsidR="00793742" w:rsidRPr="00793742" w:rsidRDefault="00793742" w:rsidP="00793742">
      <w:pPr>
        <w:autoSpaceDE w:val="0"/>
        <w:autoSpaceDN w:val="0"/>
        <w:adjustRightInd w:val="0"/>
        <w:ind w:firstLine="426"/>
        <w:contextualSpacing/>
        <w:rPr>
          <w:rFonts w:eastAsia="TimesNewRomanPSMT"/>
        </w:rPr>
      </w:pPr>
      <w:r w:rsidRPr="00793742">
        <w:rPr>
          <w:rFonts w:eastAsia="TimesNewRomanPSMT"/>
        </w:rPr>
        <w:t xml:space="preserve">Совокупная потребность в капитальных вложениях для реализации общей программы проектов составляет </w:t>
      </w:r>
      <w:r w:rsidR="00843D88" w:rsidRPr="00843D88">
        <w:rPr>
          <w:rFonts w:eastAsia="TimesNewRomanPSMT"/>
        </w:rPr>
        <w:t>187363,41</w:t>
      </w:r>
      <w:r w:rsidR="00843D88">
        <w:rPr>
          <w:rFonts w:eastAsia="TimesNewRomanPSMT"/>
        </w:rPr>
        <w:t>тыс</w:t>
      </w:r>
      <w:r w:rsidRPr="00793742">
        <w:rPr>
          <w:rFonts w:eastAsia="TimesNewRomanPSMT"/>
        </w:rPr>
        <w:t xml:space="preserve">. руб.  (в приведенных ценах 2020 года), в т. ч.  по годам реализации: </w:t>
      </w:r>
    </w:p>
    <w:p w14:paraId="10712DCC" w14:textId="77777777" w:rsidR="00793742" w:rsidRPr="00843D88" w:rsidRDefault="00793742" w:rsidP="00793742">
      <w:pPr>
        <w:autoSpaceDE w:val="0"/>
        <w:autoSpaceDN w:val="0"/>
        <w:adjustRightInd w:val="0"/>
        <w:ind w:left="851"/>
        <w:contextualSpacing/>
        <w:rPr>
          <w:rFonts w:eastAsia="TimesNewRomanPSMT"/>
          <w:color w:val="000000" w:themeColor="text1"/>
        </w:rPr>
      </w:pPr>
      <w:r w:rsidRPr="00843D88">
        <w:rPr>
          <w:rFonts w:eastAsia="TimesNewRomanPSMT"/>
          <w:color w:val="000000" w:themeColor="text1"/>
        </w:rPr>
        <w:t xml:space="preserve">2021 г. – </w:t>
      </w:r>
      <w:r w:rsidR="001A2EC2" w:rsidRPr="001A2EC2">
        <w:rPr>
          <w:rFonts w:eastAsia="TimesNewRomanPSMT"/>
          <w:color w:val="000000" w:themeColor="text1"/>
        </w:rPr>
        <w:t>5537,2</w:t>
      </w:r>
      <w:r w:rsidR="00843D88" w:rsidRPr="00843D88">
        <w:rPr>
          <w:rFonts w:eastAsia="TimesNewRomanPSMT"/>
          <w:color w:val="000000" w:themeColor="text1"/>
        </w:rPr>
        <w:t xml:space="preserve"> </w:t>
      </w:r>
      <w:r w:rsidR="00843D88">
        <w:rPr>
          <w:rFonts w:eastAsia="TimesNewRomanPSMT"/>
          <w:color w:val="000000" w:themeColor="text1"/>
        </w:rPr>
        <w:t xml:space="preserve">   </w:t>
      </w:r>
      <w:r w:rsidR="00843D88" w:rsidRPr="00843D88">
        <w:rPr>
          <w:rFonts w:eastAsia="TimesNewRomanPSMT"/>
          <w:color w:val="000000" w:themeColor="text1"/>
        </w:rPr>
        <w:t>тыс</w:t>
      </w:r>
      <w:r w:rsidRPr="00843D88">
        <w:rPr>
          <w:rFonts w:eastAsia="TimesNewRomanPSMT"/>
          <w:color w:val="000000" w:themeColor="text1"/>
        </w:rPr>
        <w:t xml:space="preserve">. руб.; </w:t>
      </w:r>
    </w:p>
    <w:p w14:paraId="60F69225" w14:textId="77777777" w:rsidR="00793742" w:rsidRPr="00843D88" w:rsidRDefault="00793742" w:rsidP="00793742">
      <w:pPr>
        <w:autoSpaceDE w:val="0"/>
        <w:autoSpaceDN w:val="0"/>
        <w:adjustRightInd w:val="0"/>
        <w:ind w:left="851"/>
        <w:contextualSpacing/>
        <w:rPr>
          <w:rFonts w:eastAsia="TimesNewRomanPSMT"/>
          <w:color w:val="000000" w:themeColor="text1"/>
        </w:rPr>
      </w:pPr>
      <w:r w:rsidRPr="00843D88">
        <w:rPr>
          <w:rFonts w:eastAsia="TimesNewRomanPSMT"/>
          <w:color w:val="000000" w:themeColor="text1"/>
        </w:rPr>
        <w:t>2022 г. –</w:t>
      </w:r>
      <w:r w:rsidR="00843D88">
        <w:rPr>
          <w:rFonts w:eastAsia="TimesNewRomanPSMT"/>
          <w:color w:val="000000" w:themeColor="text1"/>
        </w:rPr>
        <w:t xml:space="preserve"> </w:t>
      </w:r>
      <w:r w:rsidR="001A2EC2" w:rsidRPr="001A2EC2">
        <w:rPr>
          <w:rFonts w:eastAsia="TimesNewRomanPSMT"/>
          <w:color w:val="000000" w:themeColor="text1"/>
        </w:rPr>
        <w:t>11206,71</w:t>
      </w:r>
      <w:r w:rsidR="00843D88" w:rsidRPr="00843D88">
        <w:rPr>
          <w:rFonts w:eastAsia="TimesNewRomanPSMT"/>
          <w:color w:val="000000" w:themeColor="text1"/>
        </w:rPr>
        <w:t>тыс</w:t>
      </w:r>
      <w:r w:rsidRPr="00843D88">
        <w:rPr>
          <w:rFonts w:eastAsia="TimesNewRomanPSMT"/>
          <w:color w:val="000000" w:themeColor="text1"/>
        </w:rPr>
        <w:t xml:space="preserve">. руб.; </w:t>
      </w:r>
    </w:p>
    <w:p w14:paraId="6E5187A1" w14:textId="77777777" w:rsidR="00793742" w:rsidRPr="00793742" w:rsidRDefault="00793742" w:rsidP="00793742">
      <w:pPr>
        <w:autoSpaceDE w:val="0"/>
        <w:autoSpaceDN w:val="0"/>
        <w:adjustRightInd w:val="0"/>
        <w:ind w:left="851"/>
        <w:contextualSpacing/>
        <w:rPr>
          <w:rFonts w:eastAsia="TimesNewRomanPSMT"/>
        </w:rPr>
      </w:pPr>
      <w:r w:rsidRPr="00793742">
        <w:rPr>
          <w:rFonts w:eastAsia="TimesNewRomanPSMT"/>
        </w:rPr>
        <w:t xml:space="preserve">2023 г. – </w:t>
      </w:r>
      <w:r w:rsidR="001A2EC2" w:rsidRPr="001A2EC2">
        <w:rPr>
          <w:rFonts w:eastAsia="TimesNewRomanPSMT"/>
        </w:rPr>
        <w:t>12545</w:t>
      </w:r>
      <w:r w:rsidR="00843D88">
        <w:rPr>
          <w:rFonts w:eastAsia="TimesNewRomanPSMT"/>
        </w:rPr>
        <w:t xml:space="preserve">     </w:t>
      </w:r>
      <w:r w:rsidR="00843D88" w:rsidRPr="00843D88">
        <w:rPr>
          <w:rFonts w:eastAsia="TimesNewRomanPSMT"/>
        </w:rPr>
        <w:t>тыс</w:t>
      </w:r>
      <w:r w:rsidRPr="00793742">
        <w:rPr>
          <w:rFonts w:eastAsia="TimesNewRomanPSMT"/>
        </w:rPr>
        <w:t xml:space="preserve">. руб.; </w:t>
      </w:r>
    </w:p>
    <w:p w14:paraId="48CD24CC" w14:textId="77777777" w:rsidR="00793742" w:rsidRPr="00793742" w:rsidRDefault="00793742" w:rsidP="00793742">
      <w:pPr>
        <w:autoSpaceDE w:val="0"/>
        <w:autoSpaceDN w:val="0"/>
        <w:adjustRightInd w:val="0"/>
        <w:ind w:left="851"/>
        <w:contextualSpacing/>
        <w:rPr>
          <w:rFonts w:eastAsia="TimesNewRomanPSMT"/>
        </w:rPr>
      </w:pPr>
      <w:r w:rsidRPr="00793742">
        <w:rPr>
          <w:rFonts w:eastAsia="TimesNewRomanPSMT"/>
        </w:rPr>
        <w:t>2024 г. –</w:t>
      </w:r>
      <w:r w:rsidR="00843D88">
        <w:rPr>
          <w:rFonts w:eastAsia="TimesNewRomanPSMT"/>
        </w:rPr>
        <w:t xml:space="preserve"> </w:t>
      </w:r>
      <w:r w:rsidR="001A2EC2" w:rsidRPr="001A2EC2">
        <w:rPr>
          <w:rFonts w:eastAsia="TimesNewRomanPSMT"/>
        </w:rPr>
        <w:t>11240</w:t>
      </w:r>
      <w:r w:rsidR="00843D88" w:rsidRPr="00843D88">
        <w:t xml:space="preserve"> </w:t>
      </w:r>
      <w:r w:rsidR="00843D88">
        <w:t xml:space="preserve">    </w:t>
      </w:r>
      <w:r w:rsidR="00843D88" w:rsidRPr="00843D88">
        <w:rPr>
          <w:rFonts w:eastAsia="TimesNewRomanPSMT"/>
        </w:rPr>
        <w:t>тыс</w:t>
      </w:r>
      <w:r w:rsidRPr="00793742">
        <w:rPr>
          <w:rFonts w:eastAsia="TimesNewRomanPSMT"/>
        </w:rPr>
        <w:t xml:space="preserve">. руб.; </w:t>
      </w:r>
    </w:p>
    <w:p w14:paraId="010982F3" w14:textId="77777777" w:rsidR="00793742" w:rsidRPr="00793742" w:rsidRDefault="00793742" w:rsidP="00793742">
      <w:pPr>
        <w:autoSpaceDE w:val="0"/>
        <w:autoSpaceDN w:val="0"/>
        <w:adjustRightInd w:val="0"/>
        <w:ind w:left="851"/>
        <w:contextualSpacing/>
        <w:rPr>
          <w:rFonts w:eastAsia="TimesNewRomanPSMT"/>
        </w:rPr>
      </w:pPr>
      <w:r w:rsidRPr="00793742">
        <w:rPr>
          <w:rFonts w:eastAsia="TimesNewRomanPSMT"/>
        </w:rPr>
        <w:t>2025 г. –</w:t>
      </w:r>
      <w:r w:rsidR="00843D88">
        <w:rPr>
          <w:rFonts w:eastAsia="TimesNewRomanPSMT"/>
        </w:rPr>
        <w:t xml:space="preserve"> </w:t>
      </w:r>
      <w:r w:rsidR="001A2EC2" w:rsidRPr="001A2EC2">
        <w:rPr>
          <w:rFonts w:eastAsia="TimesNewRomanPSMT"/>
        </w:rPr>
        <w:t>8269,5</w:t>
      </w:r>
      <w:r w:rsidR="001A2EC2">
        <w:rPr>
          <w:rFonts w:eastAsia="TimesNewRomanPSMT"/>
        </w:rPr>
        <w:t xml:space="preserve">    </w:t>
      </w:r>
      <w:r w:rsidR="00843D88" w:rsidRPr="00843D88">
        <w:rPr>
          <w:rFonts w:eastAsia="TimesNewRomanPSMT"/>
        </w:rPr>
        <w:t>тыс</w:t>
      </w:r>
      <w:r w:rsidRPr="00793742">
        <w:rPr>
          <w:rFonts w:eastAsia="TimesNewRomanPSMT"/>
        </w:rPr>
        <w:t xml:space="preserve">. руб.; </w:t>
      </w:r>
    </w:p>
    <w:p w14:paraId="64F159C6" w14:textId="77777777" w:rsidR="00793742" w:rsidRPr="00793742" w:rsidRDefault="00793742" w:rsidP="00793742">
      <w:pPr>
        <w:autoSpaceDE w:val="0"/>
        <w:autoSpaceDN w:val="0"/>
        <w:adjustRightInd w:val="0"/>
        <w:ind w:left="851"/>
        <w:contextualSpacing/>
        <w:rPr>
          <w:rFonts w:eastAsia="TimesNewRomanPSMT"/>
        </w:rPr>
      </w:pPr>
      <w:r w:rsidRPr="00793742">
        <w:rPr>
          <w:rFonts w:eastAsia="TimesNewRomanPSMT"/>
        </w:rPr>
        <w:t>2026 г. –</w:t>
      </w:r>
      <w:r w:rsidR="00843D88">
        <w:rPr>
          <w:rFonts w:eastAsia="TimesNewRomanPSMT"/>
        </w:rPr>
        <w:t xml:space="preserve"> </w:t>
      </w:r>
      <w:r w:rsidR="001A2EC2" w:rsidRPr="001A2EC2">
        <w:rPr>
          <w:rFonts w:eastAsia="TimesNewRomanPSMT"/>
        </w:rPr>
        <w:t>21539,5</w:t>
      </w:r>
      <w:r w:rsidR="001A2EC2">
        <w:rPr>
          <w:rFonts w:eastAsia="TimesNewRomanPSMT"/>
        </w:rPr>
        <w:t xml:space="preserve">  </w:t>
      </w:r>
      <w:proofErr w:type="spellStart"/>
      <w:r w:rsidR="00843D88" w:rsidRPr="00843D88">
        <w:rPr>
          <w:rFonts w:eastAsia="TimesNewRomanPSMT"/>
        </w:rPr>
        <w:t>тыс</w:t>
      </w:r>
      <w:proofErr w:type="spellEnd"/>
      <w:r w:rsidR="00843D88" w:rsidRPr="00843D88">
        <w:rPr>
          <w:rFonts w:eastAsia="TimesNewRomanPSMT"/>
        </w:rPr>
        <w:t xml:space="preserve"> </w:t>
      </w:r>
      <w:r w:rsidRPr="00793742">
        <w:rPr>
          <w:rFonts w:eastAsia="TimesNewRomanPSMT"/>
        </w:rPr>
        <w:t>. руб.;</w:t>
      </w:r>
    </w:p>
    <w:p w14:paraId="1A0DF54C" w14:textId="77777777" w:rsidR="00793742" w:rsidRPr="00793742" w:rsidRDefault="00793742" w:rsidP="00793742">
      <w:pPr>
        <w:autoSpaceDE w:val="0"/>
        <w:autoSpaceDN w:val="0"/>
        <w:adjustRightInd w:val="0"/>
        <w:ind w:left="851"/>
        <w:contextualSpacing/>
        <w:rPr>
          <w:rFonts w:eastAsia="TimesNewRomanPSMT"/>
        </w:rPr>
      </w:pPr>
      <w:r w:rsidRPr="00793742">
        <w:rPr>
          <w:rFonts w:eastAsia="TimesNewRomanPSMT"/>
        </w:rPr>
        <w:t xml:space="preserve">2027 г. – </w:t>
      </w:r>
      <w:r w:rsidR="001A2EC2" w:rsidRPr="001A2EC2">
        <w:rPr>
          <w:rFonts w:eastAsia="TimesNewRomanPSMT"/>
        </w:rPr>
        <w:t>13039,5</w:t>
      </w:r>
      <w:r w:rsidR="001A2EC2">
        <w:rPr>
          <w:rFonts w:eastAsia="TimesNewRomanPSMT"/>
        </w:rPr>
        <w:t xml:space="preserve">  </w:t>
      </w:r>
      <w:r w:rsidR="00843D88" w:rsidRPr="00843D88">
        <w:rPr>
          <w:rFonts w:eastAsia="TimesNewRomanPSMT"/>
        </w:rPr>
        <w:t>тыс</w:t>
      </w:r>
      <w:r w:rsidRPr="00793742">
        <w:rPr>
          <w:rFonts w:eastAsia="TimesNewRomanPSMT"/>
        </w:rPr>
        <w:t>. руб.;</w:t>
      </w:r>
    </w:p>
    <w:p w14:paraId="248826EC" w14:textId="77777777" w:rsidR="00793742" w:rsidRPr="00793742" w:rsidRDefault="00793742" w:rsidP="00793742">
      <w:pPr>
        <w:autoSpaceDE w:val="0"/>
        <w:autoSpaceDN w:val="0"/>
        <w:adjustRightInd w:val="0"/>
        <w:ind w:left="851"/>
        <w:contextualSpacing/>
        <w:rPr>
          <w:rFonts w:eastAsia="TimesNewRomanPSMT"/>
        </w:rPr>
      </w:pPr>
      <w:r w:rsidRPr="00793742">
        <w:rPr>
          <w:rFonts w:eastAsia="TimesNewRomanPSMT"/>
        </w:rPr>
        <w:t xml:space="preserve">2028 г. – </w:t>
      </w:r>
      <w:r w:rsidR="001A2EC2" w:rsidRPr="001A2EC2">
        <w:rPr>
          <w:rFonts w:eastAsia="TimesNewRomanPSMT"/>
        </w:rPr>
        <w:t>13039,5</w:t>
      </w:r>
      <w:r w:rsidR="001A2EC2">
        <w:rPr>
          <w:rFonts w:eastAsia="TimesNewRomanPSMT"/>
        </w:rPr>
        <w:t xml:space="preserve">  </w:t>
      </w:r>
      <w:r w:rsidR="00843D88" w:rsidRPr="00843D88">
        <w:rPr>
          <w:rFonts w:eastAsia="TimesNewRomanPSMT"/>
        </w:rPr>
        <w:t>тыс</w:t>
      </w:r>
      <w:r w:rsidRPr="00793742">
        <w:rPr>
          <w:rFonts w:eastAsia="TimesNewRomanPSMT"/>
        </w:rPr>
        <w:t>. руб.;</w:t>
      </w:r>
    </w:p>
    <w:p w14:paraId="1649FC0F" w14:textId="77777777" w:rsidR="00793742" w:rsidRPr="00793742" w:rsidRDefault="00793742" w:rsidP="00793742">
      <w:pPr>
        <w:autoSpaceDE w:val="0"/>
        <w:autoSpaceDN w:val="0"/>
        <w:adjustRightInd w:val="0"/>
        <w:ind w:left="851"/>
        <w:contextualSpacing/>
        <w:rPr>
          <w:rFonts w:eastAsia="TimesNewRomanPSMT"/>
        </w:rPr>
      </w:pPr>
      <w:r w:rsidRPr="00793742">
        <w:rPr>
          <w:rFonts w:eastAsia="TimesNewRomanPSMT"/>
        </w:rPr>
        <w:t xml:space="preserve">2029 г. – </w:t>
      </w:r>
      <w:r w:rsidR="001A2EC2" w:rsidRPr="001A2EC2">
        <w:rPr>
          <w:rFonts w:eastAsia="TimesNewRomanPSMT"/>
        </w:rPr>
        <w:t>14039,5</w:t>
      </w:r>
      <w:r w:rsidR="001A2EC2">
        <w:rPr>
          <w:rFonts w:eastAsia="TimesNewRomanPSMT"/>
        </w:rPr>
        <w:t xml:space="preserve">  </w:t>
      </w:r>
      <w:r w:rsidR="00843D88" w:rsidRPr="00843D88">
        <w:rPr>
          <w:rFonts w:eastAsia="TimesNewRomanPSMT"/>
        </w:rPr>
        <w:t>тыс</w:t>
      </w:r>
      <w:r w:rsidRPr="00793742">
        <w:rPr>
          <w:rFonts w:eastAsia="TimesNewRomanPSMT"/>
        </w:rPr>
        <w:t>. руб.;</w:t>
      </w:r>
    </w:p>
    <w:p w14:paraId="2F579A80" w14:textId="77777777" w:rsidR="00793742" w:rsidRPr="00793742" w:rsidRDefault="00793742" w:rsidP="00793742">
      <w:pPr>
        <w:autoSpaceDE w:val="0"/>
        <w:autoSpaceDN w:val="0"/>
        <w:adjustRightInd w:val="0"/>
        <w:ind w:left="851"/>
        <w:contextualSpacing/>
        <w:rPr>
          <w:rFonts w:eastAsia="TimesNewRomanPSMT"/>
        </w:rPr>
      </w:pPr>
      <w:r w:rsidRPr="00793742">
        <w:rPr>
          <w:rFonts w:eastAsia="TimesNewRomanPSMT"/>
        </w:rPr>
        <w:t xml:space="preserve">2030 г. – </w:t>
      </w:r>
      <w:r w:rsidR="001A2EC2" w:rsidRPr="001A2EC2">
        <w:rPr>
          <w:rFonts w:eastAsia="TimesNewRomanPSMT"/>
        </w:rPr>
        <w:t>15539,5</w:t>
      </w:r>
      <w:r w:rsidR="001A2EC2">
        <w:rPr>
          <w:rFonts w:eastAsia="TimesNewRomanPSMT"/>
        </w:rPr>
        <w:t xml:space="preserve">  </w:t>
      </w:r>
      <w:r w:rsidR="00843D88" w:rsidRPr="00843D88">
        <w:rPr>
          <w:rFonts w:eastAsia="TimesNewRomanPSMT"/>
        </w:rPr>
        <w:t>тыс</w:t>
      </w:r>
      <w:r w:rsidRPr="00793742">
        <w:rPr>
          <w:rFonts w:eastAsia="TimesNewRomanPSMT"/>
        </w:rPr>
        <w:t>. руб.;</w:t>
      </w:r>
    </w:p>
    <w:p w14:paraId="4ECEEC2D" w14:textId="77777777" w:rsidR="00793742" w:rsidRPr="00793742" w:rsidRDefault="00793742" w:rsidP="00793742">
      <w:pPr>
        <w:autoSpaceDE w:val="0"/>
        <w:autoSpaceDN w:val="0"/>
        <w:adjustRightInd w:val="0"/>
        <w:ind w:left="851"/>
        <w:contextualSpacing/>
        <w:rPr>
          <w:rFonts w:eastAsia="TimesNewRomanPSMT"/>
        </w:rPr>
      </w:pPr>
      <w:r w:rsidRPr="00793742">
        <w:rPr>
          <w:rFonts w:eastAsia="TimesNewRomanPSMT"/>
        </w:rPr>
        <w:t xml:space="preserve">2031 г. – </w:t>
      </w:r>
      <w:r w:rsidR="002624D7" w:rsidRPr="002624D7">
        <w:rPr>
          <w:rFonts w:eastAsia="TimesNewRomanPSMT"/>
        </w:rPr>
        <w:t>14039,5</w:t>
      </w:r>
      <w:r w:rsidR="00843D88" w:rsidRPr="00843D88">
        <w:t xml:space="preserve"> </w:t>
      </w:r>
      <w:r w:rsidR="00843D88">
        <w:t xml:space="preserve"> </w:t>
      </w:r>
      <w:r w:rsidR="00843D88" w:rsidRPr="00843D88">
        <w:rPr>
          <w:rFonts w:eastAsia="TimesNewRomanPSMT"/>
        </w:rPr>
        <w:t>тыс</w:t>
      </w:r>
      <w:r w:rsidRPr="00793742">
        <w:rPr>
          <w:rFonts w:eastAsia="TimesNewRomanPSMT"/>
        </w:rPr>
        <w:t>. руб.;</w:t>
      </w:r>
    </w:p>
    <w:p w14:paraId="734765B8" w14:textId="77777777" w:rsidR="00793742" w:rsidRPr="00793742" w:rsidRDefault="00793742" w:rsidP="00793742">
      <w:pPr>
        <w:autoSpaceDE w:val="0"/>
        <w:autoSpaceDN w:val="0"/>
        <w:adjustRightInd w:val="0"/>
        <w:ind w:left="851"/>
        <w:contextualSpacing/>
        <w:rPr>
          <w:rFonts w:eastAsia="TimesNewRomanPSMT"/>
        </w:rPr>
      </w:pPr>
      <w:r w:rsidRPr="00793742">
        <w:rPr>
          <w:rFonts w:eastAsia="TimesNewRomanPSMT"/>
        </w:rPr>
        <w:t xml:space="preserve">2032 г. – </w:t>
      </w:r>
      <w:r w:rsidR="002624D7" w:rsidRPr="002624D7">
        <w:rPr>
          <w:rFonts w:eastAsia="TimesNewRomanPSMT"/>
        </w:rPr>
        <w:t>13039,5</w:t>
      </w:r>
      <w:r w:rsidR="002624D7">
        <w:rPr>
          <w:rFonts w:eastAsia="TimesNewRomanPSMT"/>
        </w:rPr>
        <w:t xml:space="preserve">  </w:t>
      </w:r>
      <w:r w:rsidR="00843D88" w:rsidRPr="00843D88">
        <w:rPr>
          <w:rFonts w:eastAsia="TimesNewRomanPSMT"/>
        </w:rPr>
        <w:t>тыс</w:t>
      </w:r>
      <w:r w:rsidRPr="00793742">
        <w:rPr>
          <w:rFonts w:eastAsia="TimesNewRomanPSMT"/>
        </w:rPr>
        <w:t>. руб.;</w:t>
      </w:r>
    </w:p>
    <w:p w14:paraId="151628DA" w14:textId="77777777" w:rsidR="00793742" w:rsidRPr="00793742" w:rsidRDefault="00793742" w:rsidP="00793742">
      <w:pPr>
        <w:autoSpaceDE w:val="0"/>
        <w:autoSpaceDN w:val="0"/>
        <w:adjustRightInd w:val="0"/>
        <w:ind w:left="851"/>
        <w:contextualSpacing/>
        <w:rPr>
          <w:rFonts w:eastAsia="TimesNewRomanPSMT"/>
        </w:rPr>
      </w:pPr>
      <w:r w:rsidRPr="00793742">
        <w:rPr>
          <w:rFonts w:eastAsia="TimesNewRomanPSMT"/>
        </w:rPr>
        <w:t xml:space="preserve">2033 г. – </w:t>
      </w:r>
      <w:r w:rsidR="002624D7" w:rsidRPr="002624D7">
        <w:rPr>
          <w:rFonts w:eastAsia="TimesNewRomanPSMT"/>
        </w:rPr>
        <w:t>13039,5</w:t>
      </w:r>
      <w:r w:rsidR="002624D7">
        <w:rPr>
          <w:rFonts w:eastAsia="TimesNewRomanPSMT"/>
        </w:rPr>
        <w:t xml:space="preserve"> </w:t>
      </w:r>
      <w:r w:rsidR="00843D88" w:rsidRPr="00843D88">
        <w:rPr>
          <w:rFonts w:eastAsia="TimesNewRomanPSMT"/>
        </w:rPr>
        <w:t>тыс</w:t>
      </w:r>
      <w:r w:rsidRPr="00793742">
        <w:rPr>
          <w:rFonts w:eastAsia="TimesNewRomanPSMT"/>
        </w:rPr>
        <w:t>. руб.;</w:t>
      </w:r>
    </w:p>
    <w:p w14:paraId="0E29E0FB" w14:textId="77777777" w:rsidR="00793742" w:rsidRPr="00793742" w:rsidRDefault="00793742" w:rsidP="00793742">
      <w:pPr>
        <w:autoSpaceDE w:val="0"/>
        <w:autoSpaceDN w:val="0"/>
        <w:adjustRightInd w:val="0"/>
        <w:ind w:left="851"/>
        <w:contextualSpacing/>
        <w:rPr>
          <w:rFonts w:eastAsia="TimesNewRomanPSMT"/>
        </w:rPr>
      </w:pPr>
      <w:r w:rsidRPr="00793742">
        <w:rPr>
          <w:rFonts w:eastAsia="TimesNewRomanPSMT"/>
        </w:rPr>
        <w:t xml:space="preserve">2034 г. – </w:t>
      </w:r>
      <w:r w:rsidR="002624D7" w:rsidRPr="002624D7">
        <w:rPr>
          <w:rFonts w:eastAsia="TimesNewRomanPSMT"/>
        </w:rPr>
        <w:t>9539,5</w:t>
      </w:r>
      <w:r w:rsidR="002624D7">
        <w:rPr>
          <w:rFonts w:eastAsia="TimesNewRomanPSMT"/>
        </w:rPr>
        <w:t xml:space="preserve">   </w:t>
      </w:r>
      <w:r w:rsidR="00843D88" w:rsidRPr="00843D88">
        <w:rPr>
          <w:rFonts w:eastAsia="TimesNewRomanPSMT"/>
        </w:rPr>
        <w:t>тыс</w:t>
      </w:r>
      <w:r w:rsidRPr="00793742">
        <w:rPr>
          <w:rFonts w:eastAsia="TimesNewRomanPSMT"/>
        </w:rPr>
        <w:t>. руб.;</w:t>
      </w:r>
    </w:p>
    <w:p w14:paraId="77A8AFFB" w14:textId="77777777" w:rsidR="00793742" w:rsidRPr="00793742" w:rsidRDefault="00793742" w:rsidP="00793742">
      <w:pPr>
        <w:autoSpaceDE w:val="0"/>
        <w:autoSpaceDN w:val="0"/>
        <w:adjustRightInd w:val="0"/>
        <w:ind w:left="851"/>
        <w:contextualSpacing/>
        <w:rPr>
          <w:rFonts w:eastAsia="TimesNewRomanPSMT"/>
        </w:rPr>
      </w:pPr>
      <w:r w:rsidRPr="00793742">
        <w:rPr>
          <w:rFonts w:eastAsia="TimesNewRomanPSMT"/>
        </w:rPr>
        <w:t xml:space="preserve">2035 г. – </w:t>
      </w:r>
      <w:r w:rsidR="002624D7" w:rsidRPr="002624D7">
        <w:rPr>
          <w:rFonts w:eastAsia="TimesNewRomanPSMT"/>
        </w:rPr>
        <w:t>9539,5</w:t>
      </w:r>
      <w:r w:rsidR="002624D7">
        <w:rPr>
          <w:rFonts w:eastAsia="TimesNewRomanPSMT"/>
        </w:rPr>
        <w:t xml:space="preserve">   </w:t>
      </w:r>
      <w:r w:rsidR="00843D88" w:rsidRPr="00843D88">
        <w:rPr>
          <w:rFonts w:eastAsia="TimesNewRomanPSMT"/>
        </w:rPr>
        <w:t>тыс</w:t>
      </w:r>
      <w:r w:rsidRPr="00793742">
        <w:rPr>
          <w:rFonts w:eastAsia="TimesNewRomanPSMT"/>
        </w:rPr>
        <w:t>. руб.</w:t>
      </w:r>
    </w:p>
    <w:p w14:paraId="1D74363C" w14:textId="77777777" w:rsidR="00793742" w:rsidRPr="00793742" w:rsidRDefault="00793742" w:rsidP="00793742">
      <w:pPr>
        <w:autoSpaceDE w:val="0"/>
        <w:autoSpaceDN w:val="0"/>
        <w:adjustRightInd w:val="0"/>
        <w:ind w:firstLine="567"/>
        <w:contextualSpacing/>
        <w:rPr>
          <w:rFonts w:eastAsia="TimesNewRomanPSMT"/>
        </w:rPr>
      </w:pPr>
      <w:r w:rsidRPr="00793742">
        <w:rPr>
          <w:rFonts w:eastAsia="TimesNewRomanPSMT"/>
          <w:b/>
        </w:rPr>
        <w:t>Объемы инвестиций по проектам Программы носят прогнозный характер и подлежат ежегодному уточнению исходя из возможностей бюджетов и степени реализации мероприятий.</w:t>
      </w:r>
      <w:r w:rsidRPr="00793742">
        <w:rPr>
          <w:rFonts w:eastAsia="TimesNewRomanPSMT"/>
        </w:rPr>
        <w:t xml:space="preserve"> Финансовое обеспечение </w:t>
      </w:r>
      <w:r w:rsidRPr="00793742">
        <w:rPr>
          <w:rFonts w:eastAsia="TimesNewRomanPSMT"/>
        </w:rPr>
        <w:lastRenderedPageBreak/>
        <w:t xml:space="preserve">программных инвестиционных проектов может осуществляться за счет средств ресурсоснабжающих организаций, заемных средств и бюджетов всех уровней.  </w:t>
      </w:r>
    </w:p>
    <w:p w14:paraId="0E514DA1" w14:textId="77777777" w:rsidR="00793742" w:rsidRPr="00793742" w:rsidRDefault="00793742" w:rsidP="00793742">
      <w:pPr>
        <w:autoSpaceDE w:val="0"/>
        <w:autoSpaceDN w:val="0"/>
        <w:adjustRightInd w:val="0"/>
        <w:ind w:firstLine="567"/>
        <w:contextualSpacing/>
        <w:rPr>
          <w:rFonts w:eastAsia="TimesNewRomanPSMT"/>
        </w:rPr>
      </w:pPr>
      <w:r w:rsidRPr="00793742">
        <w:rPr>
          <w:rFonts w:eastAsia="TimesNewRomanPSMT"/>
        </w:rPr>
        <w:t xml:space="preserve">По каждой системе коммунальной инфраструктуры определены величины изменения совокупных эксплуатационных затрат в целом в связи с реализацией проектов, в том числе за счет: </w:t>
      </w:r>
    </w:p>
    <w:p w14:paraId="601BC4F2" w14:textId="77777777" w:rsidR="00793742" w:rsidRPr="00793742" w:rsidRDefault="00793742" w:rsidP="00793742">
      <w:pPr>
        <w:autoSpaceDE w:val="0"/>
        <w:autoSpaceDN w:val="0"/>
        <w:adjustRightInd w:val="0"/>
        <w:ind w:left="851"/>
        <w:contextualSpacing/>
        <w:rPr>
          <w:rFonts w:eastAsia="TimesNewRomanPSMT"/>
        </w:rPr>
      </w:pPr>
      <w:r w:rsidRPr="00793742">
        <w:rPr>
          <w:rFonts w:eastAsia="TimesNewRomanPSMT"/>
        </w:rPr>
        <w:t xml:space="preserve">-  снижения эксплуатационных затрат за счет эффектов от экономии топлива, энергии, других ресурсов, снижения затрат на ремонты, снижения затрат на заработную плату; </w:t>
      </w:r>
    </w:p>
    <w:p w14:paraId="245F5F3E" w14:textId="77777777" w:rsidR="00793742" w:rsidRPr="00793742" w:rsidRDefault="00793742" w:rsidP="00793742">
      <w:pPr>
        <w:autoSpaceDE w:val="0"/>
        <w:autoSpaceDN w:val="0"/>
        <w:adjustRightInd w:val="0"/>
        <w:ind w:left="851"/>
        <w:contextualSpacing/>
        <w:rPr>
          <w:rFonts w:eastAsia="TimesNewRomanPSMT"/>
        </w:rPr>
      </w:pPr>
      <w:r w:rsidRPr="00793742">
        <w:rPr>
          <w:rFonts w:eastAsia="TimesNewRomanPSMT"/>
        </w:rPr>
        <w:t xml:space="preserve">-  увеличения затрат за счет увеличения амортизационных отчислений. </w:t>
      </w:r>
    </w:p>
    <w:p w14:paraId="79D59381" w14:textId="77777777" w:rsidR="00793742" w:rsidRPr="00793742" w:rsidRDefault="00793742" w:rsidP="00793742">
      <w:pPr>
        <w:autoSpaceDE w:val="0"/>
        <w:autoSpaceDN w:val="0"/>
        <w:adjustRightInd w:val="0"/>
        <w:ind w:firstLine="567"/>
        <w:contextualSpacing/>
        <w:rPr>
          <w:rFonts w:eastAsia="TimesNewRomanPSMT"/>
        </w:rPr>
      </w:pPr>
      <w:r w:rsidRPr="00793742">
        <w:rPr>
          <w:rFonts w:eastAsia="TimesNewRomanPSMT"/>
        </w:rPr>
        <w:t xml:space="preserve">Оценка снижения эксплуатационных затрат за счет эффектов от экономии ТЭР, воды, снижения затрат на ремонты, снижения затрат на заработную плату по каждой коммунальной системе и в совокупности была произведена на основе анализа энергоэффективности и экономического эффекта, полученного на практике внедренных ранее мероприятий в коммунальных системах регионов России. </w:t>
      </w:r>
    </w:p>
    <w:p w14:paraId="1188AEBB" w14:textId="77777777" w:rsidR="00793742" w:rsidRPr="00793742" w:rsidRDefault="00793742" w:rsidP="00793742">
      <w:pPr>
        <w:autoSpaceDE w:val="0"/>
        <w:autoSpaceDN w:val="0"/>
        <w:adjustRightInd w:val="0"/>
        <w:ind w:firstLine="567"/>
        <w:contextualSpacing/>
        <w:rPr>
          <w:rFonts w:eastAsia="TimesNewRomanPSMT"/>
        </w:rPr>
      </w:pPr>
      <w:r w:rsidRPr="00793742">
        <w:rPr>
          <w:rFonts w:eastAsia="TimesNewRomanPSMT"/>
        </w:rPr>
        <w:t xml:space="preserve">Прогнозируемый энергетический эффект от реконструкции систем транспорта и распределения энергетических ресурсов и технического перевооружения источников может составлять до 1% от общей величины отпуска ресурса в сеть или не более 10% от величины потерь. </w:t>
      </w:r>
    </w:p>
    <w:p w14:paraId="43A400F1" w14:textId="77777777" w:rsidR="00793742" w:rsidRPr="00793742" w:rsidRDefault="00793742" w:rsidP="00793742">
      <w:pPr>
        <w:autoSpaceDE w:val="0"/>
        <w:autoSpaceDN w:val="0"/>
        <w:adjustRightInd w:val="0"/>
        <w:ind w:firstLine="567"/>
        <w:contextualSpacing/>
        <w:rPr>
          <w:rFonts w:eastAsia="TimesNewRomanPSMT"/>
        </w:rPr>
      </w:pPr>
      <w:r w:rsidRPr="00793742">
        <w:rPr>
          <w:rFonts w:eastAsia="TimesNewRomanPSMT"/>
        </w:rPr>
        <w:t xml:space="preserve">Экономический же эффект от реконструкции сетей ничтожен по сравнению с требуемыми инвестициями, которые составляют 84% от общего объема инвестиции в техническое перевооружение и реконструкцию существующих объектов.  Внедрение данного блока мероприятий требуется для поддержания надежного снабжения ресурсами потребителей.  </w:t>
      </w:r>
    </w:p>
    <w:p w14:paraId="05C5028F" w14:textId="77777777" w:rsidR="00793742" w:rsidRPr="00793742" w:rsidRDefault="00793742" w:rsidP="00793742">
      <w:pPr>
        <w:autoSpaceDE w:val="0"/>
        <w:autoSpaceDN w:val="0"/>
        <w:adjustRightInd w:val="0"/>
        <w:ind w:firstLine="567"/>
        <w:contextualSpacing/>
        <w:rPr>
          <w:rFonts w:eastAsia="TimesNewRomanPSMT"/>
        </w:rPr>
      </w:pPr>
      <w:r w:rsidRPr="00793742">
        <w:rPr>
          <w:rFonts w:eastAsia="TimesNewRomanPSMT"/>
        </w:rPr>
        <w:t xml:space="preserve">Увеличения затрат за счет увеличения амортизационных отчислений по каждой коммунальной системе и в совокупности можно оценить только от внедрения нового оборудования т.к.  совокупные затраты с учетом амортизационных отчислений на действующее оборудование произвести не возможно. </w:t>
      </w:r>
    </w:p>
    <w:p w14:paraId="71FFD5BA" w14:textId="77777777" w:rsidR="00793742" w:rsidRPr="00793742" w:rsidRDefault="00793742" w:rsidP="00793742">
      <w:pPr>
        <w:autoSpaceDE w:val="0"/>
        <w:autoSpaceDN w:val="0"/>
        <w:adjustRightInd w:val="0"/>
        <w:ind w:firstLine="567"/>
        <w:contextualSpacing/>
        <w:rPr>
          <w:rFonts w:eastAsia="TimesNewRomanPSMT"/>
        </w:rPr>
      </w:pPr>
      <w:r w:rsidRPr="00793742">
        <w:rPr>
          <w:rFonts w:eastAsia="TimesNewRomanPSMT"/>
        </w:rPr>
        <w:t>Увеличения затрат за счет увеличения амортизационных отчислений по каждой коммунальной системе приведено в таблице 1</w:t>
      </w:r>
      <w:r w:rsidR="006B5E7B">
        <w:rPr>
          <w:rFonts w:eastAsia="TimesNewRomanPSMT"/>
        </w:rPr>
        <w:t>2</w:t>
      </w:r>
      <w:r w:rsidRPr="00793742">
        <w:rPr>
          <w:rFonts w:eastAsia="TimesNewRomanPSMT"/>
        </w:rPr>
        <w:t>.</w:t>
      </w:r>
      <w:r w:rsidR="006B5E7B">
        <w:rPr>
          <w:rFonts w:eastAsia="TimesNewRomanPSMT"/>
        </w:rPr>
        <w:t>1</w:t>
      </w:r>
      <w:r w:rsidRPr="00793742">
        <w:rPr>
          <w:rFonts w:eastAsia="TimesNewRomanPSMT"/>
        </w:rPr>
        <w:t>.</w:t>
      </w:r>
    </w:p>
    <w:p w14:paraId="7EB74018" w14:textId="77777777" w:rsidR="00B12253" w:rsidRDefault="00B12253" w:rsidP="00793742">
      <w:pPr>
        <w:jc w:val="left"/>
        <w:rPr>
          <w:rFonts w:eastAsia="TimesNewRomanPSMT"/>
        </w:rPr>
        <w:sectPr w:rsidR="00B12253" w:rsidSect="002F65D7">
          <w:pgSz w:w="11906" w:h="16838"/>
          <w:pgMar w:top="964" w:right="1276" w:bottom="964" w:left="851" w:header="709" w:footer="709" w:gutter="0"/>
          <w:cols w:space="708"/>
          <w:docGrid w:linePitch="381"/>
        </w:sectPr>
      </w:pPr>
    </w:p>
    <w:p w14:paraId="5722DEEA" w14:textId="77777777" w:rsidR="00B12253" w:rsidRPr="00B12253" w:rsidRDefault="00B12253" w:rsidP="009F3C0E">
      <w:pPr>
        <w:jc w:val="right"/>
      </w:pPr>
      <w:r w:rsidRPr="00B12253">
        <w:rPr>
          <w:rFonts w:eastAsia="TimesNewRomanPSMT"/>
        </w:rPr>
        <w:lastRenderedPageBreak/>
        <w:t>Совокупная потребность в капитальных вложениях для реализации всей программы инвестиционных проектов</w:t>
      </w:r>
      <w:r w:rsidR="009F3C0E" w:rsidRPr="009F3C0E">
        <w:rPr>
          <w:rFonts w:eastAsia="TimesNewRomanPSMT"/>
        </w:rPr>
        <w:t xml:space="preserve"> </w:t>
      </w:r>
      <w:r w:rsidR="009F3C0E">
        <w:rPr>
          <w:rFonts w:eastAsia="TimesNewRomanPSMT"/>
        </w:rPr>
        <w:t xml:space="preserve"> </w:t>
      </w:r>
      <w:r w:rsidR="009F3C0E" w:rsidRPr="00B12253">
        <w:rPr>
          <w:rFonts w:eastAsia="TimesNewRomanPSMT"/>
        </w:rPr>
        <w:t>Таблица 1</w:t>
      </w:r>
      <w:r w:rsidR="009F3C0E">
        <w:rPr>
          <w:rFonts w:eastAsia="TimesNewRomanPSMT"/>
        </w:rPr>
        <w:t>2</w:t>
      </w:r>
      <w:r w:rsidR="009F3C0E" w:rsidRPr="00B12253">
        <w:rPr>
          <w:rFonts w:eastAsia="TimesNewRomanPSMT"/>
        </w:rPr>
        <w:t>.1</w:t>
      </w:r>
    </w:p>
    <w:tbl>
      <w:tblPr>
        <w:tblW w:w="15659" w:type="dxa"/>
        <w:jc w:val="center"/>
        <w:tblLayout w:type="fixed"/>
        <w:tblLook w:val="04A0" w:firstRow="1" w:lastRow="0" w:firstColumn="1" w:lastColumn="0" w:noHBand="0" w:noVBand="1"/>
      </w:tblPr>
      <w:tblGrid>
        <w:gridCol w:w="1642"/>
        <w:gridCol w:w="2362"/>
        <w:gridCol w:w="709"/>
        <w:gridCol w:w="851"/>
        <w:gridCol w:w="708"/>
        <w:gridCol w:w="709"/>
        <w:gridCol w:w="709"/>
        <w:gridCol w:w="850"/>
        <w:gridCol w:w="851"/>
        <w:gridCol w:w="850"/>
        <w:gridCol w:w="851"/>
        <w:gridCol w:w="850"/>
        <w:gridCol w:w="709"/>
        <w:gridCol w:w="709"/>
        <w:gridCol w:w="882"/>
        <w:gridCol w:w="709"/>
        <w:gridCol w:w="708"/>
      </w:tblGrid>
      <w:tr w:rsidR="00B12253" w:rsidRPr="00B12253" w14:paraId="1223B8D6" w14:textId="77777777" w:rsidTr="00D278AB">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hideMark/>
          </w:tcPr>
          <w:p w14:paraId="6FCE9D22" w14:textId="77777777" w:rsidR="00B12253" w:rsidRPr="00B12253" w:rsidRDefault="00B12253" w:rsidP="00E07FFA">
            <w:pPr>
              <w:rPr>
                <w:sz w:val="20"/>
                <w:szCs w:val="20"/>
                <w:lang w:eastAsia="en-US"/>
              </w:rPr>
            </w:pPr>
            <w:r w:rsidRPr="00B12253">
              <w:rPr>
                <w:rFonts w:eastAsia="TimesNewRomanPSMT"/>
                <w:sz w:val="20"/>
                <w:szCs w:val="20"/>
              </w:rPr>
              <w:t xml:space="preserve">Инвестиции в коммунальные системы </w:t>
            </w:r>
            <w:r w:rsidR="00E07FFA" w:rsidRPr="00E07FFA">
              <w:rPr>
                <w:rFonts w:eastAsia="TimesNewRomanPSMT"/>
                <w:sz w:val="20"/>
                <w:szCs w:val="20"/>
              </w:rPr>
              <w:t>ЗАТО городской округ Молодежный</w:t>
            </w:r>
          </w:p>
        </w:tc>
        <w:tc>
          <w:tcPr>
            <w:tcW w:w="2362" w:type="dxa"/>
            <w:vMerge w:val="restart"/>
            <w:tcBorders>
              <w:top w:val="single" w:sz="4" w:space="0" w:color="auto"/>
              <w:left w:val="single" w:sz="4" w:space="0" w:color="auto"/>
              <w:bottom w:val="single" w:sz="4" w:space="0" w:color="auto"/>
              <w:right w:val="single" w:sz="4" w:space="0" w:color="auto"/>
            </w:tcBorders>
            <w:hideMark/>
          </w:tcPr>
          <w:p w14:paraId="646F114B" w14:textId="77777777" w:rsidR="00B12253" w:rsidRPr="00B12253" w:rsidRDefault="00B12253" w:rsidP="00D278AB">
            <w:pPr>
              <w:jc w:val="left"/>
              <w:rPr>
                <w:sz w:val="20"/>
                <w:szCs w:val="20"/>
                <w:lang w:eastAsia="en-US"/>
              </w:rPr>
            </w:pPr>
            <w:r w:rsidRPr="00B12253">
              <w:rPr>
                <w:rFonts w:eastAsia="TimesNewRomanPSMT"/>
                <w:sz w:val="20"/>
                <w:szCs w:val="20"/>
              </w:rPr>
              <w:t>Наименование группы проектов</w:t>
            </w:r>
          </w:p>
        </w:tc>
        <w:tc>
          <w:tcPr>
            <w:tcW w:w="11655" w:type="dxa"/>
            <w:gridSpan w:val="15"/>
            <w:tcBorders>
              <w:top w:val="single" w:sz="4" w:space="0" w:color="auto"/>
              <w:left w:val="single" w:sz="4" w:space="0" w:color="auto"/>
              <w:bottom w:val="single" w:sz="4" w:space="0" w:color="auto"/>
              <w:right w:val="single" w:sz="4" w:space="0" w:color="auto"/>
            </w:tcBorders>
            <w:hideMark/>
          </w:tcPr>
          <w:p w14:paraId="13F75279" w14:textId="77777777" w:rsidR="00B12253" w:rsidRPr="00B12253" w:rsidRDefault="00B12253" w:rsidP="00843D88">
            <w:pPr>
              <w:rPr>
                <w:sz w:val="20"/>
                <w:szCs w:val="20"/>
                <w:lang w:eastAsia="en-US"/>
              </w:rPr>
            </w:pPr>
            <w:r w:rsidRPr="00B12253">
              <w:rPr>
                <w:rFonts w:eastAsia="TimesNewRomanPSMT"/>
                <w:sz w:val="20"/>
                <w:szCs w:val="20"/>
              </w:rPr>
              <w:t xml:space="preserve">Планируемый год реализации группы проектов, ориентировочная стоимость, </w:t>
            </w:r>
            <w:r w:rsidR="00843D88">
              <w:rPr>
                <w:rFonts w:eastAsia="TimesNewRomanPSMT"/>
                <w:sz w:val="20"/>
                <w:szCs w:val="20"/>
              </w:rPr>
              <w:t>тыс</w:t>
            </w:r>
            <w:r w:rsidRPr="00B12253">
              <w:rPr>
                <w:rFonts w:eastAsia="TimesNewRomanPSMT"/>
                <w:sz w:val="20"/>
                <w:szCs w:val="20"/>
              </w:rPr>
              <w:t>. руб.</w:t>
            </w:r>
          </w:p>
        </w:tc>
      </w:tr>
      <w:tr w:rsidR="00D278AB" w:rsidRPr="00B12253" w14:paraId="0610013C" w14:textId="77777777" w:rsidTr="002624D7">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7F76AB27" w14:textId="77777777" w:rsidR="00437638" w:rsidRPr="00B12253" w:rsidRDefault="00437638" w:rsidP="00B12253">
            <w:pPr>
              <w:rPr>
                <w:sz w:val="20"/>
                <w:szCs w:val="20"/>
                <w:lang w:eastAsia="en-US"/>
              </w:rPr>
            </w:pPr>
          </w:p>
        </w:tc>
        <w:tc>
          <w:tcPr>
            <w:tcW w:w="2362" w:type="dxa"/>
            <w:vMerge/>
            <w:tcBorders>
              <w:top w:val="single" w:sz="4" w:space="0" w:color="auto"/>
              <w:left w:val="single" w:sz="4" w:space="0" w:color="auto"/>
              <w:bottom w:val="single" w:sz="4" w:space="0" w:color="auto"/>
              <w:right w:val="single" w:sz="4" w:space="0" w:color="auto"/>
            </w:tcBorders>
            <w:vAlign w:val="center"/>
            <w:hideMark/>
          </w:tcPr>
          <w:p w14:paraId="0690E6F7" w14:textId="77777777" w:rsidR="00437638" w:rsidRPr="00B12253" w:rsidRDefault="00437638" w:rsidP="00D278AB">
            <w:pPr>
              <w:jc w:val="left"/>
              <w:rPr>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tcPr>
          <w:p w14:paraId="7FF94581" w14:textId="77777777" w:rsidR="00437638" w:rsidRPr="00B12253" w:rsidRDefault="00437638" w:rsidP="00B12253">
            <w:pPr>
              <w:rPr>
                <w:sz w:val="20"/>
                <w:szCs w:val="20"/>
                <w:lang w:eastAsia="en-US"/>
              </w:rPr>
            </w:pPr>
            <w:r w:rsidRPr="00B12253">
              <w:rPr>
                <w:rFonts w:eastAsia="TimesNewRomanPSMT"/>
                <w:sz w:val="20"/>
                <w:szCs w:val="20"/>
              </w:rPr>
              <w:t>2021</w:t>
            </w:r>
          </w:p>
        </w:tc>
        <w:tc>
          <w:tcPr>
            <w:tcW w:w="851" w:type="dxa"/>
            <w:tcBorders>
              <w:top w:val="single" w:sz="4" w:space="0" w:color="auto"/>
              <w:left w:val="single" w:sz="4" w:space="0" w:color="auto"/>
              <w:bottom w:val="single" w:sz="4" w:space="0" w:color="auto"/>
              <w:right w:val="single" w:sz="4" w:space="0" w:color="auto"/>
            </w:tcBorders>
            <w:hideMark/>
          </w:tcPr>
          <w:p w14:paraId="18EC5369" w14:textId="77777777" w:rsidR="00437638" w:rsidRPr="00B12253" w:rsidRDefault="00437638" w:rsidP="00B12253">
            <w:pPr>
              <w:rPr>
                <w:sz w:val="20"/>
                <w:szCs w:val="20"/>
                <w:lang w:eastAsia="en-US"/>
              </w:rPr>
            </w:pPr>
            <w:r w:rsidRPr="00B12253">
              <w:rPr>
                <w:rFonts w:eastAsia="TimesNewRomanPSMT"/>
                <w:sz w:val="20"/>
                <w:szCs w:val="20"/>
              </w:rPr>
              <w:t>2022</w:t>
            </w:r>
          </w:p>
        </w:tc>
        <w:tc>
          <w:tcPr>
            <w:tcW w:w="708" w:type="dxa"/>
            <w:tcBorders>
              <w:top w:val="single" w:sz="4" w:space="0" w:color="auto"/>
              <w:left w:val="single" w:sz="4" w:space="0" w:color="auto"/>
              <w:bottom w:val="single" w:sz="4" w:space="0" w:color="auto"/>
              <w:right w:val="single" w:sz="4" w:space="0" w:color="auto"/>
            </w:tcBorders>
            <w:hideMark/>
          </w:tcPr>
          <w:p w14:paraId="3D48AC33" w14:textId="77777777" w:rsidR="00437638" w:rsidRPr="00B12253" w:rsidRDefault="00437638" w:rsidP="00B12253">
            <w:pPr>
              <w:rPr>
                <w:sz w:val="20"/>
                <w:szCs w:val="20"/>
                <w:lang w:eastAsia="en-US"/>
              </w:rPr>
            </w:pPr>
            <w:r w:rsidRPr="00B12253">
              <w:rPr>
                <w:rFonts w:eastAsia="TimesNewRomanPSMT"/>
                <w:sz w:val="20"/>
                <w:szCs w:val="20"/>
              </w:rPr>
              <w:t>2023</w:t>
            </w:r>
          </w:p>
        </w:tc>
        <w:tc>
          <w:tcPr>
            <w:tcW w:w="709" w:type="dxa"/>
            <w:tcBorders>
              <w:top w:val="single" w:sz="4" w:space="0" w:color="auto"/>
              <w:left w:val="single" w:sz="4" w:space="0" w:color="auto"/>
              <w:bottom w:val="single" w:sz="4" w:space="0" w:color="auto"/>
              <w:right w:val="single" w:sz="4" w:space="0" w:color="auto"/>
            </w:tcBorders>
            <w:hideMark/>
          </w:tcPr>
          <w:p w14:paraId="2802FE31" w14:textId="77777777" w:rsidR="00437638" w:rsidRPr="00B12253" w:rsidRDefault="00437638" w:rsidP="00B12253">
            <w:pPr>
              <w:rPr>
                <w:sz w:val="20"/>
                <w:szCs w:val="20"/>
                <w:lang w:eastAsia="en-US"/>
              </w:rPr>
            </w:pPr>
            <w:r w:rsidRPr="00B12253">
              <w:rPr>
                <w:rFonts w:eastAsia="TimesNewRomanPSMT"/>
                <w:sz w:val="20"/>
                <w:szCs w:val="20"/>
              </w:rPr>
              <w:t>2024</w:t>
            </w:r>
          </w:p>
        </w:tc>
        <w:tc>
          <w:tcPr>
            <w:tcW w:w="709" w:type="dxa"/>
            <w:tcBorders>
              <w:top w:val="single" w:sz="4" w:space="0" w:color="auto"/>
              <w:left w:val="single" w:sz="4" w:space="0" w:color="auto"/>
              <w:bottom w:val="single" w:sz="4" w:space="0" w:color="auto"/>
              <w:right w:val="single" w:sz="4" w:space="0" w:color="auto"/>
            </w:tcBorders>
            <w:hideMark/>
          </w:tcPr>
          <w:p w14:paraId="15DE533A" w14:textId="77777777" w:rsidR="00437638" w:rsidRPr="00B12253" w:rsidRDefault="00437638" w:rsidP="00B12253">
            <w:pPr>
              <w:rPr>
                <w:sz w:val="20"/>
                <w:szCs w:val="20"/>
                <w:lang w:eastAsia="en-US"/>
              </w:rPr>
            </w:pPr>
            <w:r w:rsidRPr="00B12253">
              <w:rPr>
                <w:rFonts w:eastAsia="TimesNewRomanPSMT"/>
                <w:sz w:val="20"/>
                <w:szCs w:val="20"/>
              </w:rPr>
              <w:t>2025</w:t>
            </w:r>
          </w:p>
        </w:tc>
        <w:tc>
          <w:tcPr>
            <w:tcW w:w="850" w:type="dxa"/>
            <w:tcBorders>
              <w:top w:val="single" w:sz="4" w:space="0" w:color="auto"/>
              <w:left w:val="single" w:sz="4" w:space="0" w:color="auto"/>
              <w:bottom w:val="single" w:sz="4" w:space="0" w:color="auto"/>
              <w:right w:val="single" w:sz="4" w:space="0" w:color="auto"/>
            </w:tcBorders>
            <w:hideMark/>
          </w:tcPr>
          <w:p w14:paraId="0D2B9F1B" w14:textId="77777777" w:rsidR="00437638" w:rsidRPr="00B12253" w:rsidRDefault="00437638" w:rsidP="00B12253">
            <w:pPr>
              <w:rPr>
                <w:sz w:val="20"/>
                <w:szCs w:val="20"/>
                <w:lang w:eastAsia="en-US"/>
              </w:rPr>
            </w:pPr>
            <w:r w:rsidRPr="00B12253">
              <w:rPr>
                <w:rFonts w:eastAsia="TimesNewRomanPSMT"/>
                <w:sz w:val="20"/>
                <w:szCs w:val="20"/>
              </w:rPr>
              <w:t>2026</w:t>
            </w:r>
          </w:p>
        </w:tc>
        <w:tc>
          <w:tcPr>
            <w:tcW w:w="851" w:type="dxa"/>
            <w:tcBorders>
              <w:top w:val="single" w:sz="4" w:space="0" w:color="auto"/>
              <w:left w:val="single" w:sz="4" w:space="0" w:color="auto"/>
              <w:bottom w:val="single" w:sz="4" w:space="0" w:color="auto"/>
              <w:right w:val="single" w:sz="4" w:space="0" w:color="auto"/>
            </w:tcBorders>
            <w:hideMark/>
          </w:tcPr>
          <w:p w14:paraId="5D8389C7" w14:textId="77777777" w:rsidR="00437638" w:rsidRPr="00B12253" w:rsidRDefault="00437638" w:rsidP="00B12253">
            <w:pPr>
              <w:rPr>
                <w:sz w:val="20"/>
                <w:szCs w:val="20"/>
                <w:lang w:eastAsia="en-US"/>
              </w:rPr>
            </w:pPr>
            <w:r w:rsidRPr="00B12253">
              <w:rPr>
                <w:rFonts w:eastAsia="TimesNewRomanPSMT"/>
                <w:sz w:val="20"/>
                <w:szCs w:val="20"/>
              </w:rPr>
              <w:t>2027</w:t>
            </w:r>
          </w:p>
        </w:tc>
        <w:tc>
          <w:tcPr>
            <w:tcW w:w="850" w:type="dxa"/>
            <w:tcBorders>
              <w:top w:val="single" w:sz="4" w:space="0" w:color="auto"/>
              <w:left w:val="single" w:sz="4" w:space="0" w:color="auto"/>
              <w:bottom w:val="single" w:sz="4" w:space="0" w:color="auto"/>
              <w:right w:val="single" w:sz="4" w:space="0" w:color="auto"/>
            </w:tcBorders>
            <w:hideMark/>
          </w:tcPr>
          <w:p w14:paraId="1A496F43" w14:textId="77777777" w:rsidR="00437638" w:rsidRPr="00B12253" w:rsidRDefault="00437638" w:rsidP="00B12253">
            <w:pPr>
              <w:rPr>
                <w:sz w:val="20"/>
                <w:szCs w:val="20"/>
                <w:lang w:eastAsia="en-US"/>
              </w:rPr>
            </w:pPr>
            <w:r w:rsidRPr="00B12253">
              <w:rPr>
                <w:rFonts w:eastAsia="TimesNewRomanPSMT"/>
                <w:sz w:val="20"/>
                <w:szCs w:val="20"/>
              </w:rPr>
              <w:t>2028</w:t>
            </w:r>
          </w:p>
        </w:tc>
        <w:tc>
          <w:tcPr>
            <w:tcW w:w="851" w:type="dxa"/>
            <w:tcBorders>
              <w:top w:val="single" w:sz="4" w:space="0" w:color="auto"/>
              <w:left w:val="single" w:sz="4" w:space="0" w:color="auto"/>
              <w:bottom w:val="single" w:sz="4" w:space="0" w:color="auto"/>
              <w:right w:val="single" w:sz="4" w:space="0" w:color="auto"/>
            </w:tcBorders>
            <w:hideMark/>
          </w:tcPr>
          <w:p w14:paraId="0E3E1A43" w14:textId="77777777" w:rsidR="00437638" w:rsidRPr="00B12253" w:rsidRDefault="00437638" w:rsidP="00B12253">
            <w:pPr>
              <w:rPr>
                <w:sz w:val="20"/>
                <w:szCs w:val="20"/>
                <w:lang w:eastAsia="en-US"/>
              </w:rPr>
            </w:pPr>
            <w:r w:rsidRPr="00B12253">
              <w:rPr>
                <w:rFonts w:eastAsia="TimesNewRomanPSMT"/>
                <w:sz w:val="20"/>
                <w:szCs w:val="20"/>
              </w:rPr>
              <w:t>2029</w:t>
            </w:r>
          </w:p>
        </w:tc>
        <w:tc>
          <w:tcPr>
            <w:tcW w:w="850" w:type="dxa"/>
            <w:tcBorders>
              <w:top w:val="single" w:sz="4" w:space="0" w:color="auto"/>
              <w:left w:val="single" w:sz="4" w:space="0" w:color="auto"/>
              <w:bottom w:val="single" w:sz="4" w:space="0" w:color="auto"/>
              <w:right w:val="single" w:sz="4" w:space="0" w:color="auto"/>
            </w:tcBorders>
            <w:hideMark/>
          </w:tcPr>
          <w:p w14:paraId="7F82234D" w14:textId="77777777" w:rsidR="00437638" w:rsidRPr="00B12253" w:rsidRDefault="00437638" w:rsidP="00B12253">
            <w:pPr>
              <w:rPr>
                <w:sz w:val="20"/>
                <w:szCs w:val="20"/>
                <w:lang w:eastAsia="en-US"/>
              </w:rPr>
            </w:pPr>
            <w:r w:rsidRPr="00B12253">
              <w:rPr>
                <w:rFonts w:eastAsia="TimesNewRomanPSMT"/>
                <w:sz w:val="20"/>
                <w:szCs w:val="20"/>
              </w:rPr>
              <w:t>2030</w:t>
            </w:r>
          </w:p>
        </w:tc>
        <w:tc>
          <w:tcPr>
            <w:tcW w:w="709" w:type="dxa"/>
            <w:tcBorders>
              <w:top w:val="single" w:sz="4" w:space="0" w:color="auto"/>
              <w:left w:val="single" w:sz="4" w:space="0" w:color="auto"/>
              <w:bottom w:val="single" w:sz="4" w:space="0" w:color="auto"/>
              <w:right w:val="single" w:sz="4" w:space="0" w:color="auto"/>
            </w:tcBorders>
            <w:hideMark/>
          </w:tcPr>
          <w:p w14:paraId="3E912C32" w14:textId="77777777" w:rsidR="00437638" w:rsidRPr="00B12253" w:rsidRDefault="00437638" w:rsidP="00B12253">
            <w:pPr>
              <w:rPr>
                <w:sz w:val="20"/>
                <w:szCs w:val="20"/>
                <w:lang w:eastAsia="en-US"/>
              </w:rPr>
            </w:pPr>
            <w:r w:rsidRPr="00B12253">
              <w:rPr>
                <w:rFonts w:eastAsia="TimesNewRomanPSMT"/>
                <w:sz w:val="20"/>
                <w:szCs w:val="20"/>
              </w:rPr>
              <w:t>2031</w:t>
            </w:r>
          </w:p>
        </w:tc>
        <w:tc>
          <w:tcPr>
            <w:tcW w:w="709" w:type="dxa"/>
            <w:tcBorders>
              <w:top w:val="single" w:sz="4" w:space="0" w:color="auto"/>
              <w:left w:val="single" w:sz="4" w:space="0" w:color="auto"/>
              <w:bottom w:val="single" w:sz="4" w:space="0" w:color="auto"/>
              <w:right w:val="single" w:sz="4" w:space="0" w:color="auto"/>
            </w:tcBorders>
            <w:hideMark/>
          </w:tcPr>
          <w:p w14:paraId="6259514E" w14:textId="77777777" w:rsidR="00437638" w:rsidRPr="00B12253" w:rsidRDefault="00437638" w:rsidP="00B12253">
            <w:pPr>
              <w:rPr>
                <w:sz w:val="20"/>
                <w:szCs w:val="20"/>
                <w:lang w:eastAsia="en-US"/>
              </w:rPr>
            </w:pPr>
            <w:r w:rsidRPr="00B12253">
              <w:rPr>
                <w:rFonts w:eastAsia="TimesNewRomanPSMT"/>
                <w:sz w:val="20"/>
                <w:szCs w:val="20"/>
              </w:rPr>
              <w:t>2032</w:t>
            </w:r>
          </w:p>
        </w:tc>
        <w:tc>
          <w:tcPr>
            <w:tcW w:w="882" w:type="dxa"/>
            <w:tcBorders>
              <w:top w:val="single" w:sz="4" w:space="0" w:color="auto"/>
              <w:left w:val="single" w:sz="4" w:space="0" w:color="auto"/>
              <w:bottom w:val="single" w:sz="4" w:space="0" w:color="auto"/>
              <w:right w:val="single" w:sz="4" w:space="0" w:color="auto"/>
            </w:tcBorders>
            <w:hideMark/>
          </w:tcPr>
          <w:p w14:paraId="179100B2" w14:textId="77777777" w:rsidR="00437638" w:rsidRPr="00B12253" w:rsidRDefault="00437638" w:rsidP="00B12253">
            <w:pPr>
              <w:rPr>
                <w:sz w:val="20"/>
                <w:szCs w:val="20"/>
                <w:lang w:eastAsia="en-US"/>
              </w:rPr>
            </w:pPr>
            <w:r w:rsidRPr="00B12253">
              <w:rPr>
                <w:rFonts w:eastAsia="TimesNewRomanPSMT"/>
                <w:sz w:val="20"/>
                <w:szCs w:val="20"/>
              </w:rPr>
              <w:t>2033</w:t>
            </w:r>
          </w:p>
        </w:tc>
        <w:tc>
          <w:tcPr>
            <w:tcW w:w="709" w:type="dxa"/>
            <w:tcBorders>
              <w:top w:val="single" w:sz="4" w:space="0" w:color="auto"/>
              <w:left w:val="single" w:sz="4" w:space="0" w:color="auto"/>
              <w:bottom w:val="single" w:sz="4" w:space="0" w:color="auto"/>
              <w:right w:val="single" w:sz="4" w:space="0" w:color="auto"/>
            </w:tcBorders>
            <w:hideMark/>
          </w:tcPr>
          <w:p w14:paraId="30D45A99" w14:textId="77777777" w:rsidR="00437638" w:rsidRPr="00B12253" w:rsidRDefault="00437638" w:rsidP="00B12253">
            <w:pPr>
              <w:rPr>
                <w:sz w:val="20"/>
                <w:szCs w:val="20"/>
                <w:lang w:eastAsia="en-US"/>
              </w:rPr>
            </w:pPr>
            <w:r w:rsidRPr="00B12253">
              <w:rPr>
                <w:rFonts w:eastAsia="TimesNewRomanPSMT"/>
                <w:sz w:val="20"/>
                <w:szCs w:val="20"/>
              </w:rPr>
              <w:t>2034</w:t>
            </w:r>
          </w:p>
        </w:tc>
        <w:tc>
          <w:tcPr>
            <w:tcW w:w="708" w:type="dxa"/>
            <w:tcBorders>
              <w:top w:val="single" w:sz="4" w:space="0" w:color="auto"/>
              <w:left w:val="single" w:sz="4" w:space="0" w:color="auto"/>
              <w:bottom w:val="single" w:sz="4" w:space="0" w:color="auto"/>
              <w:right w:val="single" w:sz="4" w:space="0" w:color="auto"/>
            </w:tcBorders>
            <w:hideMark/>
          </w:tcPr>
          <w:p w14:paraId="5DA46052" w14:textId="77777777" w:rsidR="00437638" w:rsidRPr="00B12253" w:rsidRDefault="00437638" w:rsidP="00B12253">
            <w:pPr>
              <w:rPr>
                <w:sz w:val="20"/>
                <w:szCs w:val="20"/>
                <w:lang w:eastAsia="en-US"/>
              </w:rPr>
            </w:pPr>
            <w:r w:rsidRPr="00B12253">
              <w:rPr>
                <w:rFonts w:eastAsia="TimesNewRomanPSMT"/>
                <w:sz w:val="20"/>
                <w:szCs w:val="20"/>
              </w:rPr>
              <w:t>2035</w:t>
            </w:r>
          </w:p>
        </w:tc>
      </w:tr>
      <w:tr w:rsidR="00D278AB" w:rsidRPr="00B12253" w14:paraId="4F0DECF5" w14:textId="77777777" w:rsidTr="002624D7">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2F0C0D4D" w14:textId="77777777" w:rsidR="00437638" w:rsidRPr="00B12253" w:rsidRDefault="00437638" w:rsidP="00B12253">
            <w:pPr>
              <w:rPr>
                <w:sz w:val="20"/>
                <w:szCs w:val="20"/>
                <w:lang w:eastAsia="en-US"/>
              </w:rPr>
            </w:pPr>
          </w:p>
        </w:tc>
        <w:tc>
          <w:tcPr>
            <w:tcW w:w="2362" w:type="dxa"/>
            <w:tcBorders>
              <w:top w:val="single" w:sz="4" w:space="0" w:color="auto"/>
              <w:left w:val="single" w:sz="4" w:space="0" w:color="auto"/>
              <w:bottom w:val="single" w:sz="4" w:space="0" w:color="auto"/>
              <w:right w:val="single" w:sz="4" w:space="0" w:color="auto"/>
            </w:tcBorders>
            <w:hideMark/>
          </w:tcPr>
          <w:p w14:paraId="7C6706C8" w14:textId="77777777" w:rsidR="00437638" w:rsidRPr="00B12253" w:rsidRDefault="00437638" w:rsidP="00D278AB">
            <w:pPr>
              <w:jc w:val="left"/>
              <w:rPr>
                <w:sz w:val="20"/>
                <w:szCs w:val="20"/>
                <w:lang w:eastAsia="en-US"/>
              </w:rPr>
            </w:pPr>
            <w:r w:rsidRPr="00B12253">
              <w:rPr>
                <w:rFonts w:eastAsia="TimesNewRomanPSMT"/>
                <w:sz w:val="20"/>
                <w:szCs w:val="20"/>
              </w:rPr>
              <w:t>Итого в систему теплоснабжения</w:t>
            </w:r>
          </w:p>
        </w:tc>
        <w:tc>
          <w:tcPr>
            <w:tcW w:w="709" w:type="dxa"/>
            <w:tcBorders>
              <w:top w:val="single" w:sz="4" w:space="0" w:color="auto"/>
              <w:left w:val="single" w:sz="4" w:space="0" w:color="auto"/>
              <w:bottom w:val="single" w:sz="4" w:space="0" w:color="auto"/>
              <w:right w:val="single" w:sz="4" w:space="0" w:color="auto"/>
            </w:tcBorders>
            <w:vAlign w:val="center"/>
          </w:tcPr>
          <w:p w14:paraId="177C0F42" w14:textId="77777777" w:rsidR="00437638" w:rsidRPr="00B12253" w:rsidRDefault="00437638" w:rsidP="00B12253">
            <w:pPr>
              <w:rPr>
                <w:sz w:val="20"/>
                <w:szCs w:val="20"/>
                <w:lang w:eastAsia="en-US"/>
              </w:rPr>
            </w:pPr>
            <w:r>
              <w:rPr>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622056" w14:textId="77777777" w:rsidR="00437638" w:rsidRPr="00B12253" w:rsidRDefault="00437638" w:rsidP="00B12253">
            <w:pPr>
              <w:rPr>
                <w:sz w:val="20"/>
                <w:szCs w:val="20"/>
                <w:lang w:eastAsia="en-US"/>
              </w:rPr>
            </w:pPr>
            <w:r>
              <w:rPr>
                <w:sz w:val="20"/>
                <w:szCs w:val="20"/>
              </w:rPr>
              <w:t>215</w:t>
            </w:r>
          </w:p>
        </w:tc>
        <w:tc>
          <w:tcPr>
            <w:tcW w:w="708" w:type="dxa"/>
            <w:tcBorders>
              <w:top w:val="single" w:sz="4" w:space="0" w:color="auto"/>
              <w:left w:val="single" w:sz="4" w:space="0" w:color="auto"/>
              <w:bottom w:val="single" w:sz="4" w:space="0" w:color="auto"/>
              <w:right w:val="single" w:sz="4" w:space="0" w:color="auto"/>
            </w:tcBorders>
            <w:vAlign w:val="center"/>
            <w:hideMark/>
          </w:tcPr>
          <w:p w14:paraId="087F300E" w14:textId="77777777" w:rsidR="00437638" w:rsidRPr="00B12253" w:rsidRDefault="00437638" w:rsidP="00B12253">
            <w:pPr>
              <w:rPr>
                <w:sz w:val="20"/>
                <w:szCs w:val="20"/>
                <w:lang w:eastAsia="en-US"/>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632E07" w14:textId="77777777" w:rsidR="00437638" w:rsidRPr="00B12253" w:rsidRDefault="00437638" w:rsidP="00B12253">
            <w:pPr>
              <w:rPr>
                <w:sz w:val="20"/>
                <w:szCs w:val="20"/>
                <w:lang w:eastAsia="en-US"/>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E98B14" w14:textId="77777777" w:rsidR="00437638" w:rsidRPr="00B12253" w:rsidRDefault="00437638" w:rsidP="00B12253">
            <w:pPr>
              <w:rPr>
                <w:sz w:val="20"/>
                <w:szCs w:val="20"/>
                <w:lang w:eastAsia="en-US"/>
              </w:rPr>
            </w:pPr>
            <w:r>
              <w:rPr>
                <w:sz w:val="20"/>
                <w:szCs w:val="20"/>
              </w:rPr>
              <w:t>230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892B25" w14:textId="77777777" w:rsidR="00437638" w:rsidRPr="00B12253" w:rsidRDefault="00437638" w:rsidP="00B12253">
            <w:pPr>
              <w:rPr>
                <w:sz w:val="20"/>
                <w:szCs w:val="20"/>
                <w:lang w:eastAsia="en-US"/>
              </w:rPr>
            </w:pPr>
            <w:r>
              <w:rPr>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92314" w14:textId="77777777" w:rsidR="00437638" w:rsidRPr="00B12253" w:rsidRDefault="00437638" w:rsidP="00B12253">
            <w:pPr>
              <w:rPr>
                <w:sz w:val="20"/>
                <w:szCs w:val="20"/>
                <w:lang w:eastAsia="en-US"/>
              </w:rPr>
            </w:pPr>
            <w:r>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D391C0" w14:textId="77777777" w:rsidR="00437638" w:rsidRPr="00B12253" w:rsidRDefault="00437638" w:rsidP="00B12253">
            <w:pPr>
              <w:rPr>
                <w:sz w:val="20"/>
                <w:szCs w:val="20"/>
                <w:lang w:eastAsia="en-US"/>
              </w:rPr>
            </w:pPr>
            <w:r>
              <w:rPr>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8B6AA3" w14:textId="77777777" w:rsidR="00437638" w:rsidRPr="00B12253" w:rsidRDefault="00437638" w:rsidP="00B12253">
            <w:pPr>
              <w:rPr>
                <w:sz w:val="20"/>
                <w:szCs w:val="20"/>
                <w:lang w:eastAsia="en-US"/>
              </w:rPr>
            </w:pPr>
            <w:r>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686BAAB" w14:textId="77777777" w:rsidR="00437638" w:rsidRPr="00B12253" w:rsidRDefault="00437638" w:rsidP="00B12253">
            <w:pPr>
              <w:rPr>
                <w:sz w:val="20"/>
                <w:szCs w:val="20"/>
                <w:lang w:eastAsia="en-US"/>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B40896" w14:textId="77777777" w:rsidR="00437638" w:rsidRPr="00B12253" w:rsidRDefault="00437638" w:rsidP="00B12253">
            <w:pPr>
              <w:rPr>
                <w:sz w:val="20"/>
                <w:szCs w:val="20"/>
                <w:lang w:eastAsia="en-US"/>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BA53DC" w14:textId="77777777" w:rsidR="00437638" w:rsidRPr="00B12253" w:rsidRDefault="00437638" w:rsidP="00B12253">
            <w:pPr>
              <w:rPr>
                <w:sz w:val="20"/>
                <w:szCs w:val="20"/>
                <w:lang w:eastAsia="en-US"/>
              </w:rPr>
            </w:pPr>
            <w:r>
              <w:rPr>
                <w:sz w:val="20"/>
                <w:szCs w:val="2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192FF1F2" w14:textId="77777777" w:rsidR="00437638" w:rsidRPr="00B12253" w:rsidRDefault="00437638" w:rsidP="00B12253">
            <w:pPr>
              <w:rPr>
                <w:sz w:val="20"/>
                <w:szCs w:val="20"/>
                <w:lang w:eastAsia="en-US"/>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618E47" w14:textId="77777777" w:rsidR="00437638" w:rsidRPr="00B12253" w:rsidRDefault="00437638" w:rsidP="00B12253">
            <w:pPr>
              <w:rPr>
                <w:sz w:val="20"/>
                <w:szCs w:val="20"/>
                <w:lang w:eastAsia="en-US"/>
              </w:rPr>
            </w:pPr>
            <w:r>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hideMark/>
          </w:tcPr>
          <w:p w14:paraId="3C9C30EE" w14:textId="77777777" w:rsidR="00437638" w:rsidRPr="00B12253" w:rsidRDefault="00437638" w:rsidP="00B12253">
            <w:pPr>
              <w:rPr>
                <w:sz w:val="20"/>
                <w:szCs w:val="20"/>
                <w:lang w:eastAsia="en-US"/>
              </w:rPr>
            </w:pPr>
            <w:r>
              <w:rPr>
                <w:sz w:val="20"/>
                <w:szCs w:val="20"/>
              </w:rPr>
              <w:t>-</w:t>
            </w:r>
          </w:p>
        </w:tc>
      </w:tr>
      <w:tr w:rsidR="00D278AB" w:rsidRPr="00B12253" w14:paraId="691C5DC6" w14:textId="77777777" w:rsidTr="002624D7">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64484C51" w14:textId="77777777" w:rsidR="00437638" w:rsidRPr="00B12253" w:rsidRDefault="00437638" w:rsidP="00B12253">
            <w:pPr>
              <w:rPr>
                <w:sz w:val="20"/>
                <w:szCs w:val="20"/>
                <w:lang w:eastAsia="en-US"/>
              </w:rPr>
            </w:pPr>
          </w:p>
        </w:tc>
        <w:tc>
          <w:tcPr>
            <w:tcW w:w="2362" w:type="dxa"/>
            <w:tcBorders>
              <w:top w:val="single" w:sz="4" w:space="0" w:color="auto"/>
              <w:left w:val="single" w:sz="4" w:space="0" w:color="auto"/>
              <w:bottom w:val="single" w:sz="4" w:space="0" w:color="auto"/>
              <w:right w:val="single" w:sz="4" w:space="0" w:color="auto"/>
            </w:tcBorders>
            <w:hideMark/>
          </w:tcPr>
          <w:p w14:paraId="44A4AD0C" w14:textId="77777777" w:rsidR="00437638" w:rsidRPr="00B12253" w:rsidRDefault="00437638" w:rsidP="00D278AB">
            <w:pPr>
              <w:jc w:val="left"/>
              <w:rPr>
                <w:sz w:val="20"/>
                <w:szCs w:val="20"/>
                <w:lang w:eastAsia="en-US"/>
              </w:rPr>
            </w:pPr>
            <w:r w:rsidRPr="00B12253">
              <w:rPr>
                <w:rFonts w:eastAsia="TimesNewRomanPSMT"/>
                <w:sz w:val="20"/>
                <w:szCs w:val="20"/>
              </w:rPr>
              <w:t>Итого в систему водоснабжения</w:t>
            </w:r>
          </w:p>
        </w:tc>
        <w:tc>
          <w:tcPr>
            <w:tcW w:w="709" w:type="dxa"/>
            <w:tcBorders>
              <w:top w:val="single" w:sz="4" w:space="0" w:color="auto"/>
              <w:left w:val="single" w:sz="4" w:space="0" w:color="auto"/>
              <w:bottom w:val="single" w:sz="4" w:space="0" w:color="auto"/>
              <w:right w:val="single" w:sz="4" w:space="0" w:color="auto"/>
            </w:tcBorders>
            <w:vAlign w:val="center"/>
          </w:tcPr>
          <w:p w14:paraId="7C8F753B" w14:textId="77777777" w:rsidR="00437638" w:rsidRPr="00B94D25" w:rsidRDefault="00437638" w:rsidP="00D659DA">
            <w:pPr>
              <w:rPr>
                <w:sz w:val="20"/>
                <w:szCs w:val="20"/>
              </w:rPr>
            </w:pPr>
            <w:r w:rsidRPr="00B94D25">
              <w:rPr>
                <w:sz w:val="20"/>
                <w:szCs w:val="20"/>
              </w:rPr>
              <w:t>161,7</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914A67" w14:textId="77777777" w:rsidR="00437638" w:rsidRPr="00B94D25" w:rsidRDefault="00437638" w:rsidP="00D659DA">
            <w:pPr>
              <w:ind w:hanging="103"/>
              <w:jc w:val="center"/>
              <w:rPr>
                <w:sz w:val="20"/>
                <w:szCs w:val="20"/>
              </w:rPr>
            </w:pPr>
            <w:r w:rsidRPr="00B94D25">
              <w:rPr>
                <w:sz w:val="20"/>
                <w:szCs w:val="20"/>
              </w:rPr>
              <w:t>361,71</w:t>
            </w:r>
          </w:p>
        </w:tc>
        <w:tc>
          <w:tcPr>
            <w:tcW w:w="708" w:type="dxa"/>
            <w:tcBorders>
              <w:top w:val="single" w:sz="4" w:space="0" w:color="auto"/>
              <w:left w:val="single" w:sz="4" w:space="0" w:color="auto"/>
              <w:bottom w:val="single" w:sz="4" w:space="0" w:color="auto"/>
              <w:right w:val="single" w:sz="4" w:space="0" w:color="auto"/>
            </w:tcBorders>
            <w:vAlign w:val="center"/>
            <w:hideMark/>
          </w:tcPr>
          <w:p w14:paraId="2EE00F89" w14:textId="77777777" w:rsidR="00437638" w:rsidRPr="00B94D25" w:rsidRDefault="00437638" w:rsidP="00D659DA">
            <w:pPr>
              <w:rPr>
                <w:sz w:val="20"/>
                <w:szCs w:val="20"/>
              </w:rPr>
            </w:pPr>
            <w:r w:rsidRPr="00B94D25">
              <w:rPr>
                <w:sz w:val="20"/>
                <w:szCs w:val="20"/>
              </w:rPr>
              <w:t>1650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0C47F" w14:textId="77777777" w:rsidR="00437638" w:rsidRPr="00B94D25" w:rsidRDefault="00437638" w:rsidP="00D659DA">
            <w:pPr>
              <w:rPr>
                <w:sz w:val="20"/>
                <w:szCs w:val="20"/>
              </w:rPr>
            </w:pPr>
            <w:r w:rsidRPr="00B94D25">
              <w:rPr>
                <w:sz w:val="20"/>
                <w:szCs w:val="20"/>
              </w:rPr>
              <w:t>1650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3F3226" w14:textId="77777777" w:rsidR="00437638" w:rsidRPr="00B94D25" w:rsidRDefault="00437638" w:rsidP="00D659DA">
            <w:pPr>
              <w:ind w:hanging="108"/>
              <w:jc w:val="right"/>
              <w:rPr>
                <w:sz w:val="20"/>
                <w:szCs w:val="20"/>
              </w:rPr>
            </w:pPr>
            <w:r w:rsidRPr="00B94D25">
              <w:rPr>
                <w:sz w:val="20"/>
                <w:szCs w:val="20"/>
              </w:rPr>
              <w:t>1164,5</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73B8DD" w14:textId="77777777" w:rsidR="00437638" w:rsidRPr="00B94D25" w:rsidRDefault="00437638" w:rsidP="00D659DA">
            <w:pPr>
              <w:ind w:hanging="108"/>
              <w:jc w:val="right"/>
            </w:pPr>
            <w:r w:rsidRPr="00B94D25">
              <w:rPr>
                <w:sz w:val="20"/>
                <w:szCs w:val="20"/>
              </w:rPr>
              <w:t>1164,5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7E70E" w14:textId="77777777" w:rsidR="00437638" w:rsidRPr="00B94D25" w:rsidRDefault="00437638" w:rsidP="00D659DA">
            <w:pPr>
              <w:ind w:hanging="108"/>
              <w:jc w:val="right"/>
            </w:pPr>
            <w:r w:rsidRPr="00B94D25">
              <w:rPr>
                <w:sz w:val="20"/>
                <w:szCs w:val="20"/>
              </w:rPr>
              <w:t>1164,5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B7C5B9" w14:textId="77777777" w:rsidR="00437638" w:rsidRPr="00B94D25" w:rsidRDefault="00437638" w:rsidP="00D659DA">
            <w:pPr>
              <w:ind w:hanging="108"/>
              <w:jc w:val="right"/>
            </w:pPr>
            <w:r w:rsidRPr="00B94D25">
              <w:rPr>
                <w:sz w:val="20"/>
                <w:szCs w:val="20"/>
              </w:rPr>
              <w:t>1164,5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29288C" w14:textId="77777777" w:rsidR="00437638" w:rsidRPr="00B94D25" w:rsidRDefault="00437638" w:rsidP="00D659DA">
            <w:pPr>
              <w:ind w:hanging="108"/>
              <w:jc w:val="right"/>
            </w:pPr>
            <w:r w:rsidRPr="00B94D25">
              <w:rPr>
                <w:sz w:val="20"/>
                <w:szCs w:val="20"/>
              </w:rPr>
              <w:t>1164,5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052A46" w14:textId="77777777" w:rsidR="00437638" w:rsidRPr="00B94D25" w:rsidRDefault="00437638" w:rsidP="00D659DA">
            <w:pPr>
              <w:ind w:hanging="108"/>
              <w:jc w:val="right"/>
            </w:pPr>
            <w:r w:rsidRPr="00B94D25">
              <w:rPr>
                <w:sz w:val="20"/>
                <w:szCs w:val="20"/>
              </w:rPr>
              <w:t>1164,5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3387BC" w14:textId="77777777" w:rsidR="00437638" w:rsidRPr="00B94D25" w:rsidRDefault="00437638" w:rsidP="00D659DA">
            <w:pPr>
              <w:ind w:hanging="108"/>
              <w:jc w:val="right"/>
            </w:pPr>
            <w:r w:rsidRPr="00B94D25">
              <w:rPr>
                <w:sz w:val="20"/>
                <w:szCs w:val="20"/>
              </w:rPr>
              <w:t>1164,5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EB1C00" w14:textId="77777777" w:rsidR="00437638" w:rsidRPr="00B94D25" w:rsidRDefault="00437638" w:rsidP="00D659DA">
            <w:pPr>
              <w:ind w:hanging="108"/>
              <w:jc w:val="right"/>
            </w:pPr>
            <w:r w:rsidRPr="00B94D25">
              <w:rPr>
                <w:sz w:val="20"/>
                <w:szCs w:val="20"/>
              </w:rPr>
              <w:t>1164,5</w:t>
            </w:r>
          </w:p>
        </w:tc>
        <w:tc>
          <w:tcPr>
            <w:tcW w:w="882" w:type="dxa"/>
            <w:tcBorders>
              <w:top w:val="single" w:sz="4" w:space="0" w:color="auto"/>
              <w:left w:val="single" w:sz="4" w:space="0" w:color="auto"/>
              <w:bottom w:val="single" w:sz="4" w:space="0" w:color="auto"/>
              <w:right w:val="single" w:sz="4" w:space="0" w:color="auto"/>
            </w:tcBorders>
            <w:vAlign w:val="center"/>
            <w:hideMark/>
          </w:tcPr>
          <w:p w14:paraId="149E0AA3" w14:textId="77777777" w:rsidR="00437638" w:rsidRPr="00B94D25" w:rsidRDefault="00437638" w:rsidP="00D659DA">
            <w:pPr>
              <w:ind w:hanging="108"/>
              <w:jc w:val="right"/>
            </w:pPr>
            <w:r w:rsidRPr="00B94D25">
              <w:rPr>
                <w:sz w:val="20"/>
                <w:szCs w:val="20"/>
              </w:rPr>
              <w:t>1164,5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0AD281" w14:textId="77777777" w:rsidR="00437638" w:rsidRPr="00B94D25" w:rsidRDefault="00437638" w:rsidP="00D659DA">
            <w:pPr>
              <w:ind w:hanging="108"/>
              <w:jc w:val="right"/>
            </w:pPr>
            <w:r w:rsidRPr="00B94D25">
              <w:rPr>
                <w:sz w:val="20"/>
                <w:szCs w:val="20"/>
              </w:rPr>
              <w:t>1164,5</w:t>
            </w:r>
          </w:p>
        </w:tc>
        <w:tc>
          <w:tcPr>
            <w:tcW w:w="708" w:type="dxa"/>
            <w:tcBorders>
              <w:top w:val="single" w:sz="4" w:space="0" w:color="auto"/>
              <w:left w:val="single" w:sz="4" w:space="0" w:color="auto"/>
              <w:bottom w:val="single" w:sz="4" w:space="0" w:color="auto"/>
              <w:right w:val="single" w:sz="4" w:space="0" w:color="auto"/>
            </w:tcBorders>
            <w:vAlign w:val="center"/>
            <w:hideMark/>
          </w:tcPr>
          <w:p w14:paraId="503A56AF" w14:textId="77777777" w:rsidR="00437638" w:rsidRPr="00B94D25" w:rsidRDefault="00437638" w:rsidP="00D659DA">
            <w:pPr>
              <w:ind w:hanging="108"/>
              <w:jc w:val="right"/>
            </w:pPr>
            <w:r w:rsidRPr="00B94D25">
              <w:rPr>
                <w:sz w:val="20"/>
                <w:szCs w:val="20"/>
              </w:rPr>
              <w:t>1164,5</w:t>
            </w:r>
          </w:p>
        </w:tc>
      </w:tr>
      <w:tr w:rsidR="00D278AB" w:rsidRPr="00B12253" w14:paraId="57E78044" w14:textId="77777777" w:rsidTr="002624D7">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00466BD8" w14:textId="77777777" w:rsidR="00437638" w:rsidRPr="00B12253" w:rsidRDefault="00437638" w:rsidP="00B12253">
            <w:pPr>
              <w:rPr>
                <w:sz w:val="20"/>
                <w:szCs w:val="20"/>
                <w:lang w:eastAsia="en-US"/>
              </w:rPr>
            </w:pPr>
          </w:p>
        </w:tc>
        <w:tc>
          <w:tcPr>
            <w:tcW w:w="2362" w:type="dxa"/>
            <w:tcBorders>
              <w:top w:val="single" w:sz="4" w:space="0" w:color="auto"/>
              <w:left w:val="single" w:sz="4" w:space="0" w:color="auto"/>
              <w:bottom w:val="single" w:sz="4" w:space="0" w:color="auto"/>
              <w:right w:val="single" w:sz="4" w:space="0" w:color="auto"/>
            </w:tcBorders>
            <w:hideMark/>
          </w:tcPr>
          <w:p w14:paraId="28A3FB10" w14:textId="77777777" w:rsidR="00D278AB" w:rsidRDefault="00437638" w:rsidP="00D278AB">
            <w:pPr>
              <w:jc w:val="left"/>
              <w:rPr>
                <w:rFonts w:eastAsia="TimesNewRomanPSMT"/>
                <w:sz w:val="20"/>
                <w:szCs w:val="20"/>
              </w:rPr>
            </w:pPr>
            <w:r w:rsidRPr="00B12253">
              <w:rPr>
                <w:rFonts w:eastAsia="TimesNewRomanPSMT"/>
                <w:sz w:val="20"/>
                <w:szCs w:val="20"/>
              </w:rPr>
              <w:t xml:space="preserve">Итого в систему </w:t>
            </w:r>
          </w:p>
          <w:p w14:paraId="35E35421" w14:textId="77777777" w:rsidR="00437638" w:rsidRPr="00B12253" w:rsidRDefault="00437638" w:rsidP="00D278AB">
            <w:pPr>
              <w:jc w:val="left"/>
              <w:rPr>
                <w:sz w:val="20"/>
                <w:szCs w:val="20"/>
                <w:lang w:eastAsia="en-US"/>
              </w:rPr>
            </w:pPr>
            <w:r w:rsidRPr="00B12253">
              <w:rPr>
                <w:rFonts w:eastAsia="TimesNewRomanPSMT"/>
                <w:sz w:val="20"/>
                <w:szCs w:val="20"/>
              </w:rPr>
              <w:t>водоотведения</w:t>
            </w:r>
          </w:p>
        </w:tc>
        <w:tc>
          <w:tcPr>
            <w:tcW w:w="709" w:type="dxa"/>
            <w:tcBorders>
              <w:top w:val="single" w:sz="4" w:space="0" w:color="auto"/>
              <w:left w:val="single" w:sz="4" w:space="0" w:color="auto"/>
              <w:bottom w:val="single" w:sz="4" w:space="0" w:color="auto"/>
              <w:right w:val="single" w:sz="4" w:space="0" w:color="auto"/>
            </w:tcBorders>
            <w:vAlign w:val="center"/>
          </w:tcPr>
          <w:p w14:paraId="6D1F4A81" w14:textId="77777777" w:rsidR="00437638" w:rsidRPr="00B94D25" w:rsidRDefault="00437638" w:rsidP="00D659DA">
            <w:pPr>
              <w:rPr>
                <w:sz w:val="20"/>
                <w:szCs w:val="20"/>
              </w:rPr>
            </w:pPr>
            <w:r w:rsidRPr="00B94D25">
              <w:rPr>
                <w:sz w:val="20"/>
                <w:szCs w:val="20"/>
              </w:rPr>
              <w:t>260,5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7A32DE" w14:textId="77777777" w:rsidR="00437638" w:rsidRPr="00B94D25" w:rsidRDefault="00437638" w:rsidP="00D659DA">
            <w:pPr>
              <w:rPr>
                <w:sz w:val="20"/>
                <w:szCs w:val="20"/>
              </w:rPr>
            </w:pPr>
            <w:r w:rsidRPr="00B94D25">
              <w:rPr>
                <w:sz w:val="20"/>
                <w:szCs w:val="20"/>
              </w:rPr>
              <w:t>4375</w:t>
            </w:r>
          </w:p>
        </w:tc>
        <w:tc>
          <w:tcPr>
            <w:tcW w:w="708" w:type="dxa"/>
            <w:tcBorders>
              <w:top w:val="single" w:sz="4" w:space="0" w:color="auto"/>
              <w:left w:val="single" w:sz="4" w:space="0" w:color="auto"/>
              <w:bottom w:val="single" w:sz="4" w:space="0" w:color="auto"/>
              <w:right w:val="single" w:sz="4" w:space="0" w:color="auto"/>
            </w:tcBorders>
            <w:vAlign w:val="center"/>
            <w:hideMark/>
          </w:tcPr>
          <w:p w14:paraId="3EFE602A" w14:textId="77777777" w:rsidR="00437638" w:rsidRPr="00B94D25" w:rsidRDefault="00437638" w:rsidP="00D659DA">
            <w:pPr>
              <w:rPr>
                <w:sz w:val="20"/>
                <w:szCs w:val="20"/>
              </w:rPr>
            </w:pPr>
            <w:r w:rsidRPr="00B94D25">
              <w:rPr>
                <w:sz w:val="20"/>
                <w:szCs w:val="20"/>
              </w:rPr>
              <w:t>4375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BC0C37" w14:textId="77777777" w:rsidR="00437638" w:rsidRPr="00B94D25" w:rsidRDefault="00437638" w:rsidP="00D659DA">
            <w:pPr>
              <w:rPr>
                <w:sz w:val="20"/>
                <w:szCs w:val="20"/>
              </w:rPr>
            </w:pPr>
            <w:r w:rsidRPr="00B94D25">
              <w:rPr>
                <w:sz w:val="20"/>
                <w:szCs w:val="20"/>
              </w:rPr>
              <w:t>550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D7578" w14:textId="77777777" w:rsidR="00437638" w:rsidRPr="00B94D25" w:rsidRDefault="00437638" w:rsidP="00D659DA">
            <w:pPr>
              <w:rPr>
                <w:sz w:val="20"/>
                <w:szCs w:val="20"/>
              </w:rPr>
            </w:pPr>
            <w:r w:rsidRPr="00B94D25">
              <w:rPr>
                <w:sz w:val="20"/>
                <w:szCs w:val="20"/>
              </w:rPr>
              <w:t>550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004E1D" w14:textId="77777777" w:rsidR="00437638" w:rsidRPr="00B94D25" w:rsidRDefault="00437638" w:rsidP="00D659DA">
            <w:pPr>
              <w:rPr>
                <w:sz w:val="20"/>
                <w:szCs w:val="20"/>
              </w:rPr>
            </w:pPr>
            <w:r w:rsidRPr="00B94D25">
              <w:rPr>
                <w:sz w:val="20"/>
                <w:szCs w:val="20"/>
              </w:rPr>
              <w:t>550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C1A05B" w14:textId="77777777" w:rsidR="00437638" w:rsidRPr="00B94D25" w:rsidRDefault="00437638" w:rsidP="00D659DA">
            <w:pPr>
              <w:rPr>
                <w:sz w:val="20"/>
                <w:szCs w:val="20"/>
              </w:rPr>
            </w:pPr>
            <w:r w:rsidRPr="00B94D25">
              <w:rPr>
                <w:sz w:val="20"/>
                <w:szCs w:val="20"/>
              </w:rPr>
              <w:t>550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31732A" w14:textId="77777777" w:rsidR="00437638" w:rsidRPr="00B94D25" w:rsidRDefault="00437638" w:rsidP="00D659DA">
            <w:pPr>
              <w:rPr>
                <w:sz w:val="20"/>
                <w:szCs w:val="20"/>
              </w:rPr>
            </w:pPr>
            <w:r w:rsidRPr="00B94D25">
              <w:rPr>
                <w:sz w:val="20"/>
                <w:szCs w:val="20"/>
              </w:rPr>
              <w:t>550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1BDD43" w14:textId="77777777" w:rsidR="00437638" w:rsidRPr="00B94D25" w:rsidRDefault="00437638" w:rsidP="00D659DA">
            <w:pPr>
              <w:rPr>
                <w:sz w:val="20"/>
                <w:szCs w:val="20"/>
              </w:rPr>
            </w:pPr>
            <w:r w:rsidRPr="00B94D25">
              <w:rPr>
                <w:sz w:val="20"/>
                <w:szCs w:val="20"/>
              </w:rPr>
              <w:t>550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04265C" w14:textId="77777777" w:rsidR="00437638" w:rsidRPr="00B94D25" w:rsidRDefault="00437638" w:rsidP="00D659DA">
            <w:pPr>
              <w:rPr>
                <w:sz w:val="20"/>
                <w:szCs w:val="20"/>
              </w:rPr>
            </w:pPr>
            <w:r w:rsidRPr="00B94D25">
              <w:rPr>
                <w:sz w:val="20"/>
                <w:szCs w:val="20"/>
              </w:rPr>
              <w:t>550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407B28" w14:textId="77777777" w:rsidR="00437638" w:rsidRPr="00B94D25" w:rsidRDefault="00437638" w:rsidP="00D659DA">
            <w:pPr>
              <w:rPr>
                <w:sz w:val="20"/>
                <w:szCs w:val="20"/>
              </w:rPr>
            </w:pPr>
            <w:r w:rsidRPr="00B94D25">
              <w:rPr>
                <w:sz w:val="20"/>
                <w:szCs w:val="20"/>
              </w:rPr>
              <w:t>550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C157F0" w14:textId="77777777" w:rsidR="00437638" w:rsidRPr="00B94D25" w:rsidRDefault="00437638" w:rsidP="00D659DA">
            <w:pPr>
              <w:rPr>
                <w:sz w:val="20"/>
                <w:szCs w:val="20"/>
              </w:rPr>
            </w:pPr>
            <w:r w:rsidRPr="00B94D25">
              <w:rPr>
                <w:sz w:val="20"/>
                <w:szCs w:val="20"/>
              </w:rPr>
              <w:t>550</w:t>
            </w:r>
          </w:p>
        </w:tc>
        <w:tc>
          <w:tcPr>
            <w:tcW w:w="882" w:type="dxa"/>
            <w:tcBorders>
              <w:top w:val="single" w:sz="4" w:space="0" w:color="auto"/>
              <w:left w:val="single" w:sz="4" w:space="0" w:color="auto"/>
              <w:bottom w:val="single" w:sz="4" w:space="0" w:color="auto"/>
              <w:right w:val="single" w:sz="4" w:space="0" w:color="auto"/>
            </w:tcBorders>
            <w:vAlign w:val="center"/>
            <w:hideMark/>
          </w:tcPr>
          <w:p w14:paraId="5A578B0C" w14:textId="77777777" w:rsidR="00437638" w:rsidRPr="00B94D25" w:rsidRDefault="00437638" w:rsidP="00D659DA">
            <w:pPr>
              <w:rPr>
                <w:sz w:val="20"/>
                <w:szCs w:val="20"/>
              </w:rPr>
            </w:pPr>
            <w:r w:rsidRPr="00B94D25">
              <w:rPr>
                <w:sz w:val="20"/>
                <w:szCs w:val="20"/>
              </w:rPr>
              <w:t>550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7E3BAD" w14:textId="77777777" w:rsidR="00437638" w:rsidRPr="00B94D25" w:rsidRDefault="00437638" w:rsidP="00D659DA">
            <w:pPr>
              <w:rPr>
                <w:sz w:val="20"/>
                <w:szCs w:val="20"/>
              </w:rPr>
            </w:pPr>
            <w:r w:rsidRPr="00B94D25">
              <w:rPr>
                <w:sz w:val="20"/>
                <w:szCs w:val="20"/>
              </w:rPr>
              <w:t>550</w:t>
            </w:r>
          </w:p>
        </w:tc>
        <w:tc>
          <w:tcPr>
            <w:tcW w:w="708" w:type="dxa"/>
            <w:tcBorders>
              <w:top w:val="single" w:sz="4" w:space="0" w:color="auto"/>
              <w:left w:val="single" w:sz="4" w:space="0" w:color="auto"/>
              <w:bottom w:val="single" w:sz="4" w:space="0" w:color="auto"/>
              <w:right w:val="single" w:sz="4" w:space="0" w:color="auto"/>
            </w:tcBorders>
            <w:vAlign w:val="center"/>
            <w:hideMark/>
          </w:tcPr>
          <w:p w14:paraId="64C44066" w14:textId="77777777" w:rsidR="00437638" w:rsidRPr="00B94D25" w:rsidRDefault="00437638" w:rsidP="00D659DA">
            <w:pPr>
              <w:rPr>
                <w:sz w:val="20"/>
                <w:szCs w:val="20"/>
              </w:rPr>
            </w:pPr>
            <w:r w:rsidRPr="00B94D25">
              <w:rPr>
                <w:sz w:val="20"/>
                <w:szCs w:val="20"/>
              </w:rPr>
              <w:t>550</w:t>
            </w:r>
          </w:p>
        </w:tc>
      </w:tr>
      <w:tr w:rsidR="000111F5" w:rsidRPr="00B12253" w14:paraId="61C44A3E" w14:textId="77777777" w:rsidTr="002624D7">
        <w:trPr>
          <w:trHeight w:val="470"/>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67308A2A" w14:textId="77777777" w:rsidR="000111F5" w:rsidRPr="00B12253" w:rsidRDefault="000111F5" w:rsidP="000111F5">
            <w:pPr>
              <w:rPr>
                <w:sz w:val="20"/>
                <w:szCs w:val="20"/>
                <w:lang w:eastAsia="en-US"/>
              </w:rPr>
            </w:pPr>
          </w:p>
        </w:tc>
        <w:tc>
          <w:tcPr>
            <w:tcW w:w="2362" w:type="dxa"/>
            <w:tcBorders>
              <w:top w:val="single" w:sz="4" w:space="0" w:color="auto"/>
              <w:left w:val="single" w:sz="4" w:space="0" w:color="auto"/>
              <w:right w:val="single" w:sz="4" w:space="0" w:color="auto"/>
            </w:tcBorders>
          </w:tcPr>
          <w:p w14:paraId="4C3168D0" w14:textId="77777777" w:rsidR="000111F5" w:rsidRPr="00B12253" w:rsidRDefault="000111F5" w:rsidP="000111F5">
            <w:pPr>
              <w:jc w:val="left"/>
              <w:rPr>
                <w:sz w:val="20"/>
                <w:szCs w:val="20"/>
                <w:lang w:eastAsia="en-US"/>
              </w:rPr>
            </w:pPr>
            <w:r w:rsidRPr="00B12253">
              <w:rPr>
                <w:rFonts w:eastAsia="TimesNewRomanPSMT"/>
                <w:sz w:val="20"/>
                <w:szCs w:val="20"/>
              </w:rPr>
              <w:t>Итого в систему электроснабжения</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8EE18F" w14:textId="77777777" w:rsidR="000111F5" w:rsidRPr="000111F5" w:rsidRDefault="000111F5" w:rsidP="000111F5">
            <w:pPr>
              <w:rPr>
                <w:sz w:val="20"/>
                <w:szCs w:val="20"/>
              </w:rPr>
            </w:pPr>
            <w:r w:rsidRPr="000111F5">
              <w:rPr>
                <w:sz w:val="20"/>
                <w:szCs w:val="20"/>
              </w:rPr>
              <w:t>3300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6FF74D" w14:textId="77777777" w:rsidR="000111F5" w:rsidRPr="000111F5" w:rsidRDefault="000111F5" w:rsidP="000111F5">
            <w:pPr>
              <w:rPr>
                <w:sz w:val="20"/>
                <w:szCs w:val="20"/>
              </w:rPr>
            </w:pPr>
            <w:r w:rsidRPr="000111F5">
              <w:rPr>
                <w:sz w:val="20"/>
                <w:szCs w:val="20"/>
              </w:rPr>
              <w:t>4200</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6F2255" w14:textId="77777777" w:rsidR="000111F5" w:rsidRPr="000111F5" w:rsidRDefault="000111F5" w:rsidP="000111F5">
            <w:pPr>
              <w:rPr>
                <w:sz w:val="20"/>
                <w:szCs w:val="20"/>
              </w:rPr>
            </w:pPr>
            <w:r w:rsidRPr="000111F5">
              <w:rPr>
                <w:sz w:val="20"/>
                <w:szCs w:val="20"/>
              </w:rPr>
              <w:t>4700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84FD29" w14:textId="77777777" w:rsidR="000111F5" w:rsidRPr="000111F5" w:rsidRDefault="000111F5" w:rsidP="000111F5">
            <w:pPr>
              <w:rPr>
                <w:sz w:val="20"/>
                <w:szCs w:val="20"/>
              </w:rPr>
            </w:pPr>
            <w:r w:rsidRPr="000111F5">
              <w:rPr>
                <w:sz w:val="20"/>
                <w:szCs w:val="20"/>
              </w:rPr>
              <w:t>7220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F0BF0D" w14:textId="77777777" w:rsidR="000111F5" w:rsidRPr="000111F5" w:rsidRDefault="000111F5" w:rsidP="000111F5">
            <w:pPr>
              <w:jc w:val="center"/>
              <w:rPr>
                <w:rFonts w:eastAsia="TimesNewRomanPSMT"/>
                <w:sz w:val="20"/>
                <w:szCs w:val="20"/>
              </w:rPr>
            </w:pPr>
            <w:r w:rsidRPr="000111F5">
              <w:rPr>
                <w:rFonts w:eastAsia="TimesNewRomanPSMT"/>
                <w:sz w:val="20"/>
                <w:szCs w:val="20"/>
              </w:rPr>
              <w:t>6000</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DE0F31" w14:textId="77777777" w:rsidR="000111F5" w:rsidRPr="000111F5" w:rsidRDefault="000111F5" w:rsidP="000111F5">
            <w:pPr>
              <w:ind w:hanging="108"/>
              <w:jc w:val="center"/>
              <w:rPr>
                <w:rFonts w:eastAsia="TimesNewRomanPSMT"/>
                <w:sz w:val="20"/>
                <w:szCs w:val="20"/>
              </w:rPr>
            </w:pPr>
            <w:r w:rsidRPr="000111F5">
              <w:rPr>
                <w:rFonts w:eastAsia="TimesNewRomanPSMT"/>
                <w:sz w:val="20"/>
                <w:szCs w:val="20"/>
              </w:rPr>
              <w:t>18000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F9B0DA" w14:textId="77777777" w:rsidR="000111F5" w:rsidRPr="000111F5" w:rsidRDefault="000111F5" w:rsidP="000111F5">
            <w:pPr>
              <w:ind w:hanging="107"/>
              <w:jc w:val="center"/>
              <w:rPr>
                <w:rFonts w:eastAsia="TimesNewRomanPSMT"/>
                <w:sz w:val="20"/>
                <w:szCs w:val="20"/>
              </w:rPr>
            </w:pPr>
            <w:r w:rsidRPr="000111F5">
              <w:rPr>
                <w:rFonts w:eastAsia="TimesNewRomanPSMT"/>
                <w:sz w:val="20"/>
                <w:szCs w:val="20"/>
              </w:rPr>
              <w:t>11000</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02842B" w14:textId="77777777" w:rsidR="000111F5" w:rsidRPr="000111F5" w:rsidRDefault="000111F5" w:rsidP="000111F5">
            <w:pPr>
              <w:ind w:hanging="107"/>
              <w:jc w:val="center"/>
              <w:rPr>
                <w:rFonts w:eastAsia="TimesNewRomanPSMT"/>
                <w:sz w:val="20"/>
                <w:szCs w:val="20"/>
              </w:rPr>
            </w:pPr>
            <w:r w:rsidRPr="000111F5">
              <w:rPr>
                <w:rFonts w:eastAsia="TimesNewRomanPSMT"/>
                <w:sz w:val="20"/>
                <w:szCs w:val="20"/>
              </w:rPr>
              <w:t>11000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9551D2" w14:textId="77777777" w:rsidR="000111F5" w:rsidRPr="000111F5" w:rsidRDefault="000111F5" w:rsidP="000111F5">
            <w:pPr>
              <w:ind w:hanging="50"/>
              <w:jc w:val="right"/>
              <w:rPr>
                <w:rFonts w:eastAsia="TimesNewRomanPSMT"/>
                <w:sz w:val="20"/>
                <w:szCs w:val="20"/>
              </w:rPr>
            </w:pPr>
            <w:r w:rsidRPr="000111F5">
              <w:rPr>
                <w:rFonts w:eastAsia="TimesNewRomanPSMT"/>
                <w:sz w:val="20"/>
                <w:szCs w:val="20"/>
              </w:rPr>
              <w:t>12000</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70A3DA" w14:textId="77777777" w:rsidR="000111F5" w:rsidRPr="000111F5" w:rsidRDefault="000111F5" w:rsidP="000111F5">
            <w:pPr>
              <w:ind w:hanging="108"/>
              <w:jc w:val="center"/>
              <w:rPr>
                <w:rFonts w:eastAsia="TimesNewRomanPSMT"/>
                <w:sz w:val="20"/>
                <w:szCs w:val="20"/>
              </w:rPr>
            </w:pPr>
            <w:r w:rsidRPr="000111F5">
              <w:rPr>
                <w:rFonts w:eastAsia="TimesNewRomanPSMT"/>
                <w:sz w:val="20"/>
                <w:szCs w:val="20"/>
              </w:rPr>
              <w:t>12000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4AD5BC" w14:textId="77777777" w:rsidR="000111F5" w:rsidRPr="000111F5" w:rsidRDefault="000111F5" w:rsidP="000111F5">
            <w:pPr>
              <w:ind w:hanging="106"/>
              <w:jc w:val="center"/>
              <w:rPr>
                <w:rFonts w:eastAsia="TimesNewRomanPSMT"/>
                <w:sz w:val="20"/>
                <w:szCs w:val="20"/>
              </w:rPr>
            </w:pPr>
            <w:r w:rsidRPr="000111F5">
              <w:rPr>
                <w:rFonts w:eastAsia="TimesNewRomanPSMT"/>
                <w:sz w:val="20"/>
                <w:szCs w:val="20"/>
              </w:rPr>
              <w:t>12000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F66A96" w14:textId="77777777" w:rsidR="000111F5" w:rsidRPr="000111F5" w:rsidRDefault="000111F5" w:rsidP="000111F5">
            <w:pPr>
              <w:ind w:hanging="107"/>
              <w:rPr>
                <w:rFonts w:eastAsia="TimesNewRomanPSMT"/>
                <w:sz w:val="20"/>
                <w:szCs w:val="20"/>
              </w:rPr>
            </w:pPr>
            <w:r w:rsidRPr="000111F5">
              <w:rPr>
                <w:rFonts w:eastAsia="TimesNewRomanPSMT"/>
                <w:sz w:val="20"/>
                <w:szCs w:val="20"/>
              </w:rPr>
              <w:t>11000</w:t>
            </w:r>
          </w:p>
        </w:tc>
        <w:tc>
          <w:tcPr>
            <w:tcW w:w="88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63B570" w14:textId="77777777" w:rsidR="000111F5" w:rsidRPr="000111F5" w:rsidRDefault="000111F5" w:rsidP="000111F5">
            <w:pPr>
              <w:jc w:val="center"/>
              <w:rPr>
                <w:rFonts w:eastAsia="TimesNewRomanPSMT"/>
                <w:sz w:val="20"/>
                <w:szCs w:val="20"/>
              </w:rPr>
            </w:pPr>
            <w:r w:rsidRPr="000111F5">
              <w:rPr>
                <w:rFonts w:eastAsia="TimesNewRomanPSMT"/>
                <w:sz w:val="20"/>
                <w:szCs w:val="20"/>
              </w:rPr>
              <w:t>11000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346554" w14:textId="77777777" w:rsidR="000111F5" w:rsidRPr="000111F5" w:rsidRDefault="000111F5" w:rsidP="000111F5">
            <w:pPr>
              <w:jc w:val="center"/>
              <w:rPr>
                <w:rFonts w:eastAsia="TimesNewRomanPSMT"/>
                <w:sz w:val="20"/>
                <w:szCs w:val="20"/>
              </w:rPr>
            </w:pPr>
            <w:r w:rsidRPr="000111F5">
              <w:rPr>
                <w:rFonts w:eastAsia="TimesNewRomanPSMT"/>
                <w:sz w:val="20"/>
                <w:szCs w:val="20"/>
              </w:rPr>
              <w:t>6000</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20009D" w14:textId="77777777" w:rsidR="000111F5" w:rsidRPr="000111F5" w:rsidRDefault="000111F5" w:rsidP="000111F5">
            <w:pPr>
              <w:ind w:hanging="60"/>
              <w:jc w:val="center"/>
              <w:rPr>
                <w:rFonts w:eastAsia="TimesNewRomanPSMT"/>
                <w:sz w:val="20"/>
                <w:szCs w:val="20"/>
              </w:rPr>
            </w:pPr>
            <w:r w:rsidRPr="000111F5">
              <w:rPr>
                <w:rFonts w:eastAsia="TimesNewRomanPSMT"/>
                <w:sz w:val="20"/>
                <w:szCs w:val="20"/>
              </w:rPr>
              <w:t>6000</w:t>
            </w:r>
          </w:p>
        </w:tc>
      </w:tr>
      <w:tr w:rsidR="00D278AB" w:rsidRPr="00437638" w14:paraId="563C2DD6" w14:textId="77777777" w:rsidTr="002624D7">
        <w:trPr>
          <w:trHeight w:val="165"/>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42612A1A" w14:textId="77777777" w:rsidR="00437638" w:rsidRPr="00B12253" w:rsidRDefault="00437638" w:rsidP="00B12253">
            <w:pPr>
              <w:rPr>
                <w:sz w:val="20"/>
                <w:szCs w:val="20"/>
                <w:lang w:eastAsia="en-US"/>
              </w:rPr>
            </w:pPr>
          </w:p>
        </w:tc>
        <w:tc>
          <w:tcPr>
            <w:tcW w:w="2362" w:type="dxa"/>
            <w:tcBorders>
              <w:top w:val="single" w:sz="4" w:space="0" w:color="auto"/>
              <w:left w:val="single" w:sz="4" w:space="0" w:color="auto"/>
              <w:bottom w:val="single" w:sz="4" w:space="0" w:color="auto"/>
              <w:right w:val="single" w:sz="4" w:space="0" w:color="auto"/>
            </w:tcBorders>
            <w:hideMark/>
          </w:tcPr>
          <w:p w14:paraId="249911C5" w14:textId="77777777" w:rsidR="00437638" w:rsidRPr="00B12253" w:rsidRDefault="00437638" w:rsidP="00D278AB">
            <w:pPr>
              <w:jc w:val="left"/>
              <w:rPr>
                <w:sz w:val="20"/>
                <w:szCs w:val="20"/>
                <w:lang w:eastAsia="en-US"/>
              </w:rPr>
            </w:pPr>
            <w:r w:rsidRPr="00B12253">
              <w:rPr>
                <w:rFonts w:eastAsia="TimesNewRomanPSMT"/>
                <w:sz w:val="20"/>
                <w:szCs w:val="20"/>
              </w:rPr>
              <w:t>Итого в систему ТБО</w:t>
            </w:r>
          </w:p>
        </w:tc>
        <w:tc>
          <w:tcPr>
            <w:tcW w:w="709" w:type="dxa"/>
            <w:tcBorders>
              <w:top w:val="single" w:sz="4" w:space="0" w:color="auto"/>
              <w:left w:val="single" w:sz="4" w:space="0" w:color="auto"/>
              <w:bottom w:val="single" w:sz="4" w:space="0" w:color="auto"/>
              <w:right w:val="single" w:sz="4" w:space="0" w:color="auto"/>
            </w:tcBorders>
            <w:vAlign w:val="center"/>
          </w:tcPr>
          <w:p w14:paraId="1F4B82BE" w14:textId="77777777" w:rsidR="00437638" w:rsidRPr="00437638" w:rsidRDefault="00437638" w:rsidP="00D659DA">
            <w:pPr>
              <w:jc w:val="center"/>
              <w:rPr>
                <w:color w:val="000000"/>
                <w:sz w:val="20"/>
                <w:szCs w:val="20"/>
              </w:rPr>
            </w:pPr>
            <w:r w:rsidRPr="00437638">
              <w:rPr>
                <w:color w:val="000000"/>
                <w:sz w:val="20"/>
                <w:szCs w:val="20"/>
              </w:rPr>
              <w:t>1750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37423" w14:textId="77777777" w:rsidR="00437638" w:rsidRPr="00437638" w:rsidRDefault="00437638" w:rsidP="00D659DA">
            <w:pPr>
              <w:jc w:val="center"/>
              <w:rPr>
                <w:color w:val="000000"/>
                <w:sz w:val="20"/>
                <w:szCs w:val="20"/>
              </w:rPr>
            </w:pPr>
            <w:r w:rsidRPr="00437638">
              <w:rPr>
                <w:color w:val="000000"/>
                <w:sz w:val="20"/>
                <w:szCs w:val="20"/>
              </w:rPr>
              <w:t>1750</w:t>
            </w:r>
          </w:p>
        </w:tc>
        <w:tc>
          <w:tcPr>
            <w:tcW w:w="708" w:type="dxa"/>
            <w:tcBorders>
              <w:top w:val="single" w:sz="4" w:space="0" w:color="auto"/>
              <w:left w:val="single" w:sz="4" w:space="0" w:color="auto"/>
              <w:bottom w:val="single" w:sz="4" w:space="0" w:color="auto"/>
              <w:right w:val="single" w:sz="4" w:space="0" w:color="auto"/>
            </w:tcBorders>
            <w:vAlign w:val="center"/>
            <w:hideMark/>
          </w:tcPr>
          <w:p w14:paraId="66EB36A2" w14:textId="77777777" w:rsidR="00437638" w:rsidRPr="00437638" w:rsidRDefault="00437638" w:rsidP="00D659DA">
            <w:pPr>
              <w:jc w:val="center"/>
              <w:rPr>
                <w:color w:val="000000"/>
                <w:sz w:val="20"/>
                <w:szCs w:val="20"/>
              </w:rPr>
            </w:pPr>
            <w:r w:rsidRPr="00437638">
              <w:rPr>
                <w:color w:val="000000"/>
                <w:sz w:val="20"/>
                <w:szCs w:val="20"/>
              </w:rPr>
              <w:t>1750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9BCF79" w14:textId="77777777" w:rsidR="00437638" w:rsidRPr="00437638" w:rsidRDefault="00437638" w:rsidP="00D659DA">
            <w:pPr>
              <w:jc w:val="center"/>
              <w:rPr>
                <w:color w:val="000000"/>
                <w:sz w:val="20"/>
                <w:szCs w:val="20"/>
              </w:rPr>
            </w:pPr>
            <w:r w:rsidRPr="00437638">
              <w:rPr>
                <w:color w:val="000000"/>
                <w:sz w:val="20"/>
                <w:szCs w:val="20"/>
              </w:rPr>
              <w:t>1750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734101" w14:textId="77777777" w:rsidR="00437638" w:rsidRPr="00437638" w:rsidRDefault="00437638" w:rsidP="00D659DA">
            <w:pPr>
              <w:jc w:val="center"/>
              <w:rPr>
                <w:color w:val="000000"/>
                <w:sz w:val="20"/>
                <w:szCs w:val="20"/>
              </w:rPr>
            </w:pPr>
            <w:r w:rsidRPr="00437638">
              <w:rPr>
                <w:color w:val="000000"/>
                <w:sz w:val="20"/>
                <w:szCs w:val="20"/>
              </w:rPr>
              <w:t>300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919A5B" w14:textId="77777777" w:rsidR="00437638" w:rsidRPr="00437638" w:rsidRDefault="00437638" w:rsidP="00D659DA">
            <w:pPr>
              <w:jc w:val="center"/>
              <w:rPr>
                <w:color w:val="000000"/>
                <w:sz w:val="20"/>
                <w:szCs w:val="20"/>
              </w:rPr>
            </w:pPr>
            <w:r w:rsidRPr="00437638">
              <w:rPr>
                <w:color w:val="000000"/>
                <w:sz w:val="20"/>
                <w:szCs w:val="20"/>
              </w:rPr>
              <w:t>1800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DB6A7A" w14:textId="77777777" w:rsidR="00437638" w:rsidRPr="00437638" w:rsidRDefault="00437638" w:rsidP="00D659DA">
            <w:pPr>
              <w:jc w:val="center"/>
              <w:rPr>
                <w:color w:val="000000"/>
                <w:sz w:val="20"/>
                <w:szCs w:val="20"/>
              </w:rPr>
            </w:pPr>
            <w:r w:rsidRPr="00437638">
              <w:rPr>
                <w:color w:val="000000"/>
                <w:sz w:val="20"/>
                <w:szCs w:val="20"/>
              </w:rPr>
              <w:t>300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490A6DB" w14:textId="77777777" w:rsidR="00437638" w:rsidRPr="00437638" w:rsidRDefault="00437638" w:rsidP="00D659DA">
            <w:pPr>
              <w:jc w:val="center"/>
              <w:rPr>
                <w:color w:val="000000"/>
                <w:sz w:val="20"/>
                <w:szCs w:val="20"/>
              </w:rPr>
            </w:pPr>
            <w:r w:rsidRPr="00437638">
              <w:rPr>
                <w:color w:val="000000"/>
                <w:sz w:val="20"/>
                <w:szCs w:val="20"/>
              </w:rPr>
              <w:t>300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5E05E8" w14:textId="77777777" w:rsidR="00437638" w:rsidRPr="00437638" w:rsidRDefault="00437638" w:rsidP="00D659DA">
            <w:pPr>
              <w:jc w:val="center"/>
              <w:rPr>
                <w:color w:val="000000"/>
                <w:sz w:val="20"/>
                <w:szCs w:val="20"/>
              </w:rPr>
            </w:pPr>
            <w:r w:rsidRPr="00437638">
              <w:rPr>
                <w:color w:val="000000"/>
                <w:sz w:val="20"/>
                <w:szCs w:val="20"/>
              </w:rPr>
              <w:t>300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159A21" w14:textId="77777777" w:rsidR="00437638" w:rsidRPr="00437638" w:rsidRDefault="00437638" w:rsidP="00D659DA">
            <w:pPr>
              <w:jc w:val="center"/>
              <w:rPr>
                <w:color w:val="000000"/>
                <w:sz w:val="20"/>
                <w:szCs w:val="20"/>
              </w:rPr>
            </w:pPr>
            <w:r w:rsidRPr="00437638">
              <w:rPr>
                <w:color w:val="000000"/>
                <w:sz w:val="20"/>
                <w:szCs w:val="20"/>
              </w:rPr>
              <w:t>1800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C6BFC6" w14:textId="77777777" w:rsidR="00437638" w:rsidRPr="00437638" w:rsidRDefault="00437638" w:rsidP="00D659DA">
            <w:pPr>
              <w:jc w:val="center"/>
              <w:rPr>
                <w:color w:val="000000"/>
                <w:sz w:val="20"/>
                <w:szCs w:val="20"/>
              </w:rPr>
            </w:pPr>
            <w:r w:rsidRPr="00437638">
              <w:rPr>
                <w:color w:val="000000"/>
                <w:sz w:val="20"/>
                <w:szCs w:val="20"/>
              </w:rPr>
              <w:t>300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B7FC54" w14:textId="77777777" w:rsidR="00437638" w:rsidRPr="00437638" w:rsidRDefault="00437638" w:rsidP="00D659DA">
            <w:pPr>
              <w:jc w:val="center"/>
              <w:rPr>
                <w:color w:val="000000"/>
                <w:sz w:val="20"/>
                <w:szCs w:val="20"/>
              </w:rPr>
            </w:pPr>
            <w:r w:rsidRPr="00437638">
              <w:rPr>
                <w:color w:val="000000"/>
                <w:sz w:val="20"/>
                <w:szCs w:val="20"/>
              </w:rPr>
              <w:t>300</w:t>
            </w:r>
          </w:p>
        </w:tc>
        <w:tc>
          <w:tcPr>
            <w:tcW w:w="882" w:type="dxa"/>
            <w:tcBorders>
              <w:top w:val="single" w:sz="4" w:space="0" w:color="auto"/>
              <w:left w:val="single" w:sz="4" w:space="0" w:color="auto"/>
              <w:bottom w:val="single" w:sz="4" w:space="0" w:color="auto"/>
              <w:right w:val="single" w:sz="4" w:space="0" w:color="auto"/>
            </w:tcBorders>
            <w:vAlign w:val="center"/>
            <w:hideMark/>
          </w:tcPr>
          <w:p w14:paraId="2957DD7C" w14:textId="77777777" w:rsidR="00437638" w:rsidRPr="00437638" w:rsidRDefault="00437638" w:rsidP="00D659DA">
            <w:pPr>
              <w:jc w:val="center"/>
              <w:rPr>
                <w:color w:val="000000"/>
                <w:sz w:val="20"/>
                <w:szCs w:val="20"/>
              </w:rPr>
            </w:pPr>
            <w:r w:rsidRPr="00437638">
              <w:rPr>
                <w:color w:val="000000"/>
                <w:sz w:val="20"/>
                <w:szCs w:val="20"/>
              </w:rPr>
              <w:t>300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D8B604" w14:textId="77777777" w:rsidR="00437638" w:rsidRPr="00437638" w:rsidRDefault="00437638" w:rsidP="00D659DA">
            <w:pPr>
              <w:jc w:val="center"/>
              <w:rPr>
                <w:color w:val="000000"/>
                <w:sz w:val="20"/>
                <w:szCs w:val="20"/>
              </w:rPr>
            </w:pPr>
            <w:r w:rsidRPr="00437638">
              <w:rPr>
                <w:color w:val="000000"/>
                <w:sz w:val="20"/>
                <w:szCs w:val="20"/>
              </w:rPr>
              <w:t>300</w:t>
            </w:r>
          </w:p>
        </w:tc>
        <w:tc>
          <w:tcPr>
            <w:tcW w:w="708" w:type="dxa"/>
            <w:tcBorders>
              <w:top w:val="single" w:sz="4" w:space="0" w:color="auto"/>
              <w:left w:val="single" w:sz="4" w:space="0" w:color="auto"/>
              <w:bottom w:val="single" w:sz="4" w:space="0" w:color="auto"/>
              <w:right w:val="single" w:sz="4" w:space="0" w:color="auto"/>
            </w:tcBorders>
            <w:vAlign w:val="center"/>
            <w:hideMark/>
          </w:tcPr>
          <w:p w14:paraId="56CB745E" w14:textId="77777777" w:rsidR="00437638" w:rsidRPr="00437638" w:rsidRDefault="00437638" w:rsidP="00D659DA">
            <w:pPr>
              <w:jc w:val="center"/>
              <w:rPr>
                <w:color w:val="000000"/>
                <w:sz w:val="20"/>
                <w:szCs w:val="20"/>
              </w:rPr>
            </w:pPr>
            <w:r w:rsidRPr="00437638">
              <w:rPr>
                <w:color w:val="000000"/>
                <w:sz w:val="20"/>
                <w:szCs w:val="20"/>
              </w:rPr>
              <w:t>1800</w:t>
            </w:r>
          </w:p>
        </w:tc>
      </w:tr>
      <w:tr w:rsidR="002624D7" w:rsidRPr="00B12253" w14:paraId="63558D52" w14:textId="77777777" w:rsidTr="002624D7">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5DB755F7" w14:textId="77777777" w:rsidR="002624D7" w:rsidRPr="00B12253" w:rsidRDefault="002624D7" w:rsidP="002624D7">
            <w:pPr>
              <w:rPr>
                <w:sz w:val="20"/>
                <w:szCs w:val="20"/>
                <w:lang w:eastAsia="en-US"/>
              </w:rPr>
            </w:pPr>
          </w:p>
        </w:tc>
        <w:tc>
          <w:tcPr>
            <w:tcW w:w="2362" w:type="dxa"/>
            <w:tcBorders>
              <w:top w:val="single" w:sz="4" w:space="0" w:color="auto"/>
              <w:left w:val="single" w:sz="4" w:space="0" w:color="auto"/>
              <w:bottom w:val="single" w:sz="4" w:space="0" w:color="auto"/>
              <w:right w:val="single" w:sz="4" w:space="0" w:color="auto"/>
            </w:tcBorders>
            <w:hideMark/>
          </w:tcPr>
          <w:p w14:paraId="5D69BBCC" w14:textId="77777777" w:rsidR="002624D7" w:rsidRPr="00B12253" w:rsidRDefault="002624D7" w:rsidP="002624D7">
            <w:pPr>
              <w:jc w:val="left"/>
              <w:rPr>
                <w:sz w:val="20"/>
                <w:szCs w:val="20"/>
                <w:lang w:eastAsia="en-US"/>
              </w:rPr>
            </w:pPr>
            <w:r w:rsidRPr="00B12253">
              <w:rPr>
                <w:rFonts w:eastAsia="TimesNewRomanPSMT"/>
                <w:sz w:val="20"/>
                <w:szCs w:val="20"/>
              </w:rPr>
              <w:t>ВСЕГО:</w:t>
            </w:r>
          </w:p>
        </w:tc>
        <w:tc>
          <w:tcPr>
            <w:tcW w:w="709" w:type="dxa"/>
            <w:tcBorders>
              <w:top w:val="single" w:sz="4" w:space="0" w:color="auto"/>
              <w:left w:val="nil"/>
              <w:bottom w:val="single" w:sz="4" w:space="0" w:color="auto"/>
              <w:right w:val="single" w:sz="4" w:space="0" w:color="auto"/>
            </w:tcBorders>
            <w:shd w:val="clear" w:color="auto" w:fill="auto"/>
            <w:vAlign w:val="bottom"/>
          </w:tcPr>
          <w:p w14:paraId="3C565D7F" w14:textId="77777777" w:rsidR="002624D7" w:rsidRPr="002624D7" w:rsidRDefault="002624D7" w:rsidP="002624D7">
            <w:pPr>
              <w:ind w:hanging="115"/>
              <w:jc w:val="right"/>
              <w:rPr>
                <w:color w:val="000000"/>
                <w:sz w:val="20"/>
                <w:szCs w:val="20"/>
              </w:rPr>
            </w:pPr>
            <w:r w:rsidRPr="002624D7">
              <w:rPr>
                <w:color w:val="000000"/>
                <w:sz w:val="20"/>
                <w:szCs w:val="20"/>
              </w:rPr>
              <w:t>5537,2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84DA98D" w14:textId="77777777" w:rsidR="002624D7" w:rsidRPr="002624D7" w:rsidRDefault="002624D7" w:rsidP="002624D7">
            <w:pPr>
              <w:ind w:hanging="115"/>
              <w:jc w:val="right"/>
              <w:rPr>
                <w:color w:val="000000"/>
                <w:sz w:val="20"/>
                <w:szCs w:val="20"/>
              </w:rPr>
            </w:pPr>
            <w:r w:rsidRPr="002624D7">
              <w:rPr>
                <w:color w:val="000000"/>
                <w:sz w:val="20"/>
                <w:szCs w:val="20"/>
              </w:rPr>
              <w:t>11206,71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66E6CF3" w14:textId="77777777" w:rsidR="002624D7" w:rsidRPr="002624D7" w:rsidRDefault="002624D7" w:rsidP="002624D7">
            <w:pPr>
              <w:ind w:hanging="115"/>
              <w:jc w:val="right"/>
              <w:rPr>
                <w:color w:val="000000"/>
                <w:sz w:val="20"/>
                <w:szCs w:val="20"/>
              </w:rPr>
            </w:pPr>
            <w:r w:rsidRPr="002624D7">
              <w:rPr>
                <w:color w:val="000000"/>
                <w:sz w:val="20"/>
                <w:szCs w:val="20"/>
              </w:rPr>
              <w:t>12545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556813E" w14:textId="77777777" w:rsidR="002624D7" w:rsidRPr="002624D7" w:rsidRDefault="002624D7" w:rsidP="002624D7">
            <w:pPr>
              <w:ind w:hanging="115"/>
              <w:jc w:val="right"/>
              <w:rPr>
                <w:color w:val="000000"/>
                <w:sz w:val="20"/>
                <w:szCs w:val="20"/>
              </w:rPr>
            </w:pPr>
            <w:r w:rsidRPr="002624D7">
              <w:rPr>
                <w:color w:val="000000"/>
                <w:sz w:val="20"/>
                <w:szCs w:val="20"/>
              </w:rPr>
              <w:t>11240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2A8EEA2" w14:textId="77777777" w:rsidR="002624D7" w:rsidRPr="002624D7" w:rsidRDefault="002624D7" w:rsidP="002624D7">
            <w:pPr>
              <w:ind w:hanging="115"/>
              <w:jc w:val="right"/>
              <w:rPr>
                <w:color w:val="000000"/>
                <w:sz w:val="20"/>
                <w:szCs w:val="20"/>
              </w:rPr>
            </w:pPr>
            <w:r w:rsidRPr="002624D7">
              <w:rPr>
                <w:color w:val="000000"/>
                <w:sz w:val="20"/>
                <w:szCs w:val="20"/>
              </w:rPr>
              <w:t>8269,5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5D77ECA" w14:textId="77777777" w:rsidR="002624D7" w:rsidRPr="002624D7" w:rsidRDefault="002624D7" w:rsidP="002624D7">
            <w:pPr>
              <w:ind w:hanging="115"/>
              <w:jc w:val="right"/>
              <w:rPr>
                <w:color w:val="000000"/>
                <w:sz w:val="20"/>
                <w:szCs w:val="20"/>
              </w:rPr>
            </w:pPr>
            <w:r w:rsidRPr="002624D7">
              <w:rPr>
                <w:color w:val="000000"/>
                <w:sz w:val="20"/>
                <w:szCs w:val="20"/>
              </w:rPr>
              <w:t>21539,5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727DF39" w14:textId="77777777" w:rsidR="002624D7" w:rsidRPr="002624D7" w:rsidRDefault="002624D7" w:rsidP="002624D7">
            <w:pPr>
              <w:ind w:hanging="115"/>
              <w:jc w:val="right"/>
              <w:rPr>
                <w:color w:val="000000"/>
                <w:sz w:val="20"/>
                <w:szCs w:val="20"/>
              </w:rPr>
            </w:pPr>
            <w:r w:rsidRPr="002624D7">
              <w:rPr>
                <w:color w:val="000000"/>
                <w:sz w:val="20"/>
                <w:szCs w:val="20"/>
              </w:rPr>
              <w:t>13039,5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FAB97B9" w14:textId="77777777" w:rsidR="002624D7" w:rsidRPr="002624D7" w:rsidRDefault="002624D7" w:rsidP="002624D7">
            <w:pPr>
              <w:ind w:hanging="115"/>
              <w:jc w:val="right"/>
              <w:rPr>
                <w:color w:val="000000"/>
                <w:sz w:val="20"/>
                <w:szCs w:val="20"/>
              </w:rPr>
            </w:pPr>
            <w:r w:rsidRPr="002624D7">
              <w:rPr>
                <w:color w:val="000000"/>
                <w:sz w:val="20"/>
                <w:szCs w:val="20"/>
              </w:rPr>
              <w:t>13039,5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4E88487" w14:textId="77777777" w:rsidR="002624D7" w:rsidRPr="002624D7" w:rsidRDefault="002624D7" w:rsidP="002624D7">
            <w:pPr>
              <w:ind w:hanging="115"/>
              <w:jc w:val="right"/>
              <w:rPr>
                <w:color w:val="000000"/>
                <w:sz w:val="20"/>
                <w:szCs w:val="20"/>
              </w:rPr>
            </w:pPr>
            <w:r w:rsidRPr="002624D7">
              <w:rPr>
                <w:color w:val="000000"/>
                <w:sz w:val="20"/>
                <w:szCs w:val="20"/>
              </w:rPr>
              <w:t>14039,5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730ED3B" w14:textId="77777777" w:rsidR="002624D7" w:rsidRPr="002624D7" w:rsidRDefault="002624D7" w:rsidP="002624D7">
            <w:pPr>
              <w:ind w:hanging="115"/>
              <w:jc w:val="right"/>
              <w:rPr>
                <w:color w:val="000000"/>
                <w:sz w:val="20"/>
                <w:szCs w:val="20"/>
              </w:rPr>
            </w:pPr>
            <w:r w:rsidRPr="002624D7">
              <w:rPr>
                <w:color w:val="000000"/>
                <w:sz w:val="20"/>
                <w:szCs w:val="20"/>
              </w:rPr>
              <w:t>15539,5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B09E77E" w14:textId="77777777" w:rsidR="002624D7" w:rsidRPr="002624D7" w:rsidRDefault="002624D7" w:rsidP="002624D7">
            <w:pPr>
              <w:ind w:hanging="115"/>
              <w:jc w:val="right"/>
              <w:rPr>
                <w:color w:val="000000"/>
                <w:sz w:val="20"/>
                <w:szCs w:val="20"/>
              </w:rPr>
            </w:pPr>
            <w:r w:rsidRPr="002624D7">
              <w:rPr>
                <w:color w:val="000000"/>
                <w:sz w:val="20"/>
                <w:szCs w:val="20"/>
              </w:rPr>
              <w:t>14039,5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602BEAB" w14:textId="77777777" w:rsidR="002624D7" w:rsidRPr="002624D7" w:rsidRDefault="002624D7" w:rsidP="002624D7">
            <w:pPr>
              <w:ind w:hanging="115"/>
              <w:jc w:val="right"/>
              <w:rPr>
                <w:color w:val="000000"/>
                <w:sz w:val="20"/>
                <w:szCs w:val="20"/>
              </w:rPr>
            </w:pPr>
            <w:r w:rsidRPr="002624D7">
              <w:rPr>
                <w:color w:val="000000"/>
                <w:sz w:val="20"/>
                <w:szCs w:val="20"/>
              </w:rPr>
              <w:t>13039,5</w:t>
            </w:r>
          </w:p>
        </w:tc>
        <w:tc>
          <w:tcPr>
            <w:tcW w:w="88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2595D31" w14:textId="77777777" w:rsidR="002624D7" w:rsidRPr="002624D7" w:rsidRDefault="002624D7" w:rsidP="002624D7">
            <w:pPr>
              <w:ind w:hanging="115"/>
              <w:jc w:val="right"/>
              <w:rPr>
                <w:color w:val="000000"/>
                <w:sz w:val="20"/>
                <w:szCs w:val="20"/>
              </w:rPr>
            </w:pPr>
            <w:r w:rsidRPr="002624D7">
              <w:rPr>
                <w:color w:val="000000"/>
                <w:sz w:val="20"/>
                <w:szCs w:val="20"/>
              </w:rPr>
              <w:t>13039,5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9590E0C" w14:textId="77777777" w:rsidR="002624D7" w:rsidRPr="002624D7" w:rsidRDefault="002624D7" w:rsidP="002624D7">
            <w:pPr>
              <w:ind w:hanging="115"/>
              <w:jc w:val="right"/>
              <w:rPr>
                <w:color w:val="000000"/>
                <w:sz w:val="20"/>
                <w:szCs w:val="20"/>
              </w:rPr>
            </w:pPr>
            <w:r w:rsidRPr="002624D7">
              <w:rPr>
                <w:color w:val="000000"/>
                <w:sz w:val="20"/>
                <w:szCs w:val="20"/>
              </w:rPr>
              <w:t>8039,5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87CB5C0" w14:textId="77777777" w:rsidR="002624D7" w:rsidRPr="002624D7" w:rsidRDefault="002624D7" w:rsidP="002624D7">
            <w:pPr>
              <w:ind w:hanging="115"/>
              <w:jc w:val="right"/>
              <w:rPr>
                <w:color w:val="000000"/>
                <w:sz w:val="20"/>
                <w:szCs w:val="20"/>
              </w:rPr>
            </w:pPr>
            <w:r w:rsidRPr="002624D7">
              <w:rPr>
                <w:color w:val="000000"/>
                <w:sz w:val="20"/>
                <w:szCs w:val="20"/>
              </w:rPr>
              <w:t>9539,5</w:t>
            </w:r>
          </w:p>
        </w:tc>
      </w:tr>
    </w:tbl>
    <w:p w14:paraId="641B6551" w14:textId="77777777" w:rsidR="006B5E7B" w:rsidRDefault="006B5E7B" w:rsidP="00B12253">
      <w:pPr>
        <w:rPr>
          <w:rFonts w:eastAsia="TimesNewRomanPSMT"/>
          <w:sz w:val="20"/>
          <w:szCs w:val="20"/>
        </w:rPr>
      </w:pPr>
    </w:p>
    <w:p w14:paraId="0A0ACF29" w14:textId="77777777" w:rsidR="00B12253" w:rsidRPr="00B12253" w:rsidRDefault="00B12253" w:rsidP="00B12253">
      <w:pPr>
        <w:rPr>
          <w:rFonts w:eastAsia="TimesNewRomanPSMT"/>
          <w:sz w:val="20"/>
          <w:szCs w:val="20"/>
          <w:lang w:eastAsia="en-US"/>
        </w:rPr>
      </w:pPr>
      <w:r w:rsidRPr="006B5E7B">
        <w:rPr>
          <w:rFonts w:eastAsia="TimesNewRomanPSMT"/>
          <w:szCs w:val="28"/>
        </w:rPr>
        <w:t>Совокупная потребность в капитальных вложениях в мероприятия по тех. перевооружению (реконструкции) и в новое строительство</w:t>
      </w:r>
      <w:r w:rsidR="009F3C0E" w:rsidRPr="009F3C0E">
        <w:rPr>
          <w:rFonts w:eastAsia="TimesNewRomanPSMT"/>
          <w:sz w:val="20"/>
          <w:szCs w:val="20"/>
        </w:rPr>
        <w:t xml:space="preserve"> </w:t>
      </w:r>
      <w:r w:rsidR="009F3C0E">
        <w:rPr>
          <w:rFonts w:eastAsia="TimesNewRomanPSMT"/>
          <w:sz w:val="20"/>
          <w:szCs w:val="20"/>
        </w:rPr>
        <w:t xml:space="preserve">                                                                                                                                                                                                          </w:t>
      </w:r>
      <w:r w:rsidR="009F3C0E">
        <w:rPr>
          <w:rFonts w:eastAsia="TimesNewRomanPSMT"/>
          <w:szCs w:val="28"/>
        </w:rPr>
        <w:t>Т</w:t>
      </w:r>
      <w:r w:rsidR="009F3C0E" w:rsidRPr="006B5E7B">
        <w:rPr>
          <w:rFonts w:eastAsia="TimesNewRomanPSMT"/>
          <w:szCs w:val="28"/>
        </w:rPr>
        <w:t>аблица 12.2</w:t>
      </w:r>
    </w:p>
    <w:tbl>
      <w:tblPr>
        <w:tblW w:w="16089" w:type="dxa"/>
        <w:jc w:val="center"/>
        <w:tblLayout w:type="fixed"/>
        <w:tblLook w:val="04A0" w:firstRow="1" w:lastRow="0" w:firstColumn="1" w:lastColumn="0" w:noHBand="0" w:noVBand="1"/>
      </w:tblPr>
      <w:tblGrid>
        <w:gridCol w:w="1632"/>
        <w:gridCol w:w="2446"/>
        <w:gridCol w:w="850"/>
        <w:gridCol w:w="885"/>
        <w:gridCol w:w="816"/>
        <w:gridCol w:w="743"/>
        <w:gridCol w:w="709"/>
        <w:gridCol w:w="850"/>
        <w:gridCol w:w="851"/>
        <w:gridCol w:w="850"/>
        <w:gridCol w:w="709"/>
        <w:gridCol w:w="709"/>
        <w:gridCol w:w="850"/>
        <w:gridCol w:w="709"/>
        <w:gridCol w:w="850"/>
        <w:gridCol w:w="709"/>
        <w:gridCol w:w="921"/>
      </w:tblGrid>
      <w:tr w:rsidR="00B12253" w:rsidRPr="00B12253" w14:paraId="477B4334" w14:textId="77777777" w:rsidTr="00E86F85">
        <w:trPr>
          <w:jc w:val="center"/>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5BBA1F99" w14:textId="77777777" w:rsidR="00B12253" w:rsidRPr="00B12253" w:rsidRDefault="00B12253" w:rsidP="00B12253">
            <w:pPr>
              <w:rPr>
                <w:sz w:val="20"/>
                <w:szCs w:val="20"/>
                <w:lang w:eastAsia="en-US"/>
              </w:rPr>
            </w:pPr>
            <w:r w:rsidRPr="00B12253">
              <w:rPr>
                <w:rFonts w:eastAsia="TimesNewRomanPSMT"/>
                <w:sz w:val="20"/>
                <w:szCs w:val="20"/>
              </w:rPr>
              <w:t>Наименование системы для инвестирования</w:t>
            </w:r>
          </w:p>
        </w:tc>
        <w:tc>
          <w:tcPr>
            <w:tcW w:w="2446" w:type="dxa"/>
            <w:vMerge w:val="restart"/>
            <w:tcBorders>
              <w:top w:val="single" w:sz="4" w:space="0" w:color="auto"/>
              <w:left w:val="single" w:sz="4" w:space="0" w:color="auto"/>
              <w:bottom w:val="single" w:sz="4" w:space="0" w:color="auto"/>
              <w:right w:val="single" w:sz="4" w:space="0" w:color="auto"/>
            </w:tcBorders>
            <w:vAlign w:val="center"/>
            <w:hideMark/>
          </w:tcPr>
          <w:p w14:paraId="0E5B2A45" w14:textId="77777777" w:rsidR="00B12253" w:rsidRPr="00B12253" w:rsidRDefault="00B12253" w:rsidP="00B12253">
            <w:pPr>
              <w:rPr>
                <w:sz w:val="20"/>
                <w:szCs w:val="20"/>
                <w:lang w:eastAsia="en-US"/>
              </w:rPr>
            </w:pPr>
            <w:r w:rsidRPr="00B12253">
              <w:rPr>
                <w:rFonts w:eastAsia="TimesNewRomanPSMT"/>
                <w:sz w:val="20"/>
                <w:szCs w:val="20"/>
              </w:rPr>
              <w:t>Наименование группы проектов</w:t>
            </w:r>
          </w:p>
        </w:tc>
        <w:tc>
          <w:tcPr>
            <w:tcW w:w="12011" w:type="dxa"/>
            <w:gridSpan w:val="15"/>
            <w:tcBorders>
              <w:top w:val="single" w:sz="4" w:space="0" w:color="auto"/>
              <w:left w:val="single" w:sz="4" w:space="0" w:color="auto"/>
              <w:bottom w:val="single" w:sz="4" w:space="0" w:color="auto"/>
              <w:right w:val="single" w:sz="4" w:space="0" w:color="auto"/>
            </w:tcBorders>
            <w:hideMark/>
          </w:tcPr>
          <w:p w14:paraId="5A714BF1" w14:textId="77777777" w:rsidR="00B12253" w:rsidRPr="00B12253" w:rsidRDefault="00B12253" w:rsidP="00B12253">
            <w:pPr>
              <w:rPr>
                <w:sz w:val="20"/>
                <w:szCs w:val="20"/>
                <w:lang w:eastAsia="en-US"/>
              </w:rPr>
            </w:pPr>
            <w:r w:rsidRPr="00B12253">
              <w:rPr>
                <w:rFonts w:eastAsia="TimesNewRomanPSMT"/>
                <w:sz w:val="20"/>
                <w:szCs w:val="20"/>
              </w:rPr>
              <w:t>Планируемый год реализации группы проектов, ориентировочная стоимость, млн. руб.</w:t>
            </w:r>
          </w:p>
        </w:tc>
      </w:tr>
      <w:tr w:rsidR="00345942" w:rsidRPr="00B12253" w14:paraId="4A6FC6ED" w14:textId="77777777" w:rsidTr="00B6436A">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5ECDF5E2" w14:textId="77777777" w:rsidR="00345942" w:rsidRPr="00B12253" w:rsidRDefault="00345942" w:rsidP="00B12253">
            <w:pPr>
              <w:rPr>
                <w:sz w:val="20"/>
                <w:szCs w:val="20"/>
                <w:lang w:eastAsia="en-US"/>
              </w:rPr>
            </w:pPr>
          </w:p>
        </w:tc>
        <w:tc>
          <w:tcPr>
            <w:tcW w:w="2446" w:type="dxa"/>
            <w:vMerge/>
            <w:tcBorders>
              <w:top w:val="single" w:sz="4" w:space="0" w:color="auto"/>
              <w:left w:val="single" w:sz="4" w:space="0" w:color="auto"/>
              <w:bottom w:val="single" w:sz="4" w:space="0" w:color="auto"/>
              <w:right w:val="single" w:sz="4" w:space="0" w:color="auto"/>
            </w:tcBorders>
            <w:vAlign w:val="center"/>
            <w:hideMark/>
          </w:tcPr>
          <w:p w14:paraId="1E5ED0B2" w14:textId="77777777" w:rsidR="00345942" w:rsidRPr="00B12253" w:rsidRDefault="00345942" w:rsidP="00B12253">
            <w:pPr>
              <w:rPr>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tcPr>
          <w:p w14:paraId="3678FE3A" w14:textId="77777777" w:rsidR="00345942" w:rsidRPr="00B12253" w:rsidRDefault="00345942" w:rsidP="00B12253">
            <w:pPr>
              <w:rPr>
                <w:sz w:val="20"/>
                <w:szCs w:val="20"/>
                <w:lang w:eastAsia="en-US"/>
              </w:rPr>
            </w:pPr>
            <w:r w:rsidRPr="00B12253">
              <w:rPr>
                <w:rFonts w:eastAsia="TimesNewRomanPSMT"/>
                <w:sz w:val="20"/>
                <w:szCs w:val="20"/>
              </w:rPr>
              <w:t>2021</w:t>
            </w:r>
          </w:p>
        </w:tc>
        <w:tc>
          <w:tcPr>
            <w:tcW w:w="885" w:type="dxa"/>
            <w:tcBorders>
              <w:top w:val="single" w:sz="4" w:space="0" w:color="auto"/>
              <w:left w:val="single" w:sz="4" w:space="0" w:color="auto"/>
              <w:bottom w:val="single" w:sz="4" w:space="0" w:color="auto"/>
              <w:right w:val="single" w:sz="4" w:space="0" w:color="auto"/>
            </w:tcBorders>
            <w:hideMark/>
          </w:tcPr>
          <w:p w14:paraId="5ABDCE6F" w14:textId="77777777" w:rsidR="00345942" w:rsidRPr="00B12253" w:rsidRDefault="00345942" w:rsidP="00B12253">
            <w:pPr>
              <w:rPr>
                <w:sz w:val="20"/>
                <w:szCs w:val="20"/>
                <w:lang w:eastAsia="en-US"/>
              </w:rPr>
            </w:pPr>
            <w:r w:rsidRPr="00B12253">
              <w:rPr>
                <w:rFonts w:eastAsia="TimesNewRomanPSMT"/>
                <w:sz w:val="20"/>
                <w:szCs w:val="20"/>
              </w:rPr>
              <w:t>2022</w:t>
            </w:r>
          </w:p>
        </w:tc>
        <w:tc>
          <w:tcPr>
            <w:tcW w:w="816" w:type="dxa"/>
            <w:tcBorders>
              <w:top w:val="single" w:sz="4" w:space="0" w:color="auto"/>
              <w:left w:val="single" w:sz="4" w:space="0" w:color="auto"/>
              <w:bottom w:val="single" w:sz="4" w:space="0" w:color="auto"/>
              <w:right w:val="single" w:sz="4" w:space="0" w:color="auto"/>
            </w:tcBorders>
            <w:hideMark/>
          </w:tcPr>
          <w:p w14:paraId="3EA57096" w14:textId="77777777" w:rsidR="00345942" w:rsidRPr="00B12253" w:rsidRDefault="00345942" w:rsidP="00B12253">
            <w:pPr>
              <w:rPr>
                <w:sz w:val="20"/>
                <w:szCs w:val="20"/>
                <w:lang w:eastAsia="en-US"/>
              </w:rPr>
            </w:pPr>
            <w:r w:rsidRPr="00B12253">
              <w:rPr>
                <w:rFonts w:eastAsia="TimesNewRomanPSMT"/>
                <w:sz w:val="20"/>
                <w:szCs w:val="20"/>
              </w:rPr>
              <w:t>2023</w:t>
            </w:r>
          </w:p>
        </w:tc>
        <w:tc>
          <w:tcPr>
            <w:tcW w:w="743" w:type="dxa"/>
            <w:tcBorders>
              <w:top w:val="single" w:sz="4" w:space="0" w:color="auto"/>
              <w:left w:val="single" w:sz="4" w:space="0" w:color="auto"/>
              <w:bottom w:val="single" w:sz="4" w:space="0" w:color="auto"/>
              <w:right w:val="single" w:sz="4" w:space="0" w:color="auto"/>
            </w:tcBorders>
            <w:hideMark/>
          </w:tcPr>
          <w:p w14:paraId="6BDCF26C" w14:textId="77777777" w:rsidR="00345942" w:rsidRPr="00B12253" w:rsidRDefault="00345942" w:rsidP="00B12253">
            <w:pPr>
              <w:rPr>
                <w:sz w:val="20"/>
                <w:szCs w:val="20"/>
                <w:lang w:eastAsia="en-US"/>
              </w:rPr>
            </w:pPr>
            <w:r w:rsidRPr="00B12253">
              <w:rPr>
                <w:rFonts w:eastAsia="TimesNewRomanPSMT"/>
                <w:sz w:val="20"/>
                <w:szCs w:val="20"/>
              </w:rPr>
              <w:t>2024</w:t>
            </w:r>
          </w:p>
        </w:tc>
        <w:tc>
          <w:tcPr>
            <w:tcW w:w="709" w:type="dxa"/>
            <w:tcBorders>
              <w:top w:val="single" w:sz="4" w:space="0" w:color="auto"/>
              <w:left w:val="single" w:sz="4" w:space="0" w:color="auto"/>
              <w:bottom w:val="single" w:sz="4" w:space="0" w:color="auto"/>
              <w:right w:val="single" w:sz="4" w:space="0" w:color="auto"/>
            </w:tcBorders>
            <w:hideMark/>
          </w:tcPr>
          <w:p w14:paraId="164D0176" w14:textId="77777777" w:rsidR="00345942" w:rsidRPr="00B12253" w:rsidRDefault="00345942" w:rsidP="00B12253">
            <w:pPr>
              <w:rPr>
                <w:sz w:val="20"/>
                <w:szCs w:val="20"/>
                <w:lang w:eastAsia="en-US"/>
              </w:rPr>
            </w:pPr>
            <w:r w:rsidRPr="00B12253">
              <w:rPr>
                <w:rFonts w:eastAsia="TimesNewRomanPSMT"/>
                <w:sz w:val="20"/>
                <w:szCs w:val="20"/>
              </w:rPr>
              <w:t>2025</w:t>
            </w:r>
          </w:p>
        </w:tc>
        <w:tc>
          <w:tcPr>
            <w:tcW w:w="850" w:type="dxa"/>
            <w:tcBorders>
              <w:top w:val="single" w:sz="4" w:space="0" w:color="auto"/>
              <w:left w:val="single" w:sz="4" w:space="0" w:color="auto"/>
              <w:bottom w:val="single" w:sz="4" w:space="0" w:color="auto"/>
              <w:right w:val="single" w:sz="4" w:space="0" w:color="auto"/>
            </w:tcBorders>
            <w:hideMark/>
          </w:tcPr>
          <w:p w14:paraId="233DD8D2" w14:textId="77777777" w:rsidR="00345942" w:rsidRPr="00B12253" w:rsidRDefault="00345942" w:rsidP="00B12253">
            <w:pPr>
              <w:rPr>
                <w:sz w:val="20"/>
                <w:szCs w:val="20"/>
                <w:lang w:eastAsia="en-US"/>
              </w:rPr>
            </w:pPr>
            <w:r w:rsidRPr="00B12253">
              <w:rPr>
                <w:rFonts w:eastAsia="TimesNewRomanPSMT"/>
                <w:sz w:val="20"/>
                <w:szCs w:val="20"/>
              </w:rPr>
              <w:t>2026</w:t>
            </w:r>
          </w:p>
        </w:tc>
        <w:tc>
          <w:tcPr>
            <w:tcW w:w="851" w:type="dxa"/>
            <w:tcBorders>
              <w:top w:val="single" w:sz="4" w:space="0" w:color="auto"/>
              <w:left w:val="single" w:sz="4" w:space="0" w:color="auto"/>
              <w:bottom w:val="single" w:sz="4" w:space="0" w:color="auto"/>
              <w:right w:val="single" w:sz="4" w:space="0" w:color="auto"/>
            </w:tcBorders>
            <w:hideMark/>
          </w:tcPr>
          <w:p w14:paraId="16B3B8AC" w14:textId="77777777" w:rsidR="00345942" w:rsidRPr="00B12253" w:rsidRDefault="00345942" w:rsidP="00B12253">
            <w:pPr>
              <w:rPr>
                <w:sz w:val="20"/>
                <w:szCs w:val="20"/>
                <w:lang w:eastAsia="en-US"/>
              </w:rPr>
            </w:pPr>
            <w:r w:rsidRPr="00B12253">
              <w:rPr>
                <w:rFonts w:eastAsia="TimesNewRomanPSMT"/>
                <w:sz w:val="20"/>
                <w:szCs w:val="20"/>
              </w:rPr>
              <w:t>2027</w:t>
            </w:r>
          </w:p>
        </w:tc>
        <w:tc>
          <w:tcPr>
            <w:tcW w:w="850" w:type="dxa"/>
            <w:tcBorders>
              <w:top w:val="single" w:sz="4" w:space="0" w:color="auto"/>
              <w:left w:val="single" w:sz="4" w:space="0" w:color="auto"/>
              <w:bottom w:val="single" w:sz="4" w:space="0" w:color="auto"/>
              <w:right w:val="single" w:sz="4" w:space="0" w:color="auto"/>
            </w:tcBorders>
            <w:hideMark/>
          </w:tcPr>
          <w:p w14:paraId="07C063CC" w14:textId="77777777" w:rsidR="00345942" w:rsidRPr="00B12253" w:rsidRDefault="00345942" w:rsidP="00B12253">
            <w:pPr>
              <w:rPr>
                <w:sz w:val="20"/>
                <w:szCs w:val="20"/>
                <w:lang w:eastAsia="en-US"/>
              </w:rPr>
            </w:pPr>
            <w:r w:rsidRPr="00B12253">
              <w:rPr>
                <w:rFonts w:eastAsia="TimesNewRomanPSMT"/>
                <w:sz w:val="20"/>
                <w:szCs w:val="20"/>
              </w:rPr>
              <w:t>2028</w:t>
            </w:r>
          </w:p>
        </w:tc>
        <w:tc>
          <w:tcPr>
            <w:tcW w:w="709" w:type="dxa"/>
            <w:tcBorders>
              <w:top w:val="single" w:sz="4" w:space="0" w:color="auto"/>
              <w:left w:val="single" w:sz="4" w:space="0" w:color="auto"/>
              <w:bottom w:val="single" w:sz="4" w:space="0" w:color="auto"/>
              <w:right w:val="single" w:sz="4" w:space="0" w:color="auto"/>
            </w:tcBorders>
            <w:hideMark/>
          </w:tcPr>
          <w:p w14:paraId="7AC13D42" w14:textId="77777777" w:rsidR="00345942" w:rsidRPr="00B12253" w:rsidRDefault="00345942" w:rsidP="00B12253">
            <w:pPr>
              <w:rPr>
                <w:sz w:val="20"/>
                <w:szCs w:val="20"/>
                <w:lang w:eastAsia="en-US"/>
              </w:rPr>
            </w:pPr>
            <w:r w:rsidRPr="00B12253">
              <w:rPr>
                <w:rFonts w:eastAsia="TimesNewRomanPSMT"/>
                <w:sz w:val="20"/>
                <w:szCs w:val="20"/>
              </w:rPr>
              <w:t>2029</w:t>
            </w:r>
          </w:p>
        </w:tc>
        <w:tc>
          <w:tcPr>
            <w:tcW w:w="709" w:type="dxa"/>
            <w:tcBorders>
              <w:top w:val="single" w:sz="4" w:space="0" w:color="auto"/>
              <w:left w:val="single" w:sz="4" w:space="0" w:color="auto"/>
              <w:bottom w:val="single" w:sz="4" w:space="0" w:color="auto"/>
              <w:right w:val="single" w:sz="4" w:space="0" w:color="auto"/>
            </w:tcBorders>
            <w:hideMark/>
          </w:tcPr>
          <w:p w14:paraId="6257F700" w14:textId="77777777" w:rsidR="00345942" w:rsidRPr="00B12253" w:rsidRDefault="00345942" w:rsidP="00B12253">
            <w:pPr>
              <w:rPr>
                <w:sz w:val="20"/>
                <w:szCs w:val="20"/>
                <w:lang w:eastAsia="en-US"/>
              </w:rPr>
            </w:pPr>
            <w:r w:rsidRPr="00B12253">
              <w:rPr>
                <w:rFonts w:eastAsia="TimesNewRomanPSMT"/>
                <w:sz w:val="20"/>
                <w:szCs w:val="20"/>
              </w:rPr>
              <w:t>2030</w:t>
            </w:r>
          </w:p>
        </w:tc>
        <w:tc>
          <w:tcPr>
            <w:tcW w:w="850" w:type="dxa"/>
            <w:tcBorders>
              <w:top w:val="single" w:sz="4" w:space="0" w:color="auto"/>
              <w:left w:val="single" w:sz="4" w:space="0" w:color="auto"/>
              <w:bottom w:val="single" w:sz="4" w:space="0" w:color="auto"/>
              <w:right w:val="single" w:sz="4" w:space="0" w:color="auto"/>
            </w:tcBorders>
            <w:hideMark/>
          </w:tcPr>
          <w:p w14:paraId="63AB95BC" w14:textId="77777777" w:rsidR="00345942" w:rsidRPr="00B12253" w:rsidRDefault="00345942" w:rsidP="00B12253">
            <w:pPr>
              <w:rPr>
                <w:sz w:val="20"/>
                <w:szCs w:val="20"/>
                <w:lang w:eastAsia="en-US"/>
              </w:rPr>
            </w:pPr>
            <w:r w:rsidRPr="00B12253">
              <w:rPr>
                <w:rFonts w:eastAsia="TimesNewRomanPSMT"/>
                <w:sz w:val="20"/>
                <w:szCs w:val="20"/>
              </w:rPr>
              <w:t>2031</w:t>
            </w:r>
          </w:p>
        </w:tc>
        <w:tc>
          <w:tcPr>
            <w:tcW w:w="709" w:type="dxa"/>
            <w:tcBorders>
              <w:top w:val="single" w:sz="4" w:space="0" w:color="auto"/>
              <w:left w:val="single" w:sz="4" w:space="0" w:color="auto"/>
              <w:bottom w:val="single" w:sz="4" w:space="0" w:color="auto"/>
              <w:right w:val="single" w:sz="4" w:space="0" w:color="auto"/>
            </w:tcBorders>
            <w:hideMark/>
          </w:tcPr>
          <w:p w14:paraId="489C4C3A" w14:textId="77777777" w:rsidR="00345942" w:rsidRPr="00B12253" w:rsidRDefault="00345942" w:rsidP="00B12253">
            <w:pPr>
              <w:rPr>
                <w:sz w:val="20"/>
                <w:szCs w:val="20"/>
                <w:lang w:eastAsia="en-US"/>
              </w:rPr>
            </w:pPr>
            <w:r w:rsidRPr="00B12253">
              <w:rPr>
                <w:rFonts w:eastAsia="TimesNewRomanPSMT"/>
                <w:sz w:val="20"/>
                <w:szCs w:val="20"/>
              </w:rPr>
              <w:t>2032</w:t>
            </w:r>
          </w:p>
        </w:tc>
        <w:tc>
          <w:tcPr>
            <w:tcW w:w="850" w:type="dxa"/>
            <w:tcBorders>
              <w:top w:val="single" w:sz="4" w:space="0" w:color="auto"/>
              <w:left w:val="single" w:sz="4" w:space="0" w:color="auto"/>
              <w:bottom w:val="single" w:sz="4" w:space="0" w:color="auto"/>
              <w:right w:val="single" w:sz="4" w:space="0" w:color="auto"/>
            </w:tcBorders>
            <w:hideMark/>
          </w:tcPr>
          <w:p w14:paraId="2F251B5F" w14:textId="77777777" w:rsidR="00345942" w:rsidRPr="00B12253" w:rsidRDefault="00345942" w:rsidP="00B12253">
            <w:pPr>
              <w:rPr>
                <w:sz w:val="20"/>
                <w:szCs w:val="20"/>
                <w:lang w:eastAsia="en-US"/>
              </w:rPr>
            </w:pPr>
            <w:r w:rsidRPr="00B12253">
              <w:rPr>
                <w:rFonts w:eastAsia="TimesNewRomanPSMT"/>
                <w:sz w:val="20"/>
                <w:szCs w:val="20"/>
              </w:rPr>
              <w:t>2033</w:t>
            </w:r>
          </w:p>
        </w:tc>
        <w:tc>
          <w:tcPr>
            <w:tcW w:w="709" w:type="dxa"/>
            <w:tcBorders>
              <w:top w:val="single" w:sz="4" w:space="0" w:color="auto"/>
              <w:left w:val="single" w:sz="4" w:space="0" w:color="auto"/>
              <w:bottom w:val="single" w:sz="4" w:space="0" w:color="auto"/>
              <w:right w:val="single" w:sz="4" w:space="0" w:color="auto"/>
            </w:tcBorders>
            <w:hideMark/>
          </w:tcPr>
          <w:p w14:paraId="3D97DE3C" w14:textId="77777777" w:rsidR="00345942" w:rsidRPr="00B12253" w:rsidRDefault="00345942" w:rsidP="00B12253">
            <w:pPr>
              <w:rPr>
                <w:sz w:val="20"/>
                <w:szCs w:val="20"/>
                <w:lang w:eastAsia="en-US"/>
              </w:rPr>
            </w:pPr>
            <w:r w:rsidRPr="00B12253">
              <w:rPr>
                <w:rFonts w:eastAsia="TimesNewRomanPSMT"/>
                <w:sz w:val="20"/>
                <w:szCs w:val="20"/>
              </w:rPr>
              <w:t>2034</w:t>
            </w:r>
          </w:p>
        </w:tc>
        <w:tc>
          <w:tcPr>
            <w:tcW w:w="921" w:type="dxa"/>
            <w:tcBorders>
              <w:top w:val="single" w:sz="4" w:space="0" w:color="auto"/>
              <w:left w:val="single" w:sz="4" w:space="0" w:color="auto"/>
              <w:bottom w:val="single" w:sz="4" w:space="0" w:color="auto"/>
              <w:right w:val="single" w:sz="4" w:space="0" w:color="auto"/>
            </w:tcBorders>
            <w:hideMark/>
          </w:tcPr>
          <w:p w14:paraId="06356BA8" w14:textId="77777777" w:rsidR="00345942" w:rsidRPr="00B12253" w:rsidRDefault="00345942" w:rsidP="00B12253">
            <w:pPr>
              <w:rPr>
                <w:sz w:val="20"/>
                <w:szCs w:val="20"/>
                <w:lang w:eastAsia="en-US"/>
              </w:rPr>
            </w:pPr>
            <w:r w:rsidRPr="00B12253">
              <w:rPr>
                <w:rFonts w:eastAsia="TimesNewRomanPSMT"/>
                <w:sz w:val="20"/>
                <w:szCs w:val="20"/>
              </w:rPr>
              <w:t>2035</w:t>
            </w:r>
          </w:p>
        </w:tc>
      </w:tr>
      <w:tr w:rsidR="00345942" w:rsidRPr="00B12253" w14:paraId="71899850" w14:textId="77777777" w:rsidTr="00B6436A">
        <w:trPr>
          <w:jc w:val="center"/>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3D2F4318" w14:textId="77777777" w:rsidR="00345942" w:rsidRPr="00B12253" w:rsidRDefault="00345942" w:rsidP="00B12253">
            <w:pPr>
              <w:rPr>
                <w:sz w:val="20"/>
                <w:szCs w:val="20"/>
                <w:lang w:eastAsia="en-US"/>
              </w:rPr>
            </w:pPr>
            <w:r w:rsidRPr="00B12253">
              <w:rPr>
                <w:rFonts w:eastAsia="TimesNewRomanPSMT"/>
                <w:sz w:val="20"/>
                <w:szCs w:val="20"/>
              </w:rPr>
              <w:t>Инвестиции в систему теплоснабжения</w:t>
            </w:r>
          </w:p>
        </w:tc>
        <w:tc>
          <w:tcPr>
            <w:tcW w:w="2446" w:type="dxa"/>
            <w:tcBorders>
              <w:top w:val="single" w:sz="4" w:space="0" w:color="auto"/>
              <w:left w:val="single" w:sz="4" w:space="0" w:color="auto"/>
              <w:bottom w:val="single" w:sz="4" w:space="0" w:color="auto"/>
              <w:right w:val="single" w:sz="4" w:space="0" w:color="auto"/>
            </w:tcBorders>
            <w:hideMark/>
          </w:tcPr>
          <w:p w14:paraId="592DD71E" w14:textId="77777777" w:rsidR="00345942" w:rsidRPr="00B12253" w:rsidRDefault="00345942" w:rsidP="00E86F85">
            <w:pPr>
              <w:jc w:val="left"/>
              <w:rPr>
                <w:sz w:val="20"/>
                <w:szCs w:val="20"/>
                <w:lang w:eastAsia="en-US"/>
              </w:rPr>
            </w:pPr>
            <w:r w:rsidRPr="00B12253">
              <w:rPr>
                <w:rFonts w:eastAsia="TimesNewRomanPSMT"/>
                <w:sz w:val="20"/>
                <w:szCs w:val="20"/>
              </w:rPr>
              <w:t>Инвестиции в тех. перевооружение и реконструкцию существующих объектов</w:t>
            </w:r>
          </w:p>
        </w:tc>
        <w:tc>
          <w:tcPr>
            <w:tcW w:w="850" w:type="dxa"/>
            <w:tcBorders>
              <w:top w:val="single" w:sz="4" w:space="0" w:color="auto"/>
              <w:left w:val="single" w:sz="4" w:space="0" w:color="auto"/>
              <w:bottom w:val="single" w:sz="4" w:space="0" w:color="auto"/>
              <w:right w:val="single" w:sz="4" w:space="0" w:color="auto"/>
            </w:tcBorders>
            <w:vAlign w:val="center"/>
          </w:tcPr>
          <w:p w14:paraId="4EA28D36" w14:textId="77777777" w:rsidR="00345942" w:rsidRPr="00B12253" w:rsidRDefault="00E86F85" w:rsidP="00B12253">
            <w:pPr>
              <w:rPr>
                <w:sz w:val="20"/>
                <w:szCs w:val="20"/>
                <w:lang w:eastAsia="en-US"/>
              </w:rPr>
            </w:pPr>
            <w:r>
              <w:rPr>
                <w:sz w:val="20"/>
                <w:szCs w:val="20"/>
              </w:rPr>
              <w:t>-</w:t>
            </w:r>
          </w:p>
        </w:tc>
        <w:tc>
          <w:tcPr>
            <w:tcW w:w="885" w:type="dxa"/>
            <w:tcBorders>
              <w:top w:val="single" w:sz="4" w:space="0" w:color="auto"/>
              <w:left w:val="single" w:sz="4" w:space="0" w:color="auto"/>
              <w:bottom w:val="single" w:sz="4" w:space="0" w:color="auto"/>
              <w:right w:val="single" w:sz="4" w:space="0" w:color="auto"/>
            </w:tcBorders>
            <w:vAlign w:val="center"/>
            <w:hideMark/>
          </w:tcPr>
          <w:p w14:paraId="4D103F5C" w14:textId="77777777" w:rsidR="00345942" w:rsidRPr="00B12253" w:rsidRDefault="00E86F85" w:rsidP="00B12253">
            <w:pPr>
              <w:rPr>
                <w:sz w:val="20"/>
                <w:szCs w:val="20"/>
                <w:lang w:eastAsia="en-US"/>
              </w:rPr>
            </w:pPr>
            <w:r w:rsidRPr="00E86F85">
              <w:rPr>
                <w:sz w:val="20"/>
                <w:szCs w:val="20"/>
              </w:rPr>
              <w:t>215</w:t>
            </w:r>
          </w:p>
        </w:tc>
        <w:tc>
          <w:tcPr>
            <w:tcW w:w="816" w:type="dxa"/>
            <w:tcBorders>
              <w:top w:val="single" w:sz="4" w:space="0" w:color="auto"/>
              <w:left w:val="single" w:sz="4" w:space="0" w:color="auto"/>
              <w:bottom w:val="single" w:sz="4" w:space="0" w:color="auto"/>
              <w:right w:val="single" w:sz="4" w:space="0" w:color="auto"/>
            </w:tcBorders>
            <w:vAlign w:val="center"/>
            <w:hideMark/>
          </w:tcPr>
          <w:p w14:paraId="035B9819" w14:textId="77777777" w:rsidR="00345942" w:rsidRPr="00B12253" w:rsidRDefault="00345942" w:rsidP="00B12253">
            <w:pPr>
              <w:rPr>
                <w:sz w:val="20"/>
                <w:szCs w:val="20"/>
                <w:lang w:eastAsia="en-US"/>
              </w:rPr>
            </w:pPr>
            <w:r w:rsidRPr="00B12253">
              <w:rPr>
                <w:sz w:val="20"/>
                <w:szCs w:val="20"/>
              </w:rPr>
              <w:t>-</w:t>
            </w:r>
          </w:p>
        </w:tc>
        <w:tc>
          <w:tcPr>
            <w:tcW w:w="743" w:type="dxa"/>
            <w:tcBorders>
              <w:top w:val="single" w:sz="4" w:space="0" w:color="auto"/>
              <w:left w:val="single" w:sz="4" w:space="0" w:color="auto"/>
              <w:bottom w:val="single" w:sz="4" w:space="0" w:color="auto"/>
              <w:right w:val="single" w:sz="4" w:space="0" w:color="auto"/>
            </w:tcBorders>
            <w:vAlign w:val="center"/>
            <w:hideMark/>
          </w:tcPr>
          <w:p w14:paraId="6BE6AB3B" w14:textId="77777777" w:rsidR="00345942" w:rsidRPr="00B12253" w:rsidRDefault="00E86F85" w:rsidP="00B12253">
            <w:pPr>
              <w:rPr>
                <w:sz w:val="20"/>
                <w:szCs w:val="20"/>
                <w:lang w:eastAsia="en-US"/>
              </w:rPr>
            </w:pPr>
            <w:r>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43E076" w14:textId="77777777" w:rsidR="00345942" w:rsidRPr="00B12253" w:rsidRDefault="00345942" w:rsidP="00B12253">
            <w:pPr>
              <w:rPr>
                <w:sz w:val="20"/>
                <w:szCs w:val="20"/>
                <w:lang w:eastAsia="en-US"/>
              </w:rPr>
            </w:pPr>
            <w:r w:rsidRPr="00B12253">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06C33E" w14:textId="77777777" w:rsidR="00345942" w:rsidRPr="00B12253" w:rsidRDefault="00E86F85" w:rsidP="00B12253">
            <w:pPr>
              <w:rPr>
                <w:sz w:val="20"/>
                <w:szCs w:val="20"/>
                <w:lang w:eastAsia="en-US"/>
              </w:rPr>
            </w:pPr>
            <w:r>
              <w:rPr>
                <w:rFonts w:eastAsia="TimesNewRomanPSMT"/>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7CFA18" w14:textId="77777777" w:rsidR="00345942" w:rsidRPr="00B12253" w:rsidRDefault="00345942" w:rsidP="00B12253">
            <w:pPr>
              <w:rPr>
                <w:sz w:val="20"/>
                <w:szCs w:val="20"/>
                <w:lang w:eastAsia="en-US"/>
              </w:rPr>
            </w:pPr>
            <w:r w:rsidRPr="00B12253">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9312A8" w14:textId="77777777" w:rsidR="00345942" w:rsidRPr="00B12253" w:rsidRDefault="00345942" w:rsidP="00B12253">
            <w:pPr>
              <w:rPr>
                <w:sz w:val="20"/>
                <w:szCs w:val="20"/>
                <w:lang w:eastAsia="en-US"/>
              </w:rPr>
            </w:pPr>
            <w:r w:rsidRPr="00B12253">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3F89C0" w14:textId="77777777" w:rsidR="00345942" w:rsidRPr="00B12253" w:rsidRDefault="00345942" w:rsidP="00B12253">
            <w:pPr>
              <w:rPr>
                <w:sz w:val="20"/>
                <w:szCs w:val="20"/>
                <w:lang w:eastAsia="en-US"/>
              </w:rPr>
            </w:pPr>
            <w:r w:rsidRPr="00B12253">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9478F9" w14:textId="77777777" w:rsidR="00345942" w:rsidRPr="00B12253" w:rsidRDefault="00345942" w:rsidP="00B12253">
            <w:pPr>
              <w:rPr>
                <w:sz w:val="20"/>
                <w:szCs w:val="20"/>
                <w:lang w:eastAsia="en-US"/>
              </w:rPr>
            </w:pPr>
            <w:r w:rsidRPr="00B12253">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F1A36C" w14:textId="77777777" w:rsidR="00345942" w:rsidRPr="00B12253" w:rsidRDefault="00345942" w:rsidP="00B12253">
            <w:pPr>
              <w:rPr>
                <w:sz w:val="20"/>
                <w:szCs w:val="20"/>
                <w:lang w:eastAsia="en-US"/>
              </w:rPr>
            </w:pPr>
            <w:r w:rsidRPr="00B12253">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176490" w14:textId="77777777" w:rsidR="00345942" w:rsidRPr="00B12253" w:rsidRDefault="00345942" w:rsidP="00B12253">
            <w:pPr>
              <w:rPr>
                <w:sz w:val="20"/>
                <w:szCs w:val="20"/>
                <w:lang w:eastAsia="en-US"/>
              </w:rPr>
            </w:pPr>
            <w:r w:rsidRPr="00B12253">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6579CBBE" w14:textId="77777777" w:rsidR="00345942" w:rsidRPr="00B12253" w:rsidRDefault="00345942" w:rsidP="00B12253">
            <w:pPr>
              <w:rPr>
                <w:sz w:val="20"/>
                <w:szCs w:val="20"/>
                <w:lang w:eastAsia="en-US"/>
              </w:rPr>
            </w:pPr>
            <w:r w:rsidRPr="00B12253">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8A134A" w14:textId="77777777" w:rsidR="00345942" w:rsidRPr="00B12253" w:rsidRDefault="00345942" w:rsidP="00B12253">
            <w:pPr>
              <w:rPr>
                <w:sz w:val="20"/>
                <w:szCs w:val="20"/>
                <w:lang w:eastAsia="en-US"/>
              </w:rPr>
            </w:pPr>
            <w:r w:rsidRPr="00B12253">
              <w:rPr>
                <w:sz w:val="20"/>
                <w:szCs w:val="20"/>
              </w:rPr>
              <w:t>-</w:t>
            </w:r>
          </w:p>
        </w:tc>
        <w:tc>
          <w:tcPr>
            <w:tcW w:w="921" w:type="dxa"/>
            <w:tcBorders>
              <w:top w:val="single" w:sz="4" w:space="0" w:color="auto"/>
              <w:left w:val="single" w:sz="4" w:space="0" w:color="auto"/>
              <w:bottom w:val="single" w:sz="4" w:space="0" w:color="auto"/>
              <w:right w:val="single" w:sz="4" w:space="0" w:color="auto"/>
            </w:tcBorders>
            <w:vAlign w:val="center"/>
            <w:hideMark/>
          </w:tcPr>
          <w:p w14:paraId="2812BA80" w14:textId="77777777" w:rsidR="00345942" w:rsidRPr="00B12253" w:rsidRDefault="00E86F85" w:rsidP="00B12253">
            <w:pPr>
              <w:rPr>
                <w:sz w:val="20"/>
                <w:szCs w:val="20"/>
                <w:lang w:eastAsia="en-US"/>
              </w:rPr>
            </w:pPr>
            <w:r>
              <w:rPr>
                <w:sz w:val="20"/>
                <w:szCs w:val="20"/>
              </w:rPr>
              <w:t>-</w:t>
            </w:r>
          </w:p>
        </w:tc>
      </w:tr>
      <w:tr w:rsidR="00E449C5" w:rsidRPr="00B12253" w14:paraId="78120D26" w14:textId="77777777" w:rsidTr="00101A77">
        <w:trPr>
          <w:trHeight w:val="710"/>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46A530C5" w14:textId="77777777" w:rsidR="00E449C5" w:rsidRPr="00B12253" w:rsidRDefault="00E449C5" w:rsidP="00B12253">
            <w:pPr>
              <w:rPr>
                <w:sz w:val="20"/>
                <w:szCs w:val="20"/>
                <w:lang w:eastAsia="en-US"/>
              </w:rPr>
            </w:pPr>
          </w:p>
        </w:tc>
        <w:tc>
          <w:tcPr>
            <w:tcW w:w="2446" w:type="dxa"/>
            <w:tcBorders>
              <w:top w:val="single" w:sz="4" w:space="0" w:color="auto"/>
              <w:left w:val="single" w:sz="4" w:space="0" w:color="auto"/>
              <w:right w:val="single" w:sz="4" w:space="0" w:color="auto"/>
            </w:tcBorders>
            <w:hideMark/>
          </w:tcPr>
          <w:p w14:paraId="4A4CCB36" w14:textId="77777777" w:rsidR="00E449C5" w:rsidRPr="00B12253" w:rsidRDefault="00E449C5" w:rsidP="00E86F85">
            <w:pPr>
              <w:jc w:val="left"/>
              <w:rPr>
                <w:sz w:val="20"/>
                <w:szCs w:val="20"/>
                <w:lang w:eastAsia="en-US"/>
              </w:rPr>
            </w:pPr>
            <w:r w:rsidRPr="00B12253">
              <w:rPr>
                <w:rFonts w:eastAsia="TimesNewRomanPSMT"/>
                <w:sz w:val="20"/>
                <w:szCs w:val="20"/>
              </w:rPr>
              <w:t>Инвестиции в новое строительство</w:t>
            </w:r>
          </w:p>
        </w:tc>
        <w:tc>
          <w:tcPr>
            <w:tcW w:w="850" w:type="dxa"/>
            <w:tcBorders>
              <w:top w:val="single" w:sz="4" w:space="0" w:color="auto"/>
              <w:left w:val="single" w:sz="4" w:space="0" w:color="auto"/>
              <w:right w:val="single" w:sz="4" w:space="0" w:color="auto"/>
            </w:tcBorders>
            <w:vAlign w:val="center"/>
          </w:tcPr>
          <w:p w14:paraId="7F1CA1B1" w14:textId="77777777" w:rsidR="00E449C5" w:rsidRPr="00B12253" w:rsidRDefault="00E449C5" w:rsidP="00B12253">
            <w:pPr>
              <w:rPr>
                <w:sz w:val="20"/>
                <w:szCs w:val="20"/>
                <w:lang w:eastAsia="en-US"/>
              </w:rPr>
            </w:pPr>
            <w:r w:rsidRPr="00B12253">
              <w:rPr>
                <w:rFonts w:eastAsia="TimesNewRomanPSMT"/>
                <w:sz w:val="20"/>
                <w:szCs w:val="20"/>
              </w:rPr>
              <w:t>-</w:t>
            </w:r>
          </w:p>
        </w:tc>
        <w:tc>
          <w:tcPr>
            <w:tcW w:w="885" w:type="dxa"/>
            <w:tcBorders>
              <w:top w:val="single" w:sz="4" w:space="0" w:color="auto"/>
              <w:left w:val="single" w:sz="4" w:space="0" w:color="auto"/>
              <w:right w:val="single" w:sz="4" w:space="0" w:color="auto"/>
            </w:tcBorders>
            <w:vAlign w:val="center"/>
            <w:hideMark/>
          </w:tcPr>
          <w:p w14:paraId="087403A8" w14:textId="77777777" w:rsidR="00E449C5" w:rsidRPr="00B12253" w:rsidRDefault="00E449C5" w:rsidP="00B12253">
            <w:pPr>
              <w:rPr>
                <w:sz w:val="20"/>
                <w:szCs w:val="20"/>
                <w:lang w:eastAsia="en-US"/>
              </w:rPr>
            </w:pPr>
            <w:r>
              <w:rPr>
                <w:sz w:val="20"/>
                <w:szCs w:val="20"/>
              </w:rPr>
              <w:t>-</w:t>
            </w:r>
          </w:p>
        </w:tc>
        <w:tc>
          <w:tcPr>
            <w:tcW w:w="816" w:type="dxa"/>
            <w:tcBorders>
              <w:top w:val="single" w:sz="4" w:space="0" w:color="auto"/>
              <w:left w:val="single" w:sz="4" w:space="0" w:color="auto"/>
              <w:right w:val="single" w:sz="4" w:space="0" w:color="auto"/>
            </w:tcBorders>
            <w:vAlign w:val="center"/>
            <w:hideMark/>
          </w:tcPr>
          <w:p w14:paraId="65BCFD59" w14:textId="77777777" w:rsidR="00E449C5" w:rsidRPr="00B12253" w:rsidRDefault="00E449C5" w:rsidP="00B12253">
            <w:pPr>
              <w:rPr>
                <w:sz w:val="20"/>
                <w:szCs w:val="20"/>
                <w:lang w:eastAsia="en-US"/>
              </w:rPr>
            </w:pPr>
            <w:r w:rsidRPr="00B12253">
              <w:rPr>
                <w:sz w:val="20"/>
                <w:szCs w:val="20"/>
              </w:rPr>
              <w:t>-</w:t>
            </w:r>
          </w:p>
        </w:tc>
        <w:tc>
          <w:tcPr>
            <w:tcW w:w="743" w:type="dxa"/>
            <w:tcBorders>
              <w:top w:val="single" w:sz="4" w:space="0" w:color="auto"/>
              <w:left w:val="single" w:sz="4" w:space="0" w:color="auto"/>
              <w:right w:val="single" w:sz="4" w:space="0" w:color="auto"/>
            </w:tcBorders>
            <w:vAlign w:val="center"/>
            <w:hideMark/>
          </w:tcPr>
          <w:p w14:paraId="1E503DD0" w14:textId="77777777" w:rsidR="00E449C5" w:rsidRPr="00B12253" w:rsidRDefault="00E449C5" w:rsidP="00B12253">
            <w:pPr>
              <w:rPr>
                <w:sz w:val="20"/>
                <w:szCs w:val="20"/>
                <w:lang w:eastAsia="en-US"/>
              </w:rPr>
            </w:pPr>
            <w:r w:rsidRPr="00B12253">
              <w:rPr>
                <w:sz w:val="20"/>
                <w:szCs w:val="20"/>
              </w:rPr>
              <w:t>-</w:t>
            </w:r>
          </w:p>
        </w:tc>
        <w:tc>
          <w:tcPr>
            <w:tcW w:w="709" w:type="dxa"/>
            <w:tcBorders>
              <w:top w:val="single" w:sz="4" w:space="0" w:color="auto"/>
              <w:left w:val="single" w:sz="4" w:space="0" w:color="auto"/>
              <w:right w:val="single" w:sz="4" w:space="0" w:color="auto"/>
            </w:tcBorders>
            <w:vAlign w:val="center"/>
            <w:hideMark/>
          </w:tcPr>
          <w:p w14:paraId="07601F6B" w14:textId="77777777" w:rsidR="00E449C5" w:rsidRPr="00B12253" w:rsidRDefault="00E449C5" w:rsidP="00B12253">
            <w:pPr>
              <w:rPr>
                <w:sz w:val="20"/>
                <w:szCs w:val="20"/>
                <w:lang w:eastAsia="en-US"/>
              </w:rPr>
            </w:pPr>
            <w:r>
              <w:rPr>
                <w:sz w:val="20"/>
                <w:szCs w:val="20"/>
              </w:rPr>
              <w:t>230</w:t>
            </w:r>
          </w:p>
        </w:tc>
        <w:tc>
          <w:tcPr>
            <w:tcW w:w="850" w:type="dxa"/>
            <w:tcBorders>
              <w:top w:val="single" w:sz="4" w:space="0" w:color="auto"/>
              <w:left w:val="single" w:sz="4" w:space="0" w:color="auto"/>
              <w:right w:val="single" w:sz="4" w:space="0" w:color="auto"/>
            </w:tcBorders>
            <w:vAlign w:val="center"/>
            <w:hideMark/>
          </w:tcPr>
          <w:p w14:paraId="0DA210F5" w14:textId="77777777" w:rsidR="00E449C5" w:rsidRPr="00B12253" w:rsidRDefault="00E449C5" w:rsidP="00B12253">
            <w:pPr>
              <w:rPr>
                <w:sz w:val="20"/>
                <w:szCs w:val="20"/>
                <w:lang w:eastAsia="en-US"/>
              </w:rPr>
            </w:pPr>
            <w:r w:rsidRPr="00B12253">
              <w:rPr>
                <w:sz w:val="20"/>
                <w:szCs w:val="20"/>
              </w:rPr>
              <w:t>-</w:t>
            </w:r>
          </w:p>
        </w:tc>
        <w:tc>
          <w:tcPr>
            <w:tcW w:w="851" w:type="dxa"/>
            <w:tcBorders>
              <w:top w:val="single" w:sz="4" w:space="0" w:color="auto"/>
              <w:left w:val="single" w:sz="4" w:space="0" w:color="auto"/>
              <w:right w:val="single" w:sz="4" w:space="0" w:color="auto"/>
            </w:tcBorders>
            <w:vAlign w:val="center"/>
            <w:hideMark/>
          </w:tcPr>
          <w:p w14:paraId="1D714C9D" w14:textId="77777777" w:rsidR="00E449C5" w:rsidRPr="00B12253" w:rsidRDefault="00E449C5" w:rsidP="00B12253">
            <w:pPr>
              <w:rPr>
                <w:sz w:val="20"/>
                <w:szCs w:val="20"/>
                <w:lang w:eastAsia="en-US"/>
              </w:rPr>
            </w:pPr>
            <w:r w:rsidRPr="00B12253">
              <w:rPr>
                <w:rFonts w:eastAsia="TimesNewRomanPSMT"/>
                <w:sz w:val="20"/>
                <w:szCs w:val="20"/>
              </w:rPr>
              <w:t>-</w:t>
            </w:r>
          </w:p>
        </w:tc>
        <w:tc>
          <w:tcPr>
            <w:tcW w:w="850" w:type="dxa"/>
            <w:tcBorders>
              <w:top w:val="single" w:sz="4" w:space="0" w:color="auto"/>
              <w:left w:val="single" w:sz="4" w:space="0" w:color="auto"/>
              <w:right w:val="single" w:sz="4" w:space="0" w:color="auto"/>
            </w:tcBorders>
            <w:vAlign w:val="center"/>
            <w:hideMark/>
          </w:tcPr>
          <w:p w14:paraId="1E94F310" w14:textId="77777777" w:rsidR="00E449C5" w:rsidRPr="00B12253" w:rsidRDefault="00E449C5" w:rsidP="00B12253">
            <w:pPr>
              <w:rPr>
                <w:sz w:val="20"/>
                <w:szCs w:val="20"/>
                <w:lang w:eastAsia="en-US"/>
              </w:rPr>
            </w:pPr>
            <w:r w:rsidRPr="00B12253">
              <w:rPr>
                <w:sz w:val="20"/>
                <w:szCs w:val="20"/>
              </w:rPr>
              <w:t>-</w:t>
            </w:r>
          </w:p>
        </w:tc>
        <w:tc>
          <w:tcPr>
            <w:tcW w:w="709" w:type="dxa"/>
            <w:tcBorders>
              <w:top w:val="single" w:sz="4" w:space="0" w:color="auto"/>
              <w:left w:val="single" w:sz="4" w:space="0" w:color="auto"/>
              <w:right w:val="single" w:sz="4" w:space="0" w:color="auto"/>
            </w:tcBorders>
            <w:vAlign w:val="center"/>
            <w:hideMark/>
          </w:tcPr>
          <w:p w14:paraId="533D5FFD" w14:textId="77777777" w:rsidR="00E449C5" w:rsidRPr="00B12253" w:rsidRDefault="00E449C5" w:rsidP="00B12253">
            <w:pPr>
              <w:rPr>
                <w:sz w:val="20"/>
                <w:szCs w:val="20"/>
                <w:lang w:eastAsia="en-US"/>
              </w:rPr>
            </w:pPr>
            <w:r w:rsidRPr="00B12253">
              <w:rPr>
                <w:sz w:val="20"/>
                <w:szCs w:val="20"/>
              </w:rPr>
              <w:t>-</w:t>
            </w:r>
          </w:p>
        </w:tc>
        <w:tc>
          <w:tcPr>
            <w:tcW w:w="709" w:type="dxa"/>
            <w:tcBorders>
              <w:top w:val="single" w:sz="4" w:space="0" w:color="auto"/>
              <w:left w:val="single" w:sz="4" w:space="0" w:color="auto"/>
              <w:right w:val="single" w:sz="4" w:space="0" w:color="auto"/>
            </w:tcBorders>
            <w:vAlign w:val="center"/>
            <w:hideMark/>
          </w:tcPr>
          <w:p w14:paraId="74984912" w14:textId="77777777" w:rsidR="00E449C5" w:rsidRPr="00B12253" w:rsidRDefault="00E449C5" w:rsidP="00B12253">
            <w:pPr>
              <w:rPr>
                <w:sz w:val="20"/>
                <w:szCs w:val="20"/>
                <w:lang w:eastAsia="en-US"/>
              </w:rPr>
            </w:pPr>
            <w:r w:rsidRPr="00B12253">
              <w:rPr>
                <w:sz w:val="20"/>
                <w:szCs w:val="20"/>
              </w:rPr>
              <w:t>-</w:t>
            </w:r>
          </w:p>
        </w:tc>
        <w:tc>
          <w:tcPr>
            <w:tcW w:w="850" w:type="dxa"/>
            <w:tcBorders>
              <w:top w:val="single" w:sz="4" w:space="0" w:color="auto"/>
              <w:left w:val="single" w:sz="4" w:space="0" w:color="auto"/>
              <w:right w:val="single" w:sz="4" w:space="0" w:color="auto"/>
            </w:tcBorders>
            <w:vAlign w:val="center"/>
            <w:hideMark/>
          </w:tcPr>
          <w:p w14:paraId="1138216A" w14:textId="77777777" w:rsidR="00E449C5" w:rsidRPr="00B12253" w:rsidRDefault="00E449C5" w:rsidP="00B12253">
            <w:pPr>
              <w:rPr>
                <w:sz w:val="20"/>
                <w:szCs w:val="20"/>
                <w:lang w:eastAsia="en-US"/>
              </w:rPr>
            </w:pPr>
            <w:r w:rsidRPr="00B12253">
              <w:rPr>
                <w:sz w:val="20"/>
                <w:szCs w:val="20"/>
              </w:rPr>
              <w:t>-</w:t>
            </w:r>
          </w:p>
        </w:tc>
        <w:tc>
          <w:tcPr>
            <w:tcW w:w="709" w:type="dxa"/>
            <w:tcBorders>
              <w:top w:val="single" w:sz="4" w:space="0" w:color="auto"/>
              <w:left w:val="single" w:sz="4" w:space="0" w:color="auto"/>
              <w:right w:val="single" w:sz="4" w:space="0" w:color="auto"/>
            </w:tcBorders>
            <w:vAlign w:val="center"/>
            <w:hideMark/>
          </w:tcPr>
          <w:p w14:paraId="3166AC4F" w14:textId="77777777" w:rsidR="00E449C5" w:rsidRPr="00B12253" w:rsidRDefault="00E449C5" w:rsidP="00B12253">
            <w:pPr>
              <w:rPr>
                <w:sz w:val="20"/>
                <w:szCs w:val="20"/>
                <w:lang w:eastAsia="en-US"/>
              </w:rPr>
            </w:pPr>
            <w:r w:rsidRPr="00B12253">
              <w:rPr>
                <w:sz w:val="20"/>
                <w:szCs w:val="20"/>
              </w:rPr>
              <w:t>-</w:t>
            </w:r>
          </w:p>
        </w:tc>
        <w:tc>
          <w:tcPr>
            <w:tcW w:w="850" w:type="dxa"/>
            <w:tcBorders>
              <w:top w:val="single" w:sz="4" w:space="0" w:color="auto"/>
              <w:left w:val="single" w:sz="4" w:space="0" w:color="auto"/>
              <w:right w:val="single" w:sz="4" w:space="0" w:color="auto"/>
            </w:tcBorders>
            <w:vAlign w:val="center"/>
            <w:hideMark/>
          </w:tcPr>
          <w:p w14:paraId="4AED3382" w14:textId="77777777" w:rsidR="00E449C5" w:rsidRPr="00B12253" w:rsidRDefault="00E449C5" w:rsidP="00B12253">
            <w:pPr>
              <w:rPr>
                <w:sz w:val="20"/>
                <w:szCs w:val="20"/>
                <w:lang w:eastAsia="en-US"/>
              </w:rPr>
            </w:pPr>
            <w:r w:rsidRPr="00B12253">
              <w:rPr>
                <w:sz w:val="20"/>
                <w:szCs w:val="20"/>
              </w:rPr>
              <w:t>-</w:t>
            </w:r>
          </w:p>
        </w:tc>
        <w:tc>
          <w:tcPr>
            <w:tcW w:w="709" w:type="dxa"/>
            <w:tcBorders>
              <w:top w:val="single" w:sz="4" w:space="0" w:color="auto"/>
              <w:left w:val="single" w:sz="4" w:space="0" w:color="auto"/>
              <w:right w:val="single" w:sz="4" w:space="0" w:color="auto"/>
            </w:tcBorders>
            <w:vAlign w:val="center"/>
            <w:hideMark/>
          </w:tcPr>
          <w:p w14:paraId="08DDCFC8" w14:textId="77777777" w:rsidR="00E449C5" w:rsidRPr="00B12253" w:rsidRDefault="00E449C5" w:rsidP="00B12253">
            <w:pPr>
              <w:rPr>
                <w:sz w:val="20"/>
                <w:szCs w:val="20"/>
                <w:lang w:eastAsia="en-US"/>
              </w:rPr>
            </w:pPr>
            <w:r w:rsidRPr="00B12253">
              <w:rPr>
                <w:sz w:val="20"/>
                <w:szCs w:val="20"/>
              </w:rPr>
              <w:t>-</w:t>
            </w:r>
          </w:p>
        </w:tc>
        <w:tc>
          <w:tcPr>
            <w:tcW w:w="921" w:type="dxa"/>
            <w:tcBorders>
              <w:top w:val="single" w:sz="4" w:space="0" w:color="auto"/>
              <w:left w:val="single" w:sz="4" w:space="0" w:color="auto"/>
              <w:right w:val="single" w:sz="4" w:space="0" w:color="auto"/>
            </w:tcBorders>
            <w:vAlign w:val="center"/>
            <w:hideMark/>
          </w:tcPr>
          <w:p w14:paraId="4078DF0F" w14:textId="77777777" w:rsidR="00E449C5" w:rsidRPr="00B12253" w:rsidRDefault="00E449C5" w:rsidP="00B12253">
            <w:pPr>
              <w:rPr>
                <w:sz w:val="20"/>
                <w:szCs w:val="20"/>
                <w:lang w:eastAsia="en-US"/>
              </w:rPr>
            </w:pPr>
            <w:r w:rsidRPr="00B12253">
              <w:rPr>
                <w:sz w:val="20"/>
                <w:szCs w:val="20"/>
              </w:rPr>
              <w:t>698,279</w:t>
            </w:r>
          </w:p>
        </w:tc>
      </w:tr>
      <w:tr w:rsidR="00B6436A" w:rsidRPr="00B12253" w14:paraId="31F5A020" w14:textId="77777777" w:rsidTr="00E449C5">
        <w:trPr>
          <w:jc w:val="center"/>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678F6EAD" w14:textId="77777777" w:rsidR="00B6436A" w:rsidRPr="00B12253" w:rsidRDefault="00B6436A" w:rsidP="00B12253">
            <w:pPr>
              <w:rPr>
                <w:sz w:val="20"/>
                <w:szCs w:val="20"/>
                <w:lang w:eastAsia="en-US"/>
              </w:rPr>
            </w:pPr>
            <w:r w:rsidRPr="00B12253">
              <w:rPr>
                <w:rFonts w:eastAsia="TimesNewRomanPSMT"/>
                <w:sz w:val="20"/>
                <w:szCs w:val="20"/>
              </w:rPr>
              <w:t>Инвестиции в систему водоснабжения</w:t>
            </w:r>
          </w:p>
        </w:tc>
        <w:tc>
          <w:tcPr>
            <w:tcW w:w="2446" w:type="dxa"/>
            <w:tcBorders>
              <w:top w:val="single" w:sz="4" w:space="0" w:color="auto"/>
              <w:left w:val="single" w:sz="4" w:space="0" w:color="auto"/>
              <w:bottom w:val="single" w:sz="4" w:space="0" w:color="auto"/>
              <w:right w:val="single" w:sz="4" w:space="0" w:color="auto"/>
            </w:tcBorders>
            <w:hideMark/>
          </w:tcPr>
          <w:p w14:paraId="0495D711" w14:textId="77777777" w:rsidR="00B6436A" w:rsidRPr="00B12253" w:rsidRDefault="00B6436A" w:rsidP="00E86F85">
            <w:pPr>
              <w:jc w:val="left"/>
              <w:rPr>
                <w:sz w:val="20"/>
                <w:szCs w:val="20"/>
                <w:lang w:eastAsia="en-US"/>
              </w:rPr>
            </w:pPr>
            <w:r w:rsidRPr="00B12253">
              <w:rPr>
                <w:rFonts w:eastAsia="TimesNewRomanPSMT"/>
                <w:sz w:val="20"/>
                <w:szCs w:val="20"/>
              </w:rPr>
              <w:t>Инвестиции в тех. перевооружение и реконструкцию существующих объектов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03685017" w14:textId="77777777" w:rsidR="00B6436A" w:rsidRPr="00EF776F" w:rsidRDefault="00B6436A" w:rsidP="00D659DA">
            <w:pPr>
              <w:ind w:hanging="108"/>
              <w:rPr>
                <w:sz w:val="20"/>
                <w:szCs w:val="20"/>
                <w:lang w:val="en-US"/>
              </w:rPr>
            </w:pPr>
            <w:r>
              <w:rPr>
                <w:sz w:val="20"/>
                <w:szCs w:val="20"/>
              </w:rPr>
              <w:t>161</w:t>
            </w:r>
            <w:r>
              <w:rPr>
                <w:sz w:val="20"/>
                <w:szCs w:val="20"/>
                <w:lang w:val="en-US"/>
              </w:rPr>
              <w:t>,</w:t>
            </w:r>
            <w:r>
              <w:rPr>
                <w:sz w:val="20"/>
                <w:szCs w:val="20"/>
              </w:rPr>
              <w:t>71</w:t>
            </w:r>
          </w:p>
        </w:tc>
        <w:tc>
          <w:tcPr>
            <w:tcW w:w="885" w:type="dxa"/>
            <w:tcBorders>
              <w:top w:val="single" w:sz="4" w:space="0" w:color="auto"/>
              <w:left w:val="single" w:sz="4" w:space="0" w:color="auto"/>
              <w:bottom w:val="single" w:sz="4" w:space="0" w:color="auto"/>
              <w:right w:val="single" w:sz="4" w:space="0" w:color="auto"/>
            </w:tcBorders>
            <w:vAlign w:val="center"/>
            <w:hideMark/>
          </w:tcPr>
          <w:p w14:paraId="53D53C93" w14:textId="77777777" w:rsidR="00B6436A" w:rsidRPr="00B94D25" w:rsidRDefault="00B6436A" w:rsidP="00D659DA">
            <w:pPr>
              <w:rPr>
                <w:sz w:val="20"/>
                <w:szCs w:val="20"/>
              </w:rPr>
            </w:pPr>
            <w:r w:rsidRPr="00EF776F">
              <w:rPr>
                <w:sz w:val="20"/>
                <w:szCs w:val="20"/>
              </w:rPr>
              <w:t>361,71</w:t>
            </w:r>
          </w:p>
        </w:tc>
        <w:tc>
          <w:tcPr>
            <w:tcW w:w="816" w:type="dxa"/>
            <w:tcBorders>
              <w:top w:val="single" w:sz="4" w:space="0" w:color="auto"/>
              <w:left w:val="single" w:sz="4" w:space="0" w:color="auto"/>
              <w:bottom w:val="single" w:sz="4" w:space="0" w:color="auto"/>
              <w:right w:val="single" w:sz="4" w:space="0" w:color="auto"/>
            </w:tcBorders>
            <w:vAlign w:val="center"/>
          </w:tcPr>
          <w:p w14:paraId="3681B26A" w14:textId="77777777" w:rsidR="00B6436A" w:rsidRPr="00B94D25" w:rsidRDefault="00B6436A" w:rsidP="00D659DA">
            <w:pPr>
              <w:rPr>
                <w:sz w:val="20"/>
                <w:szCs w:val="20"/>
              </w:rPr>
            </w:pPr>
            <w:r w:rsidRPr="00EF776F">
              <w:rPr>
                <w:sz w:val="20"/>
                <w:szCs w:val="20"/>
              </w:rPr>
              <w:t>1650</w:t>
            </w:r>
          </w:p>
        </w:tc>
        <w:tc>
          <w:tcPr>
            <w:tcW w:w="743" w:type="dxa"/>
            <w:tcBorders>
              <w:top w:val="single" w:sz="4" w:space="0" w:color="auto"/>
              <w:left w:val="single" w:sz="4" w:space="0" w:color="auto"/>
              <w:bottom w:val="single" w:sz="4" w:space="0" w:color="auto"/>
              <w:right w:val="single" w:sz="4" w:space="0" w:color="auto"/>
            </w:tcBorders>
            <w:vAlign w:val="center"/>
            <w:hideMark/>
          </w:tcPr>
          <w:p w14:paraId="28A64C46" w14:textId="77777777" w:rsidR="00B6436A" w:rsidRPr="00B94D25" w:rsidRDefault="00B6436A" w:rsidP="00D659DA">
            <w:pPr>
              <w:rPr>
                <w:sz w:val="20"/>
                <w:szCs w:val="20"/>
              </w:rPr>
            </w:pPr>
            <w:r w:rsidRPr="00EF776F">
              <w:rPr>
                <w:sz w:val="20"/>
                <w:szCs w:val="20"/>
              </w:rPr>
              <w:t>1650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C8E303" w14:textId="77777777" w:rsidR="00B6436A" w:rsidRPr="00B94D25" w:rsidRDefault="00B6436A" w:rsidP="00D659DA">
            <w:pPr>
              <w:ind w:hanging="108"/>
              <w:rPr>
                <w:sz w:val="20"/>
                <w:szCs w:val="20"/>
              </w:rPr>
            </w:pPr>
            <w:r w:rsidRPr="00B94D25">
              <w:rPr>
                <w:sz w:val="20"/>
                <w:szCs w:val="20"/>
              </w:rPr>
              <w:t>477,27</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B9ABCD" w14:textId="77777777" w:rsidR="00B6436A" w:rsidRPr="00B94D25" w:rsidRDefault="00B6436A" w:rsidP="00D659DA">
            <w:pPr>
              <w:ind w:hanging="108"/>
              <w:rPr>
                <w:sz w:val="20"/>
                <w:szCs w:val="20"/>
              </w:rPr>
            </w:pPr>
            <w:r w:rsidRPr="00B94D25">
              <w:rPr>
                <w:sz w:val="20"/>
                <w:szCs w:val="20"/>
              </w:rPr>
              <w:t>477,27</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00BCC7" w14:textId="77777777" w:rsidR="00B6436A" w:rsidRPr="00B94D25" w:rsidRDefault="00B6436A" w:rsidP="00D659DA">
            <w:pPr>
              <w:ind w:hanging="108"/>
              <w:rPr>
                <w:sz w:val="20"/>
                <w:szCs w:val="20"/>
              </w:rPr>
            </w:pPr>
            <w:r w:rsidRPr="00B94D25">
              <w:rPr>
                <w:sz w:val="20"/>
                <w:szCs w:val="20"/>
              </w:rPr>
              <w:t>477,27</w:t>
            </w:r>
          </w:p>
        </w:tc>
        <w:tc>
          <w:tcPr>
            <w:tcW w:w="850" w:type="dxa"/>
            <w:tcBorders>
              <w:top w:val="single" w:sz="4" w:space="0" w:color="auto"/>
              <w:left w:val="single" w:sz="4" w:space="0" w:color="auto"/>
              <w:bottom w:val="single" w:sz="4" w:space="0" w:color="auto"/>
              <w:right w:val="single" w:sz="4" w:space="0" w:color="auto"/>
            </w:tcBorders>
            <w:vAlign w:val="center"/>
            <w:hideMark/>
          </w:tcPr>
          <w:p w14:paraId="1056E7F3" w14:textId="77777777" w:rsidR="00B6436A" w:rsidRPr="00B94D25" w:rsidRDefault="00B6436A" w:rsidP="00D659DA">
            <w:pPr>
              <w:ind w:hanging="108"/>
              <w:rPr>
                <w:sz w:val="20"/>
                <w:szCs w:val="20"/>
              </w:rPr>
            </w:pPr>
            <w:r w:rsidRPr="00B94D25">
              <w:rPr>
                <w:sz w:val="20"/>
                <w:szCs w:val="20"/>
              </w:rPr>
              <w:t>477,27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0D1DF5" w14:textId="77777777" w:rsidR="00B6436A" w:rsidRPr="00B94D25" w:rsidRDefault="00B6436A" w:rsidP="00D659DA">
            <w:pPr>
              <w:ind w:hanging="108"/>
              <w:rPr>
                <w:sz w:val="20"/>
                <w:szCs w:val="20"/>
              </w:rPr>
            </w:pPr>
            <w:r w:rsidRPr="00B94D25">
              <w:rPr>
                <w:sz w:val="20"/>
                <w:szCs w:val="20"/>
              </w:rPr>
              <w:t>477,27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432130" w14:textId="77777777" w:rsidR="00B6436A" w:rsidRPr="00B94D25" w:rsidRDefault="00B6436A" w:rsidP="00D659DA">
            <w:pPr>
              <w:ind w:hanging="108"/>
              <w:rPr>
                <w:sz w:val="20"/>
                <w:szCs w:val="20"/>
              </w:rPr>
            </w:pPr>
            <w:r w:rsidRPr="00B94D25">
              <w:rPr>
                <w:sz w:val="20"/>
                <w:szCs w:val="20"/>
              </w:rPr>
              <w:t>477,27</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5CF88A" w14:textId="77777777" w:rsidR="00B6436A" w:rsidRPr="00B94D25" w:rsidRDefault="00B6436A" w:rsidP="00D659DA">
            <w:pPr>
              <w:ind w:hanging="108"/>
              <w:rPr>
                <w:sz w:val="20"/>
                <w:szCs w:val="20"/>
              </w:rPr>
            </w:pPr>
            <w:r w:rsidRPr="00B94D25">
              <w:rPr>
                <w:sz w:val="20"/>
                <w:szCs w:val="20"/>
              </w:rPr>
              <w:t>477,27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B7B8A0" w14:textId="77777777" w:rsidR="00B6436A" w:rsidRPr="00B94D25" w:rsidRDefault="00B6436A" w:rsidP="00D659DA">
            <w:pPr>
              <w:ind w:hanging="108"/>
              <w:rPr>
                <w:sz w:val="20"/>
                <w:szCs w:val="20"/>
              </w:rPr>
            </w:pPr>
            <w:r w:rsidRPr="00B94D25">
              <w:rPr>
                <w:sz w:val="20"/>
                <w:szCs w:val="20"/>
              </w:rPr>
              <w:t>477,27</w:t>
            </w:r>
          </w:p>
        </w:tc>
        <w:tc>
          <w:tcPr>
            <w:tcW w:w="850" w:type="dxa"/>
            <w:tcBorders>
              <w:top w:val="single" w:sz="4" w:space="0" w:color="auto"/>
              <w:left w:val="single" w:sz="4" w:space="0" w:color="auto"/>
              <w:bottom w:val="single" w:sz="4" w:space="0" w:color="auto"/>
              <w:right w:val="single" w:sz="4" w:space="0" w:color="auto"/>
            </w:tcBorders>
            <w:vAlign w:val="center"/>
            <w:hideMark/>
          </w:tcPr>
          <w:p w14:paraId="7D329A94" w14:textId="77777777" w:rsidR="00B6436A" w:rsidRPr="00B94D25" w:rsidRDefault="00B6436A" w:rsidP="00D659DA">
            <w:pPr>
              <w:ind w:hanging="108"/>
              <w:rPr>
                <w:sz w:val="20"/>
                <w:szCs w:val="20"/>
              </w:rPr>
            </w:pPr>
            <w:r w:rsidRPr="00B94D25">
              <w:rPr>
                <w:sz w:val="20"/>
                <w:szCs w:val="20"/>
              </w:rPr>
              <w:t>477,27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611269" w14:textId="77777777" w:rsidR="00B6436A" w:rsidRPr="00B94D25" w:rsidRDefault="00B6436A" w:rsidP="00D659DA">
            <w:pPr>
              <w:ind w:hanging="108"/>
              <w:rPr>
                <w:sz w:val="20"/>
                <w:szCs w:val="20"/>
              </w:rPr>
            </w:pPr>
            <w:r w:rsidRPr="00B94D25">
              <w:rPr>
                <w:sz w:val="20"/>
                <w:szCs w:val="20"/>
              </w:rPr>
              <w:t>477,27</w:t>
            </w:r>
          </w:p>
        </w:tc>
        <w:tc>
          <w:tcPr>
            <w:tcW w:w="921" w:type="dxa"/>
            <w:tcBorders>
              <w:top w:val="single" w:sz="4" w:space="0" w:color="auto"/>
              <w:left w:val="single" w:sz="4" w:space="0" w:color="auto"/>
              <w:bottom w:val="single" w:sz="4" w:space="0" w:color="auto"/>
              <w:right w:val="single" w:sz="4" w:space="0" w:color="auto"/>
            </w:tcBorders>
            <w:vAlign w:val="center"/>
            <w:hideMark/>
          </w:tcPr>
          <w:p w14:paraId="3C0BF653" w14:textId="77777777" w:rsidR="00B6436A" w:rsidRPr="00B94D25" w:rsidRDefault="00B6436A" w:rsidP="00D659DA">
            <w:pPr>
              <w:ind w:hanging="108"/>
              <w:rPr>
                <w:sz w:val="20"/>
                <w:szCs w:val="20"/>
              </w:rPr>
            </w:pPr>
            <w:r w:rsidRPr="00B94D25">
              <w:rPr>
                <w:sz w:val="20"/>
                <w:szCs w:val="20"/>
              </w:rPr>
              <w:t>477,27</w:t>
            </w:r>
          </w:p>
        </w:tc>
      </w:tr>
      <w:tr w:rsidR="00E449C5" w:rsidRPr="00B12253" w14:paraId="60FEDDDF" w14:textId="77777777" w:rsidTr="00E449C5">
        <w:trPr>
          <w:trHeight w:val="710"/>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370CBA86" w14:textId="77777777" w:rsidR="00E449C5" w:rsidRPr="00B12253" w:rsidRDefault="00E449C5" w:rsidP="00B12253">
            <w:pPr>
              <w:rPr>
                <w:sz w:val="20"/>
                <w:szCs w:val="20"/>
                <w:lang w:eastAsia="en-US"/>
              </w:rPr>
            </w:pPr>
          </w:p>
        </w:tc>
        <w:tc>
          <w:tcPr>
            <w:tcW w:w="2446" w:type="dxa"/>
            <w:tcBorders>
              <w:top w:val="single" w:sz="4" w:space="0" w:color="auto"/>
              <w:left w:val="single" w:sz="4" w:space="0" w:color="auto"/>
              <w:bottom w:val="single" w:sz="4" w:space="0" w:color="auto"/>
              <w:right w:val="single" w:sz="4" w:space="0" w:color="auto"/>
            </w:tcBorders>
            <w:hideMark/>
          </w:tcPr>
          <w:p w14:paraId="7E5C8AC8" w14:textId="77777777" w:rsidR="00E449C5" w:rsidRPr="00B12253" w:rsidRDefault="00E449C5" w:rsidP="00E86F85">
            <w:pPr>
              <w:jc w:val="left"/>
              <w:rPr>
                <w:sz w:val="20"/>
                <w:szCs w:val="20"/>
                <w:lang w:eastAsia="en-US"/>
              </w:rPr>
            </w:pPr>
            <w:r w:rsidRPr="00B12253">
              <w:rPr>
                <w:rFonts w:eastAsia="TimesNewRomanPSMT"/>
                <w:sz w:val="20"/>
                <w:szCs w:val="20"/>
              </w:rPr>
              <w:t>Инвестиции в новое строительство</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450E45" w14:textId="77777777" w:rsidR="00E449C5" w:rsidRPr="00B94D25" w:rsidRDefault="00E449C5" w:rsidP="00D659DA">
            <w:pPr>
              <w:rPr>
                <w:rFonts w:eastAsia="TimesNewRomanPSMT"/>
                <w:sz w:val="20"/>
                <w:szCs w:val="20"/>
              </w:rPr>
            </w:pPr>
            <w:r w:rsidRPr="00B94D25">
              <w:rPr>
                <w:rFonts w:eastAsia="TimesNewRomanPSMT"/>
                <w:sz w:val="20"/>
                <w:szCs w:val="20"/>
              </w:rPr>
              <w:t>-</w:t>
            </w:r>
          </w:p>
        </w:tc>
        <w:tc>
          <w:tcPr>
            <w:tcW w:w="885" w:type="dxa"/>
            <w:tcBorders>
              <w:top w:val="single" w:sz="4" w:space="0" w:color="auto"/>
              <w:left w:val="single" w:sz="4" w:space="0" w:color="auto"/>
              <w:bottom w:val="single" w:sz="4" w:space="0" w:color="auto"/>
              <w:right w:val="single" w:sz="4" w:space="0" w:color="auto"/>
            </w:tcBorders>
            <w:vAlign w:val="center"/>
            <w:hideMark/>
          </w:tcPr>
          <w:p w14:paraId="57415165" w14:textId="77777777" w:rsidR="00E449C5" w:rsidRPr="00B94D25" w:rsidRDefault="00E449C5" w:rsidP="00D659DA">
            <w:pPr>
              <w:rPr>
                <w:rFonts w:eastAsia="TimesNewRomanPSMT"/>
                <w:sz w:val="20"/>
                <w:szCs w:val="20"/>
              </w:rPr>
            </w:pPr>
            <w:r w:rsidRPr="00B94D25">
              <w:rPr>
                <w:rFonts w:eastAsia="TimesNewRomanPSMT"/>
                <w:sz w:val="20"/>
                <w:szCs w:val="20"/>
              </w:rPr>
              <w:t>-</w:t>
            </w:r>
          </w:p>
        </w:tc>
        <w:tc>
          <w:tcPr>
            <w:tcW w:w="816" w:type="dxa"/>
            <w:tcBorders>
              <w:top w:val="single" w:sz="4" w:space="0" w:color="auto"/>
              <w:left w:val="single" w:sz="4" w:space="0" w:color="auto"/>
              <w:bottom w:val="single" w:sz="4" w:space="0" w:color="auto"/>
              <w:right w:val="single" w:sz="4" w:space="0" w:color="auto"/>
            </w:tcBorders>
            <w:vAlign w:val="center"/>
          </w:tcPr>
          <w:p w14:paraId="7FDC71D8" w14:textId="77777777" w:rsidR="00E449C5" w:rsidRPr="00B94D25" w:rsidRDefault="00E449C5" w:rsidP="00D659DA">
            <w:pPr>
              <w:rPr>
                <w:sz w:val="20"/>
                <w:szCs w:val="20"/>
              </w:rPr>
            </w:pPr>
            <w:r w:rsidRPr="00B94D25">
              <w:rPr>
                <w:sz w:val="20"/>
                <w:szCs w:val="20"/>
              </w:rPr>
              <w:t>-</w:t>
            </w:r>
          </w:p>
        </w:tc>
        <w:tc>
          <w:tcPr>
            <w:tcW w:w="743" w:type="dxa"/>
            <w:tcBorders>
              <w:top w:val="single" w:sz="4" w:space="0" w:color="auto"/>
              <w:left w:val="single" w:sz="4" w:space="0" w:color="auto"/>
              <w:bottom w:val="single" w:sz="4" w:space="0" w:color="auto"/>
              <w:right w:val="single" w:sz="4" w:space="0" w:color="auto"/>
            </w:tcBorders>
            <w:vAlign w:val="center"/>
            <w:hideMark/>
          </w:tcPr>
          <w:p w14:paraId="470869B9" w14:textId="77777777" w:rsidR="00E449C5" w:rsidRPr="00B94D25" w:rsidRDefault="00E449C5" w:rsidP="00D659DA">
            <w:pPr>
              <w:rPr>
                <w:sz w:val="20"/>
                <w:szCs w:val="20"/>
              </w:rPr>
            </w:pPr>
            <w:r w:rsidRPr="00B94D25">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CCBA98" w14:textId="77777777" w:rsidR="00E449C5" w:rsidRPr="00B94D25" w:rsidRDefault="00E449C5" w:rsidP="00D659DA">
            <w:pPr>
              <w:ind w:hanging="108"/>
              <w:jc w:val="right"/>
              <w:rPr>
                <w:sz w:val="20"/>
                <w:szCs w:val="20"/>
              </w:rPr>
            </w:pPr>
            <w:r w:rsidRPr="00B94D25">
              <w:rPr>
                <w:sz w:val="20"/>
                <w:szCs w:val="20"/>
              </w:rPr>
              <w:t>687,27</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1F31A2" w14:textId="77777777" w:rsidR="00E449C5" w:rsidRPr="00B94D25" w:rsidRDefault="00E449C5" w:rsidP="00D659DA">
            <w:pPr>
              <w:ind w:hanging="108"/>
              <w:jc w:val="right"/>
              <w:rPr>
                <w:sz w:val="20"/>
                <w:szCs w:val="20"/>
              </w:rPr>
            </w:pPr>
            <w:r w:rsidRPr="00B94D25">
              <w:rPr>
                <w:sz w:val="20"/>
                <w:szCs w:val="20"/>
              </w:rPr>
              <w:t>687,27</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BFFA94" w14:textId="77777777" w:rsidR="00E449C5" w:rsidRPr="00B94D25" w:rsidRDefault="00E449C5" w:rsidP="00D659DA">
            <w:pPr>
              <w:ind w:hanging="108"/>
              <w:jc w:val="right"/>
              <w:rPr>
                <w:sz w:val="20"/>
                <w:szCs w:val="20"/>
              </w:rPr>
            </w:pPr>
            <w:r w:rsidRPr="00B94D25">
              <w:rPr>
                <w:sz w:val="20"/>
                <w:szCs w:val="20"/>
              </w:rPr>
              <w:t>687,27</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FCDABB" w14:textId="77777777" w:rsidR="00E449C5" w:rsidRPr="00B94D25" w:rsidRDefault="00E449C5" w:rsidP="00D659DA">
            <w:pPr>
              <w:ind w:hanging="108"/>
              <w:jc w:val="right"/>
              <w:rPr>
                <w:sz w:val="20"/>
                <w:szCs w:val="20"/>
              </w:rPr>
            </w:pPr>
            <w:r w:rsidRPr="00B94D25">
              <w:rPr>
                <w:sz w:val="20"/>
                <w:szCs w:val="20"/>
              </w:rPr>
              <w:t>687,27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FFF0A" w14:textId="77777777" w:rsidR="00E449C5" w:rsidRPr="00B94D25" w:rsidRDefault="00E449C5" w:rsidP="00D659DA">
            <w:pPr>
              <w:ind w:hanging="108"/>
              <w:jc w:val="right"/>
              <w:rPr>
                <w:sz w:val="20"/>
                <w:szCs w:val="20"/>
              </w:rPr>
            </w:pPr>
            <w:r w:rsidRPr="00B94D25">
              <w:rPr>
                <w:sz w:val="20"/>
                <w:szCs w:val="20"/>
              </w:rPr>
              <w:t>687,27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C80AEF" w14:textId="77777777" w:rsidR="00E449C5" w:rsidRPr="00B94D25" w:rsidRDefault="00E449C5" w:rsidP="00D659DA">
            <w:pPr>
              <w:ind w:hanging="108"/>
              <w:jc w:val="right"/>
              <w:rPr>
                <w:sz w:val="20"/>
                <w:szCs w:val="20"/>
              </w:rPr>
            </w:pPr>
            <w:r w:rsidRPr="00B94D25">
              <w:rPr>
                <w:sz w:val="20"/>
                <w:szCs w:val="20"/>
              </w:rPr>
              <w:t>687,27</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5846AC" w14:textId="77777777" w:rsidR="00E449C5" w:rsidRPr="00B94D25" w:rsidRDefault="00E449C5" w:rsidP="00D659DA">
            <w:pPr>
              <w:ind w:hanging="108"/>
              <w:jc w:val="right"/>
              <w:rPr>
                <w:sz w:val="20"/>
                <w:szCs w:val="20"/>
              </w:rPr>
            </w:pPr>
            <w:r w:rsidRPr="00B94D25">
              <w:rPr>
                <w:sz w:val="20"/>
                <w:szCs w:val="20"/>
              </w:rPr>
              <w:t>687,27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9BF1C7" w14:textId="77777777" w:rsidR="00E449C5" w:rsidRPr="00B94D25" w:rsidRDefault="00E449C5" w:rsidP="00D659DA">
            <w:pPr>
              <w:ind w:hanging="108"/>
              <w:jc w:val="right"/>
              <w:rPr>
                <w:sz w:val="20"/>
                <w:szCs w:val="20"/>
              </w:rPr>
            </w:pPr>
            <w:r w:rsidRPr="00B94D25">
              <w:rPr>
                <w:sz w:val="20"/>
                <w:szCs w:val="20"/>
              </w:rPr>
              <w:t>687,27</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972918" w14:textId="77777777" w:rsidR="00E449C5" w:rsidRPr="00B94D25" w:rsidRDefault="00E449C5" w:rsidP="00D659DA">
            <w:pPr>
              <w:ind w:hanging="108"/>
              <w:jc w:val="right"/>
              <w:rPr>
                <w:sz w:val="20"/>
                <w:szCs w:val="20"/>
              </w:rPr>
            </w:pPr>
            <w:r w:rsidRPr="00B94D25">
              <w:rPr>
                <w:sz w:val="20"/>
                <w:szCs w:val="20"/>
              </w:rPr>
              <w:t>687,27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107AB4" w14:textId="77777777" w:rsidR="00E449C5" w:rsidRPr="00B94D25" w:rsidRDefault="00E449C5" w:rsidP="00D659DA">
            <w:pPr>
              <w:ind w:hanging="108"/>
              <w:jc w:val="right"/>
              <w:rPr>
                <w:sz w:val="20"/>
                <w:szCs w:val="20"/>
              </w:rPr>
            </w:pPr>
            <w:r w:rsidRPr="00B94D25">
              <w:rPr>
                <w:sz w:val="20"/>
                <w:szCs w:val="20"/>
              </w:rPr>
              <w:t>687,27</w:t>
            </w:r>
          </w:p>
        </w:tc>
        <w:tc>
          <w:tcPr>
            <w:tcW w:w="921" w:type="dxa"/>
            <w:tcBorders>
              <w:top w:val="single" w:sz="4" w:space="0" w:color="auto"/>
              <w:left w:val="single" w:sz="4" w:space="0" w:color="auto"/>
              <w:bottom w:val="single" w:sz="4" w:space="0" w:color="auto"/>
              <w:right w:val="single" w:sz="4" w:space="0" w:color="auto"/>
            </w:tcBorders>
            <w:vAlign w:val="center"/>
            <w:hideMark/>
          </w:tcPr>
          <w:p w14:paraId="7B3FFDF7" w14:textId="77777777" w:rsidR="00E449C5" w:rsidRPr="00B94D25" w:rsidRDefault="00E449C5" w:rsidP="00D659DA">
            <w:pPr>
              <w:ind w:hanging="108"/>
              <w:jc w:val="right"/>
              <w:rPr>
                <w:sz w:val="20"/>
                <w:szCs w:val="20"/>
              </w:rPr>
            </w:pPr>
            <w:r w:rsidRPr="00B94D25">
              <w:rPr>
                <w:sz w:val="20"/>
                <w:szCs w:val="20"/>
              </w:rPr>
              <w:t>687,27</w:t>
            </w:r>
          </w:p>
        </w:tc>
      </w:tr>
      <w:tr w:rsidR="00B6436A" w:rsidRPr="00B12253" w14:paraId="18FF430E" w14:textId="77777777" w:rsidTr="00E449C5">
        <w:trPr>
          <w:trHeight w:val="1040"/>
          <w:jc w:val="center"/>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2C9298A4" w14:textId="77777777" w:rsidR="00B6436A" w:rsidRPr="00B12253" w:rsidRDefault="00B6436A" w:rsidP="00B12253">
            <w:pPr>
              <w:rPr>
                <w:sz w:val="20"/>
                <w:szCs w:val="20"/>
                <w:lang w:eastAsia="en-US"/>
              </w:rPr>
            </w:pPr>
            <w:r w:rsidRPr="00B12253">
              <w:rPr>
                <w:rFonts w:eastAsia="TimesNewRomanPSMT"/>
                <w:sz w:val="20"/>
                <w:szCs w:val="20"/>
              </w:rPr>
              <w:lastRenderedPageBreak/>
              <w:t>Инвестиции в систему водоотведения</w:t>
            </w:r>
          </w:p>
        </w:tc>
        <w:tc>
          <w:tcPr>
            <w:tcW w:w="2446" w:type="dxa"/>
            <w:tcBorders>
              <w:top w:val="single" w:sz="4" w:space="0" w:color="auto"/>
              <w:left w:val="single" w:sz="4" w:space="0" w:color="auto"/>
              <w:bottom w:val="single" w:sz="4" w:space="0" w:color="auto"/>
              <w:right w:val="single" w:sz="4" w:space="0" w:color="auto"/>
            </w:tcBorders>
            <w:hideMark/>
          </w:tcPr>
          <w:p w14:paraId="0EF6A33F" w14:textId="77777777" w:rsidR="00B6436A" w:rsidRPr="00B12253" w:rsidRDefault="00B6436A" w:rsidP="00E86F85">
            <w:pPr>
              <w:jc w:val="left"/>
              <w:rPr>
                <w:sz w:val="20"/>
                <w:szCs w:val="20"/>
                <w:lang w:eastAsia="en-US"/>
              </w:rPr>
            </w:pPr>
            <w:r w:rsidRPr="00B12253">
              <w:rPr>
                <w:rFonts w:eastAsia="TimesNewRomanPSMT"/>
                <w:sz w:val="20"/>
                <w:szCs w:val="20"/>
              </w:rPr>
              <w:t>Инвестиции в тех. перевооружение и реконструкцию существующих объектов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E16F4C" w14:textId="77777777" w:rsidR="00B6436A" w:rsidRPr="00B94D25" w:rsidRDefault="00B6436A" w:rsidP="00D659DA">
            <w:pPr>
              <w:rPr>
                <w:sz w:val="20"/>
                <w:szCs w:val="20"/>
              </w:rPr>
            </w:pPr>
            <w:r w:rsidRPr="00B94D25">
              <w:rPr>
                <w:sz w:val="20"/>
                <w:szCs w:val="20"/>
              </w:rPr>
              <w:t>260,5</w:t>
            </w:r>
          </w:p>
        </w:tc>
        <w:tc>
          <w:tcPr>
            <w:tcW w:w="885" w:type="dxa"/>
            <w:tcBorders>
              <w:top w:val="single" w:sz="4" w:space="0" w:color="auto"/>
              <w:left w:val="single" w:sz="4" w:space="0" w:color="auto"/>
              <w:bottom w:val="single" w:sz="4" w:space="0" w:color="auto"/>
              <w:right w:val="single" w:sz="4" w:space="0" w:color="auto"/>
            </w:tcBorders>
            <w:vAlign w:val="center"/>
            <w:hideMark/>
          </w:tcPr>
          <w:p w14:paraId="31776E0F" w14:textId="77777777" w:rsidR="00B6436A" w:rsidRPr="00B94D25" w:rsidRDefault="00B6436A" w:rsidP="00D659DA">
            <w:pPr>
              <w:rPr>
                <w:sz w:val="20"/>
                <w:szCs w:val="20"/>
              </w:rPr>
            </w:pPr>
            <w:r w:rsidRPr="00B94D25">
              <w:rPr>
                <w:sz w:val="20"/>
                <w:szCs w:val="20"/>
              </w:rPr>
              <w:t>4375</w:t>
            </w:r>
          </w:p>
        </w:tc>
        <w:tc>
          <w:tcPr>
            <w:tcW w:w="816" w:type="dxa"/>
            <w:tcBorders>
              <w:top w:val="single" w:sz="4" w:space="0" w:color="auto"/>
              <w:left w:val="single" w:sz="4" w:space="0" w:color="auto"/>
              <w:bottom w:val="single" w:sz="4" w:space="0" w:color="auto"/>
              <w:right w:val="single" w:sz="4" w:space="0" w:color="auto"/>
            </w:tcBorders>
            <w:vAlign w:val="center"/>
          </w:tcPr>
          <w:p w14:paraId="4DC5F8CF" w14:textId="77777777" w:rsidR="00B6436A" w:rsidRPr="00B94D25" w:rsidRDefault="00B6436A" w:rsidP="00D659DA">
            <w:pPr>
              <w:rPr>
                <w:sz w:val="20"/>
                <w:szCs w:val="20"/>
              </w:rPr>
            </w:pPr>
            <w:r w:rsidRPr="00B94D25">
              <w:rPr>
                <w:sz w:val="20"/>
                <w:szCs w:val="20"/>
              </w:rPr>
              <w:t>4375</w:t>
            </w:r>
          </w:p>
        </w:tc>
        <w:tc>
          <w:tcPr>
            <w:tcW w:w="743" w:type="dxa"/>
            <w:tcBorders>
              <w:top w:val="single" w:sz="4" w:space="0" w:color="auto"/>
              <w:left w:val="single" w:sz="4" w:space="0" w:color="auto"/>
              <w:bottom w:val="single" w:sz="4" w:space="0" w:color="auto"/>
              <w:right w:val="single" w:sz="4" w:space="0" w:color="auto"/>
            </w:tcBorders>
            <w:vAlign w:val="center"/>
            <w:hideMark/>
          </w:tcPr>
          <w:p w14:paraId="3EE7025A" w14:textId="77777777" w:rsidR="00B6436A" w:rsidRPr="00B94D25" w:rsidRDefault="00B6436A" w:rsidP="00D659DA">
            <w:pPr>
              <w:rPr>
                <w:sz w:val="20"/>
                <w:szCs w:val="20"/>
              </w:rPr>
            </w:pPr>
            <w:r w:rsidRPr="00B94D25">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5218C7" w14:textId="77777777" w:rsidR="00B6436A" w:rsidRPr="00B94D25" w:rsidRDefault="00B6436A" w:rsidP="00D659DA">
            <w:pPr>
              <w:rPr>
                <w:sz w:val="20"/>
                <w:szCs w:val="20"/>
              </w:rPr>
            </w:pPr>
            <w:r w:rsidRPr="00B94D25">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8D5B37" w14:textId="77777777" w:rsidR="00B6436A" w:rsidRPr="00B94D25" w:rsidRDefault="00B6436A" w:rsidP="00D659DA">
            <w:pPr>
              <w:rPr>
                <w:sz w:val="20"/>
                <w:szCs w:val="20"/>
              </w:rPr>
            </w:pPr>
            <w:r w:rsidRPr="00B94D25">
              <w:rPr>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F12D6B" w14:textId="77777777" w:rsidR="00B6436A" w:rsidRPr="00B94D25" w:rsidRDefault="00B6436A" w:rsidP="00D659DA">
            <w:pPr>
              <w:rPr>
                <w:sz w:val="20"/>
                <w:szCs w:val="20"/>
              </w:rPr>
            </w:pPr>
            <w:r w:rsidRPr="00B94D25">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680C95" w14:textId="77777777" w:rsidR="00B6436A" w:rsidRPr="00B94D25" w:rsidRDefault="00B6436A" w:rsidP="00D659DA">
            <w:pPr>
              <w:rPr>
                <w:sz w:val="20"/>
                <w:szCs w:val="20"/>
              </w:rPr>
            </w:pPr>
            <w:r w:rsidRPr="00B94D25">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B77822" w14:textId="77777777" w:rsidR="00B6436A" w:rsidRPr="00B94D25" w:rsidRDefault="00B6436A" w:rsidP="00D659DA">
            <w:pPr>
              <w:rPr>
                <w:sz w:val="20"/>
                <w:szCs w:val="20"/>
              </w:rPr>
            </w:pPr>
            <w:r w:rsidRPr="00B94D25">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889F8B" w14:textId="77777777" w:rsidR="00B6436A" w:rsidRPr="00B94D25" w:rsidRDefault="00B6436A" w:rsidP="00D659DA">
            <w:pPr>
              <w:rPr>
                <w:sz w:val="20"/>
                <w:szCs w:val="20"/>
              </w:rPr>
            </w:pPr>
            <w:r w:rsidRPr="00B94D25">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5D869E" w14:textId="77777777" w:rsidR="00B6436A" w:rsidRPr="00B94D25" w:rsidRDefault="00B6436A" w:rsidP="00D659DA">
            <w:pPr>
              <w:rPr>
                <w:sz w:val="20"/>
                <w:szCs w:val="20"/>
              </w:rPr>
            </w:pPr>
            <w:r w:rsidRPr="00B94D25">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021D2F" w14:textId="77777777" w:rsidR="00B6436A" w:rsidRPr="00B94D25" w:rsidRDefault="00B6436A" w:rsidP="00D659DA">
            <w:pPr>
              <w:rPr>
                <w:sz w:val="20"/>
                <w:szCs w:val="20"/>
              </w:rPr>
            </w:pPr>
            <w:r w:rsidRPr="00B94D25">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268058" w14:textId="77777777" w:rsidR="00B6436A" w:rsidRPr="00B94D25" w:rsidRDefault="00B6436A" w:rsidP="00D659DA">
            <w:pPr>
              <w:rPr>
                <w:sz w:val="20"/>
                <w:szCs w:val="20"/>
              </w:rPr>
            </w:pPr>
            <w:r w:rsidRPr="00B94D25">
              <w:rPr>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169BDD" w14:textId="77777777" w:rsidR="00B6436A" w:rsidRPr="00B94D25" w:rsidRDefault="00B6436A" w:rsidP="00D659DA">
            <w:pPr>
              <w:rPr>
                <w:sz w:val="20"/>
                <w:szCs w:val="20"/>
              </w:rPr>
            </w:pPr>
            <w:r w:rsidRPr="00B94D25">
              <w:rPr>
                <w:sz w:val="20"/>
                <w:szCs w:val="20"/>
              </w:rPr>
              <w:t>-</w:t>
            </w:r>
          </w:p>
        </w:tc>
        <w:tc>
          <w:tcPr>
            <w:tcW w:w="921" w:type="dxa"/>
            <w:tcBorders>
              <w:top w:val="single" w:sz="4" w:space="0" w:color="auto"/>
              <w:left w:val="single" w:sz="4" w:space="0" w:color="auto"/>
              <w:bottom w:val="single" w:sz="4" w:space="0" w:color="auto"/>
              <w:right w:val="single" w:sz="4" w:space="0" w:color="auto"/>
            </w:tcBorders>
            <w:vAlign w:val="center"/>
            <w:hideMark/>
          </w:tcPr>
          <w:p w14:paraId="53665CB4" w14:textId="77777777" w:rsidR="00B6436A" w:rsidRPr="00B94D25" w:rsidRDefault="00B6436A" w:rsidP="00D659DA">
            <w:pPr>
              <w:rPr>
                <w:sz w:val="20"/>
                <w:szCs w:val="20"/>
              </w:rPr>
            </w:pPr>
            <w:r w:rsidRPr="00B94D25">
              <w:rPr>
                <w:sz w:val="20"/>
                <w:szCs w:val="20"/>
              </w:rPr>
              <w:t>-</w:t>
            </w:r>
          </w:p>
        </w:tc>
      </w:tr>
      <w:tr w:rsidR="00E449C5" w:rsidRPr="00B12253" w14:paraId="5D815F88" w14:textId="77777777" w:rsidTr="00101A77">
        <w:trPr>
          <w:trHeight w:val="710"/>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13BC2583" w14:textId="77777777" w:rsidR="00E449C5" w:rsidRPr="00B12253" w:rsidRDefault="00E449C5" w:rsidP="00B12253">
            <w:pPr>
              <w:rPr>
                <w:sz w:val="20"/>
                <w:szCs w:val="20"/>
                <w:lang w:eastAsia="en-US"/>
              </w:rPr>
            </w:pPr>
          </w:p>
        </w:tc>
        <w:tc>
          <w:tcPr>
            <w:tcW w:w="2446" w:type="dxa"/>
            <w:tcBorders>
              <w:top w:val="single" w:sz="4" w:space="0" w:color="auto"/>
              <w:left w:val="single" w:sz="4" w:space="0" w:color="auto"/>
              <w:right w:val="single" w:sz="4" w:space="0" w:color="auto"/>
            </w:tcBorders>
            <w:hideMark/>
          </w:tcPr>
          <w:p w14:paraId="33F7D99F" w14:textId="77777777" w:rsidR="00E449C5" w:rsidRPr="00B12253" w:rsidRDefault="00E449C5" w:rsidP="00E86F85">
            <w:pPr>
              <w:jc w:val="left"/>
              <w:rPr>
                <w:sz w:val="20"/>
                <w:szCs w:val="20"/>
                <w:lang w:eastAsia="en-US"/>
              </w:rPr>
            </w:pPr>
            <w:r w:rsidRPr="00B12253">
              <w:rPr>
                <w:rFonts w:eastAsia="TimesNewRomanPSMT"/>
                <w:sz w:val="20"/>
                <w:szCs w:val="20"/>
              </w:rPr>
              <w:t>Инвестиции в новое строительство</w:t>
            </w:r>
          </w:p>
        </w:tc>
        <w:tc>
          <w:tcPr>
            <w:tcW w:w="850" w:type="dxa"/>
            <w:tcBorders>
              <w:top w:val="single" w:sz="4" w:space="0" w:color="auto"/>
              <w:left w:val="single" w:sz="4" w:space="0" w:color="auto"/>
              <w:right w:val="single" w:sz="4" w:space="0" w:color="auto"/>
            </w:tcBorders>
            <w:vAlign w:val="center"/>
            <w:hideMark/>
          </w:tcPr>
          <w:p w14:paraId="46648A18" w14:textId="77777777" w:rsidR="00E449C5" w:rsidRPr="00B12253" w:rsidRDefault="00E449C5" w:rsidP="00B12253">
            <w:pPr>
              <w:rPr>
                <w:sz w:val="20"/>
                <w:szCs w:val="20"/>
                <w:lang w:eastAsia="en-US"/>
              </w:rPr>
            </w:pPr>
            <w:r w:rsidRPr="00B12253">
              <w:rPr>
                <w:rFonts w:eastAsia="TimesNewRomanPSMT"/>
                <w:sz w:val="20"/>
                <w:szCs w:val="20"/>
              </w:rPr>
              <w:t>-</w:t>
            </w:r>
          </w:p>
        </w:tc>
        <w:tc>
          <w:tcPr>
            <w:tcW w:w="885" w:type="dxa"/>
            <w:tcBorders>
              <w:top w:val="single" w:sz="4" w:space="0" w:color="auto"/>
              <w:left w:val="single" w:sz="4" w:space="0" w:color="auto"/>
              <w:right w:val="single" w:sz="4" w:space="0" w:color="auto"/>
            </w:tcBorders>
            <w:vAlign w:val="center"/>
            <w:hideMark/>
          </w:tcPr>
          <w:p w14:paraId="1A1292B0" w14:textId="77777777" w:rsidR="00E449C5" w:rsidRPr="00B12253" w:rsidRDefault="00E449C5" w:rsidP="00B12253">
            <w:pPr>
              <w:rPr>
                <w:sz w:val="20"/>
                <w:szCs w:val="20"/>
                <w:lang w:eastAsia="en-US"/>
              </w:rPr>
            </w:pPr>
            <w:r w:rsidRPr="00B12253">
              <w:rPr>
                <w:sz w:val="20"/>
                <w:szCs w:val="20"/>
              </w:rPr>
              <w:t>-</w:t>
            </w:r>
          </w:p>
        </w:tc>
        <w:tc>
          <w:tcPr>
            <w:tcW w:w="816" w:type="dxa"/>
            <w:tcBorders>
              <w:top w:val="single" w:sz="4" w:space="0" w:color="auto"/>
              <w:left w:val="single" w:sz="4" w:space="0" w:color="auto"/>
              <w:right w:val="single" w:sz="4" w:space="0" w:color="auto"/>
            </w:tcBorders>
            <w:vAlign w:val="center"/>
          </w:tcPr>
          <w:p w14:paraId="559226DA" w14:textId="77777777" w:rsidR="00E449C5" w:rsidRPr="00B6436A" w:rsidRDefault="00E449C5" w:rsidP="00B12253">
            <w:pPr>
              <w:rPr>
                <w:sz w:val="20"/>
                <w:szCs w:val="20"/>
                <w:lang w:val="en-US" w:eastAsia="en-US"/>
              </w:rPr>
            </w:pPr>
            <w:r>
              <w:rPr>
                <w:sz w:val="20"/>
                <w:szCs w:val="20"/>
                <w:lang w:val="en-US"/>
              </w:rPr>
              <w:t>-</w:t>
            </w:r>
          </w:p>
        </w:tc>
        <w:tc>
          <w:tcPr>
            <w:tcW w:w="743" w:type="dxa"/>
            <w:tcBorders>
              <w:top w:val="single" w:sz="4" w:space="0" w:color="auto"/>
              <w:left w:val="single" w:sz="4" w:space="0" w:color="auto"/>
              <w:right w:val="single" w:sz="4" w:space="0" w:color="auto"/>
            </w:tcBorders>
            <w:vAlign w:val="center"/>
            <w:hideMark/>
          </w:tcPr>
          <w:p w14:paraId="62E96CE2" w14:textId="77777777" w:rsidR="00E449C5" w:rsidRPr="00B94D25" w:rsidRDefault="00E449C5" w:rsidP="00D659DA">
            <w:pPr>
              <w:rPr>
                <w:sz w:val="20"/>
                <w:szCs w:val="20"/>
              </w:rPr>
            </w:pPr>
            <w:r w:rsidRPr="00B94D25">
              <w:rPr>
                <w:sz w:val="20"/>
                <w:szCs w:val="20"/>
              </w:rPr>
              <w:t>550</w:t>
            </w:r>
          </w:p>
        </w:tc>
        <w:tc>
          <w:tcPr>
            <w:tcW w:w="709" w:type="dxa"/>
            <w:tcBorders>
              <w:top w:val="single" w:sz="4" w:space="0" w:color="auto"/>
              <w:left w:val="single" w:sz="4" w:space="0" w:color="auto"/>
              <w:right w:val="single" w:sz="4" w:space="0" w:color="auto"/>
            </w:tcBorders>
            <w:vAlign w:val="center"/>
            <w:hideMark/>
          </w:tcPr>
          <w:p w14:paraId="30030553" w14:textId="77777777" w:rsidR="00E449C5" w:rsidRPr="00B94D25" w:rsidRDefault="00E449C5" w:rsidP="00D659DA">
            <w:pPr>
              <w:rPr>
                <w:sz w:val="20"/>
                <w:szCs w:val="20"/>
              </w:rPr>
            </w:pPr>
            <w:r w:rsidRPr="00B94D25">
              <w:rPr>
                <w:sz w:val="20"/>
                <w:szCs w:val="20"/>
              </w:rPr>
              <w:t>550</w:t>
            </w:r>
          </w:p>
        </w:tc>
        <w:tc>
          <w:tcPr>
            <w:tcW w:w="850" w:type="dxa"/>
            <w:tcBorders>
              <w:top w:val="single" w:sz="4" w:space="0" w:color="auto"/>
              <w:left w:val="single" w:sz="4" w:space="0" w:color="auto"/>
              <w:right w:val="single" w:sz="4" w:space="0" w:color="auto"/>
            </w:tcBorders>
            <w:vAlign w:val="center"/>
            <w:hideMark/>
          </w:tcPr>
          <w:p w14:paraId="7EF01837" w14:textId="77777777" w:rsidR="00E449C5" w:rsidRPr="00B94D25" w:rsidRDefault="00E449C5" w:rsidP="00D659DA">
            <w:pPr>
              <w:rPr>
                <w:sz w:val="20"/>
                <w:szCs w:val="20"/>
              </w:rPr>
            </w:pPr>
            <w:r w:rsidRPr="00B94D25">
              <w:rPr>
                <w:sz w:val="20"/>
                <w:szCs w:val="20"/>
              </w:rPr>
              <w:t>550</w:t>
            </w:r>
          </w:p>
        </w:tc>
        <w:tc>
          <w:tcPr>
            <w:tcW w:w="851" w:type="dxa"/>
            <w:tcBorders>
              <w:top w:val="single" w:sz="4" w:space="0" w:color="auto"/>
              <w:left w:val="single" w:sz="4" w:space="0" w:color="auto"/>
              <w:right w:val="single" w:sz="4" w:space="0" w:color="auto"/>
            </w:tcBorders>
            <w:vAlign w:val="center"/>
            <w:hideMark/>
          </w:tcPr>
          <w:p w14:paraId="5BDDF8BB" w14:textId="77777777" w:rsidR="00E449C5" w:rsidRPr="00B94D25" w:rsidRDefault="00E449C5" w:rsidP="00D659DA">
            <w:pPr>
              <w:rPr>
                <w:sz w:val="20"/>
                <w:szCs w:val="20"/>
              </w:rPr>
            </w:pPr>
            <w:r w:rsidRPr="00B94D25">
              <w:rPr>
                <w:sz w:val="20"/>
                <w:szCs w:val="20"/>
              </w:rPr>
              <w:t>550</w:t>
            </w:r>
          </w:p>
        </w:tc>
        <w:tc>
          <w:tcPr>
            <w:tcW w:w="850" w:type="dxa"/>
            <w:tcBorders>
              <w:top w:val="single" w:sz="4" w:space="0" w:color="auto"/>
              <w:left w:val="single" w:sz="4" w:space="0" w:color="auto"/>
              <w:right w:val="single" w:sz="4" w:space="0" w:color="auto"/>
            </w:tcBorders>
            <w:vAlign w:val="center"/>
            <w:hideMark/>
          </w:tcPr>
          <w:p w14:paraId="6D9BF66C" w14:textId="77777777" w:rsidR="00E449C5" w:rsidRPr="00B94D25" w:rsidRDefault="00E449C5" w:rsidP="00D659DA">
            <w:pPr>
              <w:rPr>
                <w:sz w:val="20"/>
                <w:szCs w:val="20"/>
              </w:rPr>
            </w:pPr>
            <w:r w:rsidRPr="00B94D25">
              <w:rPr>
                <w:sz w:val="20"/>
                <w:szCs w:val="20"/>
              </w:rPr>
              <w:t>550</w:t>
            </w:r>
          </w:p>
        </w:tc>
        <w:tc>
          <w:tcPr>
            <w:tcW w:w="709" w:type="dxa"/>
            <w:tcBorders>
              <w:top w:val="single" w:sz="4" w:space="0" w:color="auto"/>
              <w:left w:val="single" w:sz="4" w:space="0" w:color="auto"/>
              <w:right w:val="single" w:sz="4" w:space="0" w:color="auto"/>
            </w:tcBorders>
            <w:vAlign w:val="center"/>
            <w:hideMark/>
          </w:tcPr>
          <w:p w14:paraId="13497AEF" w14:textId="77777777" w:rsidR="00E449C5" w:rsidRPr="00B94D25" w:rsidRDefault="00E449C5" w:rsidP="00D659DA">
            <w:pPr>
              <w:rPr>
                <w:sz w:val="20"/>
                <w:szCs w:val="20"/>
              </w:rPr>
            </w:pPr>
            <w:r w:rsidRPr="00B94D25">
              <w:rPr>
                <w:sz w:val="20"/>
                <w:szCs w:val="20"/>
              </w:rPr>
              <w:t>550</w:t>
            </w:r>
          </w:p>
        </w:tc>
        <w:tc>
          <w:tcPr>
            <w:tcW w:w="709" w:type="dxa"/>
            <w:tcBorders>
              <w:top w:val="single" w:sz="4" w:space="0" w:color="auto"/>
              <w:left w:val="single" w:sz="4" w:space="0" w:color="auto"/>
              <w:right w:val="single" w:sz="4" w:space="0" w:color="auto"/>
            </w:tcBorders>
            <w:vAlign w:val="center"/>
            <w:hideMark/>
          </w:tcPr>
          <w:p w14:paraId="04FDD34F" w14:textId="77777777" w:rsidR="00E449C5" w:rsidRPr="00B94D25" w:rsidRDefault="00E449C5" w:rsidP="00D659DA">
            <w:pPr>
              <w:rPr>
                <w:sz w:val="20"/>
                <w:szCs w:val="20"/>
              </w:rPr>
            </w:pPr>
            <w:r w:rsidRPr="00B94D25">
              <w:rPr>
                <w:sz w:val="20"/>
                <w:szCs w:val="20"/>
              </w:rPr>
              <w:t>550</w:t>
            </w:r>
          </w:p>
        </w:tc>
        <w:tc>
          <w:tcPr>
            <w:tcW w:w="850" w:type="dxa"/>
            <w:tcBorders>
              <w:top w:val="single" w:sz="4" w:space="0" w:color="auto"/>
              <w:left w:val="single" w:sz="4" w:space="0" w:color="auto"/>
              <w:right w:val="single" w:sz="4" w:space="0" w:color="auto"/>
            </w:tcBorders>
            <w:vAlign w:val="center"/>
            <w:hideMark/>
          </w:tcPr>
          <w:p w14:paraId="18A01ED2" w14:textId="77777777" w:rsidR="00E449C5" w:rsidRPr="00B94D25" w:rsidRDefault="00E449C5" w:rsidP="00D659DA">
            <w:pPr>
              <w:rPr>
                <w:sz w:val="20"/>
                <w:szCs w:val="20"/>
              </w:rPr>
            </w:pPr>
            <w:r w:rsidRPr="00B94D25">
              <w:rPr>
                <w:sz w:val="20"/>
                <w:szCs w:val="20"/>
              </w:rPr>
              <w:t>550</w:t>
            </w:r>
          </w:p>
        </w:tc>
        <w:tc>
          <w:tcPr>
            <w:tcW w:w="709" w:type="dxa"/>
            <w:tcBorders>
              <w:top w:val="single" w:sz="4" w:space="0" w:color="auto"/>
              <w:left w:val="single" w:sz="4" w:space="0" w:color="auto"/>
              <w:right w:val="single" w:sz="4" w:space="0" w:color="auto"/>
            </w:tcBorders>
            <w:vAlign w:val="center"/>
            <w:hideMark/>
          </w:tcPr>
          <w:p w14:paraId="51CB1CB4" w14:textId="77777777" w:rsidR="00E449C5" w:rsidRPr="00B94D25" w:rsidRDefault="00E449C5" w:rsidP="00D659DA">
            <w:pPr>
              <w:rPr>
                <w:sz w:val="20"/>
                <w:szCs w:val="20"/>
              </w:rPr>
            </w:pPr>
            <w:r w:rsidRPr="00B94D25">
              <w:rPr>
                <w:sz w:val="20"/>
                <w:szCs w:val="20"/>
              </w:rPr>
              <w:t>550</w:t>
            </w:r>
          </w:p>
        </w:tc>
        <w:tc>
          <w:tcPr>
            <w:tcW w:w="850" w:type="dxa"/>
            <w:tcBorders>
              <w:top w:val="single" w:sz="4" w:space="0" w:color="auto"/>
              <w:left w:val="single" w:sz="4" w:space="0" w:color="auto"/>
              <w:right w:val="single" w:sz="4" w:space="0" w:color="auto"/>
            </w:tcBorders>
            <w:vAlign w:val="center"/>
            <w:hideMark/>
          </w:tcPr>
          <w:p w14:paraId="78190AFE" w14:textId="77777777" w:rsidR="00E449C5" w:rsidRPr="00B94D25" w:rsidRDefault="00E449C5" w:rsidP="00D659DA">
            <w:pPr>
              <w:rPr>
                <w:sz w:val="20"/>
                <w:szCs w:val="20"/>
              </w:rPr>
            </w:pPr>
            <w:r w:rsidRPr="00B94D25">
              <w:rPr>
                <w:sz w:val="20"/>
                <w:szCs w:val="20"/>
              </w:rPr>
              <w:t>550</w:t>
            </w:r>
          </w:p>
        </w:tc>
        <w:tc>
          <w:tcPr>
            <w:tcW w:w="709" w:type="dxa"/>
            <w:tcBorders>
              <w:top w:val="single" w:sz="4" w:space="0" w:color="auto"/>
              <w:left w:val="single" w:sz="4" w:space="0" w:color="auto"/>
              <w:right w:val="single" w:sz="4" w:space="0" w:color="auto"/>
            </w:tcBorders>
            <w:vAlign w:val="center"/>
            <w:hideMark/>
          </w:tcPr>
          <w:p w14:paraId="73C797CC" w14:textId="77777777" w:rsidR="00E449C5" w:rsidRPr="00B94D25" w:rsidRDefault="00E449C5" w:rsidP="00D659DA">
            <w:pPr>
              <w:rPr>
                <w:sz w:val="20"/>
                <w:szCs w:val="20"/>
              </w:rPr>
            </w:pPr>
            <w:r w:rsidRPr="00B94D25">
              <w:rPr>
                <w:sz w:val="20"/>
                <w:szCs w:val="20"/>
              </w:rPr>
              <w:t>550</w:t>
            </w:r>
          </w:p>
        </w:tc>
        <w:tc>
          <w:tcPr>
            <w:tcW w:w="921" w:type="dxa"/>
            <w:tcBorders>
              <w:top w:val="single" w:sz="4" w:space="0" w:color="auto"/>
              <w:left w:val="single" w:sz="4" w:space="0" w:color="auto"/>
              <w:right w:val="single" w:sz="4" w:space="0" w:color="auto"/>
            </w:tcBorders>
            <w:vAlign w:val="center"/>
            <w:hideMark/>
          </w:tcPr>
          <w:p w14:paraId="4B17721B" w14:textId="77777777" w:rsidR="00E449C5" w:rsidRPr="00B94D25" w:rsidRDefault="00E449C5" w:rsidP="00D659DA">
            <w:pPr>
              <w:rPr>
                <w:sz w:val="20"/>
                <w:szCs w:val="20"/>
              </w:rPr>
            </w:pPr>
            <w:r w:rsidRPr="00B94D25">
              <w:rPr>
                <w:sz w:val="20"/>
                <w:szCs w:val="20"/>
              </w:rPr>
              <w:t>550</w:t>
            </w:r>
          </w:p>
        </w:tc>
      </w:tr>
      <w:tr w:rsidR="00B6436A" w:rsidRPr="00B12253" w14:paraId="3D90EEAE" w14:textId="77777777" w:rsidTr="00B6436A">
        <w:trPr>
          <w:trHeight w:val="135"/>
          <w:jc w:val="center"/>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473AC98F" w14:textId="77777777" w:rsidR="00B6436A" w:rsidRPr="00B12253" w:rsidRDefault="00B6436A" w:rsidP="00B12253">
            <w:pPr>
              <w:rPr>
                <w:sz w:val="20"/>
                <w:szCs w:val="20"/>
                <w:lang w:eastAsia="en-US"/>
              </w:rPr>
            </w:pPr>
            <w:r w:rsidRPr="00B12253">
              <w:rPr>
                <w:rFonts w:eastAsia="TimesNewRomanPSMT"/>
                <w:sz w:val="20"/>
                <w:szCs w:val="20"/>
              </w:rPr>
              <w:t>Инвестиции в систему электроснабжения</w:t>
            </w:r>
          </w:p>
        </w:tc>
        <w:tc>
          <w:tcPr>
            <w:tcW w:w="2446" w:type="dxa"/>
            <w:tcBorders>
              <w:top w:val="single" w:sz="4" w:space="0" w:color="auto"/>
              <w:left w:val="single" w:sz="4" w:space="0" w:color="auto"/>
              <w:bottom w:val="single" w:sz="4" w:space="0" w:color="auto"/>
              <w:right w:val="single" w:sz="4" w:space="0" w:color="auto"/>
            </w:tcBorders>
            <w:hideMark/>
          </w:tcPr>
          <w:p w14:paraId="35535508" w14:textId="77777777" w:rsidR="00B6436A" w:rsidRPr="00B12253" w:rsidRDefault="00B6436A" w:rsidP="00E86F85">
            <w:pPr>
              <w:jc w:val="left"/>
              <w:rPr>
                <w:sz w:val="20"/>
                <w:szCs w:val="20"/>
                <w:lang w:eastAsia="en-US"/>
              </w:rPr>
            </w:pPr>
            <w:r w:rsidRPr="00B12253">
              <w:rPr>
                <w:rFonts w:eastAsia="TimesNewRomanPSMT"/>
                <w:sz w:val="20"/>
                <w:szCs w:val="20"/>
              </w:rPr>
              <w:t>Инвестиции в тех. перевооружение и реконструкцию существующих объектов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58F1E4D4" w14:textId="77777777" w:rsidR="00B6436A" w:rsidRPr="00EF776F" w:rsidRDefault="00B6436A" w:rsidP="00D659DA">
            <w:pPr>
              <w:rPr>
                <w:rFonts w:eastAsia="TimesNewRomanPSMT"/>
                <w:sz w:val="20"/>
                <w:szCs w:val="20"/>
                <w:lang w:val="en-US"/>
              </w:rPr>
            </w:pPr>
            <w:r>
              <w:rPr>
                <w:rFonts w:eastAsia="TimesNewRomanPSMT"/>
                <w:sz w:val="20"/>
                <w:szCs w:val="20"/>
                <w:lang w:val="en-US"/>
              </w:rPr>
              <w:t>-</w:t>
            </w:r>
          </w:p>
        </w:tc>
        <w:tc>
          <w:tcPr>
            <w:tcW w:w="885" w:type="dxa"/>
            <w:tcBorders>
              <w:top w:val="single" w:sz="4" w:space="0" w:color="auto"/>
              <w:left w:val="single" w:sz="4" w:space="0" w:color="auto"/>
              <w:bottom w:val="single" w:sz="4" w:space="0" w:color="auto"/>
              <w:right w:val="single" w:sz="4" w:space="0" w:color="auto"/>
            </w:tcBorders>
            <w:vAlign w:val="center"/>
            <w:hideMark/>
          </w:tcPr>
          <w:p w14:paraId="52E47973" w14:textId="77777777" w:rsidR="00B6436A" w:rsidRPr="00EF776F" w:rsidRDefault="00B6436A" w:rsidP="00D659DA">
            <w:pPr>
              <w:rPr>
                <w:rFonts w:eastAsia="TimesNewRomanPSMT"/>
                <w:sz w:val="20"/>
                <w:szCs w:val="20"/>
                <w:lang w:val="en-US"/>
              </w:rPr>
            </w:pPr>
            <w:r>
              <w:rPr>
                <w:rFonts w:eastAsia="TimesNewRomanPSMT"/>
                <w:sz w:val="20"/>
                <w:szCs w:val="20"/>
                <w:lang w:val="en-US"/>
              </w:rPr>
              <w:t>-</w:t>
            </w:r>
          </w:p>
        </w:tc>
        <w:tc>
          <w:tcPr>
            <w:tcW w:w="816" w:type="dxa"/>
            <w:tcBorders>
              <w:top w:val="single" w:sz="4" w:space="0" w:color="auto"/>
              <w:left w:val="single" w:sz="4" w:space="0" w:color="auto"/>
              <w:bottom w:val="single" w:sz="4" w:space="0" w:color="auto"/>
              <w:right w:val="single" w:sz="4" w:space="0" w:color="auto"/>
            </w:tcBorders>
            <w:vAlign w:val="center"/>
          </w:tcPr>
          <w:p w14:paraId="221401DA" w14:textId="77777777" w:rsidR="00B6436A" w:rsidRPr="00EF776F" w:rsidRDefault="00B6436A" w:rsidP="00D659DA">
            <w:pPr>
              <w:rPr>
                <w:rFonts w:eastAsia="TimesNewRomanPSMT"/>
                <w:sz w:val="20"/>
                <w:szCs w:val="20"/>
                <w:lang w:val="en-US"/>
              </w:rPr>
            </w:pPr>
            <w:r>
              <w:rPr>
                <w:rFonts w:eastAsia="TimesNewRomanPSMT"/>
                <w:sz w:val="20"/>
                <w:szCs w:val="20"/>
                <w:lang w:val="en-US"/>
              </w:rPr>
              <w:t>-</w:t>
            </w:r>
          </w:p>
        </w:tc>
        <w:tc>
          <w:tcPr>
            <w:tcW w:w="743" w:type="dxa"/>
            <w:tcBorders>
              <w:top w:val="single" w:sz="4" w:space="0" w:color="auto"/>
              <w:left w:val="single" w:sz="4" w:space="0" w:color="auto"/>
              <w:bottom w:val="single" w:sz="4" w:space="0" w:color="auto"/>
              <w:right w:val="single" w:sz="4" w:space="0" w:color="auto"/>
            </w:tcBorders>
            <w:vAlign w:val="center"/>
            <w:hideMark/>
          </w:tcPr>
          <w:p w14:paraId="7497D033" w14:textId="77777777" w:rsidR="00B6436A" w:rsidRPr="00EF776F" w:rsidRDefault="00B6436A" w:rsidP="00D659DA">
            <w:pPr>
              <w:rPr>
                <w:rFonts w:eastAsia="TimesNewRomanPSMT"/>
                <w:sz w:val="20"/>
                <w:szCs w:val="20"/>
                <w:lang w:val="en-US"/>
              </w:rPr>
            </w:pPr>
            <w:r>
              <w:rPr>
                <w:rFonts w:eastAsia="TimesNewRomanPSMT"/>
                <w:sz w:val="20"/>
                <w:szCs w:val="20"/>
                <w:lang w:val="en-US"/>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1B23B8" w14:textId="77777777" w:rsidR="00B6436A" w:rsidRPr="00EF776F" w:rsidRDefault="00B6436A" w:rsidP="00D659DA">
            <w:pPr>
              <w:rPr>
                <w:rFonts w:eastAsia="TimesNewRomanPSMT"/>
                <w:sz w:val="20"/>
                <w:szCs w:val="20"/>
                <w:lang w:val="en-US"/>
              </w:rPr>
            </w:pPr>
            <w:r>
              <w:rPr>
                <w:rFonts w:eastAsia="TimesNewRomanPSMT"/>
                <w:sz w:val="20"/>
                <w:szCs w:val="20"/>
                <w:lang w:val="en-US"/>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3638F6" w14:textId="77777777" w:rsidR="00B6436A" w:rsidRPr="00B94D25" w:rsidRDefault="00B6436A" w:rsidP="00D659DA">
            <w:pPr>
              <w:ind w:hanging="24"/>
              <w:rPr>
                <w:rFonts w:eastAsia="TimesNewRomanPSMT"/>
                <w:sz w:val="20"/>
                <w:szCs w:val="20"/>
              </w:rPr>
            </w:pPr>
            <w:r w:rsidRPr="00B94D25">
              <w:rPr>
                <w:rFonts w:eastAsia="TimesNewRomanPSMT"/>
                <w:sz w:val="20"/>
                <w:szCs w:val="20"/>
              </w:rPr>
              <w:t>12000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341D97" w14:textId="77777777" w:rsidR="00B6436A" w:rsidRPr="00B94D25" w:rsidRDefault="00B6436A" w:rsidP="00D659DA">
            <w:pPr>
              <w:rPr>
                <w:rFonts w:eastAsia="TimesNewRomanPSMT"/>
                <w:sz w:val="20"/>
                <w:szCs w:val="20"/>
              </w:rPr>
            </w:pPr>
            <w:r w:rsidRPr="00B94D25">
              <w:rPr>
                <w:rFonts w:eastAsia="TimesNewRomanPSMT"/>
                <w:sz w:val="20"/>
                <w:szCs w:val="20"/>
              </w:rPr>
              <w:t>5000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601D18" w14:textId="77777777" w:rsidR="00B6436A" w:rsidRPr="00B94D25" w:rsidRDefault="00B6436A" w:rsidP="00D659DA">
            <w:pPr>
              <w:rPr>
                <w:rFonts w:eastAsia="TimesNewRomanPSMT"/>
                <w:sz w:val="20"/>
                <w:szCs w:val="20"/>
              </w:rPr>
            </w:pPr>
            <w:r w:rsidRPr="00B94D25">
              <w:rPr>
                <w:rFonts w:eastAsia="TimesNewRomanPSMT"/>
                <w:sz w:val="20"/>
                <w:szCs w:val="20"/>
              </w:rPr>
              <w:t>5000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4909A4" w14:textId="77777777" w:rsidR="00B6436A" w:rsidRPr="00B94D25" w:rsidRDefault="00B6436A" w:rsidP="00D659DA">
            <w:pPr>
              <w:rPr>
                <w:rFonts w:eastAsia="TimesNewRomanPSMT"/>
                <w:sz w:val="20"/>
                <w:szCs w:val="20"/>
              </w:rPr>
            </w:pPr>
            <w:r w:rsidRPr="00B94D25">
              <w:rPr>
                <w:rFonts w:eastAsia="TimesNewRomanPSMT"/>
                <w:sz w:val="20"/>
                <w:szCs w:val="20"/>
              </w:rPr>
              <w:t>6000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03D64F" w14:textId="77777777" w:rsidR="00B6436A" w:rsidRPr="00B94D25" w:rsidRDefault="00B6436A" w:rsidP="00D659DA">
            <w:pPr>
              <w:rPr>
                <w:rFonts w:eastAsia="TimesNewRomanPSMT"/>
                <w:sz w:val="20"/>
                <w:szCs w:val="20"/>
              </w:rPr>
            </w:pPr>
            <w:r w:rsidRPr="00B94D25">
              <w:rPr>
                <w:rFonts w:eastAsia="TimesNewRomanPSMT"/>
                <w:sz w:val="20"/>
                <w:szCs w:val="20"/>
              </w:rPr>
              <w:t>6000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416698" w14:textId="77777777" w:rsidR="00B6436A" w:rsidRPr="00B94D25" w:rsidRDefault="00B6436A" w:rsidP="00D659DA">
            <w:pPr>
              <w:rPr>
                <w:rFonts w:eastAsia="TimesNewRomanPSMT"/>
                <w:sz w:val="20"/>
                <w:szCs w:val="20"/>
              </w:rPr>
            </w:pPr>
            <w:r w:rsidRPr="00B94D25">
              <w:rPr>
                <w:rFonts w:eastAsia="TimesNewRomanPSMT"/>
                <w:sz w:val="20"/>
                <w:szCs w:val="20"/>
              </w:rPr>
              <w:t>6000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09C384" w14:textId="77777777" w:rsidR="00B6436A" w:rsidRPr="00B94D25" w:rsidRDefault="00B6436A" w:rsidP="00D659DA">
            <w:pPr>
              <w:rPr>
                <w:rFonts w:eastAsia="TimesNewRomanPSMT"/>
                <w:sz w:val="20"/>
                <w:szCs w:val="20"/>
              </w:rPr>
            </w:pPr>
            <w:r w:rsidRPr="00B94D25">
              <w:rPr>
                <w:rFonts w:eastAsia="TimesNewRomanPSMT"/>
                <w:sz w:val="20"/>
                <w:szCs w:val="20"/>
              </w:rPr>
              <w:t>5000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3A9E60D1" w14:textId="77777777" w:rsidR="00B6436A" w:rsidRPr="00B94D25" w:rsidRDefault="00B6436A" w:rsidP="00D659DA">
            <w:pPr>
              <w:rPr>
                <w:rFonts w:eastAsia="TimesNewRomanPSMT"/>
                <w:sz w:val="20"/>
                <w:szCs w:val="20"/>
              </w:rPr>
            </w:pPr>
            <w:r w:rsidRPr="00B94D25">
              <w:rPr>
                <w:rFonts w:eastAsia="TimesNewRomanPSMT"/>
                <w:sz w:val="20"/>
                <w:szCs w:val="20"/>
              </w:rPr>
              <w:t>5000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F4FECD" w14:textId="77777777" w:rsidR="00B6436A" w:rsidRPr="00EF776F" w:rsidRDefault="00B6436A" w:rsidP="00D659DA">
            <w:pPr>
              <w:rPr>
                <w:rFonts w:eastAsia="TimesNewRomanPSMT"/>
                <w:sz w:val="20"/>
                <w:szCs w:val="20"/>
                <w:lang w:val="en-US"/>
              </w:rPr>
            </w:pPr>
            <w:r>
              <w:rPr>
                <w:rFonts w:eastAsia="TimesNewRomanPSMT"/>
                <w:sz w:val="20"/>
                <w:szCs w:val="20"/>
                <w:lang w:val="en-US"/>
              </w:rPr>
              <w:t>-</w:t>
            </w:r>
          </w:p>
        </w:tc>
        <w:tc>
          <w:tcPr>
            <w:tcW w:w="921" w:type="dxa"/>
            <w:tcBorders>
              <w:top w:val="single" w:sz="4" w:space="0" w:color="auto"/>
              <w:left w:val="single" w:sz="4" w:space="0" w:color="auto"/>
              <w:bottom w:val="single" w:sz="4" w:space="0" w:color="auto"/>
              <w:right w:val="single" w:sz="4" w:space="0" w:color="auto"/>
            </w:tcBorders>
            <w:vAlign w:val="center"/>
            <w:hideMark/>
          </w:tcPr>
          <w:p w14:paraId="19DFE640" w14:textId="77777777" w:rsidR="00B6436A" w:rsidRPr="00EF776F" w:rsidRDefault="00B6436A" w:rsidP="00D659DA">
            <w:pPr>
              <w:rPr>
                <w:rFonts w:eastAsia="TimesNewRomanPSMT"/>
                <w:sz w:val="20"/>
                <w:szCs w:val="20"/>
                <w:lang w:val="en-US"/>
              </w:rPr>
            </w:pPr>
            <w:r>
              <w:rPr>
                <w:rFonts w:eastAsia="TimesNewRomanPSMT"/>
                <w:sz w:val="20"/>
                <w:szCs w:val="20"/>
                <w:lang w:val="en-US"/>
              </w:rPr>
              <w:t>-</w:t>
            </w:r>
          </w:p>
        </w:tc>
      </w:tr>
      <w:tr w:rsidR="00E449C5" w:rsidRPr="00B12253" w14:paraId="6879E418" w14:textId="77777777" w:rsidTr="00101A77">
        <w:trPr>
          <w:trHeight w:val="710"/>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7C216359" w14:textId="77777777" w:rsidR="00E449C5" w:rsidRPr="00B12253" w:rsidRDefault="00E449C5" w:rsidP="000111F5">
            <w:pPr>
              <w:rPr>
                <w:sz w:val="20"/>
                <w:szCs w:val="20"/>
                <w:lang w:eastAsia="en-US"/>
              </w:rPr>
            </w:pPr>
          </w:p>
        </w:tc>
        <w:tc>
          <w:tcPr>
            <w:tcW w:w="2446" w:type="dxa"/>
            <w:tcBorders>
              <w:top w:val="single" w:sz="4" w:space="0" w:color="auto"/>
              <w:left w:val="single" w:sz="4" w:space="0" w:color="auto"/>
              <w:right w:val="single" w:sz="4" w:space="0" w:color="auto"/>
            </w:tcBorders>
            <w:hideMark/>
          </w:tcPr>
          <w:p w14:paraId="27ED3AE1" w14:textId="77777777" w:rsidR="00E449C5" w:rsidRPr="00B12253" w:rsidRDefault="00E449C5" w:rsidP="000111F5">
            <w:pPr>
              <w:jc w:val="left"/>
              <w:rPr>
                <w:sz w:val="20"/>
                <w:szCs w:val="20"/>
                <w:lang w:eastAsia="en-US"/>
              </w:rPr>
            </w:pPr>
            <w:r w:rsidRPr="00B12253">
              <w:rPr>
                <w:rFonts w:eastAsia="TimesNewRomanPSMT"/>
                <w:sz w:val="20"/>
                <w:szCs w:val="20"/>
              </w:rPr>
              <w:t>Инвестиции в новое строительство</w:t>
            </w:r>
          </w:p>
        </w:tc>
        <w:tc>
          <w:tcPr>
            <w:tcW w:w="850" w:type="dxa"/>
            <w:tcBorders>
              <w:top w:val="single" w:sz="4" w:space="0" w:color="auto"/>
              <w:left w:val="single" w:sz="4" w:space="0" w:color="auto"/>
              <w:right w:val="single" w:sz="4" w:space="0" w:color="auto"/>
            </w:tcBorders>
            <w:shd w:val="clear" w:color="auto" w:fill="FFFFFF" w:themeFill="background1"/>
            <w:vAlign w:val="center"/>
            <w:hideMark/>
          </w:tcPr>
          <w:p w14:paraId="52F892CB" w14:textId="77777777" w:rsidR="00E449C5" w:rsidRPr="000111F5" w:rsidRDefault="00E449C5" w:rsidP="000111F5">
            <w:pPr>
              <w:rPr>
                <w:sz w:val="20"/>
                <w:szCs w:val="20"/>
              </w:rPr>
            </w:pPr>
            <w:r w:rsidRPr="000111F5">
              <w:rPr>
                <w:sz w:val="20"/>
                <w:szCs w:val="20"/>
              </w:rPr>
              <w:t>3300</w:t>
            </w:r>
          </w:p>
        </w:tc>
        <w:tc>
          <w:tcPr>
            <w:tcW w:w="885" w:type="dxa"/>
            <w:tcBorders>
              <w:top w:val="single" w:sz="4" w:space="0" w:color="auto"/>
              <w:left w:val="single" w:sz="4" w:space="0" w:color="auto"/>
              <w:right w:val="single" w:sz="4" w:space="0" w:color="auto"/>
            </w:tcBorders>
            <w:shd w:val="clear" w:color="auto" w:fill="FFFFFF" w:themeFill="background1"/>
            <w:vAlign w:val="center"/>
            <w:hideMark/>
          </w:tcPr>
          <w:p w14:paraId="25245369" w14:textId="77777777" w:rsidR="00E449C5" w:rsidRPr="000111F5" w:rsidRDefault="00E449C5" w:rsidP="000111F5">
            <w:pPr>
              <w:rPr>
                <w:sz w:val="20"/>
                <w:szCs w:val="20"/>
              </w:rPr>
            </w:pPr>
            <w:r w:rsidRPr="000111F5">
              <w:rPr>
                <w:sz w:val="20"/>
                <w:szCs w:val="20"/>
              </w:rPr>
              <w:t>4200</w:t>
            </w:r>
          </w:p>
        </w:tc>
        <w:tc>
          <w:tcPr>
            <w:tcW w:w="816" w:type="dxa"/>
            <w:tcBorders>
              <w:top w:val="single" w:sz="4" w:space="0" w:color="auto"/>
              <w:left w:val="single" w:sz="4" w:space="0" w:color="auto"/>
              <w:right w:val="single" w:sz="4" w:space="0" w:color="auto"/>
            </w:tcBorders>
            <w:shd w:val="clear" w:color="auto" w:fill="FFFFFF" w:themeFill="background1"/>
            <w:vAlign w:val="center"/>
          </w:tcPr>
          <w:p w14:paraId="7DA09891" w14:textId="77777777" w:rsidR="00E449C5" w:rsidRPr="000111F5" w:rsidRDefault="00E449C5" w:rsidP="000111F5">
            <w:pPr>
              <w:rPr>
                <w:sz w:val="20"/>
                <w:szCs w:val="20"/>
              </w:rPr>
            </w:pPr>
            <w:r w:rsidRPr="000111F5">
              <w:rPr>
                <w:sz w:val="20"/>
                <w:szCs w:val="20"/>
              </w:rPr>
              <w:t>4700</w:t>
            </w:r>
          </w:p>
        </w:tc>
        <w:tc>
          <w:tcPr>
            <w:tcW w:w="743" w:type="dxa"/>
            <w:tcBorders>
              <w:top w:val="single" w:sz="4" w:space="0" w:color="auto"/>
              <w:left w:val="single" w:sz="4" w:space="0" w:color="auto"/>
              <w:right w:val="single" w:sz="4" w:space="0" w:color="auto"/>
            </w:tcBorders>
            <w:shd w:val="clear" w:color="auto" w:fill="FFFFFF" w:themeFill="background1"/>
            <w:vAlign w:val="center"/>
            <w:hideMark/>
          </w:tcPr>
          <w:p w14:paraId="1509E013" w14:textId="77777777" w:rsidR="00E449C5" w:rsidRPr="000111F5" w:rsidRDefault="00E449C5" w:rsidP="000111F5">
            <w:pPr>
              <w:rPr>
                <w:sz w:val="20"/>
                <w:szCs w:val="20"/>
              </w:rPr>
            </w:pPr>
            <w:r w:rsidRPr="000111F5">
              <w:rPr>
                <w:sz w:val="20"/>
                <w:szCs w:val="20"/>
              </w:rPr>
              <w:t>7220</w:t>
            </w:r>
          </w:p>
        </w:tc>
        <w:tc>
          <w:tcPr>
            <w:tcW w:w="709" w:type="dxa"/>
            <w:tcBorders>
              <w:top w:val="single" w:sz="4" w:space="0" w:color="auto"/>
              <w:left w:val="single" w:sz="4" w:space="0" w:color="auto"/>
              <w:right w:val="single" w:sz="4" w:space="0" w:color="auto"/>
            </w:tcBorders>
            <w:shd w:val="clear" w:color="auto" w:fill="FFFFFF" w:themeFill="background1"/>
            <w:vAlign w:val="center"/>
            <w:hideMark/>
          </w:tcPr>
          <w:p w14:paraId="36E5F3DF" w14:textId="77777777" w:rsidR="00E449C5" w:rsidRPr="000111F5" w:rsidRDefault="00E449C5" w:rsidP="000111F5">
            <w:pPr>
              <w:jc w:val="center"/>
              <w:rPr>
                <w:rFonts w:eastAsia="TimesNewRomanPSMT"/>
                <w:sz w:val="20"/>
                <w:szCs w:val="20"/>
              </w:rPr>
            </w:pPr>
            <w:r w:rsidRPr="000111F5">
              <w:rPr>
                <w:rFonts w:eastAsia="TimesNewRomanPSMT"/>
                <w:sz w:val="20"/>
                <w:szCs w:val="20"/>
              </w:rPr>
              <w:t>6000</w:t>
            </w:r>
          </w:p>
        </w:tc>
        <w:tc>
          <w:tcPr>
            <w:tcW w:w="850" w:type="dxa"/>
            <w:tcBorders>
              <w:top w:val="single" w:sz="4" w:space="0" w:color="auto"/>
              <w:left w:val="single" w:sz="4" w:space="0" w:color="auto"/>
              <w:right w:val="single" w:sz="4" w:space="0" w:color="auto"/>
            </w:tcBorders>
            <w:shd w:val="clear" w:color="auto" w:fill="FFFFFF" w:themeFill="background1"/>
            <w:vAlign w:val="center"/>
            <w:hideMark/>
          </w:tcPr>
          <w:p w14:paraId="2EC989FB" w14:textId="77777777" w:rsidR="00E449C5" w:rsidRPr="000111F5" w:rsidRDefault="00E449C5" w:rsidP="000111F5">
            <w:pPr>
              <w:ind w:hanging="108"/>
              <w:jc w:val="center"/>
              <w:rPr>
                <w:rFonts w:eastAsia="TimesNewRomanPSMT"/>
                <w:sz w:val="20"/>
                <w:szCs w:val="20"/>
              </w:rPr>
            </w:pPr>
            <w:r w:rsidRPr="000111F5">
              <w:rPr>
                <w:rFonts w:eastAsia="TimesNewRomanPSMT"/>
                <w:sz w:val="20"/>
                <w:szCs w:val="20"/>
              </w:rPr>
              <w:t>18000</w:t>
            </w:r>
          </w:p>
        </w:tc>
        <w:tc>
          <w:tcPr>
            <w:tcW w:w="851" w:type="dxa"/>
            <w:tcBorders>
              <w:top w:val="single" w:sz="4" w:space="0" w:color="auto"/>
              <w:left w:val="single" w:sz="4" w:space="0" w:color="auto"/>
              <w:right w:val="single" w:sz="4" w:space="0" w:color="auto"/>
            </w:tcBorders>
            <w:shd w:val="clear" w:color="auto" w:fill="FFFFFF" w:themeFill="background1"/>
            <w:vAlign w:val="center"/>
            <w:hideMark/>
          </w:tcPr>
          <w:p w14:paraId="04BF1F1B" w14:textId="77777777" w:rsidR="00E449C5" w:rsidRPr="000111F5" w:rsidRDefault="00E449C5" w:rsidP="000111F5">
            <w:pPr>
              <w:ind w:hanging="107"/>
              <w:jc w:val="center"/>
              <w:rPr>
                <w:rFonts w:eastAsia="TimesNewRomanPSMT"/>
                <w:sz w:val="20"/>
                <w:szCs w:val="20"/>
              </w:rPr>
            </w:pPr>
            <w:r w:rsidRPr="000111F5">
              <w:rPr>
                <w:rFonts w:eastAsia="TimesNewRomanPSMT"/>
                <w:sz w:val="20"/>
                <w:szCs w:val="20"/>
              </w:rPr>
              <w:t>11000</w:t>
            </w:r>
          </w:p>
        </w:tc>
        <w:tc>
          <w:tcPr>
            <w:tcW w:w="850" w:type="dxa"/>
            <w:tcBorders>
              <w:top w:val="single" w:sz="4" w:space="0" w:color="auto"/>
              <w:left w:val="single" w:sz="4" w:space="0" w:color="auto"/>
              <w:right w:val="single" w:sz="4" w:space="0" w:color="auto"/>
            </w:tcBorders>
            <w:shd w:val="clear" w:color="auto" w:fill="FFFFFF" w:themeFill="background1"/>
            <w:vAlign w:val="center"/>
            <w:hideMark/>
          </w:tcPr>
          <w:p w14:paraId="3318F5C6" w14:textId="77777777" w:rsidR="00E449C5" w:rsidRPr="000111F5" w:rsidRDefault="00E449C5" w:rsidP="000111F5">
            <w:pPr>
              <w:ind w:hanging="107"/>
              <w:jc w:val="center"/>
              <w:rPr>
                <w:rFonts w:eastAsia="TimesNewRomanPSMT"/>
                <w:sz w:val="20"/>
                <w:szCs w:val="20"/>
              </w:rPr>
            </w:pPr>
            <w:r w:rsidRPr="000111F5">
              <w:rPr>
                <w:rFonts w:eastAsia="TimesNewRomanPSMT"/>
                <w:sz w:val="20"/>
                <w:szCs w:val="20"/>
              </w:rPr>
              <w:t>11000</w:t>
            </w:r>
          </w:p>
        </w:tc>
        <w:tc>
          <w:tcPr>
            <w:tcW w:w="709" w:type="dxa"/>
            <w:tcBorders>
              <w:top w:val="single" w:sz="4" w:space="0" w:color="auto"/>
              <w:left w:val="single" w:sz="4" w:space="0" w:color="auto"/>
              <w:right w:val="single" w:sz="4" w:space="0" w:color="auto"/>
            </w:tcBorders>
            <w:shd w:val="clear" w:color="auto" w:fill="FFFFFF" w:themeFill="background1"/>
            <w:vAlign w:val="center"/>
            <w:hideMark/>
          </w:tcPr>
          <w:p w14:paraId="5F9971CA" w14:textId="77777777" w:rsidR="00E449C5" w:rsidRPr="000111F5" w:rsidRDefault="00E449C5" w:rsidP="000111F5">
            <w:pPr>
              <w:ind w:hanging="50"/>
              <w:jc w:val="right"/>
              <w:rPr>
                <w:rFonts w:eastAsia="TimesNewRomanPSMT"/>
                <w:sz w:val="20"/>
                <w:szCs w:val="20"/>
              </w:rPr>
            </w:pPr>
            <w:r w:rsidRPr="000111F5">
              <w:rPr>
                <w:rFonts w:eastAsia="TimesNewRomanPSMT"/>
                <w:sz w:val="20"/>
                <w:szCs w:val="20"/>
              </w:rPr>
              <w:t>12000</w:t>
            </w:r>
          </w:p>
        </w:tc>
        <w:tc>
          <w:tcPr>
            <w:tcW w:w="709" w:type="dxa"/>
            <w:tcBorders>
              <w:top w:val="single" w:sz="4" w:space="0" w:color="auto"/>
              <w:left w:val="single" w:sz="4" w:space="0" w:color="auto"/>
              <w:right w:val="single" w:sz="4" w:space="0" w:color="auto"/>
            </w:tcBorders>
            <w:shd w:val="clear" w:color="auto" w:fill="FFFFFF" w:themeFill="background1"/>
            <w:vAlign w:val="center"/>
            <w:hideMark/>
          </w:tcPr>
          <w:p w14:paraId="1CAF2974" w14:textId="77777777" w:rsidR="00E449C5" w:rsidRPr="000111F5" w:rsidRDefault="00E449C5" w:rsidP="000111F5">
            <w:pPr>
              <w:ind w:hanging="108"/>
              <w:jc w:val="center"/>
              <w:rPr>
                <w:rFonts w:eastAsia="TimesNewRomanPSMT"/>
                <w:sz w:val="20"/>
                <w:szCs w:val="20"/>
              </w:rPr>
            </w:pPr>
            <w:r w:rsidRPr="000111F5">
              <w:rPr>
                <w:rFonts w:eastAsia="TimesNewRomanPSMT"/>
                <w:sz w:val="20"/>
                <w:szCs w:val="20"/>
              </w:rPr>
              <w:t>12000</w:t>
            </w:r>
          </w:p>
        </w:tc>
        <w:tc>
          <w:tcPr>
            <w:tcW w:w="850" w:type="dxa"/>
            <w:tcBorders>
              <w:top w:val="single" w:sz="4" w:space="0" w:color="auto"/>
              <w:left w:val="single" w:sz="4" w:space="0" w:color="auto"/>
              <w:right w:val="single" w:sz="4" w:space="0" w:color="auto"/>
            </w:tcBorders>
            <w:shd w:val="clear" w:color="auto" w:fill="FFFFFF" w:themeFill="background1"/>
            <w:vAlign w:val="center"/>
            <w:hideMark/>
          </w:tcPr>
          <w:p w14:paraId="06D5FD2B" w14:textId="77777777" w:rsidR="00E449C5" w:rsidRPr="000111F5" w:rsidRDefault="00E449C5" w:rsidP="000111F5">
            <w:pPr>
              <w:ind w:hanging="106"/>
              <w:jc w:val="center"/>
              <w:rPr>
                <w:rFonts w:eastAsia="TimesNewRomanPSMT"/>
                <w:sz w:val="20"/>
                <w:szCs w:val="20"/>
              </w:rPr>
            </w:pPr>
            <w:r w:rsidRPr="000111F5">
              <w:rPr>
                <w:rFonts w:eastAsia="TimesNewRomanPSMT"/>
                <w:sz w:val="20"/>
                <w:szCs w:val="20"/>
              </w:rPr>
              <w:t>12000</w:t>
            </w:r>
          </w:p>
        </w:tc>
        <w:tc>
          <w:tcPr>
            <w:tcW w:w="709" w:type="dxa"/>
            <w:tcBorders>
              <w:top w:val="single" w:sz="4" w:space="0" w:color="auto"/>
              <w:left w:val="single" w:sz="4" w:space="0" w:color="auto"/>
              <w:right w:val="single" w:sz="4" w:space="0" w:color="auto"/>
            </w:tcBorders>
            <w:shd w:val="clear" w:color="auto" w:fill="FFFFFF" w:themeFill="background1"/>
            <w:vAlign w:val="center"/>
            <w:hideMark/>
          </w:tcPr>
          <w:p w14:paraId="5A5E0CAC" w14:textId="77777777" w:rsidR="00E449C5" w:rsidRPr="000111F5" w:rsidRDefault="00E449C5" w:rsidP="000111F5">
            <w:pPr>
              <w:ind w:hanging="107"/>
              <w:rPr>
                <w:rFonts w:eastAsia="TimesNewRomanPSMT"/>
                <w:sz w:val="20"/>
                <w:szCs w:val="20"/>
              </w:rPr>
            </w:pPr>
            <w:r w:rsidRPr="000111F5">
              <w:rPr>
                <w:rFonts w:eastAsia="TimesNewRomanPSMT"/>
                <w:sz w:val="20"/>
                <w:szCs w:val="20"/>
              </w:rPr>
              <w:t>11000</w:t>
            </w:r>
          </w:p>
        </w:tc>
        <w:tc>
          <w:tcPr>
            <w:tcW w:w="850" w:type="dxa"/>
            <w:tcBorders>
              <w:top w:val="single" w:sz="4" w:space="0" w:color="auto"/>
              <w:left w:val="single" w:sz="4" w:space="0" w:color="auto"/>
              <w:right w:val="single" w:sz="4" w:space="0" w:color="auto"/>
            </w:tcBorders>
            <w:shd w:val="clear" w:color="auto" w:fill="FFFFFF" w:themeFill="background1"/>
            <w:vAlign w:val="center"/>
            <w:hideMark/>
          </w:tcPr>
          <w:p w14:paraId="65190936" w14:textId="77777777" w:rsidR="00E449C5" w:rsidRPr="000111F5" w:rsidRDefault="00E449C5" w:rsidP="000111F5">
            <w:pPr>
              <w:jc w:val="center"/>
              <w:rPr>
                <w:rFonts w:eastAsia="TimesNewRomanPSMT"/>
                <w:sz w:val="20"/>
                <w:szCs w:val="20"/>
              </w:rPr>
            </w:pPr>
            <w:r w:rsidRPr="000111F5">
              <w:rPr>
                <w:rFonts w:eastAsia="TimesNewRomanPSMT"/>
                <w:sz w:val="20"/>
                <w:szCs w:val="20"/>
              </w:rPr>
              <w:t>11000</w:t>
            </w:r>
          </w:p>
        </w:tc>
        <w:tc>
          <w:tcPr>
            <w:tcW w:w="709" w:type="dxa"/>
            <w:tcBorders>
              <w:top w:val="single" w:sz="4" w:space="0" w:color="auto"/>
              <w:left w:val="single" w:sz="4" w:space="0" w:color="auto"/>
              <w:right w:val="single" w:sz="4" w:space="0" w:color="auto"/>
            </w:tcBorders>
            <w:shd w:val="clear" w:color="auto" w:fill="FFFFFF" w:themeFill="background1"/>
            <w:vAlign w:val="center"/>
            <w:hideMark/>
          </w:tcPr>
          <w:p w14:paraId="0C833795" w14:textId="77777777" w:rsidR="00E449C5" w:rsidRPr="000111F5" w:rsidRDefault="00E449C5" w:rsidP="000111F5">
            <w:pPr>
              <w:jc w:val="center"/>
              <w:rPr>
                <w:rFonts w:eastAsia="TimesNewRomanPSMT"/>
                <w:sz w:val="20"/>
                <w:szCs w:val="20"/>
              </w:rPr>
            </w:pPr>
            <w:r w:rsidRPr="000111F5">
              <w:rPr>
                <w:rFonts w:eastAsia="TimesNewRomanPSMT"/>
                <w:sz w:val="20"/>
                <w:szCs w:val="20"/>
              </w:rPr>
              <w:t>6000</w:t>
            </w:r>
          </w:p>
        </w:tc>
        <w:tc>
          <w:tcPr>
            <w:tcW w:w="921" w:type="dxa"/>
            <w:tcBorders>
              <w:top w:val="single" w:sz="4" w:space="0" w:color="auto"/>
              <w:left w:val="single" w:sz="4" w:space="0" w:color="auto"/>
              <w:right w:val="single" w:sz="4" w:space="0" w:color="auto"/>
            </w:tcBorders>
            <w:shd w:val="clear" w:color="auto" w:fill="FFFFFF" w:themeFill="background1"/>
            <w:vAlign w:val="center"/>
            <w:hideMark/>
          </w:tcPr>
          <w:p w14:paraId="20F8163D" w14:textId="77777777" w:rsidR="00E449C5" w:rsidRPr="000111F5" w:rsidRDefault="00E449C5" w:rsidP="000111F5">
            <w:pPr>
              <w:ind w:hanging="60"/>
              <w:jc w:val="center"/>
              <w:rPr>
                <w:rFonts w:eastAsia="TimesNewRomanPSMT"/>
                <w:sz w:val="20"/>
                <w:szCs w:val="20"/>
              </w:rPr>
            </w:pPr>
            <w:r w:rsidRPr="000111F5">
              <w:rPr>
                <w:rFonts w:eastAsia="TimesNewRomanPSMT"/>
                <w:sz w:val="20"/>
                <w:szCs w:val="20"/>
              </w:rPr>
              <w:t>6000</w:t>
            </w:r>
          </w:p>
        </w:tc>
      </w:tr>
      <w:tr w:rsidR="00EF7A99" w:rsidRPr="00B12253" w14:paraId="15F712DA" w14:textId="77777777" w:rsidTr="00E449C5">
        <w:trPr>
          <w:trHeight w:val="1309"/>
          <w:jc w:val="center"/>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273066EE" w14:textId="77777777" w:rsidR="00EF7A99" w:rsidRPr="00B12253" w:rsidRDefault="00EF7A99" w:rsidP="00B12253">
            <w:pPr>
              <w:rPr>
                <w:sz w:val="20"/>
                <w:szCs w:val="20"/>
                <w:lang w:eastAsia="en-US"/>
              </w:rPr>
            </w:pPr>
            <w:r w:rsidRPr="00B12253">
              <w:rPr>
                <w:rFonts w:eastAsia="TimesNewRomanPSMT"/>
                <w:sz w:val="20"/>
                <w:szCs w:val="20"/>
              </w:rPr>
              <w:t>Инвестиции в систему ТБО</w:t>
            </w:r>
          </w:p>
        </w:tc>
        <w:tc>
          <w:tcPr>
            <w:tcW w:w="2446" w:type="dxa"/>
            <w:tcBorders>
              <w:top w:val="single" w:sz="4" w:space="0" w:color="auto"/>
              <w:left w:val="single" w:sz="4" w:space="0" w:color="auto"/>
              <w:bottom w:val="single" w:sz="4" w:space="0" w:color="auto"/>
              <w:right w:val="single" w:sz="4" w:space="0" w:color="auto"/>
            </w:tcBorders>
            <w:hideMark/>
          </w:tcPr>
          <w:p w14:paraId="06E975C2" w14:textId="77777777" w:rsidR="00EF7A99" w:rsidRPr="00B12253" w:rsidRDefault="00EF7A99" w:rsidP="00E86F85">
            <w:pPr>
              <w:jc w:val="left"/>
              <w:rPr>
                <w:sz w:val="20"/>
                <w:szCs w:val="20"/>
                <w:lang w:eastAsia="en-US"/>
              </w:rPr>
            </w:pPr>
            <w:r w:rsidRPr="00B12253">
              <w:rPr>
                <w:rFonts w:eastAsia="TimesNewRomanPSMT"/>
                <w:sz w:val="20"/>
                <w:szCs w:val="20"/>
              </w:rPr>
              <w:t>Инвестиции в тех. перевооружение и реконструкцию существующих объектов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455736EB" w14:textId="77777777" w:rsidR="00EF7A99" w:rsidRPr="00EF7A99" w:rsidRDefault="00EF7A99" w:rsidP="00D659DA">
            <w:pPr>
              <w:jc w:val="center"/>
              <w:rPr>
                <w:color w:val="000000"/>
                <w:sz w:val="20"/>
                <w:szCs w:val="20"/>
              </w:rPr>
            </w:pPr>
            <w:r w:rsidRPr="00EF7A99">
              <w:rPr>
                <w:color w:val="000000"/>
                <w:sz w:val="20"/>
                <w:szCs w:val="20"/>
              </w:rPr>
              <w:t>1750</w:t>
            </w:r>
          </w:p>
        </w:tc>
        <w:tc>
          <w:tcPr>
            <w:tcW w:w="885" w:type="dxa"/>
            <w:tcBorders>
              <w:top w:val="single" w:sz="4" w:space="0" w:color="auto"/>
              <w:left w:val="single" w:sz="4" w:space="0" w:color="auto"/>
              <w:bottom w:val="single" w:sz="4" w:space="0" w:color="auto"/>
              <w:right w:val="single" w:sz="4" w:space="0" w:color="auto"/>
            </w:tcBorders>
            <w:vAlign w:val="center"/>
            <w:hideMark/>
          </w:tcPr>
          <w:p w14:paraId="3DE2ABFD" w14:textId="77777777" w:rsidR="00EF7A99" w:rsidRPr="00EF7A99" w:rsidRDefault="00EF7A99" w:rsidP="00D659DA">
            <w:pPr>
              <w:jc w:val="center"/>
              <w:rPr>
                <w:color w:val="000000"/>
                <w:sz w:val="20"/>
                <w:szCs w:val="20"/>
              </w:rPr>
            </w:pPr>
            <w:r w:rsidRPr="00EF7A99">
              <w:rPr>
                <w:color w:val="000000"/>
                <w:sz w:val="20"/>
                <w:szCs w:val="20"/>
              </w:rPr>
              <w:t>1750</w:t>
            </w:r>
          </w:p>
        </w:tc>
        <w:tc>
          <w:tcPr>
            <w:tcW w:w="816" w:type="dxa"/>
            <w:tcBorders>
              <w:top w:val="single" w:sz="4" w:space="0" w:color="auto"/>
              <w:left w:val="single" w:sz="4" w:space="0" w:color="auto"/>
              <w:bottom w:val="single" w:sz="4" w:space="0" w:color="auto"/>
              <w:right w:val="single" w:sz="4" w:space="0" w:color="auto"/>
            </w:tcBorders>
            <w:vAlign w:val="center"/>
          </w:tcPr>
          <w:p w14:paraId="3BECE1DA" w14:textId="77777777" w:rsidR="00EF7A99" w:rsidRPr="00EF7A99" w:rsidRDefault="00EF7A99" w:rsidP="00D659DA">
            <w:pPr>
              <w:jc w:val="center"/>
              <w:rPr>
                <w:color w:val="000000"/>
                <w:sz w:val="20"/>
                <w:szCs w:val="20"/>
              </w:rPr>
            </w:pPr>
            <w:r w:rsidRPr="00EF7A99">
              <w:rPr>
                <w:color w:val="000000"/>
                <w:sz w:val="20"/>
                <w:szCs w:val="20"/>
              </w:rPr>
              <w:t>1750</w:t>
            </w:r>
          </w:p>
        </w:tc>
        <w:tc>
          <w:tcPr>
            <w:tcW w:w="743" w:type="dxa"/>
            <w:tcBorders>
              <w:top w:val="single" w:sz="4" w:space="0" w:color="auto"/>
              <w:left w:val="single" w:sz="4" w:space="0" w:color="auto"/>
              <w:bottom w:val="single" w:sz="4" w:space="0" w:color="auto"/>
              <w:right w:val="single" w:sz="4" w:space="0" w:color="auto"/>
            </w:tcBorders>
            <w:vAlign w:val="center"/>
            <w:hideMark/>
          </w:tcPr>
          <w:p w14:paraId="09A132FA" w14:textId="77777777" w:rsidR="00EF7A99" w:rsidRPr="00EF7A99" w:rsidRDefault="00EF7A99" w:rsidP="00D659DA">
            <w:pPr>
              <w:jc w:val="center"/>
              <w:rPr>
                <w:color w:val="000000"/>
                <w:sz w:val="20"/>
                <w:szCs w:val="20"/>
              </w:rPr>
            </w:pPr>
            <w:r w:rsidRPr="00EF7A99">
              <w:rPr>
                <w:color w:val="000000"/>
                <w:sz w:val="20"/>
                <w:szCs w:val="20"/>
              </w:rPr>
              <w:t>1750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2D5EF1" w14:textId="77777777" w:rsidR="00EF7A99" w:rsidRPr="00EF7A99" w:rsidRDefault="00EF7A99" w:rsidP="00D659DA">
            <w:pPr>
              <w:jc w:val="center"/>
              <w:rPr>
                <w:color w:val="000000"/>
                <w:sz w:val="20"/>
                <w:szCs w:val="20"/>
              </w:rPr>
            </w:pPr>
            <w:r w:rsidRPr="00EF7A99">
              <w:rPr>
                <w:color w:val="000000"/>
                <w:sz w:val="20"/>
                <w:szCs w:val="20"/>
              </w:rPr>
              <w:t>300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9FE6EB" w14:textId="77777777" w:rsidR="00EF7A99" w:rsidRPr="00EF7A99" w:rsidRDefault="00EF7A99" w:rsidP="00D659DA">
            <w:pPr>
              <w:jc w:val="center"/>
              <w:rPr>
                <w:color w:val="000000"/>
                <w:sz w:val="20"/>
                <w:szCs w:val="20"/>
              </w:rPr>
            </w:pPr>
            <w:r w:rsidRPr="00EF7A99">
              <w:rPr>
                <w:color w:val="000000"/>
                <w:sz w:val="20"/>
                <w:szCs w:val="20"/>
              </w:rPr>
              <w:t>300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6A9505" w14:textId="77777777" w:rsidR="00EF7A99" w:rsidRPr="00EF7A99" w:rsidRDefault="00EF7A99" w:rsidP="00D659DA">
            <w:pPr>
              <w:jc w:val="center"/>
              <w:rPr>
                <w:color w:val="000000"/>
                <w:sz w:val="20"/>
                <w:szCs w:val="20"/>
              </w:rPr>
            </w:pPr>
            <w:r w:rsidRPr="00EF7A99">
              <w:rPr>
                <w:color w:val="000000"/>
                <w:sz w:val="20"/>
                <w:szCs w:val="20"/>
              </w:rPr>
              <w:t>300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E3BDE1" w14:textId="77777777" w:rsidR="00EF7A99" w:rsidRPr="00EF7A99" w:rsidRDefault="00EF7A99" w:rsidP="00D659DA">
            <w:pPr>
              <w:jc w:val="center"/>
              <w:rPr>
                <w:color w:val="000000"/>
                <w:sz w:val="20"/>
                <w:szCs w:val="20"/>
              </w:rPr>
            </w:pPr>
            <w:r w:rsidRPr="00EF7A99">
              <w:rPr>
                <w:color w:val="000000"/>
                <w:sz w:val="20"/>
                <w:szCs w:val="20"/>
              </w:rPr>
              <w:t>300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F82B25" w14:textId="77777777" w:rsidR="00EF7A99" w:rsidRPr="00EF7A99" w:rsidRDefault="00EF7A99" w:rsidP="00D659DA">
            <w:pPr>
              <w:jc w:val="center"/>
              <w:rPr>
                <w:color w:val="000000"/>
                <w:sz w:val="20"/>
                <w:szCs w:val="20"/>
              </w:rPr>
            </w:pPr>
            <w:r w:rsidRPr="00EF7A99">
              <w:rPr>
                <w:color w:val="000000"/>
                <w:sz w:val="20"/>
                <w:szCs w:val="20"/>
              </w:rPr>
              <w:t>300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9BEC13" w14:textId="77777777" w:rsidR="00EF7A99" w:rsidRPr="00EF7A99" w:rsidRDefault="00EF7A99" w:rsidP="00D659DA">
            <w:pPr>
              <w:jc w:val="center"/>
              <w:rPr>
                <w:color w:val="000000"/>
                <w:sz w:val="20"/>
                <w:szCs w:val="20"/>
              </w:rPr>
            </w:pPr>
            <w:r w:rsidRPr="00EF7A99">
              <w:rPr>
                <w:color w:val="000000"/>
                <w:sz w:val="20"/>
                <w:szCs w:val="20"/>
              </w:rPr>
              <w:t>300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C9999" w14:textId="77777777" w:rsidR="00EF7A99" w:rsidRPr="00EF7A99" w:rsidRDefault="00EF7A99" w:rsidP="00D659DA">
            <w:pPr>
              <w:jc w:val="center"/>
              <w:rPr>
                <w:color w:val="000000"/>
                <w:sz w:val="20"/>
                <w:szCs w:val="20"/>
              </w:rPr>
            </w:pPr>
            <w:r w:rsidRPr="00EF7A99">
              <w:rPr>
                <w:color w:val="000000"/>
                <w:sz w:val="20"/>
                <w:szCs w:val="20"/>
              </w:rPr>
              <w:t>300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5D76CB" w14:textId="77777777" w:rsidR="00EF7A99" w:rsidRPr="00EF7A99" w:rsidRDefault="00EF7A99" w:rsidP="00D659DA">
            <w:pPr>
              <w:jc w:val="center"/>
              <w:rPr>
                <w:color w:val="000000"/>
                <w:sz w:val="20"/>
                <w:szCs w:val="20"/>
              </w:rPr>
            </w:pPr>
            <w:r w:rsidRPr="00EF7A99">
              <w:rPr>
                <w:color w:val="000000"/>
                <w:sz w:val="20"/>
                <w:szCs w:val="20"/>
              </w:rPr>
              <w:t>300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A33F75" w14:textId="77777777" w:rsidR="00EF7A99" w:rsidRPr="00EF7A99" w:rsidRDefault="00EF7A99" w:rsidP="00D659DA">
            <w:pPr>
              <w:jc w:val="center"/>
              <w:rPr>
                <w:color w:val="000000"/>
                <w:sz w:val="20"/>
                <w:szCs w:val="20"/>
              </w:rPr>
            </w:pPr>
            <w:r w:rsidRPr="00EF7A99">
              <w:rPr>
                <w:color w:val="000000"/>
                <w:sz w:val="20"/>
                <w:szCs w:val="20"/>
              </w:rPr>
              <w:t>300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C65322" w14:textId="77777777" w:rsidR="00EF7A99" w:rsidRPr="00EF7A99" w:rsidRDefault="00EF7A99" w:rsidP="00D659DA">
            <w:pPr>
              <w:jc w:val="center"/>
              <w:rPr>
                <w:color w:val="000000"/>
                <w:sz w:val="20"/>
                <w:szCs w:val="20"/>
              </w:rPr>
            </w:pPr>
            <w:r w:rsidRPr="00EF7A99">
              <w:rPr>
                <w:color w:val="000000"/>
                <w:sz w:val="20"/>
                <w:szCs w:val="20"/>
              </w:rPr>
              <w:t>300</w:t>
            </w:r>
          </w:p>
        </w:tc>
        <w:tc>
          <w:tcPr>
            <w:tcW w:w="921" w:type="dxa"/>
            <w:tcBorders>
              <w:top w:val="single" w:sz="4" w:space="0" w:color="auto"/>
              <w:left w:val="single" w:sz="4" w:space="0" w:color="auto"/>
              <w:bottom w:val="single" w:sz="4" w:space="0" w:color="auto"/>
              <w:right w:val="single" w:sz="4" w:space="0" w:color="auto"/>
            </w:tcBorders>
            <w:vAlign w:val="center"/>
            <w:hideMark/>
          </w:tcPr>
          <w:p w14:paraId="4F6FFAD8" w14:textId="77777777" w:rsidR="00EF7A99" w:rsidRPr="00EF7A99" w:rsidRDefault="00EF7A99" w:rsidP="00D659DA">
            <w:pPr>
              <w:jc w:val="center"/>
              <w:rPr>
                <w:color w:val="000000"/>
                <w:sz w:val="20"/>
                <w:szCs w:val="20"/>
              </w:rPr>
            </w:pPr>
            <w:r w:rsidRPr="00EF7A99">
              <w:rPr>
                <w:color w:val="000000"/>
                <w:sz w:val="20"/>
                <w:szCs w:val="20"/>
              </w:rPr>
              <w:t>300</w:t>
            </w:r>
          </w:p>
        </w:tc>
      </w:tr>
      <w:tr w:rsidR="00E449C5" w:rsidRPr="00B12253" w14:paraId="79370266" w14:textId="77777777" w:rsidTr="00101A77">
        <w:trPr>
          <w:trHeight w:val="710"/>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429AFBA1" w14:textId="77777777" w:rsidR="00E449C5" w:rsidRPr="00B12253" w:rsidRDefault="00E449C5" w:rsidP="00B12253">
            <w:pPr>
              <w:rPr>
                <w:sz w:val="20"/>
                <w:szCs w:val="20"/>
                <w:lang w:eastAsia="en-US"/>
              </w:rPr>
            </w:pPr>
          </w:p>
        </w:tc>
        <w:tc>
          <w:tcPr>
            <w:tcW w:w="2446" w:type="dxa"/>
            <w:tcBorders>
              <w:top w:val="single" w:sz="4" w:space="0" w:color="auto"/>
              <w:left w:val="single" w:sz="4" w:space="0" w:color="auto"/>
              <w:right w:val="single" w:sz="4" w:space="0" w:color="auto"/>
            </w:tcBorders>
            <w:hideMark/>
          </w:tcPr>
          <w:p w14:paraId="4EB41F70" w14:textId="77777777" w:rsidR="00E449C5" w:rsidRPr="00B12253" w:rsidRDefault="00E449C5" w:rsidP="00E86F85">
            <w:pPr>
              <w:jc w:val="left"/>
              <w:rPr>
                <w:sz w:val="20"/>
                <w:szCs w:val="20"/>
                <w:lang w:eastAsia="en-US"/>
              </w:rPr>
            </w:pPr>
            <w:r w:rsidRPr="00B12253">
              <w:rPr>
                <w:rFonts w:eastAsia="TimesNewRomanPSMT"/>
                <w:sz w:val="20"/>
                <w:szCs w:val="20"/>
              </w:rPr>
              <w:t>Инвестиции в новое строительство</w:t>
            </w:r>
          </w:p>
        </w:tc>
        <w:tc>
          <w:tcPr>
            <w:tcW w:w="850" w:type="dxa"/>
            <w:tcBorders>
              <w:top w:val="single" w:sz="4" w:space="0" w:color="auto"/>
              <w:left w:val="single" w:sz="4" w:space="0" w:color="auto"/>
              <w:right w:val="single" w:sz="4" w:space="0" w:color="auto"/>
            </w:tcBorders>
            <w:vAlign w:val="center"/>
            <w:hideMark/>
          </w:tcPr>
          <w:p w14:paraId="6F26DE42" w14:textId="77777777" w:rsidR="00E449C5" w:rsidRPr="00EF7A99" w:rsidRDefault="00E449C5" w:rsidP="00B12253">
            <w:pPr>
              <w:rPr>
                <w:sz w:val="20"/>
                <w:szCs w:val="20"/>
                <w:lang w:eastAsia="en-US"/>
              </w:rPr>
            </w:pPr>
            <w:r w:rsidRPr="00EF7A99">
              <w:rPr>
                <w:rFonts w:eastAsia="TimesNewRomanPSMT"/>
                <w:sz w:val="20"/>
                <w:szCs w:val="20"/>
              </w:rPr>
              <w:t>-</w:t>
            </w:r>
          </w:p>
        </w:tc>
        <w:tc>
          <w:tcPr>
            <w:tcW w:w="885" w:type="dxa"/>
            <w:tcBorders>
              <w:top w:val="single" w:sz="4" w:space="0" w:color="auto"/>
              <w:left w:val="single" w:sz="4" w:space="0" w:color="auto"/>
              <w:right w:val="single" w:sz="4" w:space="0" w:color="auto"/>
            </w:tcBorders>
            <w:vAlign w:val="center"/>
            <w:hideMark/>
          </w:tcPr>
          <w:p w14:paraId="41296A42" w14:textId="77777777" w:rsidR="00E449C5" w:rsidRPr="00EF7A99" w:rsidRDefault="00E449C5" w:rsidP="00B12253">
            <w:pPr>
              <w:rPr>
                <w:sz w:val="20"/>
                <w:szCs w:val="20"/>
                <w:lang w:eastAsia="en-US"/>
              </w:rPr>
            </w:pPr>
            <w:r w:rsidRPr="00EF7A99">
              <w:rPr>
                <w:sz w:val="20"/>
                <w:szCs w:val="20"/>
              </w:rPr>
              <w:t>-</w:t>
            </w:r>
          </w:p>
        </w:tc>
        <w:tc>
          <w:tcPr>
            <w:tcW w:w="816" w:type="dxa"/>
            <w:tcBorders>
              <w:top w:val="single" w:sz="4" w:space="0" w:color="auto"/>
              <w:left w:val="single" w:sz="4" w:space="0" w:color="auto"/>
              <w:right w:val="single" w:sz="4" w:space="0" w:color="auto"/>
            </w:tcBorders>
            <w:vAlign w:val="center"/>
          </w:tcPr>
          <w:p w14:paraId="6CDE4F8C" w14:textId="77777777" w:rsidR="00E449C5" w:rsidRPr="00EF7A99" w:rsidRDefault="00E449C5" w:rsidP="00B12253">
            <w:pPr>
              <w:rPr>
                <w:sz w:val="20"/>
                <w:szCs w:val="20"/>
                <w:lang w:eastAsia="en-US"/>
              </w:rPr>
            </w:pPr>
            <w:r w:rsidRPr="00EF7A99">
              <w:rPr>
                <w:sz w:val="20"/>
                <w:szCs w:val="20"/>
              </w:rPr>
              <w:t>-</w:t>
            </w:r>
          </w:p>
        </w:tc>
        <w:tc>
          <w:tcPr>
            <w:tcW w:w="743" w:type="dxa"/>
            <w:tcBorders>
              <w:top w:val="single" w:sz="4" w:space="0" w:color="auto"/>
              <w:left w:val="single" w:sz="4" w:space="0" w:color="auto"/>
              <w:right w:val="single" w:sz="4" w:space="0" w:color="auto"/>
            </w:tcBorders>
            <w:vAlign w:val="center"/>
            <w:hideMark/>
          </w:tcPr>
          <w:p w14:paraId="279EAB71" w14:textId="77777777" w:rsidR="00E449C5" w:rsidRPr="00EF7A99" w:rsidRDefault="00E449C5" w:rsidP="00B12253">
            <w:pPr>
              <w:rPr>
                <w:sz w:val="20"/>
                <w:szCs w:val="20"/>
                <w:lang w:eastAsia="en-US"/>
              </w:rPr>
            </w:pPr>
            <w:r w:rsidRPr="00EF7A99">
              <w:rPr>
                <w:sz w:val="20"/>
                <w:szCs w:val="20"/>
              </w:rPr>
              <w:t>-</w:t>
            </w:r>
          </w:p>
        </w:tc>
        <w:tc>
          <w:tcPr>
            <w:tcW w:w="709" w:type="dxa"/>
            <w:tcBorders>
              <w:top w:val="single" w:sz="4" w:space="0" w:color="auto"/>
              <w:left w:val="single" w:sz="4" w:space="0" w:color="auto"/>
              <w:right w:val="single" w:sz="4" w:space="0" w:color="auto"/>
            </w:tcBorders>
            <w:vAlign w:val="center"/>
            <w:hideMark/>
          </w:tcPr>
          <w:p w14:paraId="0D23D204" w14:textId="77777777" w:rsidR="00E449C5" w:rsidRPr="00EF7A99" w:rsidRDefault="00E449C5" w:rsidP="00B12253">
            <w:pPr>
              <w:rPr>
                <w:sz w:val="20"/>
                <w:szCs w:val="20"/>
                <w:lang w:eastAsia="en-US"/>
              </w:rPr>
            </w:pPr>
            <w:r w:rsidRPr="00EF7A99">
              <w:rPr>
                <w:sz w:val="20"/>
                <w:szCs w:val="20"/>
              </w:rPr>
              <w:t>-</w:t>
            </w:r>
          </w:p>
        </w:tc>
        <w:tc>
          <w:tcPr>
            <w:tcW w:w="850" w:type="dxa"/>
            <w:tcBorders>
              <w:top w:val="single" w:sz="4" w:space="0" w:color="auto"/>
              <w:left w:val="single" w:sz="4" w:space="0" w:color="auto"/>
              <w:right w:val="single" w:sz="4" w:space="0" w:color="auto"/>
            </w:tcBorders>
            <w:vAlign w:val="center"/>
            <w:hideMark/>
          </w:tcPr>
          <w:p w14:paraId="323C8D44" w14:textId="77777777" w:rsidR="00E449C5" w:rsidRPr="00EF7A99" w:rsidRDefault="00E449C5" w:rsidP="00EF7A99">
            <w:pPr>
              <w:rPr>
                <w:sz w:val="20"/>
                <w:szCs w:val="20"/>
                <w:lang w:eastAsia="en-US"/>
              </w:rPr>
            </w:pPr>
            <w:r>
              <w:rPr>
                <w:color w:val="000000"/>
                <w:sz w:val="20"/>
                <w:szCs w:val="20"/>
                <w:lang w:val="en-US"/>
              </w:rPr>
              <w:t xml:space="preserve"> </w:t>
            </w:r>
            <w:r w:rsidRPr="00EF7A99">
              <w:rPr>
                <w:color w:val="000000"/>
                <w:sz w:val="20"/>
                <w:szCs w:val="20"/>
              </w:rPr>
              <w:t>1</w:t>
            </w:r>
            <w:r>
              <w:rPr>
                <w:color w:val="000000"/>
                <w:sz w:val="20"/>
                <w:szCs w:val="20"/>
                <w:lang w:val="en-US"/>
              </w:rPr>
              <w:t>5</w:t>
            </w:r>
            <w:r w:rsidRPr="00EF7A99">
              <w:rPr>
                <w:color w:val="000000"/>
                <w:sz w:val="20"/>
                <w:szCs w:val="20"/>
              </w:rPr>
              <w:t>00</w:t>
            </w:r>
          </w:p>
        </w:tc>
        <w:tc>
          <w:tcPr>
            <w:tcW w:w="851" w:type="dxa"/>
            <w:tcBorders>
              <w:top w:val="single" w:sz="4" w:space="0" w:color="auto"/>
              <w:left w:val="single" w:sz="4" w:space="0" w:color="auto"/>
              <w:right w:val="single" w:sz="4" w:space="0" w:color="auto"/>
            </w:tcBorders>
            <w:vAlign w:val="center"/>
            <w:hideMark/>
          </w:tcPr>
          <w:p w14:paraId="58042AD1" w14:textId="77777777" w:rsidR="00E449C5" w:rsidRPr="00EF7A99" w:rsidRDefault="00E449C5" w:rsidP="00B12253">
            <w:pPr>
              <w:rPr>
                <w:sz w:val="20"/>
                <w:szCs w:val="20"/>
                <w:lang w:eastAsia="en-US"/>
              </w:rPr>
            </w:pPr>
            <w:r w:rsidRPr="00EF7A99">
              <w:rPr>
                <w:sz w:val="20"/>
                <w:szCs w:val="20"/>
              </w:rPr>
              <w:t>-</w:t>
            </w:r>
          </w:p>
        </w:tc>
        <w:tc>
          <w:tcPr>
            <w:tcW w:w="850" w:type="dxa"/>
            <w:tcBorders>
              <w:top w:val="single" w:sz="4" w:space="0" w:color="auto"/>
              <w:left w:val="single" w:sz="4" w:space="0" w:color="auto"/>
              <w:right w:val="single" w:sz="4" w:space="0" w:color="auto"/>
            </w:tcBorders>
            <w:vAlign w:val="center"/>
            <w:hideMark/>
          </w:tcPr>
          <w:p w14:paraId="32EB67D9" w14:textId="77777777" w:rsidR="00E449C5" w:rsidRPr="00EF7A99" w:rsidRDefault="00E449C5" w:rsidP="00B12253">
            <w:pPr>
              <w:rPr>
                <w:sz w:val="20"/>
                <w:szCs w:val="20"/>
                <w:lang w:eastAsia="en-US"/>
              </w:rPr>
            </w:pPr>
            <w:r w:rsidRPr="00EF7A99">
              <w:rPr>
                <w:sz w:val="20"/>
                <w:szCs w:val="20"/>
              </w:rPr>
              <w:t>-</w:t>
            </w:r>
          </w:p>
        </w:tc>
        <w:tc>
          <w:tcPr>
            <w:tcW w:w="709" w:type="dxa"/>
            <w:tcBorders>
              <w:top w:val="single" w:sz="4" w:space="0" w:color="auto"/>
              <w:left w:val="single" w:sz="4" w:space="0" w:color="auto"/>
              <w:right w:val="single" w:sz="4" w:space="0" w:color="auto"/>
            </w:tcBorders>
            <w:vAlign w:val="center"/>
            <w:hideMark/>
          </w:tcPr>
          <w:p w14:paraId="0BFBB418" w14:textId="77777777" w:rsidR="00E449C5" w:rsidRPr="00EF7A99" w:rsidRDefault="00E449C5" w:rsidP="00B12253">
            <w:pPr>
              <w:rPr>
                <w:sz w:val="20"/>
                <w:szCs w:val="20"/>
                <w:lang w:eastAsia="en-US"/>
              </w:rPr>
            </w:pPr>
            <w:r w:rsidRPr="00EF7A99">
              <w:rPr>
                <w:sz w:val="20"/>
                <w:szCs w:val="20"/>
              </w:rPr>
              <w:t>-</w:t>
            </w:r>
          </w:p>
        </w:tc>
        <w:tc>
          <w:tcPr>
            <w:tcW w:w="709" w:type="dxa"/>
            <w:tcBorders>
              <w:top w:val="single" w:sz="4" w:space="0" w:color="auto"/>
              <w:left w:val="single" w:sz="4" w:space="0" w:color="auto"/>
              <w:right w:val="single" w:sz="4" w:space="0" w:color="auto"/>
            </w:tcBorders>
            <w:vAlign w:val="center"/>
            <w:hideMark/>
          </w:tcPr>
          <w:p w14:paraId="5238C267" w14:textId="77777777" w:rsidR="00E449C5" w:rsidRPr="00EF7A99" w:rsidRDefault="00E449C5" w:rsidP="00EF7A99">
            <w:pPr>
              <w:rPr>
                <w:sz w:val="20"/>
                <w:szCs w:val="20"/>
                <w:lang w:eastAsia="en-US"/>
              </w:rPr>
            </w:pPr>
            <w:r w:rsidRPr="00EF7A99">
              <w:rPr>
                <w:color w:val="000000"/>
                <w:sz w:val="20"/>
                <w:szCs w:val="20"/>
              </w:rPr>
              <w:t>1</w:t>
            </w:r>
            <w:r>
              <w:rPr>
                <w:color w:val="000000"/>
                <w:sz w:val="20"/>
                <w:szCs w:val="20"/>
                <w:lang w:val="en-US"/>
              </w:rPr>
              <w:t>5</w:t>
            </w:r>
            <w:r w:rsidRPr="00EF7A99">
              <w:rPr>
                <w:color w:val="000000"/>
                <w:sz w:val="20"/>
                <w:szCs w:val="20"/>
              </w:rPr>
              <w:t>00</w:t>
            </w:r>
          </w:p>
        </w:tc>
        <w:tc>
          <w:tcPr>
            <w:tcW w:w="850" w:type="dxa"/>
            <w:tcBorders>
              <w:top w:val="single" w:sz="4" w:space="0" w:color="auto"/>
              <w:left w:val="single" w:sz="4" w:space="0" w:color="auto"/>
              <w:right w:val="single" w:sz="4" w:space="0" w:color="auto"/>
            </w:tcBorders>
            <w:vAlign w:val="center"/>
            <w:hideMark/>
          </w:tcPr>
          <w:p w14:paraId="6686C068" w14:textId="77777777" w:rsidR="00E449C5" w:rsidRPr="00EF7A99" w:rsidRDefault="00E449C5" w:rsidP="00B12253">
            <w:pPr>
              <w:rPr>
                <w:sz w:val="20"/>
                <w:szCs w:val="20"/>
                <w:lang w:eastAsia="en-US"/>
              </w:rPr>
            </w:pPr>
            <w:r w:rsidRPr="00EF7A99">
              <w:rPr>
                <w:sz w:val="20"/>
                <w:szCs w:val="20"/>
              </w:rPr>
              <w:t>-</w:t>
            </w:r>
          </w:p>
        </w:tc>
        <w:tc>
          <w:tcPr>
            <w:tcW w:w="709" w:type="dxa"/>
            <w:tcBorders>
              <w:top w:val="single" w:sz="4" w:space="0" w:color="auto"/>
              <w:left w:val="single" w:sz="4" w:space="0" w:color="auto"/>
              <w:right w:val="single" w:sz="4" w:space="0" w:color="auto"/>
            </w:tcBorders>
            <w:vAlign w:val="center"/>
            <w:hideMark/>
          </w:tcPr>
          <w:p w14:paraId="5A905190" w14:textId="77777777" w:rsidR="00E449C5" w:rsidRPr="00EF7A99" w:rsidRDefault="00E449C5" w:rsidP="00B12253">
            <w:pPr>
              <w:rPr>
                <w:sz w:val="20"/>
                <w:szCs w:val="20"/>
                <w:lang w:eastAsia="en-US"/>
              </w:rPr>
            </w:pPr>
            <w:r w:rsidRPr="00EF7A99">
              <w:rPr>
                <w:sz w:val="20"/>
                <w:szCs w:val="20"/>
              </w:rPr>
              <w:t>-</w:t>
            </w:r>
          </w:p>
        </w:tc>
        <w:tc>
          <w:tcPr>
            <w:tcW w:w="850" w:type="dxa"/>
            <w:tcBorders>
              <w:top w:val="single" w:sz="4" w:space="0" w:color="auto"/>
              <w:left w:val="single" w:sz="4" w:space="0" w:color="auto"/>
              <w:right w:val="single" w:sz="4" w:space="0" w:color="auto"/>
            </w:tcBorders>
            <w:vAlign w:val="center"/>
            <w:hideMark/>
          </w:tcPr>
          <w:p w14:paraId="6D95DDD9" w14:textId="77777777" w:rsidR="00E449C5" w:rsidRPr="00EF7A99" w:rsidRDefault="00E449C5" w:rsidP="00B12253">
            <w:pPr>
              <w:rPr>
                <w:sz w:val="20"/>
                <w:szCs w:val="20"/>
                <w:lang w:eastAsia="en-US"/>
              </w:rPr>
            </w:pPr>
            <w:r w:rsidRPr="00EF7A99">
              <w:rPr>
                <w:sz w:val="20"/>
                <w:szCs w:val="20"/>
              </w:rPr>
              <w:t>-</w:t>
            </w:r>
          </w:p>
        </w:tc>
        <w:tc>
          <w:tcPr>
            <w:tcW w:w="709" w:type="dxa"/>
            <w:tcBorders>
              <w:top w:val="single" w:sz="4" w:space="0" w:color="auto"/>
              <w:left w:val="single" w:sz="4" w:space="0" w:color="auto"/>
              <w:right w:val="single" w:sz="4" w:space="0" w:color="auto"/>
            </w:tcBorders>
            <w:vAlign w:val="center"/>
            <w:hideMark/>
          </w:tcPr>
          <w:p w14:paraId="296CB430" w14:textId="77777777" w:rsidR="00E449C5" w:rsidRPr="00EF7A99" w:rsidRDefault="00E449C5" w:rsidP="00B12253">
            <w:pPr>
              <w:rPr>
                <w:sz w:val="20"/>
                <w:szCs w:val="20"/>
                <w:lang w:eastAsia="en-US"/>
              </w:rPr>
            </w:pPr>
            <w:r w:rsidRPr="00EF7A99">
              <w:rPr>
                <w:sz w:val="20"/>
                <w:szCs w:val="20"/>
              </w:rPr>
              <w:t>-</w:t>
            </w:r>
          </w:p>
        </w:tc>
        <w:tc>
          <w:tcPr>
            <w:tcW w:w="921" w:type="dxa"/>
            <w:tcBorders>
              <w:top w:val="single" w:sz="4" w:space="0" w:color="auto"/>
              <w:left w:val="single" w:sz="4" w:space="0" w:color="auto"/>
              <w:right w:val="single" w:sz="4" w:space="0" w:color="auto"/>
            </w:tcBorders>
            <w:vAlign w:val="center"/>
            <w:hideMark/>
          </w:tcPr>
          <w:p w14:paraId="4A494DB5" w14:textId="77777777" w:rsidR="00E449C5" w:rsidRPr="00EF7A99" w:rsidRDefault="00E449C5" w:rsidP="00EF7A99">
            <w:pPr>
              <w:rPr>
                <w:sz w:val="20"/>
                <w:szCs w:val="20"/>
                <w:lang w:eastAsia="en-US"/>
              </w:rPr>
            </w:pPr>
            <w:r>
              <w:rPr>
                <w:color w:val="000000"/>
                <w:sz w:val="20"/>
                <w:szCs w:val="20"/>
                <w:lang w:val="en-US"/>
              </w:rPr>
              <w:t xml:space="preserve"> </w:t>
            </w:r>
            <w:r w:rsidRPr="00EF7A99">
              <w:rPr>
                <w:color w:val="000000"/>
                <w:sz w:val="20"/>
                <w:szCs w:val="20"/>
              </w:rPr>
              <w:t>1</w:t>
            </w:r>
            <w:r>
              <w:rPr>
                <w:color w:val="000000"/>
                <w:sz w:val="20"/>
                <w:szCs w:val="20"/>
                <w:lang w:val="en-US"/>
              </w:rPr>
              <w:t>5</w:t>
            </w:r>
            <w:r w:rsidRPr="00EF7A99">
              <w:rPr>
                <w:color w:val="000000"/>
                <w:sz w:val="20"/>
                <w:szCs w:val="20"/>
              </w:rPr>
              <w:t>00</w:t>
            </w:r>
          </w:p>
        </w:tc>
      </w:tr>
      <w:tr w:rsidR="00E86F85" w:rsidRPr="00B12253" w14:paraId="68762BB1" w14:textId="77777777" w:rsidTr="00B6436A">
        <w:trPr>
          <w:trHeight w:val="150"/>
          <w:jc w:val="center"/>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4E64079A" w14:textId="77777777" w:rsidR="00E86F85" w:rsidRPr="00B12253" w:rsidRDefault="00E86F85" w:rsidP="00B12253">
            <w:pPr>
              <w:rPr>
                <w:sz w:val="20"/>
                <w:szCs w:val="20"/>
                <w:lang w:eastAsia="en-US"/>
              </w:rPr>
            </w:pPr>
            <w:r w:rsidRPr="00B12253">
              <w:rPr>
                <w:rFonts w:eastAsia="TimesNewRomanPSMT"/>
                <w:sz w:val="20"/>
                <w:szCs w:val="20"/>
              </w:rPr>
              <w:t xml:space="preserve">Инвестиции в коммунальную систему </w:t>
            </w:r>
            <w:r w:rsidR="00EF7A99" w:rsidRPr="00EF7A99">
              <w:rPr>
                <w:rFonts w:eastAsia="TimesNewRomanPSMT"/>
                <w:sz w:val="20"/>
                <w:szCs w:val="20"/>
              </w:rPr>
              <w:t>ЗАТО городской округ Молодежный</w:t>
            </w:r>
          </w:p>
        </w:tc>
        <w:tc>
          <w:tcPr>
            <w:tcW w:w="2446" w:type="dxa"/>
            <w:tcBorders>
              <w:top w:val="single" w:sz="4" w:space="0" w:color="auto"/>
              <w:left w:val="single" w:sz="4" w:space="0" w:color="auto"/>
              <w:bottom w:val="single" w:sz="4" w:space="0" w:color="auto"/>
              <w:right w:val="single" w:sz="4" w:space="0" w:color="auto"/>
            </w:tcBorders>
            <w:hideMark/>
          </w:tcPr>
          <w:p w14:paraId="6E848538" w14:textId="77777777" w:rsidR="00E86F85" w:rsidRPr="00B12253" w:rsidRDefault="00E86F85" w:rsidP="00E86F85">
            <w:pPr>
              <w:jc w:val="left"/>
              <w:rPr>
                <w:sz w:val="20"/>
                <w:szCs w:val="20"/>
                <w:lang w:eastAsia="en-US"/>
              </w:rPr>
            </w:pPr>
            <w:r w:rsidRPr="00B12253">
              <w:rPr>
                <w:rFonts w:eastAsia="TimesNewRomanPSMT"/>
                <w:sz w:val="20"/>
                <w:szCs w:val="20"/>
              </w:rPr>
              <w:t>Инвестиции в тех. перевооружение и реконструкцию существующих объектов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6CF7B339" w14:textId="77777777" w:rsidR="00E86F85" w:rsidRPr="00B12253" w:rsidRDefault="00E86F85" w:rsidP="00B12253">
            <w:pPr>
              <w:rPr>
                <w:sz w:val="20"/>
                <w:szCs w:val="20"/>
                <w:lang w:eastAsia="en-US"/>
              </w:rPr>
            </w:pPr>
            <w:r w:rsidRPr="00B12253">
              <w:rPr>
                <w:sz w:val="20"/>
                <w:szCs w:val="20"/>
              </w:rPr>
              <w:t>29,826</w:t>
            </w:r>
          </w:p>
        </w:tc>
        <w:tc>
          <w:tcPr>
            <w:tcW w:w="885" w:type="dxa"/>
            <w:tcBorders>
              <w:top w:val="single" w:sz="4" w:space="0" w:color="auto"/>
              <w:left w:val="single" w:sz="4" w:space="0" w:color="auto"/>
              <w:bottom w:val="single" w:sz="4" w:space="0" w:color="auto"/>
              <w:right w:val="single" w:sz="4" w:space="0" w:color="auto"/>
            </w:tcBorders>
            <w:vAlign w:val="center"/>
            <w:hideMark/>
          </w:tcPr>
          <w:p w14:paraId="75A3718A" w14:textId="77777777" w:rsidR="00E86F85" w:rsidRPr="00B12253" w:rsidRDefault="00E86F85" w:rsidP="00B12253">
            <w:pPr>
              <w:rPr>
                <w:sz w:val="20"/>
                <w:szCs w:val="20"/>
                <w:lang w:eastAsia="en-US"/>
              </w:rPr>
            </w:pPr>
            <w:r w:rsidRPr="00B12253">
              <w:rPr>
                <w:sz w:val="20"/>
                <w:szCs w:val="20"/>
              </w:rPr>
              <w:t>131,25</w:t>
            </w:r>
          </w:p>
        </w:tc>
        <w:tc>
          <w:tcPr>
            <w:tcW w:w="816" w:type="dxa"/>
            <w:tcBorders>
              <w:top w:val="single" w:sz="4" w:space="0" w:color="auto"/>
              <w:left w:val="single" w:sz="4" w:space="0" w:color="auto"/>
              <w:bottom w:val="single" w:sz="4" w:space="0" w:color="auto"/>
              <w:right w:val="single" w:sz="4" w:space="0" w:color="auto"/>
            </w:tcBorders>
            <w:vAlign w:val="center"/>
          </w:tcPr>
          <w:p w14:paraId="1A47A143" w14:textId="77777777" w:rsidR="00E86F85" w:rsidRPr="00B12253" w:rsidRDefault="00E86F85" w:rsidP="00B12253">
            <w:pPr>
              <w:rPr>
                <w:sz w:val="20"/>
                <w:szCs w:val="20"/>
                <w:lang w:eastAsia="en-US"/>
              </w:rPr>
            </w:pPr>
            <w:r w:rsidRPr="00B12253">
              <w:rPr>
                <w:sz w:val="20"/>
                <w:szCs w:val="20"/>
              </w:rPr>
              <w:t>13,5</w:t>
            </w:r>
          </w:p>
        </w:tc>
        <w:tc>
          <w:tcPr>
            <w:tcW w:w="743" w:type="dxa"/>
            <w:tcBorders>
              <w:top w:val="single" w:sz="4" w:space="0" w:color="auto"/>
              <w:left w:val="single" w:sz="4" w:space="0" w:color="auto"/>
              <w:bottom w:val="single" w:sz="4" w:space="0" w:color="auto"/>
              <w:right w:val="single" w:sz="4" w:space="0" w:color="auto"/>
            </w:tcBorders>
            <w:vAlign w:val="center"/>
            <w:hideMark/>
          </w:tcPr>
          <w:p w14:paraId="490250FE" w14:textId="77777777" w:rsidR="00E86F85" w:rsidRPr="00B12253" w:rsidRDefault="00E86F85" w:rsidP="00B12253">
            <w:pPr>
              <w:rPr>
                <w:sz w:val="20"/>
                <w:szCs w:val="20"/>
                <w:lang w:eastAsia="en-US"/>
              </w:rPr>
            </w:pPr>
            <w:r w:rsidRPr="00B12253">
              <w:rPr>
                <w:sz w:val="20"/>
                <w:szCs w:val="20"/>
              </w:rPr>
              <w:t>14,475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EA0F50" w14:textId="77777777" w:rsidR="00E86F85" w:rsidRPr="00B12253" w:rsidRDefault="00E86F85" w:rsidP="00B12253">
            <w:pPr>
              <w:rPr>
                <w:sz w:val="20"/>
                <w:szCs w:val="20"/>
                <w:lang w:eastAsia="en-US"/>
              </w:rPr>
            </w:pPr>
            <w:r w:rsidRPr="00B12253">
              <w:rPr>
                <w:sz w:val="20"/>
                <w:szCs w:val="20"/>
              </w:rPr>
              <w:t>14,5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5A779C" w14:textId="77777777" w:rsidR="00E86F85" w:rsidRPr="00B12253" w:rsidRDefault="00E86F85" w:rsidP="00B12253">
            <w:pPr>
              <w:rPr>
                <w:sz w:val="20"/>
                <w:szCs w:val="20"/>
                <w:lang w:eastAsia="en-US"/>
              </w:rPr>
            </w:pPr>
            <w:r w:rsidRPr="00B12253">
              <w:rPr>
                <w:sz w:val="20"/>
                <w:szCs w:val="20"/>
              </w:rPr>
              <w:t>47,633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AB65C7" w14:textId="77777777" w:rsidR="00E86F85" w:rsidRPr="00B12253" w:rsidRDefault="00E86F85" w:rsidP="00B12253">
            <w:pPr>
              <w:rPr>
                <w:sz w:val="20"/>
                <w:szCs w:val="20"/>
                <w:lang w:eastAsia="en-US"/>
              </w:rPr>
            </w:pPr>
            <w:r w:rsidRPr="00B12253">
              <w:rPr>
                <w:sz w:val="20"/>
                <w:szCs w:val="20"/>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C4F6C" w14:textId="77777777" w:rsidR="00E86F85" w:rsidRPr="00B12253" w:rsidRDefault="00E86F85" w:rsidP="00B12253">
            <w:pPr>
              <w:rPr>
                <w:sz w:val="20"/>
                <w:szCs w:val="20"/>
                <w:lang w:eastAsia="en-US"/>
              </w:rPr>
            </w:pPr>
            <w:r w:rsidRPr="00B12253">
              <w:rPr>
                <w:sz w:val="20"/>
                <w:szCs w:val="20"/>
              </w:rPr>
              <w:t>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2FAAB1" w14:textId="77777777" w:rsidR="00E86F85" w:rsidRPr="00B12253" w:rsidRDefault="00E86F85" w:rsidP="00B12253">
            <w:pPr>
              <w:rPr>
                <w:sz w:val="20"/>
                <w:szCs w:val="20"/>
                <w:lang w:eastAsia="en-US"/>
              </w:rPr>
            </w:pPr>
            <w:r w:rsidRPr="00B12253">
              <w:rPr>
                <w:sz w:val="20"/>
                <w:szCs w:val="20"/>
              </w:rPr>
              <w:t>14,5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B41495" w14:textId="77777777" w:rsidR="00E86F85" w:rsidRPr="00B12253" w:rsidRDefault="00E86F85" w:rsidP="00B12253">
            <w:pPr>
              <w:rPr>
                <w:sz w:val="20"/>
                <w:szCs w:val="20"/>
                <w:lang w:eastAsia="en-US"/>
              </w:rPr>
            </w:pPr>
            <w:r w:rsidRPr="00B12253">
              <w:rPr>
                <w:sz w:val="20"/>
                <w:szCs w:val="20"/>
              </w:rPr>
              <w:t>18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864829" w14:textId="77777777" w:rsidR="00E86F85" w:rsidRPr="00B12253" w:rsidRDefault="00E86F85" w:rsidP="00B12253">
            <w:pPr>
              <w:rPr>
                <w:sz w:val="20"/>
                <w:szCs w:val="20"/>
                <w:lang w:eastAsia="en-US"/>
              </w:rPr>
            </w:pPr>
            <w:r w:rsidRPr="00B12253">
              <w:rPr>
                <w:sz w:val="20"/>
                <w:szCs w:val="20"/>
              </w:rPr>
              <w:t>17,5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8B10ED" w14:textId="77777777" w:rsidR="00E86F85" w:rsidRPr="00B12253" w:rsidRDefault="00E86F85" w:rsidP="00B12253">
            <w:pPr>
              <w:rPr>
                <w:sz w:val="20"/>
                <w:szCs w:val="20"/>
                <w:lang w:eastAsia="en-US"/>
              </w:rPr>
            </w:pPr>
            <w:r w:rsidRPr="00B12253">
              <w:rPr>
                <w:sz w:val="20"/>
                <w:szCs w:val="20"/>
              </w:rPr>
              <w:t>14,5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515519A" w14:textId="77777777" w:rsidR="00E86F85" w:rsidRPr="00B12253" w:rsidRDefault="00E86F85" w:rsidP="00B12253">
            <w:pPr>
              <w:rPr>
                <w:sz w:val="20"/>
                <w:szCs w:val="20"/>
                <w:lang w:eastAsia="en-US"/>
              </w:rPr>
            </w:pPr>
            <w:r w:rsidRPr="00B12253">
              <w:rPr>
                <w:sz w:val="20"/>
                <w:szCs w:val="20"/>
              </w:rPr>
              <w:t>10,5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E86460" w14:textId="77777777" w:rsidR="00E86F85" w:rsidRPr="00B12253" w:rsidRDefault="00E86F85" w:rsidP="00B12253">
            <w:pPr>
              <w:rPr>
                <w:sz w:val="20"/>
                <w:szCs w:val="20"/>
                <w:lang w:eastAsia="en-US"/>
              </w:rPr>
            </w:pPr>
            <w:r w:rsidRPr="00B12253">
              <w:rPr>
                <w:sz w:val="20"/>
                <w:szCs w:val="20"/>
              </w:rPr>
              <w:t>10,5</w:t>
            </w:r>
          </w:p>
        </w:tc>
        <w:tc>
          <w:tcPr>
            <w:tcW w:w="921" w:type="dxa"/>
            <w:tcBorders>
              <w:top w:val="single" w:sz="4" w:space="0" w:color="auto"/>
              <w:left w:val="single" w:sz="4" w:space="0" w:color="auto"/>
              <w:bottom w:val="single" w:sz="4" w:space="0" w:color="auto"/>
              <w:right w:val="single" w:sz="4" w:space="0" w:color="auto"/>
            </w:tcBorders>
            <w:vAlign w:val="center"/>
            <w:hideMark/>
          </w:tcPr>
          <w:p w14:paraId="375F9223" w14:textId="77777777" w:rsidR="00E86F85" w:rsidRPr="00B12253" w:rsidRDefault="00E86F85" w:rsidP="00B12253">
            <w:pPr>
              <w:rPr>
                <w:sz w:val="20"/>
                <w:szCs w:val="20"/>
                <w:lang w:eastAsia="en-US"/>
              </w:rPr>
            </w:pPr>
            <w:r w:rsidRPr="00B12253">
              <w:rPr>
                <w:sz w:val="20"/>
                <w:szCs w:val="20"/>
              </w:rPr>
              <w:t>69,276</w:t>
            </w:r>
          </w:p>
        </w:tc>
      </w:tr>
      <w:tr w:rsidR="00E449C5" w:rsidRPr="00B12253" w14:paraId="7953EE8B" w14:textId="77777777" w:rsidTr="00101A77">
        <w:trPr>
          <w:trHeight w:val="710"/>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1877237C" w14:textId="77777777" w:rsidR="00E449C5" w:rsidRPr="00B12253" w:rsidRDefault="00E449C5" w:rsidP="00B12253">
            <w:pPr>
              <w:rPr>
                <w:sz w:val="20"/>
                <w:szCs w:val="20"/>
                <w:lang w:eastAsia="en-US"/>
              </w:rPr>
            </w:pPr>
          </w:p>
        </w:tc>
        <w:tc>
          <w:tcPr>
            <w:tcW w:w="2446" w:type="dxa"/>
            <w:tcBorders>
              <w:top w:val="single" w:sz="4" w:space="0" w:color="auto"/>
              <w:left w:val="single" w:sz="4" w:space="0" w:color="auto"/>
              <w:right w:val="single" w:sz="4" w:space="0" w:color="auto"/>
            </w:tcBorders>
            <w:hideMark/>
          </w:tcPr>
          <w:p w14:paraId="2D98FB07" w14:textId="77777777" w:rsidR="00E449C5" w:rsidRPr="00B12253" w:rsidRDefault="00E449C5" w:rsidP="00E86F85">
            <w:pPr>
              <w:jc w:val="left"/>
              <w:rPr>
                <w:sz w:val="20"/>
                <w:szCs w:val="20"/>
                <w:lang w:eastAsia="en-US"/>
              </w:rPr>
            </w:pPr>
            <w:r w:rsidRPr="00B12253">
              <w:rPr>
                <w:rFonts w:eastAsia="TimesNewRomanPSMT"/>
                <w:sz w:val="20"/>
                <w:szCs w:val="20"/>
              </w:rPr>
              <w:t>Инвестиции в новое строительство</w:t>
            </w:r>
          </w:p>
        </w:tc>
        <w:tc>
          <w:tcPr>
            <w:tcW w:w="850" w:type="dxa"/>
            <w:tcBorders>
              <w:top w:val="single" w:sz="4" w:space="0" w:color="auto"/>
              <w:left w:val="single" w:sz="4" w:space="0" w:color="auto"/>
              <w:right w:val="single" w:sz="4" w:space="0" w:color="auto"/>
            </w:tcBorders>
            <w:vAlign w:val="center"/>
            <w:hideMark/>
          </w:tcPr>
          <w:p w14:paraId="60E3111C" w14:textId="77777777" w:rsidR="00E449C5" w:rsidRPr="00B12253" w:rsidRDefault="00E449C5" w:rsidP="00B12253">
            <w:pPr>
              <w:rPr>
                <w:sz w:val="20"/>
                <w:szCs w:val="20"/>
                <w:lang w:eastAsia="en-US"/>
              </w:rPr>
            </w:pPr>
            <w:r w:rsidRPr="00B12253">
              <w:rPr>
                <w:sz w:val="20"/>
                <w:szCs w:val="20"/>
              </w:rPr>
              <w:t>254,841</w:t>
            </w:r>
          </w:p>
        </w:tc>
        <w:tc>
          <w:tcPr>
            <w:tcW w:w="885" w:type="dxa"/>
            <w:tcBorders>
              <w:top w:val="single" w:sz="4" w:space="0" w:color="auto"/>
              <w:left w:val="single" w:sz="4" w:space="0" w:color="auto"/>
              <w:right w:val="single" w:sz="4" w:space="0" w:color="auto"/>
            </w:tcBorders>
            <w:vAlign w:val="center"/>
            <w:hideMark/>
          </w:tcPr>
          <w:p w14:paraId="021449A6" w14:textId="77777777" w:rsidR="00E449C5" w:rsidRPr="00B12253" w:rsidRDefault="00E449C5" w:rsidP="00B12253">
            <w:pPr>
              <w:rPr>
                <w:sz w:val="20"/>
                <w:szCs w:val="20"/>
                <w:lang w:eastAsia="en-US"/>
              </w:rPr>
            </w:pPr>
            <w:r w:rsidRPr="00B12253">
              <w:rPr>
                <w:sz w:val="20"/>
                <w:szCs w:val="20"/>
              </w:rPr>
              <w:t>106</w:t>
            </w:r>
          </w:p>
        </w:tc>
        <w:tc>
          <w:tcPr>
            <w:tcW w:w="816" w:type="dxa"/>
            <w:tcBorders>
              <w:top w:val="single" w:sz="4" w:space="0" w:color="auto"/>
              <w:left w:val="single" w:sz="4" w:space="0" w:color="auto"/>
              <w:right w:val="single" w:sz="4" w:space="0" w:color="auto"/>
            </w:tcBorders>
            <w:vAlign w:val="center"/>
          </w:tcPr>
          <w:p w14:paraId="5F5A1D0D" w14:textId="77777777" w:rsidR="00E449C5" w:rsidRPr="00B12253" w:rsidRDefault="00E449C5" w:rsidP="00B12253">
            <w:pPr>
              <w:rPr>
                <w:sz w:val="20"/>
                <w:szCs w:val="20"/>
                <w:lang w:eastAsia="en-US"/>
              </w:rPr>
            </w:pPr>
            <w:r w:rsidRPr="00B12253">
              <w:rPr>
                <w:sz w:val="20"/>
                <w:szCs w:val="20"/>
              </w:rPr>
              <w:t>168,6</w:t>
            </w:r>
          </w:p>
        </w:tc>
        <w:tc>
          <w:tcPr>
            <w:tcW w:w="743" w:type="dxa"/>
            <w:tcBorders>
              <w:top w:val="single" w:sz="4" w:space="0" w:color="auto"/>
              <w:left w:val="single" w:sz="4" w:space="0" w:color="auto"/>
              <w:right w:val="single" w:sz="4" w:space="0" w:color="auto"/>
            </w:tcBorders>
            <w:vAlign w:val="center"/>
            <w:hideMark/>
          </w:tcPr>
          <w:p w14:paraId="1F195AF6" w14:textId="77777777" w:rsidR="00E449C5" w:rsidRPr="00B12253" w:rsidRDefault="00E449C5" w:rsidP="00B12253">
            <w:pPr>
              <w:rPr>
                <w:sz w:val="20"/>
                <w:szCs w:val="20"/>
                <w:lang w:eastAsia="en-US"/>
              </w:rPr>
            </w:pPr>
            <w:r w:rsidRPr="00B12253">
              <w:rPr>
                <w:sz w:val="20"/>
                <w:szCs w:val="20"/>
              </w:rPr>
              <w:t>107,9</w:t>
            </w:r>
          </w:p>
        </w:tc>
        <w:tc>
          <w:tcPr>
            <w:tcW w:w="709" w:type="dxa"/>
            <w:tcBorders>
              <w:top w:val="single" w:sz="4" w:space="0" w:color="auto"/>
              <w:left w:val="single" w:sz="4" w:space="0" w:color="auto"/>
              <w:right w:val="single" w:sz="4" w:space="0" w:color="auto"/>
            </w:tcBorders>
            <w:vAlign w:val="center"/>
            <w:hideMark/>
          </w:tcPr>
          <w:p w14:paraId="2AC354AD" w14:textId="77777777" w:rsidR="00E449C5" w:rsidRPr="00B12253" w:rsidRDefault="00E449C5" w:rsidP="00B12253">
            <w:pPr>
              <w:rPr>
                <w:sz w:val="20"/>
                <w:szCs w:val="20"/>
                <w:lang w:eastAsia="en-US"/>
              </w:rPr>
            </w:pPr>
            <w:r w:rsidRPr="00B12253">
              <w:rPr>
                <w:sz w:val="20"/>
                <w:szCs w:val="20"/>
              </w:rPr>
              <w:t>160,9</w:t>
            </w:r>
          </w:p>
        </w:tc>
        <w:tc>
          <w:tcPr>
            <w:tcW w:w="850" w:type="dxa"/>
            <w:tcBorders>
              <w:top w:val="single" w:sz="4" w:space="0" w:color="auto"/>
              <w:left w:val="single" w:sz="4" w:space="0" w:color="auto"/>
              <w:right w:val="single" w:sz="4" w:space="0" w:color="auto"/>
            </w:tcBorders>
            <w:vAlign w:val="center"/>
            <w:hideMark/>
          </w:tcPr>
          <w:p w14:paraId="22944B5D" w14:textId="77777777" w:rsidR="00E449C5" w:rsidRPr="00B12253" w:rsidRDefault="00E449C5" w:rsidP="00B12253">
            <w:pPr>
              <w:rPr>
                <w:sz w:val="20"/>
                <w:szCs w:val="20"/>
                <w:lang w:eastAsia="en-US"/>
              </w:rPr>
            </w:pPr>
            <w:r w:rsidRPr="00B12253">
              <w:rPr>
                <w:sz w:val="20"/>
                <w:szCs w:val="20"/>
              </w:rPr>
              <w:t>257,54</w:t>
            </w:r>
          </w:p>
        </w:tc>
        <w:tc>
          <w:tcPr>
            <w:tcW w:w="851" w:type="dxa"/>
            <w:tcBorders>
              <w:top w:val="single" w:sz="4" w:space="0" w:color="auto"/>
              <w:left w:val="single" w:sz="4" w:space="0" w:color="auto"/>
              <w:right w:val="single" w:sz="4" w:space="0" w:color="auto"/>
            </w:tcBorders>
            <w:vAlign w:val="center"/>
            <w:hideMark/>
          </w:tcPr>
          <w:p w14:paraId="2E1BF272" w14:textId="77777777" w:rsidR="00E449C5" w:rsidRPr="00B12253" w:rsidRDefault="00E449C5" w:rsidP="00B12253">
            <w:pPr>
              <w:rPr>
                <w:sz w:val="20"/>
                <w:szCs w:val="20"/>
                <w:lang w:eastAsia="en-US"/>
              </w:rPr>
            </w:pPr>
            <w:r w:rsidRPr="00B12253">
              <w:rPr>
                <w:sz w:val="20"/>
                <w:szCs w:val="20"/>
              </w:rPr>
              <w:t>228,14</w:t>
            </w:r>
          </w:p>
        </w:tc>
        <w:tc>
          <w:tcPr>
            <w:tcW w:w="850" w:type="dxa"/>
            <w:tcBorders>
              <w:top w:val="single" w:sz="4" w:space="0" w:color="auto"/>
              <w:left w:val="single" w:sz="4" w:space="0" w:color="auto"/>
              <w:right w:val="single" w:sz="4" w:space="0" w:color="auto"/>
            </w:tcBorders>
            <w:vAlign w:val="center"/>
            <w:hideMark/>
          </w:tcPr>
          <w:p w14:paraId="0130DA15" w14:textId="77777777" w:rsidR="00E449C5" w:rsidRPr="00B12253" w:rsidRDefault="00E449C5" w:rsidP="00B12253">
            <w:pPr>
              <w:rPr>
                <w:sz w:val="20"/>
                <w:szCs w:val="20"/>
                <w:lang w:eastAsia="en-US"/>
              </w:rPr>
            </w:pPr>
            <w:r w:rsidRPr="00B12253">
              <w:rPr>
                <w:sz w:val="20"/>
                <w:szCs w:val="20"/>
              </w:rPr>
              <w:t>296,34</w:t>
            </w:r>
          </w:p>
        </w:tc>
        <w:tc>
          <w:tcPr>
            <w:tcW w:w="709" w:type="dxa"/>
            <w:tcBorders>
              <w:top w:val="single" w:sz="4" w:space="0" w:color="auto"/>
              <w:left w:val="single" w:sz="4" w:space="0" w:color="auto"/>
              <w:right w:val="single" w:sz="4" w:space="0" w:color="auto"/>
            </w:tcBorders>
            <w:vAlign w:val="center"/>
            <w:hideMark/>
          </w:tcPr>
          <w:p w14:paraId="4A2B02DD" w14:textId="77777777" w:rsidR="00E449C5" w:rsidRPr="00B12253" w:rsidRDefault="00E449C5" w:rsidP="00B12253">
            <w:pPr>
              <w:rPr>
                <w:sz w:val="20"/>
                <w:szCs w:val="20"/>
                <w:lang w:eastAsia="en-US"/>
              </w:rPr>
            </w:pPr>
            <w:r w:rsidRPr="00B12253">
              <w:rPr>
                <w:sz w:val="20"/>
                <w:szCs w:val="20"/>
              </w:rPr>
              <w:t>306,54</w:t>
            </w:r>
          </w:p>
        </w:tc>
        <w:tc>
          <w:tcPr>
            <w:tcW w:w="709" w:type="dxa"/>
            <w:tcBorders>
              <w:top w:val="single" w:sz="4" w:space="0" w:color="auto"/>
              <w:left w:val="single" w:sz="4" w:space="0" w:color="auto"/>
              <w:right w:val="single" w:sz="4" w:space="0" w:color="auto"/>
            </w:tcBorders>
            <w:vAlign w:val="center"/>
            <w:hideMark/>
          </w:tcPr>
          <w:p w14:paraId="6F19AAB4" w14:textId="77777777" w:rsidR="00E449C5" w:rsidRPr="00B12253" w:rsidRDefault="00E449C5" w:rsidP="00B12253">
            <w:pPr>
              <w:rPr>
                <w:sz w:val="20"/>
                <w:szCs w:val="20"/>
                <w:lang w:eastAsia="en-US"/>
              </w:rPr>
            </w:pPr>
            <w:r w:rsidRPr="00B12253">
              <w:rPr>
                <w:sz w:val="20"/>
                <w:szCs w:val="20"/>
              </w:rPr>
              <w:t>271,84</w:t>
            </w:r>
          </w:p>
        </w:tc>
        <w:tc>
          <w:tcPr>
            <w:tcW w:w="850" w:type="dxa"/>
            <w:tcBorders>
              <w:top w:val="single" w:sz="4" w:space="0" w:color="auto"/>
              <w:left w:val="single" w:sz="4" w:space="0" w:color="auto"/>
              <w:right w:val="single" w:sz="4" w:space="0" w:color="auto"/>
            </w:tcBorders>
            <w:vAlign w:val="center"/>
            <w:hideMark/>
          </w:tcPr>
          <w:p w14:paraId="46B6BF90" w14:textId="77777777" w:rsidR="00E449C5" w:rsidRPr="00B12253" w:rsidRDefault="00E449C5" w:rsidP="00B12253">
            <w:pPr>
              <w:rPr>
                <w:sz w:val="20"/>
                <w:szCs w:val="20"/>
                <w:lang w:eastAsia="en-US"/>
              </w:rPr>
            </w:pPr>
            <w:r w:rsidRPr="00B12253">
              <w:rPr>
                <w:sz w:val="20"/>
                <w:szCs w:val="20"/>
              </w:rPr>
              <w:t>304,34</w:t>
            </w:r>
          </w:p>
        </w:tc>
        <w:tc>
          <w:tcPr>
            <w:tcW w:w="709" w:type="dxa"/>
            <w:tcBorders>
              <w:top w:val="single" w:sz="4" w:space="0" w:color="auto"/>
              <w:left w:val="single" w:sz="4" w:space="0" w:color="auto"/>
              <w:right w:val="single" w:sz="4" w:space="0" w:color="auto"/>
            </w:tcBorders>
            <w:vAlign w:val="center"/>
            <w:hideMark/>
          </w:tcPr>
          <w:p w14:paraId="6BDFE109" w14:textId="77777777" w:rsidR="00E449C5" w:rsidRPr="00B12253" w:rsidRDefault="00E449C5" w:rsidP="00B12253">
            <w:pPr>
              <w:rPr>
                <w:sz w:val="20"/>
                <w:szCs w:val="20"/>
                <w:lang w:eastAsia="en-US"/>
              </w:rPr>
            </w:pPr>
            <w:r w:rsidRPr="00B12253">
              <w:rPr>
                <w:sz w:val="20"/>
                <w:szCs w:val="20"/>
              </w:rPr>
              <w:t>323,74</w:t>
            </w:r>
          </w:p>
        </w:tc>
        <w:tc>
          <w:tcPr>
            <w:tcW w:w="850" w:type="dxa"/>
            <w:tcBorders>
              <w:top w:val="single" w:sz="4" w:space="0" w:color="auto"/>
              <w:left w:val="single" w:sz="4" w:space="0" w:color="auto"/>
              <w:right w:val="single" w:sz="4" w:space="0" w:color="auto"/>
            </w:tcBorders>
            <w:vAlign w:val="center"/>
            <w:hideMark/>
          </w:tcPr>
          <w:p w14:paraId="06C8FB6D" w14:textId="77777777" w:rsidR="00E449C5" w:rsidRPr="00B12253" w:rsidRDefault="00E449C5" w:rsidP="00B12253">
            <w:pPr>
              <w:rPr>
                <w:sz w:val="20"/>
                <w:szCs w:val="20"/>
                <w:lang w:eastAsia="en-US"/>
              </w:rPr>
            </w:pPr>
            <w:r w:rsidRPr="00B12253">
              <w:rPr>
                <w:sz w:val="20"/>
                <w:szCs w:val="20"/>
              </w:rPr>
              <w:t>247,44</w:t>
            </w:r>
          </w:p>
        </w:tc>
        <w:tc>
          <w:tcPr>
            <w:tcW w:w="709" w:type="dxa"/>
            <w:tcBorders>
              <w:top w:val="single" w:sz="4" w:space="0" w:color="auto"/>
              <w:left w:val="single" w:sz="4" w:space="0" w:color="auto"/>
              <w:right w:val="single" w:sz="4" w:space="0" w:color="auto"/>
            </w:tcBorders>
            <w:vAlign w:val="center"/>
            <w:hideMark/>
          </w:tcPr>
          <w:p w14:paraId="67624077" w14:textId="77777777" w:rsidR="00E449C5" w:rsidRPr="00B12253" w:rsidRDefault="00E449C5" w:rsidP="00B12253">
            <w:pPr>
              <w:rPr>
                <w:sz w:val="20"/>
                <w:szCs w:val="20"/>
                <w:lang w:eastAsia="en-US"/>
              </w:rPr>
            </w:pPr>
            <w:r w:rsidRPr="00B12253">
              <w:rPr>
                <w:sz w:val="20"/>
                <w:szCs w:val="20"/>
              </w:rPr>
              <w:t>249,64</w:t>
            </w:r>
          </w:p>
        </w:tc>
        <w:tc>
          <w:tcPr>
            <w:tcW w:w="921" w:type="dxa"/>
            <w:tcBorders>
              <w:top w:val="single" w:sz="4" w:space="0" w:color="auto"/>
              <w:left w:val="single" w:sz="4" w:space="0" w:color="auto"/>
              <w:right w:val="single" w:sz="4" w:space="0" w:color="auto"/>
            </w:tcBorders>
            <w:vAlign w:val="center"/>
            <w:hideMark/>
          </w:tcPr>
          <w:p w14:paraId="3F4FF417" w14:textId="77777777" w:rsidR="00E449C5" w:rsidRPr="00B12253" w:rsidRDefault="00E449C5" w:rsidP="00B12253">
            <w:pPr>
              <w:rPr>
                <w:sz w:val="20"/>
                <w:szCs w:val="20"/>
                <w:lang w:eastAsia="en-US"/>
              </w:rPr>
            </w:pPr>
            <w:r w:rsidRPr="00B12253">
              <w:rPr>
                <w:sz w:val="20"/>
                <w:szCs w:val="20"/>
              </w:rPr>
              <w:t>894,619</w:t>
            </w:r>
          </w:p>
        </w:tc>
      </w:tr>
      <w:tr w:rsidR="000E7591" w:rsidRPr="00B12253" w14:paraId="4651F489" w14:textId="77777777" w:rsidTr="001C3002">
        <w:trPr>
          <w:trHeight w:val="686"/>
          <w:jc w:val="center"/>
        </w:trPr>
        <w:tc>
          <w:tcPr>
            <w:tcW w:w="16089" w:type="dxa"/>
            <w:gridSpan w:val="17"/>
            <w:tcBorders>
              <w:top w:val="single" w:sz="4" w:space="0" w:color="auto"/>
            </w:tcBorders>
            <w:vAlign w:val="center"/>
          </w:tcPr>
          <w:p w14:paraId="23F342AF" w14:textId="77777777" w:rsidR="000E7591" w:rsidRPr="00263225" w:rsidRDefault="000E7591" w:rsidP="00B12253">
            <w:pPr>
              <w:rPr>
                <w:sz w:val="22"/>
                <w:szCs w:val="22"/>
              </w:rPr>
            </w:pPr>
            <w:r w:rsidRPr="00263225">
              <w:rPr>
                <w:sz w:val="22"/>
                <w:szCs w:val="22"/>
              </w:rPr>
              <w:t xml:space="preserve">В основном все мероприятия, предлагаемые в </w:t>
            </w:r>
            <w:r w:rsidR="00EF7A99" w:rsidRPr="00263225">
              <w:rPr>
                <w:sz w:val="22"/>
                <w:szCs w:val="22"/>
              </w:rPr>
              <w:t>ЗАТО городской округ Молодежный</w:t>
            </w:r>
            <w:r w:rsidRPr="00263225">
              <w:rPr>
                <w:sz w:val="22"/>
                <w:szCs w:val="22"/>
              </w:rPr>
              <w:t>, нацелены на обеспечение коммунальными услугами существующих объектов (на развитие систем коммунальной инфраструктуры). Поэтому нет возможности сделать вывод о том, компенсируется ли рост.</w:t>
            </w:r>
          </w:p>
        </w:tc>
      </w:tr>
    </w:tbl>
    <w:p w14:paraId="511F181D" w14:textId="77777777" w:rsidR="000E7591" w:rsidRDefault="000E7591" w:rsidP="000E7591">
      <w:pPr>
        <w:rPr>
          <w:rFonts w:eastAsia="TimesNewRomanPSMT"/>
        </w:rPr>
        <w:sectPr w:rsidR="000E7591" w:rsidSect="002F65D7">
          <w:pgSz w:w="16838" w:h="11906" w:orient="landscape"/>
          <w:pgMar w:top="851" w:right="964" w:bottom="964" w:left="1418" w:header="709" w:footer="709" w:gutter="0"/>
          <w:cols w:space="708"/>
          <w:docGrid w:linePitch="381"/>
        </w:sectPr>
      </w:pPr>
    </w:p>
    <w:p w14:paraId="30ED0367" w14:textId="77777777" w:rsidR="00793742" w:rsidRPr="009F3C0E" w:rsidRDefault="00592F0E" w:rsidP="009F3C0E">
      <w:pPr>
        <w:pStyle w:val="1"/>
        <w:jc w:val="left"/>
        <w:rPr>
          <w:rFonts w:ascii="Times New Roman" w:hAnsi="Times New Roman" w:cs="Times New Roman"/>
        </w:rPr>
      </w:pPr>
      <w:bookmarkStart w:id="107" w:name="_Toc75977830"/>
      <w:r w:rsidRPr="009F3C0E">
        <w:rPr>
          <w:rFonts w:ascii="Times New Roman" w:hAnsi="Times New Roman" w:cs="Times New Roman"/>
        </w:rPr>
        <w:lastRenderedPageBreak/>
        <w:t>13.</w:t>
      </w:r>
      <w:r w:rsidR="00793742" w:rsidRPr="009F3C0E">
        <w:rPr>
          <w:rFonts w:ascii="Times New Roman" w:hAnsi="Times New Roman" w:cs="Times New Roman"/>
        </w:rPr>
        <w:t>Организация реализации проектов.</w:t>
      </w:r>
      <w:bookmarkEnd w:id="107"/>
    </w:p>
    <w:p w14:paraId="0FA84B5B" w14:textId="77777777" w:rsidR="00793742" w:rsidRPr="00793742" w:rsidRDefault="00793742" w:rsidP="00793742">
      <w:pPr>
        <w:rPr>
          <w:rFonts w:eastAsia="TimesNewRomanPSMT"/>
        </w:rPr>
      </w:pPr>
      <w:r w:rsidRPr="00793742">
        <w:rPr>
          <w:rFonts w:eastAsia="TimesNewRomanPSMT"/>
        </w:rPr>
        <w:t xml:space="preserve">Инвестиционные проекты, включенные в Программу, могут быть реализованы в следующих формах: </w:t>
      </w:r>
    </w:p>
    <w:p w14:paraId="465F99BB" w14:textId="77777777" w:rsidR="00793742" w:rsidRPr="00793742" w:rsidRDefault="00793742" w:rsidP="00793742">
      <w:pPr>
        <w:rPr>
          <w:rFonts w:eastAsia="TimesNewRomanPSMT"/>
        </w:rPr>
      </w:pPr>
      <w:r w:rsidRPr="00793742">
        <w:rPr>
          <w:rFonts w:eastAsia="TimesNewRomanPSMT"/>
        </w:rPr>
        <w:t xml:space="preserve">– проекты, реализуемые действующими на территории муниципального образования организациями; </w:t>
      </w:r>
    </w:p>
    <w:p w14:paraId="5C997333" w14:textId="77777777" w:rsidR="00793742" w:rsidRPr="00793742" w:rsidRDefault="00793742" w:rsidP="00793742">
      <w:pPr>
        <w:rPr>
          <w:rFonts w:eastAsia="TimesNewRomanPSMT"/>
        </w:rPr>
      </w:pPr>
      <w:r w:rsidRPr="00793742">
        <w:rPr>
          <w:rFonts w:eastAsia="TimesNewRomanPSMT"/>
        </w:rPr>
        <w:t xml:space="preserve">– проекты, выставленные на конкурс для привлечения сторонних инвесторов (в том числе по договору концессии); </w:t>
      </w:r>
    </w:p>
    <w:p w14:paraId="05E54452" w14:textId="77777777" w:rsidR="00793742" w:rsidRPr="00793742" w:rsidRDefault="00793742" w:rsidP="00793742">
      <w:pPr>
        <w:rPr>
          <w:rFonts w:eastAsia="TimesNewRomanPSMT"/>
        </w:rPr>
      </w:pPr>
      <w:r w:rsidRPr="00793742">
        <w:rPr>
          <w:rFonts w:eastAsia="TimesNewRomanPSMT"/>
        </w:rPr>
        <w:t xml:space="preserve">– проекты, для реализации которых создаются организации с участием муниципального образования; </w:t>
      </w:r>
    </w:p>
    <w:p w14:paraId="477ABAA1" w14:textId="77777777" w:rsidR="00793742" w:rsidRPr="00793742" w:rsidRDefault="00793742" w:rsidP="00793742">
      <w:pPr>
        <w:rPr>
          <w:rFonts w:eastAsia="TimesNewRomanPSMT"/>
        </w:rPr>
      </w:pPr>
      <w:r w:rsidRPr="00793742">
        <w:rPr>
          <w:rFonts w:eastAsia="TimesNewRomanPSMT"/>
        </w:rPr>
        <w:t>– проекты, для реализации которых создаются организации с участием действующих ресурсоснабжающих организаций.</w:t>
      </w:r>
    </w:p>
    <w:p w14:paraId="4A569F35" w14:textId="77777777" w:rsidR="00793742" w:rsidRPr="00793742" w:rsidRDefault="00793742" w:rsidP="00793742">
      <w:pPr>
        <w:rPr>
          <w:rFonts w:eastAsia="TimesNewRomanPSMT"/>
        </w:rPr>
      </w:pPr>
      <w:r w:rsidRPr="00793742">
        <w:rPr>
          <w:rFonts w:eastAsia="TimesNewRomanPSMT"/>
        </w:rPr>
        <w:t xml:space="preserve">В Программе комплексного развития систем коммунальной инфраструктуры </w:t>
      </w:r>
      <w:r w:rsidR="00517F0F">
        <w:rPr>
          <w:rFonts w:eastAsia="TimesNewRomanPSMT"/>
        </w:rPr>
        <w:t>ЗАТО городской округ Молодежный</w:t>
      </w:r>
      <w:r w:rsidR="001C3002">
        <w:rPr>
          <w:rFonts w:eastAsia="TimesNewRomanPSMT"/>
        </w:rPr>
        <w:t xml:space="preserve"> </w:t>
      </w:r>
      <w:r w:rsidRPr="00793742">
        <w:rPr>
          <w:rFonts w:eastAsia="TimesNewRomanPSMT"/>
        </w:rPr>
        <w:t>рассматриваются проекты, реализуемые действующими ресурсоснабжающими организациями.</w:t>
      </w:r>
    </w:p>
    <w:p w14:paraId="7826A398" w14:textId="77777777" w:rsidR="00793742" w:rsidRPr="00793742" w:rsidRDefault="00793742" w:rsidP="00793742">
      <w:pPr>
        <w:rPr>
          <w:rFonts w:eastAsia="TimesNewRomanPSMT"/>
        </w:rPr>
      </w:pPr>
      <w:r w:rsidRPr="00793742">
        <w:rPr>
          <w:rFonts w:eastAsia="TimesNewRomanPSMT"/>
        </w:rPr>
        <w:t xml:space="preserve">Проекты, реализуемые действующими на территории муниципального образования организациями. </w:t>
      </w:r>
    </w:p>
    <w:p w14:paraId="7D5EFB45" w14:textId="77777777" w:rsidR="00793742" w:rsidRPr="00793742" w:rsidRDefault="00793742" w:rsidP="00793742">
      <w:pPr>
        <w:rPr>
          <w:rFonts w:eastAsia="TimesNewRomanPSMT"/>
        </w:rPr>
      </w:pPr>
      <w:r w:rsidRPr="00793742">
        <w:rPr>
          <w:rFonts w:eastAsia="TimesNewRomanPSMT"/>
        </w:rPr>
        <w:t xml:space="preserve">Основной формой реализации инвестиционных проектов действующими на территории муниципального образования организациями является разработка ими инвестиционных программ и последующее утверждение инвестиционной составляющей (надбавки) к тарифам для потребителей. </w:t>
      </w:r>
    </w:p>
    <w:p w14:paraId="3FDA8C6A" w14:textId="77777777" w:rsidR="00793742" w:rsidRPr="00793742" w:rsidRDefault="00793742" w:rsidP="00793742">
      <w:pPr>
        <w:rPr>
          <w:rFonts w:eastAsia="TimesNewRomanPSMT"/>
        </w:rPr>
      </w:pPr>
      <w:r w:rsidRPr="00793742">
        <w:rPr>
          <w:rFonts w:eastAsia="TimesNewRomanPSMT"/>
        </w:rPr>
        <w:t xml:space="preserve">Инвестиционные программы разрабатываются с целью строительства, капитального ремонта, реконструкции и модернизации объектов коммунального хозяйства. </w:t>
      </w:r>
    </w:p>
    <w:p w14:paraId="3E498C35" w14:textId="77777777" w:rsidR="00793742" w:rsidRPr="00793742" w:rsidRDefault="00793742" w:rsidP="00793742">
      <w:pPr>
        <w:rPr>
          <w:rFonts w:eastAsia="TimesNewRomanPSMT"/>
        </w:rPr>
      </w:pPr>
      <w:r w:rsidRPr="00793742">
        <w:rPr>
          <w:rFonts w:eastAsia="TimesNewRomanPSMT"/>
        </w:rPr>
        <w:t xml:space="preserve">Разработка, согласование и утверждение инвестиционных программ субъектов электроэнергетики, организаций, осуществляющих регулируемые виды деятельности в сфере теплоснабжения, горячего и холодного водоснабжения, водоотведения, организаций, осуществляющих эксплуатацию объектов, используемых для утилизации (захоронения) ТКО, происходит в порядке, утвержденном Правительством Российской Федерации. </w:t>
      </w:r>
    </w:p>
    <w:p w14:paraId="2694B4F5" w14:textId="77777777" w:rsidR="00793742" w:rsidRPr="00793742" w:rsidRDefault="00793742" w:rsidP="00793742">
      <w:pPr>
        <w:rPr>
          <w:rFonts w:eastAsia="TimesNewRomanPSMT"/>
        </w:rPr>
      </w:pPr>
      <w:r w:rsidRPr="00793742">
        <w:rPr>
          <w:rFonts w:eastAsia="TimesNewRomanPSMT"/>
        </w:rPr>
        <w:t xml:space="preserve">Источниками покрытия финансовой потребностей инвестиционных программ могут быть собственные средства предприятия (прибыль, амортизационные отчисления) и привлеченные средства (заемный капитал, средства бюджетов бюджетной системы Российской Федерации и др.). </w:t>
      </w:r>
    </w:p>
    <w:p w14:paraId="31EEDD77" w14:textId="77777777" w:rsidR="00793742" w:rsidRPr="00793742" w:rsidRDefault="00793742" w:rsidP="00793742">
      <w:pPr>
        <w:rPr>
          <w:rFonts w:eastAsia="TimesNewRomanPSMT"/>
        </w:rPr>
      </w:pPr>
      <w:r w:rsidRPr="00793742">
        <w:rPr>
          <w:rFonts w:eastAsia="TimesNewRomanPSMT"/>
        </w:rPr>
        <w:t>Источники покрытия финансовых потребностей инвестиционных программ определяются в порядке, установленном Правительством Российской Федерации, с учетом доступности тарифов организаций для потребителей коммунальных услуг.</w:t>
      </w:r>
    </w:p>
    <w:p w14:paraId="33B2FC7E" w14:textId="77777777" w:rsidR="00793742" w:rsidRPr="00793742" w:rsidRDefault="00793742" w:rsidP="00793742">
      <w:pPr>
        <w:rPr>
          <w:rFonts w:eastAsia="TimesNewRomanPSMT"/>
        </w:rPr>
      </w:pPr>
      <w:r w:rsidRPr="00793742">
        <w:rPr>
          <w:rFonts w:eastAsia="TimesNewRomanPSMT"/>
        </w:rPr>
        <w:t xml:space="preserve">Достоинства </w:t>
      </w:r>
    </w:p>
    <w:p w14:paraId="748D3494" w14:textId="77777777" w:rsidR="00793742" w:rsidRPr="00793742" w:rsidRDefault="00793742" w:rsidP="00793742">
      <w:pPr>
        <w:rPr>
          <w:rFonts w:eastAsia="TimesNewRomanPSMT"/>
        </w:rPr>
      </w:pPr>
      <w:r w:rsidRPr="00793742">
        <w:rPr>
          <w:rFonts w:eastAsia="TimesNewRomanPSMT"/>
        </w:rPr>
        <w:t xml:space="preserve">основной инструмент реализации программ комплексного развития систем коммунальной инфраструктуры; </w:t>
      </w:r>
    </w:p>
    <w:p w14:paraId="6827048E" w14:textId="77777777" w:rsidR="00793742" w:rsidRPr="00793742" w:rsidRDefault="00793742" w:rsidP="00793742">
      <w:pPr>
        <w:rPr>
          <w:rFonts w:eastAsia="TimesNewRomanPSMT"/>
        </w:rPr>
      </w:pPr>
      <w:r w:rsidRPr="00793742">
        <w:rPr>
          <w:rFonts w:eastAsia="TimesNewRomanPSMT"/>
        </w:rPr>
        <w:lastRenderedPageBreak/>
        <w:t xml:space="preserve">разработанная инвестиционная программа упрощает процесс получения ресурсоснабжающими организациями заемных средств на реализацию мероприятий программы; </w:t>
      </w:r>
    </w:p>
    <w:p w14:paraId="3BE69FEA" w14:textId="77777777" w:rsidR="00793742" w:rsidRPr="00793742" w:rsidRDefault="00793742" w:rsidP="00793742">
      <w:pPr>
        <w:rPr>
          <w:rFonts w:eastAsia="TimesNewRomanPSMT"/>
        </w:rPr>
      </w:pPr>
      <w:r w:rsidRPr="00793742">
        <w:rPr>
          <w:rFonts w:eastAsia="TimesNewRomanPSMT"/>
        </w:rPr>
        <w:t xml:space="preserve">в процессе утверждения инвестиционных программ проверяется доступность для потребителей тарифов организаций на коммунальные услуги; </w:t>
      </w:r>
    </w:p>
    <w:p w14:paraId="1991B62B" w14:textId="77777777" w:rsidR="00793742" w:rsidRPr="00793742" w:rsidRDefault="00793742" w:rsidP="00793742">
      <w:pPr>
        <w:rPr>
          <w:rFonts w:eastAsia="TimesNewRomanPSMT"/>
        </w:rPr>
      </w:pPr>
      <w:r w:rsidRPr="00793742">
        <w:rPr>
          <w:rFonts w:eastAsia="TimesNewRomanPSMT"/>
        </w:rPr>
        <w:t xml:space="preserve">развитая правовая основа для разработки, утверждения, реализации и корректировки инвестиционных программ. </w:t>
      </w:r>
    </w:p>
    <w:p w14:paraId="06064127" w14:textId="77777777" w:rsidR="00793742" w:rsidRPr="00793742" w:rsidRDefault="00793742" w:rsidP="00793742">
      <w:pPr>
        <w:rPr>
          <w:rFonts w:eastAsia="TimesNewRomanPSMT"/>
        </w:rPr>
      </w:pPr>
      <w:r w:rsidRPr="00793742">
        <w:rPr>
          <w:rFonts w:eastAsia="TimesNewRomanPSMT"/>
        </w:rPr>
        <w:t xml:space="preserve">Недостатки: </w:t>
      </w:r>
    </w:p>
    <w:p w14:paraId="38FE2B1E" w14:textId="77777777" w:rsidR="00793742" w:rsidRPr="00793742" w:rsidRDefault="00793742" w:rsidP="00793742">
      <w:pPr>
        <w:rPr>
          <w:rFonts w:eastAsia="TimesNewRomanPSMT"/>
        </w:rPr>
      </w:pPr>
      <w:r w:rsidRPr="00793742">
        <w:rPr>
          <w:rFonts w:eastAsia="TimesNewRomanPSMT"/>
        </w:rPr>
        <w:t>ограничение роста тарифов предельными индексами роста и предельными уровнями тарифов.</w:t>
      </w:r>
    </w:p>
    <w:p w14:paraId="09C8EF59" w14:textId="77777777" w:rsidR="00793742" w:rsidRPr="00793742" w:rsidRDefault="00793742" w:rsidP="00793742">
      <w:pPr>
        <w:rPr>
          <w:rFonts w:eastAsia="TimesNewRomanPSMT"/>
        </w:rPr>
      </w:pPr>
      <w:r w:rsidRPr="00793742">
        <w:rPr>
          <w:rFonts w:eastAsia="TimesNewRomanPSMT"/>
        </w:rPr>
        <w:t>Организация реализации проектов</w:t>
      </w:r>
    </w:p>
    <w:p w14:paraId="7C92EDD0" w14:textId="77777777" w:rsidR="00793742" w:rsidRPr="00793742" w:rsidRDefault="00793742" w:rsidP="00793742">
      <w:pPr>
        <w:rPr>
          <w:rFonts w:eastAsia="TimesNewRomanPSMT"/>
        </w:rPr>
      </w:pPr>
      <w:r w:rsidRPr="00793742">
        <w:rPr>
          <w:rFonts w:eastAsia="TimesNewRomanPSMT"/>
        </w:rPr>
        <w:t xml:space="preserve">В разделе приводятся различные варианты организации реализации инвестиционных проектов (групп проектов), среди которых: </w:t>
      </w:r>
    </w:p>
    <w:p w14:paraId="2BBA4584" w14:textId="77777777" w:rsidR="00793742" w:rsidRPr="00793742" w:rsidRDefault="00793742" w:rsidP="00793742">
      <w:pPr>
        <w:rPr>
          <w:rFonts w:eastAsia="TimesNewRomanPSMT"/>
        </w:rPr>
      </w:pPr>
      <w:r w:rsidRPr="00793742">
        <w:rPr>
          <w:rFonts w:eastAsia="TimesNewRomanPSMT"/>
        </w:rPr>
        <w:t xml:space="preserve">-  проекты, реализуемые действующими на территории -  муниципального образования коммунальными организациями; </w:t>
      </w:r>
    </w:p>
    <w:p w14:paraId="2409A3A9" w14:textId="77777777" w:rsidR="00793742" w:rsidRPr="00793742" w:rsidRDefault="00793742" w:rsidP="00793742">
      <w:pPr>
        <w:rPr>
          <w:rFonts w:eastAsia="TimesNewRomanPSMT"/>
        </w:rPr>
      </w:pPr>
      <w:r w:rsidRPr="00793742">
        <w:rPr>
          <w:rFonts w:eastAsia="TimesNewRomanPSMT"/>
        </w:rPr>
        <w:t xml:space="preserve">- проекты, финансируемые за счет всех видов бюджетов. </w:t>
      </w:r>
    </w:p>
    <w:p w14:paraId="20D8418B" w14:textId="77777777" w:rsidR="00793742" w:rsidRPr="00793742" w:rsidRDefault="00793742" w:rsidP="00793742">
      <w:pPr>
        <w:rPr>
          <w:rFonts w:eastAsia="TimesNewRomanPSMT"/>
        </w:rPr>
      </w:pPr>
      <w:r w:rsidRPr="00793742">
        <w:rPr>
          <w:rFonts w:eastAsia="TimesNewRomanPSMT"/>
        </w:rPr>
        <w:t>Выбор той или иной формы проекта приведен в таблице 1</w:t>
      </w:r>
      <w:r w:rsidR="00592F0E">
        <w:rPr>
          <w:rFonts w:eastAsia="TimesNewRomanPSMT"/>
        </w:rPr>
        <w:t>3</w:t>
      </w:r>
      <w:r w:rsidRPr="00793742">
        <w:rPr>
          <w:rFonts w:eastAsia="TimesNewRomanPSMT"/>
        </w:rPr>
        <w:t>.</w:t>
      </w:r>
      <w:r w:rsidR="00DF3B8E">
        <w:rPr>
          <w:rFonts w:eastAsia="TimesNewRomanPSMT"/>
        </w:rPr>
        <w:t>3</w:t>
      </w:r>
      <w:r w:rsidRPr="00793742">
        <w:rPr>
          <w:rFonts w:eastAsia="TimesNewRomanPSMT"/>
        </w:rPr>
        <w:t>.</w:t>
      </w:r>
    </w:p>
    <w:p w14:paraId="23573F59" w14:textId="77777777" w:rsidR="00793742" w:rsidRPr="00793742" w:rsidRDefault="00793742" w:rsidP="00793742">
      <w:pPr>
        <w:rPr>
          <w:rFonts w:eastAsia="TimesNewRomanPSMT"/>
        </w:rPr>
      </w:pPr>
      <w:r w:rsidRPr="00793742">
        <w:rPr>
          <w:rFonts w:eastAsia="TimesNewRomanPSMT"/>
        </w:rPr>
        <w:br w:type="page"/>
      </w:r>
    </w:p>
    <w:p w14:paraId="6526089B" w14:textId="77777777" w:rsidR="00793742" w:rsidRPr="00793742" w:rsidRDefault="00793742" w:rsidP="00793742">
      <w:pPr>
        <w:rPr>
          <w:rFonts w:eastAsia="TimesNewRomanPSMT"/>
        </w:rPr>
        <w:sectPr w:rsidR="00793742" w:rsidRPr="00793742" w:rsidSect="002F65D7">
          <w:pgSz w:w="11906" w:h="16838"/>
          <w:pgMar w:top="1134" w:right="964" w:bottom="964" w:left="1418" w:header="709" w:footer="709" w:gutter="0"/>
          <w:cols w:space="708"/>
          <w:docGrid w:linePitch="360"/>
        </w:sectPr>
      </w:pPr>
    </w:p>
    <w:p w14:paraId="7F2502E3" w14:textId="77777777" w:rsidR="00793742" w:rsidRPr="00793742" w:rsidRDefault="00793742" w:rsidP="00793742">
      <w:pPr>
        <w:rPr>
          <w:rFonts w:eastAsia="TimesNewRomanPSMT"/>
        </w:rPr>
      </w:pPr>
      <w:r w:rsidRPr="00793742">
        <w:rPr>
          <w:rFonts w:eastAsia="TimesNewRomanPSMT"/>
        </w:rPr>
        <w:lastRenderedPageBreak/>
        <w:t xml:space="preserve">Классификация инвестиционных проектов в коммунальных системах </w:t>
      </w:r>
      <w:r w:rsidR="00517F0F">
        <w:rPr>
          <w:rFonts w:eastAsia="TimesNewRomanPSMT"/>
        </w:rPr>
        <w:t>ЗАТО городской округ Молодежный</w:t>
      </w:r>
      <w:r w:rsidRPr="00793742">
        <w:rPr>
          <w:rFonts w:eastAsia="TimesNewRomanPSMT"/>
        </w:rPr>
        <w:t xml:space="preserve"> в соответствии с запланированным инвестором</w:t>
      </w:r>
      <w:r w:rsidR="009F3C0E" w:rsidRPr="009F3C0E">
        <w:rPr>
          <w:rFonts w:eastAsia="TimesNewRomanPSMT"/>
        </w:rPr>
        <w:t xml:space="preserve"> </w:t>
      </w:r>
      <w:r w:rsidR="009F3C0E">
        <w:rPr>
          <w:rFonts w:eastAsia="TimesNewRomanPSMT"/>
        </w:rPr>
        <w:t xml:space="preserve">                                                                                                    </w:t>
      </w:r>
      <w:r w:rsidR="009F3C0E" w:rsidRPr="00793742">
        <w:rPr>
          <w:rFonts w:eastAsia="TimesNewRomanPSMT"/>
        </w:rPr>
        <w:t>Таблица 1</w:t>
      </w:r>
      <w:r w:rsidR="009F3C0E">
        <w:rPr>
          <w:rFonts w:eastAsia="TimesNewRomanPSMT"/>
        </w:rPr>
        <w:t>3</w:t>
      </w:r>
      <w:r w:rsidR="009F3C0E" w:rsidRPr="00793742">
        <w:rPr>
          <w:rFonts w:eastAsia="TimesNewRomanPSMT"/>
        </w:rPr>
        <w:t>.</w:t>
      </w:r>
      <w:r w:rsidR="009F3C0E">
        <w:rPr>
          <w:rFonts w:eastAsia="TimesNewRomanPSMT"/>
        </w:rPr>
        <w:t>3</w:t>
      </w:r>
    </w:p>
    <w:tbl>
      <w:tblPr>
        <w:tblW w:w="14742" w:type="dxa"/>
        <w:tblLook w:val="04A0" w:firstRow="1" w:lastRow="0" w:firstColumn="1" w:lastColumn="0" w:noHBand="0" w:noVBand="1"/>
      </w:tblPr>
      <w:tblGrid>
        <w:gridCol w:w="2448"/>
        <w:gridCol w:w="412"/>
        <w:gridCol w:w="4522"/>
        <w:gridCol w:w="1279"/>
        <w:gridCol w:w="2449"/>
        <w:gridCol w:w="1991"/>
        <w:gridCol w:w="1641"/>
      </w:tblGrid>
      <w:tr w:rsidR="00793742" w:rsidRPr="00793742" w14:paraId="70388254" w14:textId="77777777" w:rsidTr="002B6FE6">
        <w:tc>
          <w:tcPr>
            <w:tcW w:w="2448" w:type="dxa"/>
            <w:tcBorders>
              <w:top w:val="single" w:sz="4" w:space="0" w:color="auto"/>
              <w:left w:val="single" w:sz="4" w:space="0" w:color="auto"/>
              <w:bottom w:val="single" w:sz="4" w:space="0" w:color="auto"/>
              <w:right w:val="single" w:sz="4" w:space="0" w:color="auto"/>
            </w:tcBorders>
            <w:vAlign w:val="center"/>
          </w:tcPr>
          <w:p w14:paraId="49ECC3D6" w14:textId="77777777" w:rsidR="00793742" w:rsidRPr="00793742" w:rsidRDefault="00793742" w:rsidP="00793742">
            <w:pPr>
              <w:rPr>
                <w:rFonts w:eastAsia="TimesNewRomanPSMT"/>
                <w:sz w:val="20"/>
                <w:szCs w:val="20"/>
              </w:rPr>
            </w:pPr>
            <w:r w:rsidRPr="00793742">
              <w:rPr>
                <w:rFonts w:eastAsia="TimesNewRomanPSMT"/>
                <w:sz w:val="20"/>
                <w:szCs w:val="20"/>
              </w:rPr>
              <w:t>Наименование системы для инвестирования</w:t>
            </w:r>
          </w:p>
        </w:tc>
        <w:tc>
          <w:tcPr>
            <w:tcW w:w="412" w:type="dxa"/>
            <w:tcBorders>
              <w:top w:val="single" w:sz="4" w:space="0" w:color="auto"/>
              <w:left w:val="single" w:sz="4" w:space="0" w:color="auto"/>
              <w:bottom w:val="single" w:sz="4" w:space="0" w:color="auto"/>
              <w:right w:val="single" w:sz="4" w:space="0" w:color="auto"/>
            </w:tcBorders>
            <w:vAlign w:val="center"/>
          </w:tcPr>
          <w:p w14:paraId="1B21CEDF" w14:textId="77777777" w:rsidR="00793742" w:rsidRPr="00793742" w:rsidRDefault="00793742" w:rsidP="00793742">
            <w:pPr>
              <w:rPr>
                <w:rFonts w:eastAsia="TimesNewRomanPSMT"/>
                <w:sz w:val="20"/>
                <w:szCs w:val="20"/>
              </w:rPr>
            </w:pPr>
            <w:r w:rsidRPr="00793742">
              <w:rPr>
                <w:rFonts w:eastAsia="TimesNewRomanPSMT"/>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14:paraId="7B0A0A97" w14:textId="77777777" w:rsidR="00793742" w:rsidRPr="00793742" w:rsidRDefault="00793742" w:rsidP="00793742">
            <w:pPr>
              <w:rPr>
                <w:rFonts w:eastAsia="TimesNewRomanPSMT"/>
                <w:sz w:val="20"/>
                <w:szCs w:val="20"/>
              </w:rPr>
            </w:pPr>
            <w:r w:rsidRPr="00793742">
              <w:rPr>
                <w:rFonts w:eastAsia="TimesNewRomanPSMT"/>
                <w:sz w:val="20"/>
                <w:szCs w:val="20"/>
              </w:rPr>
              <w:t>Наименование группы проектов</w:t>
            </w:r>
          </w:p>
        </w:tc>
        <w:tc>
          <w:tcPr>
            <w:tcW w:w="1279" w:type="dxa"/>
            <w:tcBorders>
              <w:top w:val="single" w:sz="4" w:space="0" w:color="auto"/>
              <w:left w:val="single" w:sz="4" w:space="0" w:color="auto"/>
              <w:bottom w:val="single" w:sz="4" w:space="0" w:color="auto"/>
              <w:right w:val="single" w:sz="4" w:space="0" w:color="auto"/>
            </w:tcBorders>
            <w:vAlign w:val="center"/>
          </w:tcPr>
          <w:p w14:paraId="4B452AEE" w14:textId="77777777" w:rsidR="00793742" w:rsidRPr="00793742" w:rsidRDefault="00793742" w:rsidP="00793742">
            <w:pPr>
              <w:rPr>
                <w:rFonts w:eastAsia="TimesNewRomanPSMT"/>
                <w:sz w:val="20"/>
                <w:szCs w:val="20"/>
              </w:rPr>
            </w:pPr>
            <w:r w:rsidRPr="00793742">
              <w:rPr>
                <w:rFonts w:eastAsia="TimesNewRomanPSMT"/>
                <w:sz w:val="20"/>
                <w:szCs w:val="20"/>
              </w:rPr>
              <w:t>Итого</w:t>
            </w:r>
          </w:p>
        </w:tc>
        <w:tc>
          <w:tcPr>
            <w:tcW w:w="2449" w:type="dxa"/>
            <w:tcBorders>
              <w:top w:val="single" w:sz="4" w:space="0" w:color="auto"/>
              <w:left w:val="single" w:sz="4" w:space="0" w:color="auto"/>
              <w:bottom w:val="single" w:sz="4" w:space="0" w:color="auto"/>
              <w:right w:val="single" w:sz="4" w:space="0" w:color="auto"/>
            </w:tcBorders>
            <w:vAlign w:val="center"/>
          </w:tcPr>
          <w:p w14:paraId="378CD1D7" w14:textId="77777777" w:rsidR="00793742" w:rsidRPr="00793742" w:rsidRDefault="00793742" w:rsidP="00793742">
            <w:pPr>
              <w:rPr>
                <w:rFonts w:eastAsia="TimesNewRomanPSMT"/>
                <w:sz w:val="20"/>
                <w:szCs w:val="20"/>
              </w:rPr>
            </w:pPr>
            <w:r w:rsidRPr="00793742">
              <w:rPr>
                <w:rFonts w:eastAsia="TimesNewRomanPSMT"/>
                <w:sz w:val="20"/>
                <w:szCs w:val="20"/>
              </w:rPr>
              <w:t>Достигаемые задачи</w:t>
            </w:r>
          </w:p>
        </w:tc>
        <w:tc>
          <w:tcPr>
            <w:tcW w:w="0" w:type="auto"/>
            <w:tcBorders>
              <w:top w:val="single" w:sz="4" w:space="0" w:color="auto"/>
              <w:left w:val="single" w:sz="4" w:space="0" w:color="auto"/>
              <w:bottom w:val="single" w:sz="4" w:space="0" w:color="auto"/>
              <w:right w:val="single" w:sz="4" w:space="0" w:color="auto"/>
            </w:tcBorders>
            <w:vAlign w:val="center"/>
          </w:tcPr>
          <w:p w14:paraId="305AF5BB" w14:textId="77777777" w:rsidR="00793742" w:rsidRPr="00793742" w:rsidRDefault="00793742" w:rsidP="00793742">
            <w:pPr>
              <w:rPr>
                <w:rFonts w:eastAsia="TimesNewRomanPSMT"/>
                <w:sz w:val="20"/>
                <w:szCs w:val="20"/>
              </w:rPr>
            </w:pPr>
            <w:r w:rsidRPr="00793742">
              <w:rPr>
                <w:rFonts w:eastAsia="TimesNewRomanPSMT"/>
                <w:sz w:val="20"/>
                <w:szCs w:val="20"/>
              </w:rPr>
              <w:t>Контролирующая организация за внедрением мероприятия</w:t>
            </w:r>
          </w:p>
        </w:tc>
        <w:tc>
          <w:tcPr>
            <w:tcW w:w="1641" w:type="dxa"/>
            <w:tcBorders>
              <w:top w:val="single" w:sz="4" w:space="0" w:color="auto"/>
              <w:left w:val="single" w:sz="4" w:space="0" w:color="auto"/>
              <w:bottom w:val="single" w:sz="4" w:space="0" w:color="auto"/>
              <w:right w:val="single" w:sz="4" w:space="0" w:color="auto"/>
            </w:tcBorders>
            <w:vAlign w:val="center"/>
          </w:tcPr>
          <w:p w14:paraId="2C91CB7F" w14:textId="77777777" w:rsidR="00793742" w:rsidRPr="00793742" w:rsidRDefault="00793742" w:rsidP="00793742">
            <w:pPr>
              <w:rPr>
                <w:rFonts w:eastAsia="TimesNewRomanPSMT"/>
                <w:sz w:val="20"/>
                <w:szCs w:val="20"/>
              </w:rPr>
            </w:pPr>
            <w:r w:rsidRPr="00793742">
              <w:rPr>
                <w:rFonts w:eastAsia="TimesNewRomanPSMT"/>
                <w:sz w:val="20"/>
                <w:szCs w:val="20"/>
              </w:rPr>
              <w:t>Источник финансирования</w:t>
            </w:r>
          </w:p>
        </w:tc>
      </w:tr>
      <w:tr w:rsidR="00793742" w:rsidRPr="00793742" w14:paraId="6AE2A4C5" w14:textId="77777777" w:rsidTr="006C503C">
        <w:tc>
          <w:tcPr>
            <w:tcW w:w="2448" w:type="dxa"/>
            <w:vMerge w:val="restart"/>
            <w:tcBorders>
              <w:top w:val="single" w:sz="4" w:space="0" w:color="auto"/>
              <w:left w:val="single" w:sz="4" w:space="0" w:color="auto"/>
              <w:bottom w:val="single" w:sz="4" w:space="0" w:color="auto"/>
              <w:right w:val="single" w:sz="4" w:space="0" w:color="auto"/>
            </w:tcBorders>
            <w:vAlign w:val="center"/>
          </w:tcPr>
          <w:p w14:paraId="42ECBD63" w14:textId="77777777" w:rsidR="00793742" w:rsidRPr="00793742" w:rsidRDefault="00793742" w:rsidP="00793742">
            <w:pPr>
              <w:rPr>
                <w:rFonts w:eastAsia="TimesNewRomanPSMT"/>
                <w:sz w:val="20"/>
                <w:szCs w:val="20"/>
              </w:rPr>
            </w:pPr>
            <w:r w:rsidRPr="00793742">
              <w:rPr>
                <w:rFonts w:eastAsia="TimesNewRomanPSMT"/>
                <w:sz w:val="20"/>
                <w:szCs w:val="20"/>
              </w:rPr>
              <w:t>Инвестиции</w:t>
            </w:r>
          </w:p>
          <w:p w14:paraId="0F2A55F6" w14:textId="77777777" w:rsidR="00793742" w:rsidRPr="00793742" w:rsidRDefault="00793742" w:rsidP="00793742">
            <w:pPr>
              <w:rPr>
                <w:rFonts w:eastAsia="TimesNewRomanPSMT"/>
                <w:sz w:val="20"/>
                <w:szCs w:val="20"/>
              </w:rPr>
            </w:pPr>
            <w:r w:rsidRPr="00793742">
              <w:rPr>
                <w:rFonts w:eastAsia="TimesNewRomanPSMT"/>
                <w:sz w:val="20"/>
                <w:szCs w:val="20"/>
              </w:rPr>
              <w:t>в систему теплоснабжения</w:t>
            </w:r>
          </w:p>
        </w:tc>
        <w:tc>
          <w:tcPr>
            <w:tcW w:w="12294" w:type="dxa"/>
            <w:gridSpan w:val="6"/>
            <w:tcBorders>
              <w:top w:val="single" w:sz="4" w:space="0" w:color="auto"/>
              <w:left w:val="single" w:sz="4" w:space="0" w:color="auto"/>
              <w:bottom w:val="single" w:sz="4" w:space="0" w:color="auto"/>
              <w:right w:val="single" w:sz="4" w:space="0" w:color="auto"/>
            </w:tcBorders>
          </w:tcPr>
          <w:p w14:paraId="66306D6C" w14:textId="77777777" w:rsidR="00793742" w:rsidRPr="00793742" w:rsidRDefault="00793742" w:rsidP="00793742">
            <w:pPr>
              <w:rPr>
                <w:rFonts w:eastAsia="TimesNewRomanPSMT"/>
                <w:sz w:val="20"/>
                <w:szCs w:val="20"/>
              </w:rPr>
            </w:pPr>
            <w:r w:rsidRPr="00793742">
              <w:rPr>
                <w:rFonts w:eastAsia="TimesNewRomanPSMT"/>
                <w:sz w:val="20"/>
                <w:szCs w:val="20"/>
              </w:rPr>
              <w:t>Мероприятия на тепловых сетях</w:t>
            </w:r>
          </w:p>
        </w:tc>
      </w:tr>
      <w:tr w:rsidR="00793742" w:rsidRPr="00793742" w14:paraId="48524C3F" w14:textId="77777777" w:rsidTr="002B6FE6">
        <w:tc>
          <w:tcPr>
            <w:tcW w:w="2448" w:type="dxa"/>
            <w:vMerge/>
            <w:tcBorders>
              <w:top w:val="single" w:sz="4" w:space="0" w:color="auto"/>
              <w:left w:val="single" w:sz="4" w:space="0" w:color="auto"/>
              <w:bottom w:val="single" w:sz="4" w:space="0" w:color="auto"/>
              <w:right w:val="single" w:sz="4" w:space="0" w:color="auto"/>
            </w:tcBorders>
          </w:tcPr>
          <w:p w14:paraId="13D7FFEC" w14:textId="77777777" w:rsidR="00793742" w:rsidRPr="00793742" w:rsidRDefault="00793742" w:rsidP="00793742">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6081B901" w14:textId="77777777" w:rsidR="00793742" w:rsidRPr="00793742" w:rsidRDefault="00793742" w:rsidP="00793742">
            <w:pPr>
              <w:rPr>
                <w:rFonts w:eastAsia="TimesNewRomanPSMT"/>
                <w:sz w:val="20"/>
                <w:szCs w:val="20"/>
              </w:rPr>
            </w:pPr>
            <w:r w:rsidRPr="00793742">
              <w:rPr>
                <w:rFonts w:eastAsia="TimesNewRomanPSMT"/>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6BA34503" w14:textId="77777777" w:rsidR="00793742" w:rsidRPr="00793742" w:rsidRDefault="00793742" w:rsidP="00793742">
            <w:pPr>
              <w:rPr>
                <w:sz w:val="20"/>
                <w:szCs w:val="20"/>
              </w:rPr>
            </w:pPr>
            <w:r w:rsidRPr="00793742">
              <w:rPr>
                <w:sz w:val="20"/>
                <w:szCs w:val="20"/>
              </w:rPr>
              <w:t>Проекты нового строительства и реконструкции тепловых сетей</w:t>
            </w:r>
          </w:p>
        </w:tc>
        <w:tc>
          <w:tcPr>
            <w:tcW w:w="1279" w:type="dxa"/>
            <w:tcBorders>
              <w:top w:val="single" w:sz="4" w:space="0" w:color="auto"/>
              <w:left w:val="single" w:sz="4" w:space="0" w:color="auto"/>
              <w:bottom w:val="single" w:sz="4" w:space="0" w:color="auto"/>
              <w:right w:val="single" w:sz="4" w:space="0" w:color="auto"/>
            </w:tcBorders>
            <w:vAlign w:val="center"/>
          </w:tcPr>
          <w:p w14:paraId="719B6246" w14:textId="77777777" w:rsidR="00793742" w:rsidRPr="00793742" w:rsidRDefault="00B45978" w:rsidP="00793742">
            <w:pPr>
              <w:rPr>
                <w:rFonts w:eastAsia="TimesNewRomanPSMT"/>
                <w:sz w:val="20"/>
                <w:szCs w:val="20"/>
              </w:rPr>
            </w:pPr>
            <w:r>
              <w:rPr>
                <w:rFonts w:eastAsia="TimesNewRomanPSMT"/>
                <w:sz w:val="20"/>
                <w:szCs w:val="20"/>
              </w:rPr>
              <w:t>230тыс.руб</w:t>
            </w:r>
          </w:p>
        </w:tc>
        <w:tc>
          <w:tcPr>
            <w:tcW w:w="2449" w:type="dxa"/>
            <w:tcBorders>
              <w:top w:val="single" w:sz="4" w:space="0" w:color="auto"/>
              <w:left w:val="single" w:sz="4" w:space="0" w:color="auto"/>
              <w:bottom w:val="single" w:sz="4" w:space="0" w:color="auto"/>
              <w:right w:val="single" w:sz="4" w:space="0" w:color="auto"/>
            </w:tcBorders>
            <w:vAlign w:val="center"/>
          </w:tcPr>
          <w:p w14:paraId="7115FDB4" w14:textId="77777777" w:rsidR="00B45978" w:rsidRPr="00B45978" w:rsidRDefault="00B45978" w:rsidP="00B45978">
            <w:pPr>
              <w:rPr>
                <w:rFonts w:eastAsia="TimesNewRomanPSMT"/>
                <w:sz w:val="20"/>
                <w:szCs w:val="20"/>
              </w:rPr>
            </w:pPr>
            <w:r>
              <w:t xml:space="preserve"> </w:t>
            </w:r>
            <w:r w:rsidRPr="00B45978">
              <w:rPr>
                <w:rFonts w:eastAsia="TimesNewRomanPSMT"/>
                <w:sz w:val="20"/>
                <w:szCs w:val="20"/>
              </w:rPr>
              <w:t>Повышение надежности</w:t>
            </w:r>
          </w:p>
          <w:p w14:paraId="73B2E058" w14:textId="77777777" w:rsidR="00793742" w:rsidRPr="00793742" w:rsidRDefault="00B45978" w:rsidP="00B45978">
            <w:pPr>
              <w:rPr>
                <w:rFonts w:eastAsia="TimesNewRomanPSMT"/>
                <w:sz w:val="20"/>
                <w:szCs w:val="20"/>
              </w:rPr>
            </w:pPr>
            <w:r w:rsidRPr="00B45978">
              <w:rPr>
                <w:rFonts w:eastAsia="TimesNewRomanPSMT"/>
                <w:sz w:val="20"/>
                <w:szCs w:val="20"/>
              </w:rPr>
              <w:t>системы транспорта, снижение потерь в тепловых сетях</w:t>
            </w:r>
          </w:p>
        </w:tc>
        <w:tc>
          <w:tcPr>
            <w:tcW w:w="0" w:type="auto"/>
            <w:tcBorders>
              <w:top w:val="single" w:sz="4" w:space="0" w:color="auto"/>
              <w:left w:val="single" w:sz="4" w:space="0" w:color="auto"/>
              <w:bottom w:val="single" w:sz="4" w:space="0" w:color="auto"/>
              <w:right w:val="single" w:sz="4" w:space="0" w:color="auto"/>
            </w:tcBorders>
            <w:vAlign w:val="center"/>
          </w:tcPr>
          <w:p w14:paraId="305576D9" w14:textId="77777777" w:rsidR="00793742" w:rsidRPr="00793742" w:rsidRDefault="00B45978" w:rsidP="00780B5F">
            <w:pPr>
              <w:rPr>
                <w:rFonts w:eastAsia="TimesNewRomanPSMT"/>
                <w:sz w:val="20"/>
                <w:szCs w:val="20"/>
              </w:rPr>
            </w:pPr>
            <w:r>
              <w:t xml:space="preserve"> </w:t>
            </w:r>
            <w:r w:rsidR="00780B5F">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vAlign w:val="center"/>
          </w:tcPr>
          <w:p w14:paraId="59BD2571" w14:textId="77777777" w:rsidR="00793742" w:rsidRPr="00793742" w:rsidRDefault="00B45978" w:rsidP="00793742">
            <w:pPr>
              <w:rPr>
                <w:rFonts w:eastAsia="TimesNewRomanPSMT"/>
                <w:sz w:val="20"/>
                <w:szCs w:val="20"/>
              </w:rPr>
            </w:pPr>
            <w:r w:rsidRPr="00B45978">
              <w:rPr>
                <w:rFonts w:eastAsia="TimesNewRomanPSMT"/>
                <w:sz w:val="20"/>
                <w:szCs w:val="20"/>
              </w:rPr>
              <w:t>Средства предприятия</w:t>
            </w:r>
          </w:p>
        </w:tc>
      </w:tr>
      <w:tr w:rsidR="00793742" w:rsidRPr="00793742" w14:paraId="1206207A" w14:textId="77777777" w:rsidTr="002B6FE6">
        <w:trPr>
          <w:trHeight w:val="938"/>
        </w:trPr>
        <w:tc>
          <w:tcPr>
            <w:tcW w:w="2448" w:type="dxa"/>
            <w:vMerge/>
            <w:tcBorders>
              <w:top w:val="single" w:sz="4" w:space="0" w:color="auto"/>
              <w:left w:val="single" w:sz="4" w:space="0" w:color="auto"/>
              <w:bottom w:val="single" w:sz="4" w:space="0" w:color="auto"/>
              <w:right w:val="single" w:sz="4" w:space="0" w:color="auto"/>
            </w:tcBorders>
          </w:tcPr>
          <w:p w14:paraId="1843F1D1" w14:textId="77777777" w:rsidR="00793742" w:rsidRPr="00793742" w:rsidRDefault="00793742" w:rsidP="00793742">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01A0AC1B" w14:textId="77777777" w:rsidR="00793742" w:rsidRPr="00793742" w:rsidRDefault="00793742" w:rsidP="00793742">
            <w:pPr>
              <w:rPr>
                <w:rFonts w:eastAsia="TimesNewRomanPSMT"/>
                <w:sz w:val="20"/>
                <w:szCs w:val="20"/>
              </w:rPr>
            </w:pPr>
            <w:r w:rsidRPr="00793742">
              <w:rPr>
                <w:rFonts w:eastAsia="TimesNewRomanPSMT"/>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0BF73EBC" w14:textId="77777777" w:rsidR="00793742" w:rsidRPr="00793742" w:rsidRDefault="00793742" w:rsidP="00793742">
            <w:pPr>
              <w:rPr>
                <w:sz w:val="20"/>
                <w:szCs w:val="20"/>
              </w:rPr>
            </w:pPr>
            <w:r w:rsidRPr="00793742">
              <w:rPr>
                <w:sz w:val="20"/>
                <w:szCs w:val="20"/>
              </w:rPr>
              <w:t>Проекты нового строительства и реконструкции тепловых сетей для обеспечения перспективных приростов тепловой нагрузки</w:t>
            </w:r>
          </w:p>
        </w:tc>
        <w:tc>
          <w:tcPr>
            <w:tcW w:w="1279" w:type="dxa"/>
            <w:tcBorders>
              <w:top w:val="single" w:sz="4" w:space="0" w:color="auto"/>
              <w:left w:val="single" w:sz="4" w:space="0" w:color="auto"/>
              <w:bottom w:val="single" w:sz="4" w:space="0" w:color="auto"/>
              <w:right w:val="single" w:sz="4" w:space="0" w:color="auto"/>
            </w:tcBorders>
            <w:vAlign w:val="center"/>
          </w:tcPr>
          <w:p w14:paraId="272E6B3F" w14:textId="77777777" w:rsidR="00793742" w:rsidRPr="00793742" w:rsidRDefault="00793742" w:rsidP="00793742">
            <w:pPr>
              <w:rPr>
                <w:rFonts w:eastAsia="TimesNewRomanPSMT"/>
                <w:sz w:val="20"/>
                <w:szCs w:val="20"/>
              </w:rPr>
            </w:pPr>
            <w:r w:rsidRPr="00793742">
              <w:rPr>
                <w:rFonts w:eastAsia="TimesNewRomanPSMT"/>
                <w:sz w:val="20"/>
                <w:szCs w:val="20"/>
              </w:rPr>
              <w:t>-</w:t>
            </w:r>
          </w:p>
        </w:tc>
        <w:tc>
          <w:tcPr>
            <w:tcW w:w="2449" w:type="dxa"/>
            <w:tcBorders>
              <w:top w:val="single" w:sz="4" w:space="0" w:color="auto"/>
              <w:left w:val="single" w:sz="4" w:space="0" w:color="auto"/>
              <w:bottom w:val="single" w:sz="4" w:space="0" w:color="auto"/>
              <w:right w:val="single" w:sz="4" w:space="0" w:color="auto"/>
            </w:tcBorders>
            <w:vAlign w:val="center"/>
          </w:tcPr>
          <w:p w14:paraId="3AD510AA" w14:textId="77777777" w:rsidR="00793742" w:rsidRPr="00793742" w:rsidRDefault="00793742" w:rsidP="00793742">
            <w:pPr>
              <w:rPr>
                <w:rFonts w:eastAsia="TimesNewRomanPSMT"/>
                <w:sz w:val="20"/>
                <w:szCs w:val="20"/>
              </w:rPr>
            </w:pPr>
            <w:r w:rsidRPr="00793742">
              <w:rPr>
                <w:rFonts w:eastAsia="TimesNewRomanPSMT"/>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14:paraId="1AED1181" w14:textId="77777777" w:rsidR="00793742" w:rsidRPr="00793742" w:rsidRDefault="00793742" w:rsidP="00793742">
            <w:pPr>
              <w:rPr>
                <w:rFonts w:eastAsia="TimesNewRomanPSMT"/>
                <w:sz w:val="20"/>
                <w:szCs w:val="20"/>
              </w:rPr>
            </w:pPr>
            <w:r w:rsidRPr="00793742">
              <w:rPr>
                <w:rFonts w:eastAsia="TimesNewRomanPSMT"/>
                <w:sz w:val="20"/>
                <w:szCs w:val="20"/>
              </w:rPr>
              <w:t>-</w:t>
            </w:r>
          </w:p>
        </w:tc>
        <w:tc>
          <w:tcPr>
            <w:tcW w:w="1641" w:type="dxa"/>
            <w:tcBorders>
              <w:top w:val="single" w:sz="4" w:space="0" w:color="auto"/>
              <w:left w:val="single" w:sz="4" w:space="0" w:color="auto"/>
              <w:bottom w:val="single" w:sz="4" w:space="0" w:color="auto"/>
              <w:right w:val="single" w:sz="4" w:space="0" w:color="auto"/>
            </w:tcBorders>
            <w:vAlign w:val="center"/>
          </w:tcPr>
          <w:p w14:paraId="13C54574" w14:textId="77777777" w:rsidR="00793742" w:rsidRPr="00793742" w:rsidRDefault="00793742" w:rsidP="00793742">
            <w:pPr>
              <w:rPr>
                <w:rFonts w:eastAsia="TimesNewRomanPSMT"/>
                <w:sz w:val="20"/>
                <w:szCs w:val="20"/>
              </w:rPr>
            </w:pPr>
            <w:r w:rsidRPr="00793742">
              <w:rPr>
                <w:rFonts w:eastAsia="TimesNewRomanPSMT"/>
                <w:sz w:val="20"/>
                <w:szCs w:val="20"/>
              </w:rPr>
              <w:t>-</w:t>
            </w:r>
          </w:p>
        </w:tc>
      </w:tr>
      <w:tr w:rsidR="00793742" w:rsidRPr="00793742" w14:paraId="35AAC285" w14:textId="77777777" w:rsidTr="002B6FE6">
        <w:trPr>
          <w:trHeight w:val="95"/>
        </w:trPr>
        <w:tc>
          <w:tcPr>
            <w:tcW w:w="2448" w:type="dxa"/>
            <w:vMerge/>
            <w:tcBorders>
              <w:top w:val="single" w:sz="4" w:space="0" w:color="auto"/>
              <w:left w:val="single" w:sz="4" w:space="0" w:color="auto"/>
              <w:bottom w:val="single" w:sz="4" w:space="0" w:color="auto"/>
              <w:right w:val="single" w:sz="4" w:space="0" w:color="auto"/>
            </w:tcBorders>
          </w:tcPr>
          <w:p w14:paraId="101897AE" w14:textId="77777777" w:rsidR="00793742" w:rsidRPr="00793742" w:rsidRDefault="00793742" w:rsidP="00793742">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1A7F99E6" w14:textId="77777777" w:rsidR="00793742" w:rsidRPr="00793742" w:rsidRDefault="00793742" w:rsidP="00793742">
            <w:pPr>
              <w:rPr>
                <w:rFonts w:eastAsia="TimesNewRomanPSMT"/>
                <w:sz w:val="20"/>
                <w:szCs w:val="20"/>
              </w:rPr>
            </w:pPr>
            <w:r w:rsidRPr="00793742">
              <w:rPr>
                <w:rFonts w:eastAsia="TimesNewRomanPSMT"/>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2C3FBC10" w14:textId="77777777" w:rsidR="00793742" w:rsidRPr="00793742" w:rsidRDefault="00793742" w:rsidP="00793742">
            <w:pPr>
              <w:rPr>
                <w:sz w:val="20"/>
                <w:szCs w:val="20"/>
              </w:rPr>
            </w:pPr>
            <w:r w:rsidRPr="00793742">
              <w:rPr>
                <w:sz w:val="20"/>
                <w:szCs w:val="20"/>
              </w:rPr>
              <w:t>Проекты нового строительства и реконструкции тепловых сетей для обеспечения нормативной надежности и безопасности теплоснабжения</w:t>
            </w:r>
          </w:p>
        </w:tc>
        <w:tc>
          <w:tcPr>
            <w:tcW w:w="1279" w:type="dxa"/>
            <w:tcBorders>
              <w:top w:val="single" w:sz="4" w:space="0" w:color="auto"/>
              <w:left w:val="single" w:sz="4" w:space="0" w:color="auto"/>
              <w:bottom w:val="single" w:sz="4" w:space="0" w:color="auto"/>
              <w:right w:val="single" w:sz="4" w:space="0" w:color="auto"/>
            </w:tcBorders>
            <w:vAlign w:val="center"/>
          </w:tcPr>
          <w:p w14:paraId="241E6B6F" w14:textId="77777777" w:rsidR="00793742" w:rsidRPr="00793742" w:rsidRDefault="00B45978" w:rsidP="00793742">
            <w:pPr>
              <w:rPr>
                <w:rFonts w:eastAsia="TimesNewRomanPSMT"/>
                <w:sz w:val="20"/>
                <w:szCs w:val="20"/>
              </w:rPr>
            </w:pPr>
            <w:r>
              <w:rPr>
                <w:rFonts w:eastAsia="TimesNewRomanPSMT"/>
                <w:sz w:val="20"/>
                <w:szCs w:val="20"/>
              </w:rPr>
              <w:t>-</w:t>
            </w:r>
          </w:p>
        </w:tc>
        <w:tc>
          <w:tcPr>
            <w:tcW w:w="2449" w:type="dxa"/>
            <w:tcBorders>
              <w:top w:val="single" w:sz="4" w:space="0" w:color="auto"/>
              <w:left w:val="single" w:sz="4" w:space="0" w:color="auto"/>
              <w:bottom w:val="single" w:sz="4" w:space="0" w:color="auto"/>
              <w:right w:val="single" w:sz="4" w:space="0" w:color="auto"/>
            </w:tcBorders>
            <w:vAlign w:val="center"/>
          </w:tcPr>
          <w:p w14:paraId="3E0C4EF3" w14:textId="77777777" w:rsidR="00793742" w:rsidRPr="00793742" w:rsidRDefault="00B45978" w:rsidP="00793742">
            <w:pPr>
              <w:rPr>
                <w:rFonts w:eastAsia="TimesNewRomanPSMT"/>
                <w:sz w:val="20"/>
                <w:szCs w:val="20"/>
              </w:rPr>
            </w:pPr>
            <w:r>
              <w:rPr>
                <w:rFonts w:eastAsia="TimesNewRomanPSMT"/>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14:paraId="793DA102" w14:textId="77777777" w:rsidR="00793742" w:rsidRPr="00793742" w:rsidRDefault="00B45978" w:rsidP="00793742">
            <w:pPr>
              <w:rPr>
                <w:rFonts w:eastAsia="TimesNewRomanPSMT"/>
                <w:sz w:val="20"/>
                <w:szCs w:val="20"/>
              </w:rPr>
            </w:pPr>
            <w:r>
              <w:rPr>
                <w:rFonts w:eastAsia="TimesNewRomanPSMT"/>
                <w:sz w:val="20"/>
                <w:szCs w:val="20"/>
              </w:rPr>
              <w:t>-</w:t>
            </w:r>
          </w:p>
        </w:tc>
        <w:tc>
          <w:tcPr>
            <w:tcW w:w="1641" w:type="dxa"/>
            <w:tcBorders>
              <w:top w:val="single" w:sz="4" w:space="0" w:color="auto"/>
              <w:left w:val="single" w:sz="4" w:space="0" w:color="auto"/>
              <w:bottom w:val="single" w:sz="4" w:space="0" w:color="auto"/>
              <w:right w:val="single" w:sz="4" w:space="0" w:color="auto"/>
            </w:tcBorders>
            <w:vAlign w:val="center"/>
          </w:tcPr>
          <w:p w14:paraId="4C56B6AC" w14:textId="77777777" w:rsidR="00793742" w:rsidRPr="00793742" w:rsidRDefault="00B45978" w:rsidP="00793742">
            <w:pPr>
              <w:rPr>
                <w:rFonts w:eastAsia="TimesNewRomanPSMT"/>
                <w:sz w:val="20"/>
                <w:szCs w:val="20"/>
              </w:rPr>
            </w:pPr>
            <w:r>
              <w:rPr>
                <w:rFonts w:eastAsia="TimesNewRomanPSMT"/>
                <w:sz w:val="20"/>
                <w:szCs w:val="20"/>
              </w:rPr>
              <w:t>-</w:t>
            </w:r>
          </w:p>
        </w:tc>
      </w:tr>
      <w:tr w:rsidR="00B47CEF" w:rsidRPr="00793742" w14:paraId="26E74926" w14:textId="77777777" w:rsidTr="002B6FE6">
        <w:trPr>
          <w:trHeight w:val="120"/>
        </w:trPr>
        <w:tc>
          <w:tcPr>
            <w:tcW w:w="2448" w:type="dxa"/>
            <w:vMerge/>
            <w:tcBorders>
              <w:top w:val="single" w:sz="4" w:space="0" w:color="auto"/>
              <w:left w:val="single" w:sz="4" w:space="0" w:color="auto"/>
              <w:bottom w:val="single" w:sz="4" w:space="0" w:color="auto"/>
              <w:right w:val="single" w:sz="4" w:space="0" w:color="auto"/>
            </w:tcBorders>
          </w:tcPr>
          <w:p w14:paraId="72F54094" w14:textId="77777777" w:rsidR="00B45978" w:rsidRPr="00793742" w:rsidRDefault="00B45978" w:rsidP="00B45978">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45BB6CEB" w14:textId="77777777" w:rsidR="00B45978" w:rsidRPr="00793742" w:rsidRDefault="00B45978" w:rsidP="00B45978">
            <w:pPr>
              <w:rPr>
                <w:rFonts w:eastAsia="TimesNewRomanPSMT"/>
                <w:sz w:val="20"/>
                <w:szCs w:val="20"/>
              </w:rPr>
            </w:pPr>
            <w:r w:rsidRPr="00793742">
              <w:rPr>
                <w:rFonts w:eastAsia="TimesNewRomanPSMT"/>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tcPr>
          <w:p w14:paraId="424E56A7" w14:textId="77777777" w:rsidR="00B45978" w:rsidRPr="00793742" w:rsidRDefault="00B45978" w:rsidP="00B45978">
            <w:pPr>
              <w:rPr>
                <w:sz w:val="20"/>
                <w:szCs w:val="20"/>
              </w:rPr>
            </w:pPr>
            <w:r w:rsidRPr="00793742">
              <w:rPr>
                <w:sz w:val="20"/>
                <w:szCs w:val="20"/>
              </w:rPr>
              <w:t>Проекты по техническому перевооружению участков тепловых сетей и сооружений на них</w:t>
            </w:r>
          </w:p>
        </w:tc>
        <w:tc>
          <w:tcPr>
            <w:tcW w:w="1279" w:type="dxa"/>
            <w:tcBorders>
              <w:top w:val="single" w:sz="4" w:space="0" w:color="auto"/>
              <w:left w:val="single" w:sz="4" w:space="0" w:color="auto"/>
              <w:bottom w:val="single" w:sz="4" w:space="0" w:color="auto"/>
              <w:right w:val="single" w:sz="4" w:space="0" w:color="auto"/>
            </w:tcBorders>
            <w:vAlign w:val="center"/>
          </w:tcPr>
          <w:p w14:paraId="525F11FE" w14:textId="77777777" w:rsidR="00B45978" w:rsidRPr="00793742" w:rsidRDefault="00B45978" w:rsidP="00B45978">
            <w:pPr>
              <w:rPr>
                <w:rFonts w:eastAsia="TimesNewRomanPSMT"/>
                <w:sz w:val="20"/>
                <w:szCs w:val="20"/>
              </w:rPr>
            </w:pPr>
            <w:r>
              <w:rPr>
                <w:rFonts w:eastAsia="TimesNewRomanPSMT"/>
                <w:sz w:val="20"/>
                <w:szCs w:val="20"/>
              </w:rPr>
              <w:t>215</w:t>
            </w:r>
          </w:p>
          <w:p w14:paraId="2442287F" w14:textId="77777777" w:rsidR="00B45978" w:rsidRPr="00793742" w:rsidRDefault="00B45978" w:rsidP="00B45978">
            <w:pPr>
              <w:rPr>
                <w:rFonts w:eastAsia="TimesNewRomanPSMT"/>
                <w:sz w:val="20"/>
                <w:szCs w:val="20"/>
              </w:rPr>
            </w:pPr>
            <w:r>
              <w:rPr>
                <w:rFonts w:eastAsia="TimesNewRomanPSMT"/>
                <w:sz w:val="20"/>
                <w:szCs w:val="20"/>
              </w:rPr>
              <w:t>тыс</w:t>
            </w:r>
            <w:r w:rsidRPr="00793742">
              <w:rPr>
                <w:rFonts w:eastAsia="TimesNewRomanPSMT"/>
                <w:sz w:val="20"/>
                <w:szCs w:val="20"/>
              </w:rPr>
              <w:t>. руб.</w:t>
            </w:r>
          </w:p>
        </w:tc>
        <w:tc>
          <w:tcPr>
            <w:tcW w:w="2449" w:type="dxa"/>
            <w:tcBorders>
              <w:top w:val="single" w:sz="4" w:space="0" w:color="auto"/>
              <w:left w:val="single" w:sz="4" w:space="0" w:color="auto"/>
              <w:bottom w:val="single" w:sz="4" w:space="0" w:color="auto"/>
              <w:right w:val="single" w:sz="4" w:space="0" w:color="auto"/>
            </w:tcBorders>
            <w:vAlign w:val="center"/>
          </w:tcPr>
          <w:p w14:paraId="19186735" w14:textId="77777777" w:rsidR="00B45978" w:rsidRPr="00B45978" w:rsidRDefault="00B45978" w:rsidP="00B45978">
            <w:pPr>
              <w:rPr>
                <w:rFonts w:eastAsia="TimesNewRomanPSMT"/>
                <w:sz w:val="20"/>
                <w:szCs w:val="20"/>
              </w:rPr>
            </w:pPr>
            <w:r>
              <w:t xml:space="preserve"> </w:t>
            </w:r>
            <w:r w:rsidRPr="00B45978">
              <w:rPr>
                <w:rFonts w:eastAsia="TimesNewRomanPSMT"/>
                <w:sz w:val="20"/>
                <w:szCs w:val="20"/>
              </w:rPr>
              <w:t>Повышение надежности</w:t>
            </w:r>
          </w:p>
          <w:p w14:paraId="583C1247" w14:textId="77777777" w:rsidR="00B45978" w:rsidRPr="00793742" w:rsidRDefault="00B45978" w:rsidP="006C503C">
            <w:pPr>
              <w:rPr>
                <w:rFonts w:eastAsia="TimesNewRomanPSMT"/>
                <w:sz w:val="20"/>
                <w:szCs w:val="20"/>
              </w:rPr>
            </w:pPr>
            <w:r w:rsidRPr="00B45978">
              <w:rPr>
                <w:rFonts w:eastAsia="TimesNewRomanPSMT"/>
                <w:sz w:val="20"/>
                <w:szCs w:val="20"/>
              </w:rPr>
              <w:t>системы, снижение потерь в тепловых сетях</w:t>
            </w:r>
          </w:p>
        </w:tc>
        <w:tc>
          <w:tcPr>
            <w:tcW w:w="0" w:type="auto"/>
            <w:tcBorders>
              <w:top w:val="single" w:sz="4" w:space="0" w:color="auto"/>
              <w:left w:val="single" w:sz="4" w:space="0" w:color="auto"/>
              <w:bottom w:val="single" w:sz="4" w:space="0" w:color="auto"/>
              <w:right w:val="single" w:sz="4" w:space="0" w:color="auto"/>
            </w:tcBorders>
            <w:vAlign w:val="center"/>
          </w:tcPr>
          <w:p w14:paraId="13960636" w14:textId="77777777" w:rsidR="00B45978" w:rsidRPr="00793742" w:rsidRDefault="00B45978" w:rsidP="00B45978">
            <w:pPr>
              <w:rPr>
                <w:rFonts w:eastAsia="TimesNewRomanPSMT"/>
                <w:sz w:val="20"/>
                <w:szCs w:val="20"/>
              </w:rPr>
            </w:pPr>
            <w:r>
              <w:t xml:space="preserve"> </w:t>
            </w:r>
            <w:r w:rsidR="00780B5F" w:rsidRPr="00780B5F">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vAlign w:val="center"/>
          </w:tcPr>
          <w:p w14:paraId="7D7905FA" w14:textId="77777777" w:rsidR="00B45978" w:rsidRPr="00793742" w:rsidRDefault="00B45978" w:rsidP="00B45978">
            <w:pPr>
              <w:rPr>
                <w:rFonts w:eastAsia="TimesNewRomanPSMT"/>
                <w:sz w:val="20"/>
                <w:szCs w:val="20"/>
              </w:rPr>
            </w:pPr>
            <w:r w:rsidRPr="00B45978">
              <w:rPr>
                <w:rFonts w:eastAsia="TimesNewRomanPSMT"/>
                <w:sz w:val="20"/>
                <w:szCs w:val="20"/>
              </w:rPr>
              <w:t>Средства предприятия</w:t>
            </w:r>
          </w:p>
        </w:tc>
      </w:tr>
      <w:tr w:rsidR="00793742" w:rsidRPr="00793742" w14:paraId="7BEDDA89" w14:textId="77777777" w:rsidTr="006C503C">
        <w:tc>
          <w:tcPr>
            <w:tcW w:w="2448" w:type="dxa"/>
            <w:vMerge/>
            <w:tcBorders>
              <w:top w:val="single" w:sz="4" w:space="0" w:color="auto"/>
              <w:left w:val="single" w:sz="4" w:space="0" w:color="auto"/>
              <w:bottom w:val="single" w:sz="4" w:space="0" w:color="auto"/>
              <w:right w:val="single" w:sz="4" w:space="0" w:color="auto"/>
            </w:tcBorders>
          </w:tcPr>
          <w:p w14:paraId="11EDFE11" w14:textId="77777777" w:rsidR="00793742" w:rsidRPr="00793742" w:rsidRDefault="00793742" w:rsidP="00793742">
            <w:pPr>
              <w:rPr>
                <w:rFonts w:eastAsia="TimesNewRomanPSMT"/>
                <w:sz w:val="20"/>
                <w:szCs w:val="20"/>
              </w:rPr>
            </w:pPr>
          </w:p>
        </w:tc>
        <w:tc>
          <w:tcPr>
            <w:tcW w:w="12294" w:type="dxa"/>
            <w:gridSpan w:val="6"/>
            <w:tcBorders>
              <w:top w:val="single" w:sz="4" w:space="0" w:color="auto"/>
              <w:left w:val="single" w:sz="4" w:space="0" w:color="auto"/>
              <w:bottom w:val="single" w:sz="4" w:space="0" w:color="auto"/>
              <w:right w:val="single" w:sz="4" w:space="0" w:color="auto"/>
            </w:tcBorders>
            <w:vAlign w:val="center"/>
          </w:tcPr>
          <w:p w14:paraId="72387BAF" w14:textId="77777777" w:rsidR="00793742" w:rsidRPr="00793742" w:rsidRDefault="00793742" w:rsidP="00793742">
            <w:pPr>
              <w:rPr>
                <w:rFonts w:eastAsia="TimesNewRomanPSMT"/>
                <w:sz w:val="20"/>
                <w:szCs w:val="20"/>
              </w:rPr>
            </w:pPr>
            <w:r w:rsidRPr="00793742">
              <w:rPr>
                <w:rFonts w:eastAsia="TimesNewRomanPSMT"/>
                <w:sz w:val="20"/>
                <w:szCs w:val="20"/>
              </w:rPr>
              <w:t>Мероприятия на тепловых источниках</w:t>
            </w:r>
          </w:p>
        </w:tc>
      </w:tr>
      <w:tr w:rsidR="00793742" w:rsidRPr="00793742" w14:paraId="217A0B7F" w14:textId="77777777" w:rsidTr="002B6FE6">
        <w:tc>
          <w:tcPr>
            <w:tcW w:w="2448" w:type="dxa"/>
            <w:vMerge/>
            <w:tcBorders>
              <w:top w:val="single" w:sz="4" w:space="0" w:color="auto"/>
              <w:left w:val="single" w:sz="4" w:space="0" w:color="auto"/>
              <w:bottom w:val="single" w:sz="4" w:space="0" w:color="auto"/>
              <w:right w:val="single" w:sz="4" w:space="0" w:color="auto"/>
            </w:tcBorders>
          </w:tcPr>
          <w:p w14:paraId="6EE5C49C" w14:textId="77777777" w:rsidR="00793742" w:rsidRPr="00793742" w:rsidRDefault="00793742" w:rsidP="00793742">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7FB484D6" w14:textId="77777777" w:rsidR="00793742" w:rsidRPr="00793742" w:rsidRDefault="00793742" w:rsidP="00793742">
            <w:pPr>
              <w:rPr>
                <w:rFonts w:eastAsia="TimesNewRomanPSMT"/>
                <w:sz w:val="20"/>
                <w:szCs w:val="20"/>
              </w:rPr>
            </w:pPr>
            <w:r w:rsidRPr="00793742">
              <w:rPr>
                <w:rFonts w:eastAsia="TimesNewRomanPSMT"/>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4B5902CC" w14:textId="77777777" w:rsidR="00793742" w:rsidRPr="00793742" w:rsidRDefault="00793742" w:rsidP="00793742">
            <w:pPr>
              <w:rPr>
                <w:sz w:val="20"/>
                <w:szCs w:val="20"/>
              </w:rPr>
            </w:pPr>
            <w:r w:rsidRPr="00793742">
              <w:rPr>
                <w:rFonts w:eastAsia="TimesNewRomanPSMT"/>
                <w:sz w:val="20"/>
                <w:szCs w:val="20"/>
              </w:rPr>
              <w:t>Проекты по новому строительству источников тепловой энергии, обеспечивающих прирост перспективной тепловой нагрузки</w:t>
            </w:r>
          </w:p>
        </w:tc>
        <w:tc>
          <w:tcPr>
            <w:tcW w:w="1279" w:type="dxa"/>
            <w:tcBorders>
              <w:top w:val="single" w:sz="4" w:space="0" w:color="auto"/>
              <w:left w:val="single" w:sz="4" w:space="0" w:color="auto"/>
              <w:bottom w:val="single" w:sz="4" w:space="0" w:color="auto"/>
              <w:right w:val="single" w:sz="4" w:space="0" w:color="auto"/>
            </w:tcBorders>
            <w:vAlign w:val="center"/>
          </w:tcPr>
          <w:p w14:paraId="30CD2C18" w14:textId="77777777" w:rsidR="00793742" w:rsidRPr="00793742" w:rsidRDefault="00793742" w:rsidP="00793742">
            <w:pPr>
              <w:rPr>
                <w:rFonts w:eastAsia="TimesNewRomanPSMT"/>
                <w:sz w:val="20"/>
                <w:szCs w:val="20"/>
              </w:rPr>
            </w:pPr>
            <w:r w:rsidRPr="00793742">
              <w:rPr>
                <w:rFonts w:eastAsia="TimesNewRomanPSMT"/>
                <w:sz w:val="20"/>
                <w:szCs w:val="20"/>
              </w:rPr>
              <w:t>-</w:t>
            </w:r>
          </w:p>
        </w:tc>
        <w:tc>
          <w:tcPr>
            <w:tcW w:w="2449" w:type="dxa"/>
            <w:tcBorders>
              <w:top w:val="single" w:sz="4" w:space="0" w:color="auto"/>
              <w:left w:val="single" w:sz="4" w:space="0" w:color="auto"/>
              <w:bottom w:val="single" w:sz="4" w:space="0" w:color="auto"/>
              <w:right w:val="single" w:sz="4" w:space="0" w:color="auto"/>
            </w:tcBorders>
            <w:vAlign w:val="center"/>
          </w:tcPr>
          <w:p w14:paraId="4A216258" w14:textId="77777777" w:rsidR="00793742" w:rsidRPr="00793742" w:rsidRDefault="00793742" w:rsidP="00793742">
            <w:pPr>
              <w:rPr>
                <w:rFonts w:eastAsia="TimesNewRomanPSMT"/>
                <w:sz w:val="20"/>
                <w:szCs w:val="20"/>
              </w:rPr>
            </w:pPr>
            <w:r w:rsidRPr="00793742">
              <w:rPr>
                <w:rFonts w:eastAsia="TimesNewRomanPSMT"/>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14:paraId="7DC6AAB3" w14:textId="77777777" w:rsidR="00793742" w:rsidRPr="00793742" w:rsidRDefault="00793742" w:rsidP="00793742">
            <w:pPr>
              <w:rPr>
                <w:rFonts w:eastAsia="TimesNewRomanPSMT"/>
                <w:sz w:val="20"/>
                <w:szCs w:val="20"/>
              </w:rPr>
            </w:pPr>
            <w:r w:rsidRPr="00793742">
              <w:rPr>
                <w:rFonts w:eastAsia="TimesNewRomanPSMT"/>
                <w:sz w:val="20"/>
                <w:szCs w:val="20"/>
              </w:rPr>
              <w:t>-</w:t>
            </w:r>
          </w:p>
        </w:tc>
        <w:tc>
          <w:tcPr>
            <w:tcW w:w="1641" w:type="dxa"/>
            <w:tcBorders>
              <w:top w:val="single" w:sz="4" w:space="0" w:color="auto"/>
              <w:left w:val="single" w:sz="4" w:space="0" w:color="auto"/>
              <w:bottom w:val="single" w:sz="4" w:space="0" w:color="auto"/>
              <w:right w:val="single" w:sz="4" w:space="0" w:color="auto"/>
            </w:tcBorders>
            <w:vAlign w:val="center"/>
          </w:tcPr>
          <w:p w14:paraId="498F81F9" w14:textId="77777777" w:rsidR="00793742" w:rsidRPr="00793742" w:rsidRDefault="00793742" w:rsidP="00793742">
            <w:pPr>
              <w:rPr>
                <w:rFonts w:eastAsia="TimesNewRomanPSMT"/>
                <w:sz w:val="20"/>
                <w:szCs w:val="20"/>
              </w:rPr>
            </w:pPr>
            <w:r w:rsidRPr="00793742">
              <w:rPr>
                <w:rFonts w:eastAsia="TimesNewRomanPSMT"/>
                <w:sz w:val="20"/>
                <w:szCs w:val="20"/>
              </w:rPr>
              <w:t>-</w:t>
            </w:r>
          </w:p>
        </w:tc>
      </w:tr>
      <w:tr w:rsidR="00793742" w:rsidRPr="00793742" w14:paraId="03AFBFE7" w14:textId="77777777" w:rsidTr="002B6FE6">
        <w:trPr>
          <w:trHeight w:val="598"/>
        </w:trPr>
        <w:tc>
          <w:tcPr>
            <w:tcW w:w="2448" w:type="dxa"/>
            <w:vMerge/>
            <w:tcBorders>
              <w:top w:val="single" w:sz="4" w:space="0" w:color="auto"/>
              <w:left w:val="single" w:sz="4" w:space="0" w:color="auto"/>
              <w:bottom w:val="single" w:sz="4" w:space="0" w:color="auto"/>
              <w:right w:val="single" w:sz="4" w:space="0" w:color="auto"/>
            </w:tcBorders>
          </w:tcPr>
          <w:p w14:paraId="6217B90A" w14:textId="77777777" w:rsidR="00793742" w:rsidRPr="00793742" w:rsidRDefault="00793742" w:rsidP="00793742">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43228D6C" w14:textId="77777777" w:rsidR="00793742" w:rsidRPr="00793742" w:rsidRDefault="00793742" w:rsidP="00793742">
            <w:pPr>
              <w:rPr>
                <w:rFonts w:eastAsia="TimesNewRomanPSMT"/>
                <w:sz w:val="20"/>
                <w:szCs w:val="20"/>
              </w:rPr>
            </w:pPr>
            <w:r w:rsidRPr="00793742">
              <w:rPr>
                <w:rFonts w:eastAsia="TimesNewRomanPSMT"/>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F984B71" w14:textId="77777777" w:rsidR="00793742" w:rsidRPr="00793742" w:rsidRDefault="00793742" w:rsidP="00793742">
            <w:pPr>
              <w:rPr>
                <w:sz w:val="20"/>
                <w:szCs w:val="20"/>
              </w:rPr>
            </w:pPr>
            <w:r w:rsidRPr="00793742">
              <w:rPr>
                <w:sz w:val="20"/>
                <w:szCs w:val="20"/>
              </w:rPr>
              <w:t>Проекты по реконструкции источников тепловой энергии</w:t>
            </w:r>
          </w:p>
        </w:tc>
        <w:tc>
          <w:tcPr>
            <w:tcW w:w="1279" w:type="dxa"/>
            <w:tcBorders>
              <w:top w:val="single" w:sz="4" w:space="0" w:color="auto"/>
              <w:left w:val="single" w:sz="4" w:space="0" w:color="auto"/>
              <w:bottom w:val="single" w:sz="4" w:space="0" w:color="auto"/>
              <w:right w:val="single" w:sz="4" w:space="0" w:color="auto"/>
            </w:tcBorders>
            <w:vAlign w:val="center"/>
          </w:tcPr>
          <w:p w14:paraId="3092F469" w14:textId="77777777" w:rsidR="00793742" w:rsidRPr="00793742" w:rsidRDefault="00B45978" w:rsidP="00793742">
            <w:pPr>
              <w:rPr>
                <w:rFonts w:eastAsia="TimesNewRomanPSMT"/>
                <w:sz w:val="20"/>
                <w:szCs w:val="20"/>
              </w:rPr>
            </w:pPr>
            <w:r>
              <w:rPr>
                <w:rFonts w:eastAsia="TimesNewRomanPSMT"/>
                <w:sz w:val="20"/>
                <w:szCs w:val="20"/>
              </w:rPr>
              <w:t>-</w:t>
            </w:r>
          </w:p>
        </w:tc>
        <w:tc>
          <w:tcPr>
            <w:tcW w:w="2449" w:type="dxa"/>
            <w:tcBorders>
              <w:top w:val="single" w:sz="4" w:space="0" w:color="auto"/>
              <w:left w:val="single" w:sz="4" w:space="0" w:color="auto"/>
              <w:bottom w:val="single" w:sz="4" w:space="0" w:color="auto"/>
              <w:right w:val="single" w:sz="4" w:space="0" w:color="auto"/>
            </w:tcBorders>
            <w:vAlign w:val="center"/>
          </w:tcPr>
          <w:p w14:paraId="10B72921" w14:textId="77777777" w:rsidR="00793742" w:rsidRPr="00793742" w:rsidRDefault="00B45978" w:rsidP="00793742">
            <w:pPr>
              <w:rPr>
                <w:rFonts w:eastAsia="TimesNewRomanPSMT"/>
                <w:sz w:val="20"/>
                <w:szCs w:val="20"/>
              </w:rPr>
            </w:pPr>
            <w:r>
              <w:rPr>
                <w:rFonts w:eastAsia="TimesNewRomanPSMT"/>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14:paraId="5DB18751" w14:textId="77777777" w:rsidR="00793742" w:rsidRPr="00793742" w:rsidRDefault="00B45978" w:rsidP="00793742">
            <w:pPr>
              <w:rPr>
                <w:rFonts w:eastAsia="TimesNewRomanPSMT"/>
                <w:sz w:val="20"/>
                <w:szCs w:val="20"/>
              </w:rPr>
            </w:pPr>
            <w:r>
              <w:rPr>
                <w:rFonts w:eastAsia="TimesNewRomanPSMT"/>
                <w:sz w:val="20"/>
                <w:szCs w:val="20"/>
              </w:rPr>
              <w:t>-</w:t>
            </w:r>
          </w:p>
        </w:tc>
        <w:tc>
          <w:tcPr>
            <w:tcW w:w="1641" w:type="dxa"/>
            <w:tcBorders>
              <w:top w:val="single" w:sz="4" w:space="0" w:color="auto"/>
              <w:left w:val="single" w:sz="4" w:space="0" w:color="auto"/>
              <w:bottom w:val="single" w:sz="4" w:space="0" w:color="auto"/>
              <w:right w:val="single" w:sz="4" w:space="0" w:color="auto"/>
            </w:tcBorders>
            <w:vAlign w:val="center"/>
          </w:tcPr>
          <w:p w14:paraId="7EA10E55" w14:textId="77777777" w:rsidR="00793742" w:rsidRPr="00793742" w:rsidRDefault="00B45978" w:rsidP="00793742">
            <w:pPr>
              <w:rPr>
                <w:rFonts w:eastAsia="TimesNewRomanPSMT"/>
                <w:sz w:val="20"/>
                <w:szCs w:val="20"/>
              </w:rPr>
            </w:pPr>
            <w:r>
              <w:rPr>
                <w:rFonts w:eastAsia="TimesNewRomanPSMT"/>
                <w:sz w:val="20"/>
                <w:szCs w:val="20"/>
              </w:rPr>
              <w:t>-</w:t>
            </w:r>
          </w:p>
        </w:tc>
      </w:tr>
      <w:tr w:rsidR="00793742" w:rsidRPr="00793742" w14:paraId="752F1D62" w14:textId="77777777" w:rsidTr="002B6FE6">
        <w:trPr>
          <w:trHeight w:val="619"/>
        </w:trPr>
        <w:tc>
          <w:tcPr>
            <w:tcW w:w="2448" w:type="dxa"/>
            <w:vMerge/>
            <w:tcBorders>
              <w:top w:val="single" w:sz="4" w:space="0" w:color="auto"/>
              <w:left w:val="single" w:sz="4" w:space="0" w:color="auto"/>
              <w:bottom w:val="single" w:sz="4" w:space="0" w:color="auto"/>
              <w:right w:val="single" w:sz="4" w:space="0" w:color="auto"/>
            </w:tcBorders>
          </w:tcPr>
          <w:p w14:paraId="0861BF7D" w14:textId="77777777" w:rsidR="00793742" w:rsidRPr="00793742" w:rsidRDefault="00793742" w:rsidP="00793742">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28FBC53A" w14:textId="77777777" w:rsidR="00793742" w:rsidRPr="00793742" w:rsidRDefault="00793742" w:rsidP="00793742">
            <w:pPr>
              <w:rPr>
                <w:rFonts w:eastAsia="TimesNewRomanPSMT"/>
                <w:sz w:val="20"/>
                <w:szCs w:val="20"/>
              </w:rPr>
            </w:pPr>
            <w:r w:rsidRPr="00793742">
              <w:rPr>
                <w:rFonts w:eastAsia="TimesNewRomanPSMT"/>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5DC9F8FE" w14:textId="77777777" w:rsidR="00793742" w:rsidRPr="00793742" w:rsidRDefault="00793742" w:rsidP="00793742">
            <w:pPr>
              <w:rPr>
                <w:sz w:val="20"/>
                <w:szCs w:val="20"/>
              </w:rPr>
            </w:pPr>
            <w:r w:rsidRPr="00793742">
              <w:rPr>
                <w:sz w:val="20"/>
                <w:szCs w:val="20"/>
              </w:rPr>
              <w:t>Меры по выводу из эксплуатации, консервации и демонтажу избыточных источников тепловой энергии</w:t>
            </w:r>
          </w:p>
        </w:tc>
        <w:tc>
          <w:tcPr>
            <w:tcW w:w="1279" w:type="dxa"/>
            <w:tcBorders>
              <w:top w:val="single" w:sz="4" w:space="0" w:color="auto"/>
              <w:left w:val="single" w:sz="4" w:space="0" w:color="auto"/>
              <w:bottom w:val="single" w:sz="4" w:space="0" w:color="auto"/>
              <w:right w:val="single" w:sz="4" w:space="0" w:color="auto"/>
            </w:tcBorders>
            <w:vAlign w:val="center"/>
          </w:tcPr>
          <w:p w14:paraId="28620796" w14:textId="77777777" w:rsidR="00793742" w:rsidRPr="00793742" w:rsidRDefault="00793742" w:rsidP="00793742">
            <w:pPr>
              <w:rPr>
                <w:rFonts w:eastAsia="TimesNewRomanPSMT"/>
                <w:sz w:val="20"/>
                <w:szCs w:val="20"/>
              </w:rPr>
            </w:pPr>
            <w:r w:rsidRPr="00793742">
              <w:rPr>
                <w:rFonts w:eastAsia="TimesNewRomanPSMT"/>
                <w:sz w:val="20"/>
                <w:szCs w:val="20"/>
              </w:rPr>
              <w:t>-</w:t>
            </w:r>
          </w:p>
        </w:tc>
        <w:tc>
          <w:tcPr>
            <w:tcW w:w="2449" w:type="dxa"/>
            <w:tcBorders>
              <w:top w:val="single" w:sz="4" w:space="0" w:color="auto"/>
              <w:left w:val="single" w:sz="4" w:space="0" w:color="auto"/>
              <w:bottom w:val="single" w:sz="4" w:space="0" w:color="auto"/>
              <w:right w:val="single" w:sz="4" w:space="0" w:color="auto"/>
            </w:tcBorders>
            <w:vAlign w:val="center"/>
          </w:tcPr>
          <w:p w14:paraId="53C9BAC4" w14:textId="77777777" w:rsidR="00793742" w:rsidRPr="00793742" w:rsidRDefault="00793742" w:rsidP="00793742">
            <w:pPr>
              <w:rPr>
                <w:rFonts w:eastAsia="TimesNewRomanPSMT"/>
                <w:sz w:val="20"/>
                <w:szCs w:val="20"/>
              </w:rPr>
            </w:pPr>
            <w:r w:rsidRPr="00793742">
              <w:rPr>
                <w:rFonts w:eastAsia="TimesNewRomanPSMT"/>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14:paraId="7D0ED0A9" w14:textId="77777777" w:rsidR="00793742" w:rsidRPr="00793742" w:rsidRDefault="00793742" w:rsidP="00793742">
            <w:pPr>
              <w:rPr>
                <w:rFonts w:eastAsia="TimesNewRomanPSMT"/>
                <w:sz w:val="20"/>
                <w:szCs w:val="20"/>
              </w:rPr>
            </w:pPr>
            <w:r w:rsidRPr="00793742">
              <w:rPr>
                <w:rFonts w:eastAsia="TimesNewRomanPSMT"/>
                <w:sz w:val="20"/>
                <w:szCs w:val="20"/>
              </w:rPr>
              <w:t>-</w:t>
            </w:r>
          </w:p>
        </w:tc>
        <w:tc>
          <w:tcPr>
            <w:tcW w:w="1641" w:type="dxa"/>
            <w:tcBorders>
              <w:top w:val="single" w:sz="4" w:space="0" w:color="auto"/>
              <w:left w:val="single" w:sz="4" w:space="0" w:color="auto"/>
              <w:bottom w:val="single" w:sz="4" w:space="0" w:color="auto"/>
              <w:right w:val="single" w:sz="4" w:space="0" w:color="auto"/>
            </w:tcBorders>
            <w:vAlign w:val="center"/>
          </w:tcPr>
          <w:p w14:paraId="3C67CCF8" w14:textId="77777777" w:rsidR="00793742" w:rsidRPr="00793742" w:rsidRDefault="00793742" w:rsidP="00793742">
            <w:pPr>
              <w:rPr>
                <w:rFonts w:eastAsia="TimesNewRomanPSMT"/>
                <w:sz w:val="20"/>
                <w:szCs w:val="20"/>
              </w:rPr>
            </w:pPr>
            <w:r w:rsidRPr="00793742">
              <w:rPr>
                <w:rFonts w:eastAsia="TimesNewRomanPSMT"/>
                <w:sz w:val="20"/>
                <w:szCs w:val="20"/>
              </w:rPr>
              <w:t>-</w:t>
            </w:r>
          </w:p>
        </w:tc>
      </w:tr>
      <w:tr w:rsidR="00793742" w:rsidRPr="00793742" w14:paraId="4EAC3608"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2B8729E5" w14:textId="77777777" w:rsidR="00793742" w:rsidRPr="00793742" w:rsidRDefault="00793742" w:rsidP="00793742">
            <w:pPr>
              <w:rPr>
                <w:rFonts w:eastAsia="TimesNewRomanPSMT"/>
                <w:sz w:val="20"/>
                <w:szCs w:val="20"/>
              </w:rPr>
            </w:pPr>
          </w:p>
        </w:tc>
        <w:tc>
          <w:tcPr>
            <w:tcW w:w="5190" w:type="dxa"/>
            <w:gridSpan w:val="2"/>
            <w:tcBorders>
              <w:top w:val="single" w:sz="4" w:space="0" w:color="auto"/>
              <w:left w:val="single" w:sz="4" w:space="0" w:color="auto"/>
              <w:bottom w:val="single" w:sz="4" w:space="0" w:color="auto"/>
              <w:right w:val="single" w:sz="4" w:space="0" w:color="auto"/>
            </w:tcBorders>
          </w:tcPr>
          <w:p w14:paraId="7B5F023E" w14:textId="77777777" w:rsidR="00793742" w:rsidRPr="00793742" w:rsidRDefault="00793742" w:rsidP="00B45978">
            <w:pPr>
              <w:rPr>
                <w:rFonts w:eastAsia="TimesNewRomanPSMT"/>
                <w:sz w:val="20"/>
                <w:szCs w:val="20"/>
              </w:rPr>
            </w:pPr>
            <w:r w:rsidRPr="00793742">
              <w:rPr>
                <w:rFonts w:eastAsia="TimesNewRomanPSMT"/>
                <w:sz w:val="20"/>
                <w:szCs w:val="20"/>
              </w:rPr>
              <w:t xml:space="preserve">ИТОГО </w:t>
            </w:r>
            <w:r w:rsidR="00B45978" w:rsidRPr="00B45978">
              <w:rPr>
                <w:rFonts w:eastAsia="TimesNewRomanPSMT"/>
                <w:sz w:val="20"/>
                <w:szCs w:val="20"/>
              </w:rPr>
              <w:t>АО «Молодёжный»</w:t>
            </w:r>
            <w:r w:rsidRPr="00793742">
              <w:rPr>
                <w:rFonts w:eastAsia="TimesNewRomanPSMT"/>
                <w:sz w:val="20"/>
                <w:szCs w:val="20"/>
              </w:rPr>
              <w:t xml:space="preserve">, </w:t>
            </w:r>
            <w:r w:rsidR="00B45978">
              <w:rPr>
                <w:rFonts w:eastAsia="TimesNewRomanPSMT"/>
                <w:sz w:val="20"/>
                <w:szCs w:val="20"/>
              </w:rPr>
              <w:t>тыс</w:t>
            </w:r>
            <w:r w:rsidRPr="00793742">
              <w:rPr>
                <w:rFonts w:eastAsia="TimesNewRomanPSMT"/>
                <w:sz w:val="20"/>
                <w:szCs w:val="20"/>
              </w:rPr>
              <w:t>. руб.:</w:t>
            </w:r>
          </w:p>
        </w:tc>
        <w:tc>
          <w:tcPr>
            <w:tcW w:w="1279" w:type="dxa"/>
            <w:tcBorders>
              <w:top w:val="single" w:sz="4" w:space="0" w:color="auto"/>
              <w:left w:val="single" w:sz="4" w:space="0" w:color="auto"/>
              <w:bottom w:val="single" w:sz="4" w:space="0" w:color="auto"/>
              <w:right w:val="single" w:sz="4" w:space="0" w:color="auto"/>
            </w:tcBorders>
          </w:tcPr>
          <w:p w14:paraId="06E5EC61" w14:textId="77777777" w:rsidR="00793742" w:rsidRPr="00793742" w:rsidRDefault="00B45978" w:rsidP="00793742">
            <w:pPr>
              <w:rPr>
                <w:rFonts w:eastAsia="TimesNewRomanPSMT"/>
                <w:sz w:val="20"/>
                <w:szCs w:val="20"/>
              </w:rPr>
            </w:pPr>
            <w:r>
              <w:rPr>
                <w:rFonts w:eastAsia="TimesNewRomanPSMT"/>
                <w:sz w:val="20"/>
                <w:szCs w:val="20"/>
              </w:rPr>
              <w:t>445</w:t>
            </w:r>
          </w:p>
        </w:tc>
        <w:tc>
          <w:tcPr>
            <w:tcW w:w="2449" w:type="dxa"/>
            <w:tcBorders>
              <w:top w:val="single" w:sz="4" w:space="0" w:color="auto"/>
              <w:left w:val="single" w:sz="4" w:space="0" w:color="auto"/>
              <w:bottom w:val="single" w:sz="4" w:space="0" w:color="auto"/>
              <w:right w:val="single" w:sz="4" w:space="0" w:color="auto"/>
            </w:tcBorders>
          </w:tcPr>
          <w:p w14:paraId="3DA9EF6C" w14:textId="77777777" w:rsidR="00793742" w:rsidRPr="00793742" w:rsidRDefault="00793742" w:rsidP="00793742">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tcPr>
          <w:p w14:paraId="3B52E630" w14:textId="77777777" w:rsidR="00793742" w:rsidRPr="00793742" w:rsidRDefault="00793742" w:rsidP="00793742">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tcPr>
          <w:p w14:paraId="7655A51D" w14:textId="77777777" w:rsidR="00793742" w:rsidRPr="00793742" w:rsidRDefault="00793742" w:rsidP="00793742">
            <w:pPr>
              <w:rPr>
                <w:rFonts w:eastAsia="TimesNewRomanPSMT"/>
                <w:sz w:val="20"/>
                <w:szCs w:val="20"/>
              </w:rPr>
            </w:pPr>
          </w:p>
        </w:tc>
      </w:tr>
      <w:tr w:rsidR="00793742" w:rsidRPr="00793742" w14:paraId="7F38E648"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3FA1AB58" w14:textId="77777777" w:rsidR="00793742" w:rsidRPr="00793742" w:rsidRDefault="00793742" w:rsidP="00793742">
            <w:pPr>
              <w:rPr>
                <w:rFonts w:eastAsia="TimesNewRomanPSMT"/>
                <w:sz w:val="20"/>
                <w:szCs w:val="20"/>
              </w:rPr>
            </w:pPr>
          </w:p>
        </w:tc>
        <w:tc>
          <w:tcPr>
            <w:tcW w:w="5190" w:type="dxa"/>
            <w:gridSpan w:val="2"/>
            <w:tcBorders>
              <w:top w:val="single" w:sz="4" w:space="0" w:color="auto"/>
              <w:left w:val="single" w:sz="4" w:space="0" w:color="auto"/>
              <w:bottom w:val="single" w:sz="4" w:space="0" w:color="auto"/>
              <w:right w:val="single" w:sz="4" w:space="0" w:color="auto"/>
            </w:tcBorders>
          </w:tcPr>
          <w:p w14:paraId="38373206" w14:textId="77777777" w:rsidR="00793742" w:rsidRPr="00793742" w:rsidRDefault="00793742" w:rsidP="00B45978">
            <w:pPr>
              <w:rPr>
                <w:rFonts w:eastAsia="TimesNewRomanPSMT"/>
                <w:sz w:val="20"/>
                <w:szCs w:val="20"/>
              </w:rPr>
            </w:pPr>
            <w:r w:rsidRPr="00793742">
              <w:rPr>
                <w:rFonts w:eastAsia="TimesNewRomanPSMT"/>
                <w:sz w:val="20"/>
                <w:szCs w:val="20"/>
              </w:rPr>
              <w:t xml:space="preserve">ИТОГО Бюджет, </w:t>
            </w:r>
            <w:r w:rsidR="00B45978">
              <w:rPr>
                <w:rFonts w:eastAsia="TimesNewRomanPSMT"/>
                <w:sz w:val="20"/>
                <w:szCs w:val="20"/>
              </w:rPr>
              <w:t>тыс</w:t>
            </w:r>
            <w:r w:rsidRPr="00793742">
              <w:rPr>
                <w:rFonts w:eastAsia="TimesNewRomanPSMT"/>
                <w:sz w:val="20"/>
                <w:szCs w:val="20"/>
              </w:rPr>
              <w:t>. руб.:</w:t>
            </w:r>
          </w:p>
        </w:tc>
        <w:tc>
          <w:tcPr>
            <w:tcW w:w="1279" w:type="dxa"/>
            <w:tcBorders>
              <w:top w:val="single" w:sz="4" w:space="0" w:color="auto"/>
              <w:left w:val="single" w:sz="4" w:space="0" w:color="auto"/>
              <w:bottom w:val="single" w:sz="4" w:space="0" w:color="auto"/>
              <w:right w:val="single" w:sz="4" w:space="0" w:color="auto"/>
            </w:tcBorders>
          </w:tcPr>
          <w:p w14:paraId="3886EEF7" w14:textId="77777777" w:rsidR="00793742" w:rsidRPr="00793742" w:rsidRDefault="00B45978" w:rsidP="00793742">
            <w:pPr>
              <w:rPr>
                <w:rFonts w:eastAsia="TimesNewRomanPSMT"/>
                <w:sz w:val="20"/>
                <w:szCs w:val="20"/>
              </w:rPr>
            </w:pPr>
            <w:r>
              <w:rPr>
                <w:rFonts w:eastAsia="TimesNewRomanPSMT"/>
                <w:sz w:val="20"/>
                <w:szCs w:val="20"/>
              </w:rPr>
              <w:t>-</w:t>
            </w:r>
          </w:p>
        </w:tc>
        <w:tc>
          <w:tcPr>
            <w:tcW w:w="2449" w:type="dxa"/>
            <w:tcBorders>
              <w:top w:val="single" w:sz="4" w:space="0" w:color="auto"/>
              <w:left w:val="single" w:sz="4" w:space="0" w:color="auto"/>
              <w:bottom w:val="single" w:sz="4" w:space="0" w:color="auto"/>
              <w:right w:val="single" w:sz="4" w:space="0" w:color="auto"/>
            </w:tcBorders>
          </w:tcPr>
          <w:p w14:paraId="2B8A4AF4" w14:textId="77777777" w:rsidR="00793742" w:rsidRPr="00793742" w:rsidRDefault="00793742" w:rsidP="00793742">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tcPr>
          <w:p w14:paraId="736A4895" w14:textId="77777777" w:rsidR="00793742" w:rsidRPr="00793742" w:rsidRDefault="00793742" w:rsidP="00793742">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tcPr>
          <w:p w14:paraId="4F6F6314" w14:textId="77777777" w:rsidR="00793742" w:rsidRPr="00793742" w:rsidRDefault="00793742" w:rsidP="00793742">
            <w:pPr>
              <w:rPr>
                <w:rFonts w:eastAsia="TimesNewRomanPSMT"/>
                <w:sz w:val="20"/>
                <w:szCs w:val="20"/>
              </w:rPr>
            </w:pPr>
          </w:p>
        </w:tc>
      </w:tr>
      <w:tr w:rsidR="00793742" w:rsidRPr="00793742" w14:paraId="13DC6BD2"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44E74733" w14:textId="77777777" w:rsidR="00793742" w:rsidRPr="00793742" w:rsidRDefault="00793742" w:rsidP="00793742">
            <w:pPr>
              <w:rPr>
                <w:rFonts w:eastAsia="TimesNewRomanPSMT"/>
                <w:sz w:val="20"/>
                <w:szCs w:val="20"/>
              </w:rPr>
            </w:pPr>
          </w:p>
        </w:tc>
        <w:tc>
          <w:tcPr>
            <w:tcW w:w="5190" w:type="dxa"/>
            <w:gridSpan w:val="2"/>
            <w:tcBorders>
              <w:top w:val="single" w:sz="4" w:space="0" w:color="auto"/>
              <w:left w:val="single" w:sz="4" w:space="0" w:color="auto"/>
              <w:bottom w:val="single" w:sz="4" w:space="0" w:color="auto"/>
              <w:right w:val="single" w:sz="4" w:space="0" w:color="auto"/>
            </w:tcBorders>
          </w:tcPr>
          <w:p w14:paraId="77A350DB" w14:textId="77777777" w:rsidR="00793742" w:rsidRPr="00793742" w:rsidRDefault="00793742" w:rsidP="00B45978">
            <w:pPr>
              <w:rPr>
                <w:rFonts w:eastAsia="TimesNewRomanPSMT"/>
                <w:sz w:val="20"/>
                <w:szCs w:val="20"/>
              </w:rPr>
            </w:pPr>
            <w:r w:rsidRPr="00793742">
              <w:rPr>
                <w:rFonts w:eastAsia="TimesNewRomanPSMT"/>
                <w:sz w:val="20"/>
                <w:szCs w:val="20"/>
              </w:rPr>
              <w:t xml:space="preserve">Итого в систему теплоснабжения, </w:t>
            </w:r>
            <w:r w:rsidR="00B45978">
              <w:rPr>
                <w:rFonts w:eastAsia="TimesNewRomanPSMT"/>
                <w:sz w:val="20"/>
                <w:szCs w:val="20"/>
              </w:rPr>
              <w:t>тыс</w:t>
            </w:r>
            <w:r w:rsidRPr="00793742">
              <w:rPr>
                <w:rFonts w:eastAsia="TimesNewRomanPSMT"/>
                <w:sz w:val="20"/>
                <w:szCs w:val="20"/>
              </w:rPr>
              <w:t>. руб.:</w:t>
            </w:r>
          </w:p>
        </w:tc>
        <w:tc>
          <w:tcPr>
            <w:tcW w:w="1279" w:type="dxa"/>
            <w:tcBorders>
              <w:top w:val="single" w:sz="4" w:space="0" w:color="auto"/>
              <w:left w:val="single" w:sz="4" w:space="0" w:color="auto"/>
              <w:bottom w:val="single" w:sz="4" w:space="0" w:color="auto"/>
              <w:right w:val="single" w:sz="4" w:space="0" w:color="auto"/>
            </w:tcBorders>
          </w:tcPr>
          <w:p w14:paraId="4F61DFE3" w14:textId="77777777" w:rsidR="00793742" w:rsidRPr="00793742" w:rsidRDefault="00B45978" w:rsidP="00793742">
            <w:pPr>
              <w:rPr>
                <w:rFonts w:eastAsia="TimesNewRomanPSMT"/>
                <w:sz w:val="20"/>
                <w:szCs w:val="20"/>
              </w:rPr>
            </w:pPr>
            <w:r w:rsidRPr="00B45978">
              <w:rPr>
                <w:rFonts w:eastAsia="TimesNewRomanPSMT"/>
                <w:sz w:val="20"/>
                <w:szCs w:val="20"/>
              </w:rPr>
              <w:t>445</w:t>
            </w:r>
          </w:p>
        </w:tc>
        <w:tc>
          <w:tcPr>
            <w:tcW w:w="2449" w:type="dxa"/>
            <w:tcBorders>
              <w:top w:val="single" w:sz="4" w:space="0" w:color="auto"/>
              <w:left w:val="single" w:sz="4" w:space="0" w:color="auto"/>
              <w:bottom w:val="single" w:sz="4" w:space="0" w:color="auto"/>
              <w:right w:val="single" w:sz="4" w:space="0" w:color="auto"/>
            </w:tcBorders>
          </w:tcPr>
          <w:p w14:paraId="78D6EAE4" w14:textId="77777777" w:rsidR="00793742" w:rsidRPr="00793742" w:rsidRDefault="00793742" w:rsidP="00793742">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tcPr>
          <w:p w14:paraId="67FE2E74" w14:textId="77777777" w:rsidR="00793742" w:rsidRPr="00793742" w:rsidRDefault="00793742" w:rsidP="00793742">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tcPr>
          <w:p w14:paraId="1D48FB46" w14:textId="77777777" w:rsidR="00793742" w:rsidRPr="00793742" w:rsidRDefault="00793742" w:rsidP="00793742">
            <w:pPr>
              <w:rPr>
                <w:rFonts w:eastAsia="TimesNewRomanPSMT"/>
                <w:sz w:val="20"/>
                <w:szCs w:val="20"/>
              </w:rPr>
            </w:pPr>
          </w:p>
        </w:tc>
      </w:tr>
      <w:tr w:rsidR="00793742" w:rsidRPr="00793742" w14:paraId="50BAB6C6" w14:textId="77777777" w:rsidTr="006C503C">
        <w:trPr>
          <w:trHeight w:val="256"/>
        </w:trPr>
        <w:tc>
          <w:tcPr>
            <w:tcW w:w="2448" w:type="dxa"/>
            <w:vMerge w:val="restart"/>
            <w:tcBorders>
              <w:top w:val="single" w:sz="4" w:space="0" w:color="auto"/>
              <w:left w:val="single" w:sz="4" w:space="0" w:color="auto"/>
              <w:bottom w:val="single" w:sz="4" w:space="0" w:color="auto"/>
              <w:right w:val="single" w:sz="4" w:space="0" w:color="auto"/>
            </w:tcBorders>
            <w:vAlign w:val="center"/>
          </w:tcPr>
          <w:p w14:paraId="0A212465" w14:textId="77777777" w:rsidR="00793742" w:rsidRPr="00793742" w:rsidRDefault="00793742" w:rsidP="00793742">
            <w:pPr>
              <w:rPr>
                <w:rFonts w:eastAsia="TimesNewRomanPSMT"/>
                <w:sz w:val="20"/>
                <w:szCs w:val="20"/>
              </w:rPr>
            </w:pPr>
            <w:r w:rsidRPr="00793742">
              <w:rPr>
                <w:rFonts w:eastAsia="TimesNewRomanPSMT"/>
                <w:sz w:val="20"/>
                <w:szCs w:val="20"/>
              </w:rPr>
              <w:t>Инвестиции</w:t>
            </w:r>
          </w:p>
          <w:p w14:paraId="347DE6A6" w14:textId="77777777" w:rsidR="00793742" w:rsidRPr="00793742" w:rsidRDefault="00793742" w:rsidP="00793742">
            <w:pPr>
              <w:rPr>
                <w:rFonts w:eastAsia="TimesNewRomanPSMT"/>
                <w:sz w:val="20"/>
                <w:szCs w:val="20"/>
              </w:rPr>
            </w:pPr>
            <w:r w:rsidRPr="00793742">
              <w:rPr>
                <w:rFonts w:eastAsia="TimesNewRomanPSMT"/>
                <w:sz w:val="20"/>
                <w:szCs w:val="20"/>
              </w:rPr>
              <w:t>в систему водоснабжения</w:t>
            </w:r>
          </w:p>
        </w:tc>
        <w:tc>
          <w:tcPr>
            <w:tcW w:w="12294" w:type="dxa"/>
            <w:gridSpan w:val="6"/>
            <w:tcBorders>
              <w:top w:val="single" w:sz="4" w:space="0" w:color="auto"/>
              <w:left w:val="single" w:sz="4" w:space="0" w:color="auto"/>
              <w:bottom w:val="single" w:sz="4" w:space="0" w:color="auto"/>
              <w:right w:val="single" w:sz="4" w:space="0" w:color="auto"/>
            </w:tcBorders>
          </w:tcPr>
          <w:p w14:paraId="5D062B5F" w14:textId="77777777" w:rsidR="00793742" w:rsidRPr="00793742" w:rsidRDefault="00793742" w:rsidP="00793742">
            <w:pPr>
              <w:rPr>
                <w:rFonts w:eastAsia="TimesNewRomanPSMT"/>
                <w:sz w:val="20"/>
                <w:szCs w:val="20"/>
              </w:rPr>
            </w:pPr>
            <w:r w:rsidRPr="00793742">
              <w:rPr>
                <w:rFonts w:eastAsia="TimesNewRomanPSMT"/>
                <w:sz w:val="20"/>
                <w:szCs w:val="20"/>
              </w:rPr>
              <w:t>Мероприятия на водопроводных сетях</w:t>
            </w:r>
          </w:p>
        </w:tc>
      </w:tr>
      <w:tr w:rsidR="00B47CEF" w:rsidRPr="00793742" w14:paraId="79F0CEDA"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2602ACE9" w14:textId="77777777" w:rsidR="00B45978" w:rsidRPr="00793742" w:rsidRDefault="00B45978" w:rsidP="00B45978">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4FB03E76" w14:textId="77777777" w:rsidR="00B45978" w:rsidRPr="00793742" w:rsidRDefault="00B45978" w:rsidP="00B45978">
            <w:pPr>
              <w:rPr>
                <w:rFonts w:eastAsia="TimesNewRomanPSMT"/>
                <w:sz w:val="20"/>
                <w:szCs w:val="20"/>
              </w:rPr>
            </w:pPr>
            <w:r w:rsidRPr="00793742">
              <w:rPr>
                <w:rFonts w:eastAsia="TimesNewRomanPSMT"/>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90A36" w14:textId="77777777" w:rsidR="00B45978" w:rsidRPr="00B94D25" w:rsidRDefault="00B45978" w:rsidP="00B45978">
            <w:pPr>
              <w:tabs>
                <w:tab w:val="left" w:pos="0"/>
                <w:tab w:val="left" w:pos="1080"/>
              </w:tabs>
              <w:jc w:val="center"/>
              <w:rPr>
                <w:color w:val="000000"/>
                <w:sz w:val="20"/>
                <w:szCs w:val="20"/>
              </w:rPr>
            </w:pPr>
            <w:r w:rsidRPr="00B94D25">
              <w:rPr>
                <w:color w:val="000000"/>
                <w:sz w:val="20"/>
                <w:szCs w:val="20"/>
              </w:rPr>
              <w:t xml:space="preserve">реконструкция ВЗУ (с увеличением территории), с заменой насосного оборудования на НС 2п, ввод в эксплуатацию станции водоподготовки и </w:t>
            </w:r>
            <w:r w:rsidRPr="00B94D25">
              <w:rPr>
                <w:color w:val="000000"/>
                <w:sz w:val="20"/>
                <w:szCs w:val="20"/>
              </w:rPr>
              <w:lastRenderedPageBreak/>
              <w:t>строительство РЧВ объёмом 500 м</w:t>
            </w:r>
            <w:r w:rsidRPr="00B94D25">
              <w:rPr>
                <w:color w:val="000000"/>
                <w:sz w:val="20"/>
                <w:szCs w:val="20"/>
                <w:vertAlign w:val="superscript"/>
              </w:rPr>
              <w:t>3</w:t>
            </w:r>
            <w:r w:rsidRPr="00B94D25">
              <w:rPr>
                <w:color w:val="000000"/>
                <w:sz w:val="20"/>
                <w:szCs w:val="20"/>
              </w:rPr>
              <w:t xml:space="preserve"> на территории ВЗУ, в том числе с целью подключения ДК </w:t>
            </w:r>
          </w:p>
        </w:tc>
        <w:tc>
          <w:tcPr>
            <w:tcW w:w="1279" w:type="dxa"/>
            <w:tcBorders>
              <w:top w:val="single" w:sz="4" w:space="0" w:color="auto"/>
              <w:left w:val="single" w:sz="4" w:space="0" w:color="auto"/>
              <w:bottom w:val="single" w:sz="4" w:space="0" w:color="auto"/>
              <w:right w:val="single" w:sz="4" w:space="0" w:color="auto"/>
            </w:tcBorders>
            <w:vAlign w:val="center"/>
          </w:tcPr>
          <w:p w14:paraId="6DE98F2F" w14:textId="77777777" w:rsidR="00B45978" w:rsidRPr="00793742" w:rsidRDefault="00B45978" w:rsidP="00B45978">
            <w:pPr>
              <w:rPr>
                <w:rFonts w:eastAsia="TimesNewRomanPSMT"/>
                <w:sz w:val="20"/>
                <w:szCs w:val="20"/>
              </w:rPr>
            </w:pPr>
            <w:r w:rsidRPr="00793742">
              <w:rPr>
                <w:rFonts w:eastAsia="TimesNewRomanPSMT"/>
                <w:sz w:val="20"/>
                <w:szCs w:val="20"/>
              </w:rPr>
              <w:lastRenderedPageBreak/>
              <w:t>-</w:t>
            </w:r>
          </w:p>
        </w:tc>
        <w:tc>
          <w:tcPr>
            <w:tcW w:w="2449" w:type="dxa"/>
            <w:tcBorders>
              <w:top w:val="single" w:sz="4" w:space="0" w:color="auto"/>
              <w:left w:val="single" w:sz="4" w:space="0" w:color="auto"/>
              <w:bottom w:val="single" w:sz="4" w:space="0" w:color="auto"/>
              <w:right w:val="single" w:sz="4" w:space="0" w:color="auto"/>
            </w:tcBorders>
            <w:vAlign w:val="center"/>
          </w:tcPr>
          <w:p w14:paraId="3426E88C" w14:textId="77777777" w:rsidR="006C503C" w:rsidRPr="00793742" w:rsidRDefault="00B45978" w:rsidP="006C503C">
            <w:pPr>
              <w:rPr>
                <w:rFonts w:eastAsia="TimesNewRomanPSMT"/>
                <w:sz w:val="20"/>
                <w:szCs w:val="20"/>
              </w:rPr>
            </w:pPr>
            <w:r w:rsidRPr="00793742">
              <w:rPr>
                <w:rFonts w:eastAsia="TimesNewRomanPSMT"/>
                <w:sz w:val="20"/>
                <w:szCs w:val="20"/>
              </w:rPr>
              <w:t>-</w:t>
            </w:r>
            <w:r w:rsidR="00C22864" w:rsidRPr="00793742">
              <w:rPr>
                <w:rFonts w:eastAsia="TimesNewRomanPSMT"/>
                <w:sz w:val="20"/>
                <w:szCs w:val="20"/>
              </w:rPr>
              <w:t xml:space="preserve"> </w:t>
            </w:r>
          </w:p>
          <w:p w14:paraId="53B4210B" w14:textId="77777777" w:rsidR="00B45978" w:rsidRPr="00793742" w:rsidRDefault="00B45978" w:rsidP="00C22864">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40648933" w14:textId="77777777" w:rsidR="00B45978" w:rsidRPr="00793742" w:rsidRDefault="00B45978" w:rsidP="00B45978">
            <w:pPr>
              <w:rPr>
                <w:rFonts w:eastAsia="TimesNewRomanPSMT"/>
                <w:sz w:val="20"/>
                <w:szCs w:val="20"/>
              </w:rPr>
            </w:pPr>
            <w:r w:rsidRPr="00793742">
              <w:rPr>
                <w:rFonts w:eastAsia="TimesNewRomanPSMT"/>
                <w:sz w:val="20"/>
                <w:szCs w:val="20"/>
              </w:rPr>
              <w:t>-</w:t>
            </w:r>
          </w:p>
        </w:tc>
        <w:tc>
          <w:tcPr>
            <w:tcW w:w="1641" w:type="dxa"/>
            <w:tcBorders>
              <w:top w:val="single" w:sz="4" w:space="0" w:color="auto"/>
              <w:left w:val="single" w:sz="4" w:space="0" w:color="auto"/>
              <w:bottom w:val="single" w:sz="4" w:space="0" w:color="auto"/>
              <w:right w:val="single" w:sz="4" w:space="0" w:color="auto"/>
            </w:tcBorders>
            <w:vAlign w:val="center"/>
          </w:tcPr>
          <w:p w14:paraId="6BF03A13" w14:textId="77777777" w:rsidR="00B45978" w:rsidRPr="00793742" w:rsidRDefault="00B45978" w:rsidP="00B45978">
            <w:pPr>
              <w:rPr>
                <w:rFonts w:eastAsia="TimesNewRomanPSMT"/>
                <w:sz w:val="20"/>
                <w:szCs w:val="20"/>
              </w:rPr>
            </w:pPr>
            <w:r w:rsidRPr="00793742">
              <w:rPr>
                <w:rFonts w:eastAsia="TimesNewRomanPSMT"/>
                <w:sz w:val="20"/>
                <w:szCs w:val="20"/>
              </w:rPr>
              <w:t>-</w:t>
            </w:r>
          </w:p>
        </w:tc>
      </w:tr>
      <w:tr w:rsidR="00B47CEF" w:rsidRPr="00793742" w14:paraId="27441791"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263C8D63" w14:textId="77777777" w:rsidR="00B45978" w:rsidRPr="00793742" w:rsidRDefault="00B45978" w:rsidP="00B45978">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7C08E31B" w14:textId="77777777" w:rsidR="00B45978" w:rsidRPr="00793742" w:rsidRDefault="00B45978" w:rsidP="00B45978">
            <w:pPr>
              <w:rPr>
                <w:rFonts w:eastAsia="TimesNewRomanPSMT"/>
                <w:sz w:val="20"/>
                <w:szCs w:val="20"/>
              </w:rPr>
            </w:pPr>
            <w:r w:rsidRPr="00793742">
              <w:rPr>
                <w:rFonts w:eastAsia="TimesNewRomanPSMT"/>
                <w:sz w:val="20"/>
                <w:szCs w:val="20"/>
              </w:rPr>
              <w:t>2</w:t>
            </w:r>
          </w:p>
        </w:tc>
        <w:tc>
          <w:tcPr>
            <w:tcW w:w="0" w:type="auto"/>
            <w:tcBorders>
              <w:top w:val="single" w:sz="4" w:space="0" w:color="auto"/>
              <w:left w:val="single" w:sz="4" w:space="0" w:color="auto"/>
              <w:bottom w:val="single" w:sz="4" w:space="0" w:color="auto"/>
              <w:right w:val="single" w:sz="4" w:space="0" w:color="auto"/>
            </w:tcBorders>
          </w:tcPr>
          <w:p w14:paraId="7BFD8255" w14:textId="77777777" w:rsidR="00B45978" w:rsidRPr="00B94D25" w:rsidRDefault="00B45978" w:rsidP="00B45978">
            <w:pPr>
              <w:rPr>
                <w:sz w:val="20"/>
                <w:szCs w:val="20"/>
              </w:rPr>
            </w:pPr>
            <w:r w:rsidRPr="00B94D25">
              <w:rPr>
                <w:sz w:val="20"/>
                <w:szCs w:val="20"/>
              </w:rPr>
              <w:t>завершение реконструкции ВЗУ, АС (строительство 2 РЧВ объёмом 500 м3, строительство сооружений очистки воды)</w:t>
            </w:r>
          </w:p>
        </w:tc>
        <w:tc>
          <w:tcPr>
            <w:tcW w:w="1279" w:type="dxa"/>
            <w:tcBorders>
              <w:top w:val="single" w:sz="4" w:space="0" w:color="auto"/>
              <w:left w:val="single" w:sz="4" w:space="0" w:color="auto"/>
              <w:bottom w:val="single" w:sz="4" w:space="0" w:color="auto"/>
              <w:right w:val="single" w:sz="4" w:space="0" w:color="auto"/>
            </w:tcBorders>
            <w:vAlign w:val="center"/>
          </w:tcPr>
          <w:p w14:paraId="477DFD13" w14:textId="77777777" w:rsidR="00B45978" w:rsidRPr="00793742" w:rsidRDefault="00C22864" w:rsidP="00B45978">
            <w:pPr>
              <w:rPr>
                <w:rFonts w:eastAsia="TimesNewRomanPSMT"/>
                <w:sz w:val="20"/>
                <w:szCs w:val="20"/>
              </w:rPr>
            </w:pPr>
            <w:r>
              <w:rPr>
                <w:rFonts w:eastAsia="TimesNewRomanPSMT"/>
                <w:sz w:val="20"/>
                <w:szCs w:val="20"/>
              </w:rPr>
              <w:t>-</w:t>
            </w:r>
          </w:p>
        </w:tc>
        <w:tc>
          <w:tcPr>
            <w:tcW w:w="2449" w:type="dxa"/>
            <w:tcBorders>
              <w:top w:val="single" w:sz="4" w:space="0" w:color="auto"/>
              <w:left w:val="single" w:sz="4" w:space="0" w:color="auto"/>
              <w:bottom w:val="single" w:sz="4" w:space="0" w:color="auto"/>
              <w:right w:val="single" w:sz="4" w:space="0" w:color="auto"/>
            </w:tcBorders>
            <w:vAlign w:val="center"/>
          </w:tcPr>
          <w:p w14:paraId="4762A808" w14:textId="77777777" w:rsidR="00B45978" w:rsidRPr="00793742" w:rsidRDefault="00C22864" w:rsidP="00B45978">
            <w:pPr>
              <w:rPr>
                <w:rFonts w:eastAsia="TimesNewRomanPSMT"/>
                <w:sz w:val="20"/>
                <w:szCs w:val="20"/>
              </w:rPr>
            </w:pPr>
            <w:r>
              <w:rPr>
                <w:rFonts w:eastAsia="TimesNewRomanPSMT"/>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14:paraId="2ED5047D" w14:textId="77777777" w:rsidR="00B45978" w:rsidRPr="00793742" w:rsidRDefault="00C22864" w:rsidP="00B45978">
            <w:pPr>
              <w:rPr>
                <w:rFonts w:eastAsia="TimesNewRomanPSMT"/>
                <w:sz w:val="20"/>
                <w:szCs w:val="20"/>
              </w:rPr>
            </w:pPr>
            <w:r>
              <w:rPr>
                <w:rFonts w:eastAsia="TimesNewRomanPSMT"/>
                <w:sz w:val="20"/>
                <w:szCs w:val="20"/>
              </w:rPr>
              <w:t>-</w:t>
            </w:r>
          </w:p>
        </w:tc>
        <w:tc>
          <w:tcPr>
            <w:tcW w:w="1641" w:type="dxa"/>
            <w:tcBorders>
              <w:top w:val="single" w:sz="4" w:space="0" w:color="auto"/>
              <w:left w:val="single" w:sz="4" w:space="0" w:color="auto"/>
              <w:bottom w:val="single" w:sz="4" w:space="0" w:color="auto"/>
              <w:right w:val="single" w:sz="4" w:space="0" w:color="auto"/>
            </w:tcBorders>
            <w:vAlign w:val="center"/>
          </w:tcPr>
          <w:p w14:paraId="3D19F11F" w14:textId="77777777" w:rsidR="00B45978" w:rsidRPr="00793742" w:rsidRDefault="00C22864" w:rsidP="00B45978">
            <w:pPr>
              <w:rPr>
                <w:rFonts w:eastAsia="TimesNewRomanPSMT"/>
                <w:sz w:val="20"/>
                <w:szCs w:val="20"/>
              </w:rPr>
            </w:pPr>
            <w:r>
              <w:rPr>
                <w:rFonts w:eastAsia="TimesNewRomanPSMT"/>
                <w:sz w:val="20"/>
                <w:szCs w:val="20"/>
              </w:rPr>
              <w:t>-</w:t>
            </w:r>
          </w:p>
        </w:tc>
      </w:tr>
      <w:tr w:rsidR="00C22864" w:rsidRPr="00793742" w14:paraId="15EE1129"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7A48DF54" w14:textId="77777777" w:rsidR="00C22864" w:rsidRPr="00793742" w:rsidRDefault="00C22864" w:rsidP="00C22864">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58AC888F" w14:textId="77777777" w:rsidR="00C22864" w:rsidRPr="00793742" w:rsidRDefault="00C22864" w:rsidP="00C22864">
            <w:pPr>
              <w:rPr>
                <w:rFonts w:eastAsia="TimesNewRomanPSMT"/>
                <w:sz w:val="20"/>
                <w:szCs w:val="20"/>
              </w:rPr>
            </w:pPr>
            <w:r>
              <w:rPr>
                <w:rFonts w:eastAsia="TimesNewRomanPSMT"/>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6DFFB747" w14:textId="77777777" w:rsidR="00C22864" w:rsidRPr="00B94D25" w:rsidRDefault="00C22864" w:rsidP="00C22864">
            <w:pPr>
              <w:rPr>
                <w:rFonts w:eastAsia="TimesNewRomanPSMT"/>
                <w:sz w:val="20"/>
                <w:szCs w:val="20"/>
              </w:rPr>
            </w:pPr>
            <w:r w:rsidRPr="00B94D25">
              <w:rPr>
                <w:rFonts w:eastAsia="TimesNewRomanPSMT"/>
                <w:sz w:val="20"/>
                <w:szCs w:val="20"/>
              </w:rPr>
              <w:t>прокладка ВС к планируемым ОКС 4,2 км</w:t>
            </w:r>
          </w:p>
        </w:tc>
        <w:tc>
          <w:tcPr>
            <w:tcW w:w="1279" w:type="dxa"/>
            <w:tcBorders>
              <w:top w:val="single" w:sz="4" w:space="0" w:color="auto"/>
              <w:left w:val="single" w:sz="4" w:space="0" w:color="auto"/>
              <w:bottom w:val="single" w:sz="4" w:space="0" w:color="auto"/>
              <w:right w:val="single" w:sz="4" w:space="0" w:color="auto"/>
            </w:tcBorders>
            <w:vAlign w:val="center"/>
          </w:tcPr>
          <w:p w14:paraId="06271D20" w14:textId="77777777" w:rsidR="00C22864" w:rsidRPr="00793742" w:rsidRDefault="00C22864" w:rsidP="00C22864">
            <w:pPr>
              <w:rPr>
                <w:rFonts w:eastAsia="TimesNewRomanPSMT"/>
                <w:sz w:val="20"/>
                <w:szCs w:val="20"/>
              </w:rPr>
            </w:pPr>
            <w:r>
              <w:rPr>
                <w:rFonts w:eastAsia="TimesNewRomanPSMT"/>
                <w:sz w:val="20"/>
                <w:szCs w:val="20"/>
              </w:rPr>
              <w:t>7560</w:t>
            </w:r>
          </w:p>
          <w:p w14:paraId="259511B2" w14:textId="77777777" w:rsidR="00C22864" w:rsidRPr="00793742" w:rsidRDefault="00C22864" w:rsidP="00C22864">
            <w:pPr>
              <w:rPr>
                <w:rFonts w:eastAsia="TimesNewRomanPSMT"/>
                <w:sz w:val="20"/>
                <w:szCs w:val="20"/>
              </w:rPr>
            </w:pPr>
            <w:r>
              <w:rPr>
                <w:rFonts w:eastAsia="TimesNewRomanPSMT"/>
                <w:sz w:val="20"/>
                <w:szCs w:val="20"/>
              </w:rPr>
              <w:t>тыс</w:t>
            </w:r>
            <w:r w:rsidRPr="00793742">
              <w:rPr>
                <w:rFonts w:eastAsia="TimesNewRomanPSMT"/>
                <w:sz w:val="20"/>
                <w:szCs w:val="20"/>
              </w:rPr>
              <w:t>. руб.</w:t>
            </w:r>
          </w:p>
        </w:tc>
        <w:tc>
          <w:tcPr>
            <w:tcW w:w="2449" w:type="dxa"/>
            <w:tcBorders>
              <w:top w:val="single" w:sz="4" w:space="0" w:color="auto"/>
              <w:left w:val="single" w:sz="4" w:space="0" w:color="auto"/>
              <w:bottom w:val="single" w:sz="4" w:space="0" w:color="auto"/>
              <w:right w:val="single" w:sz="4" w:space="0" w:color="auto"/>
            </w:tcBorders>
            <w:vAlign w:val="center"/>
          </w:tcPr>
          <w:p w14:paraId="62D48E90" w14:textId="77777777" w:rsidR="00C22864" w:rsidRPr="00793742" w:rsidRDefault="00C22864" w:rsidP="00C22864">
            <w:pPr>
              <w:rPr>
                <w:rFonts w:eastAsia="TimesNewRomanPSMT"/>
                <w:sz w:val="20"/>
                <w:szCs w:val="20"/>
              </w:rPr>
            </w:pPr>
            <w:r w:rsidRPr="00793742">
              <w:rPr>
                <w:rFonts w:eastAsia="TimesNewRomanPSMT"/>
                <w:sz w:val="20"/>
                <w:szCs w:val="20"/>
              </w:rPr>
              <w:t>Повышение качества реализуемой воды</w:t>
            </w:r>
          </w:p>
        </w:tc>
        <w:tc>
          <w:tcPr>
            <w:tcW w:w="0" w:type="auto"/>
            <w:tcBorders>
              <w:top w:val="single" w:sz="4" w:space="0" w:color="auto"/>
              <w:left w:val="single" w:sz="4" w:space="0" w:color="auto"/>
              <w:bottom w:val="single" w:sz="4" w:space="0" w:color="auto"/>
              <w:right w:val="single" w:sz="4" w:space="0" w:color="auto"/>
            </w:tcBorders>
            <w:vAlign w:val="center"/>
          </w:tcPr>
          <w:p w14:paraId="0F6E0D4C" w14:textId="77777777" w:rsidR="00C22864" w:rsidRPr="00793742" w:rsidRDefault="00081415" w:rsidP="00081415">
            <w:pPr>
              <w:rPr>
                <w:rFonts w:eastAsia="TimesNewRomanPSMT"/>
                <w:sz w:val="20"/>
                <w:szCs w:val="20"/>
              </w:rPr>
            </w:pPr>
            <w:r w:rsidRPr="00081415">
              <w:rPr>
                <w:rFonts w:eastAsia="TimesNewRomanPSMT"/>
                <w:sz w:val="20"/>
                <w:szCs w:val="20"/>
              </w:rPr>
              <w:t xml:space="preserve">Администрация </w:t>
            </w:r>
            <w:r>
              <w:rPr>
                <w:rFonts w:eastAsia="TimesNewRomanPSMT"/>
                <w:sz w:val="20"/>
                <w:szCs w:val="20"/>
              </w:rPr>
              <w:t>ЗАТО,</w:t>
            </w:r>
            <w:r w:rsidR="00780B5F">
              <w:t xml:space="preserve"> </w:t>
            </w:r>
            <w:r w:rsidR="00780B5F" w:rsidRPr="00780B5F">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vAlign w:val="center"/>
          </w:tcPr>
          <w:p w14:paraId="0C00CE11" w14:textId="77777777" w:rsidR="00C22864" w:rsidRPr="00793742" w:rsidRDefault="00C22864" w:rsidP="00780B5F">
            <w:pPr>
              <w:rPr>
                <w:rFonts w:eastAsia="TimesNewRomanPSMT"/>
                <w:sz w:val="20"/>
                <w:szCs w:val="20"/>
              </w:rPr>
            </w:pPr>
            <w:r w:rsidRPr="00793742">
              <w:rPr>
                <w:rFonts w:eastAsia="TimesNewRomanPSMT"/>
                <w:sz w:val="20"/>
                <w:szCs w:val="20"/>
              </w:rPr>
              <w:t xml:space="preserve">Средства предприятия, средства бюджетов местного </w:t>
            </w:r>
            <w:r w:rsidR="00780B5F">
              <w:rPr>
                <w:rFonts w:eastAsia="TimesNewRomanPSMT"/>
                <w:sz w:val="20"/>
                <w:szCs w:val="20"/>
              </w:rPr>
              <w:t>и бюджета Московской области</w:t>
            </w:r>
          </w:p>
        </w:tc>
      </w:tr>
      <w:tr w:rsidR="00C22864" w:rsidRPr="00793742" w14:paraId="2B8053B3" w14:textId="77777777" w:rsidTr="006C503C">
        <w:trPr>
          <w:trHeight w:val="317"/>
        </w:trPr>
        <w:tc>
          <w:tcPr>
            <w:tcW w:w="2448" w:type="dxa"/>
            <w:vMerge/>
            <w:tcBorders>
              <w:top w:val="single" w:sz="4" w:space="0" w:color="auto"/>
              <w:left w:val="single" w:sz="4" w:space="0" w:color="auto"/>
              <w:bottom w:val="single" w:sz="4" w:space="0" w:color="auto"/>
              <w:right w:val="single" w:sz="4" w:space="0" w:color="auto"/>
            </w:tcBorders>
          </w:tcPr>
          <w:p w14:paraId="69150119" w14:textId="77777777" w:rsidR="00C22864" w:rsidRPr="00793742" w:rsidRDefault="00C22864" w:rsidP="00C22864">
            <w:pPr>
              <w:rPr>
                <w:rFonts w:eastAsia="TimesNewRomanPSMT"/>
                <w:sz w:val="20"/>
                <w:szCs w:val="20"/>
              </w:rPr>
            </w:pPr>
          </w:p>
        </w:tc>
        <w:tc>
          <w:tcPr>
            <w:tcW w:w="12294" w:type="dxa"/>
            <w:gridSpan w:val="6"/>
            <w:tcBorders>
              <w:top w:val="single" w:sz="4" w:space="0" w:color="auto"/>
              <w:left w:val="single" w:sz="4" w:space="0" w:color="auto"/>
              <w:bottom w:val="single" w:sz="4" w:space="0" w:color="auto"/>
              <w:right w:val="single" w:sz="4" w:space="0" w:color="auto"/>
            </w:tcBorders>
            <w:vAlign w:val="center"/>
          </w:tcPr>
          <w:p w14:paraId="65D8068E" w14:textId="77777777" w:rsidR="00C22864" w:rsidRPr="00793742" w:rsidRDefault="00C22864" w:rsidP="00C22864">
            <w:pPr>
              <w:rPr>
                <w:rFonts w:eastAsia="TimesNewRomanPSMT"/>
                <w:sz w:val="20"/>
                <w:szCs w:val="20"/>
              </w:rPr>
            </w:pPr>
            <w:r w:rsidRPr="00793742">
              <w:rPr>
                <w:rFonts w:eastAsia="TimesNewRomanPSMT"/>
                <w:sz w:val="20"/>
                <w:szCs w:val="20"/>
              </w:rPr>
              <w:t>Мероприятия на источниках централизованного водоснабжения</w:t>
            </w:r>
          </w:p>
        </w:tc>
      </w:tr>
      <w:tr w:rsidR="00B47CEF" w:rsidRPr="00793742" w14:paraId="50E954AD"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7517B2E5" w14:textId="77777777" w:rsidR="006C503C" w:rsidRPr="00793742" w:rsidRDefault="006C503C" w:rsidP="006C503C">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2936F63A" w14:textId="77777777" w:rsidR="006C503C" w:rsidRPr="00793742" w:rsidRDefault="006C503C" w:rsidP="006C503C">
            <w:pPr>
              <w:rPr>
                <w:rFonts w:eastAsia="TimesNewRomanPSMT"/>
                <w:sz w:val="20"/>
                <w:szCs w:val="20"/>
              </w:rPr>
            </w:pPr>
            <w:r w:rsidRPr="00793742">
              <w:rPr>
                <w:rFonts w:eastAsia="TimesNewRomanPSMT"/>
                <w:sz w:val="20"/>
                <w:szCs w:val="20"/>
              </w:rPr>
              <w:t>1</w:t>
            </w:r>
          </w:p>
        </w:tc>
        <w:tc>
          <w:tcPr>
            <w:tcW w:w="0" w:type="auto"/>
            <w:tcBorders>
              <w:top w:val="single" w:sz="4" w:space="0" w:color="auto"/>
              <w:left w:val="single" w:sz="4" w:space="0" w:color="auto"/>
              <w:bottom w:val="single" w:sz="4" w:space="0" w:color="auto"/>
              <w:right w:val="single" w:sz="4" w:space="0" w:color="auto"/>
            </w:tcBorders>
          </w:tcPr>
          <w:p w14:paraId="3C90CC70" w14:textId="77777777" w:rsidR="006C503C" w:rsidRPr="00B94D25" w:rsidRDefault="006C503C" w:rsidP="006C503C">
            <w:pPr>
              <w:rPr>
                <w:rFonts w:eastAsia="TimesNewRomanPSMT"/>
                <w:sz w:val="20"/>
                <w:szCs w:val="20"/>
              </w:rPr>
            </w:pPr>
            <w:r w:rsidRPr="00B94D25">
              <w:rPr>
                <w:rFonts w:eastAsia="TimesNewRomanPSMT"/>
                <w:sz w:val="20"/>
                <w:szCs w:val="20"/>
              </w:rPr>
              <w:t>ремонт резервуара ВБ</w:t>
            </w:r>
          </w:p>
        </w:tc>
        <w:tc>
          <w:tcPr>
            <w:tcW w:w="1279" w:type="dxa"/>
            <w:tcBorders>
              <w:top w:val="single" w:sz="4" w:space="0" w:color="auto"/>
              <w:left w:val="single" w:sz="4" w:space="0" w:color="auto"/>
              <w:bottom w:val="single" w:sz="4" w:space="0" w:color="auto"/>
              <w:right w:val="single" w:sz="4" w:space="0" w:color="auto"/>
            </w:tcBorders>
            <w:vAlign w:val="center"/>
          </w:tcPr>
          <w:p w14:paraId="19FFB576" w14:textId="77777777" w:rsidR="006C503C" w:rsidRPr="00793742" w:rsidRDefault="006C503C" w:rsidP="006C503C">
            <w:pPr>
              <w:rPr>
                <w:rFonts w:eastAsia="TimesNewRomanPSMT"/>
                <w:sz w:val="20"/>
                <w:szCs w:val="20"/>
              </w:rPr>
            </w:pPr>
            <w:r w:rsidRPr="006C503C">
              <w:rPr>
                <w:rFonts w:eastAsia="TimesNewRomanPSMT"/>
                <w:sz w:val="20"/>
                <w:szCs w:val="20"/>
              </w:rPr>
              <w:t>361,71</w:t>
            </w:r>
            <w:r>
              <w:rPr>
                <w:rFonts w:eastAsia="TimesNewRomanPSMT"/>
                <w:sz w:val="20"/>
                <w:szCs w:val="20"/>
              </w:rPr>
              <w:t>тыс</w:t>
            </w:r>
            <w:r w:rsidRPr="00793742">
              <w:rPr>
                <w:rFonts w:eastAsia="TimesNewRomanPSMT"/>
                <w:sz w:val="20"/>
                <w:szCs w:val="20"/>
              </w:rPr>
              <w:t>. руб.</w:t>
            </w:r>
          </w:p>
        </w:tc>
        <w:tc>
          <w:tcPr>
            <w:tcW w:w="2449" w:type="dxa"/>
            <w:tcBorders>
              <w:top w:val="single" w:sz="4" w:space="0" w:color="auto"/>
              <w:left w:val="single" w:sz="4" w:space="0" w:color="auto"/>
              <w:bottom w:val="single" w:sz="4" w:space="0" w:color="auto"/>
              <w:right w:val="single" w:sz="4" w:space="0" w:color="auto"/>
            </w:tcBorders>
            <w:vAlign w:val="center"/>
          </w:tcPr>
          <w:p w14:paraId="01E1425E" w14:textId="77777777" w:rsidR="006C503C" w:rsidRPr="006C503C" w:rsidRDefault="006C503C" w:rsidP="006C503C">
            <w:pPr>
              <w:rPr>
                <w:rFonts w:eastAsia="TimesNewRomanPSMT"/>
                <w:sz w:val="20"/>
                <w:szCs w:val="20"/>
              </w:rPr>
            </w:pPr>
            <w:r w:rsidRPr="006C503C">
              <w:rPr>
                <w:rFonts w:eastAsia="TimesNewRomanPSMT"/>
                <w:sz w:val="20"/>
                <w:szCs w:val="20"/>
              </w:rPr>
              <w:t>Повышение надежности</w:t>
            </w:r>
          </w:p>
          <w:p w14:paraId="39BBC31A" w14:textId="77777777" w:rsidR="006C503C" w:rsidRPr="00793742" w:rsidRDefault="006C503C" w:rsidP="006C503C">
            <w:pPr>
              <w:rPr>
                <w:rFonts w:eastAsia="TimesNewRomanPSMT"/>
                <w:sz w:val="20"/>
                <w:szCs w:val="20"/>
              </w:rPr>
            </w:pPr>
            <w:r w:rsidRPr="006C503C">
              <w:rPr>
                <w:rFonts w:eastAsia="TimesNewRomanPSMT"/>
                <w:sz w:val="20"/>
                <w:szCs w:val="20"/>
              </w:rPr>
              <w:t>системы, снижение уровня потерь на сетях водоснабжения</w:t>
            </w:r>
          </w:p>
        </w:tc>
        <w:tc>
          <w:tcPr>
            <w:tcW w:w="0" w:type="auto"/>
            <w:tcBorders>
              <w:top w:val="single" w:sz="4" w:space="0" w:color="auto"/>
              <w:left w:val="single" w:sz="4" w:space="0" w:color="auto"/>
              <w:bottom w:val="single" w:sz="4" w:space="0" w:color="auto"/>
              <w:right w:val="single" w:sz="4" w:space="0" w:color="auto"/>
            </w:tcBorders>
          </w:tcPr>
          <w:p w14:paraId="733883B4" w14:textId="77777777" w:rsidR="006C503C" w:rsidRPr="00793742" w:rsidRDefault="00081415" w:rsidP="006C503C">
            <w:pPr>
              <w:rPr>
                <w:sz w:val="20"/>
                <w:szCs w:val="20"/>
              </w:rPr>
            </w:pPr>
            <w:r w:rsidRPr="00081415">
              <w:rPr>
                <w:rFonts w:eastAsia="TimesNewRomanPSMT"/>
                <w:sz w:val="20"/>
                <w:szCs w:val="20"/>
              </w:rPr>
              <w:t>Администрация ЗАТО,</w:t>
            </w:r>
            <w:r w:rsidR="00780B5F">
              <w:t xml:space="preserve"> </w:t>
            </w:r>
            <w:r w:rsidR="00780B5F" w:rsidRPr="00780B5F">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5A217744" w14:textId="77777777" w:rsidR="006C503C" w:rsidRPr="006C503C" w:rsidRDefault="00081415" w:rsidP="006C503C">
            <w:pPr>
              <w:rPr>
                <w:sz w:val="20"/>
                <w:szCs w:val="20"/>
              </w:rPr>
            </w:pPr>
            <w:r w:rsidRPr="00081415">
              <w:rPr>
                <w:sz w:val="20"/>
                <w:szCs w:val="20"/>
              </w:rPr>
              <w:t xml:space="preserve">Средства предприятия, средства бюджетов местного </w:t>
            </w:r>
            <w:r w:rsidR="00780B5F" w:rsidRPr="00780B5F">
              <w:rPr>
                <w:sz w:val="20"/>
                <w:szCs w:val="20"/>
              </w:rPr>
              <w:t>и бюджета Московской области</w:t>
            </w:r>
          </w:p>
        </w:tc>
      </w:tr>
      <w:tr w:rsidR="00B47CEF" w:rsidRPr="00793742" w14:paraId="14F82995"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22625D0C" w14:textId="77777777" w:rsidR="006C503C" w:rsidRPr="00793742" w:rsidRDefault="006C503C" w:rsidP="006C503C">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329853ED" w14:textId="77777777" w:rsidR="006C503C" w:rsidRPr="00793742" w:rsidRDefault="006C503C" w:rsidP="006C503C">
            <w:pPr>
              <w:rPr>
                <w:rFonts w:eastAsia="TimesNewRomanPSMT"/>
                <w:sz w:val="20"/>
                <w:szCs w:val="20"/>
              </w:rPr>
            </w:pPr>
            <w:r w:rsidRPr="00793742">
              <w:rPr>
                <w:rFonts w:eastAsia="TimesNewRomanPSMT"/>
                <w:sz w:val="20"/>
                <w:szCs w:val="20"/>
              </w:rPr>
              <w:t>2</w:t>
            </w:r>
          </w:p>
        </w:tc>
        <w:tc>
          <w:tcPr>
            <w:tcW w:w="0" w:type="auto"/>
            <w:tcBorders>
              <w:top w:val="single" w:sz="4" w:space="0" w:color="auto"/>
              <w:left w:val="single" w:sz="4" w:space="0" w:color="auto"/>
              <w:bottom w:val="single" w:sz="4" w:space="0" w:color="auto"/>
              <w:right w:val="single" w:sz="4" w:space="0" w:color="auto"/>
            </w:tcBorders>
          </w:tcPr>
          <w:p w14:paraId="18D87847" w14:textId="77777777" w:rsidR="006C503C" w:rsidRPr="00B94D25" w:rsidRDefault="006C503C" w:rsidP="006C503C">
            <w:pPr>
              <w:rPr>
                <w:rFonts w:eastAsia="TimesNewRomanPSMT"/>
                <w:sz w:val="20"/>
                <w:szCs w:val="20"/>
              </w:rPr>
            </w:pPr>
            <w:r w:rsidRPr="00B94D25">
              <w:rPr>
                <w:sz w:val="20"/>
                <w:szCs w:val="20"/>
              </w:rPr>
              <w:t xml:space="preserve">замена 20 % </w:t>
            </w:r>
            <w:proofErr w:type="spellStart"/>
            <w:r w:rsidRPr="00B94D25">
              <w:rPr>
                <w:sz w:val="20"/>
                <w:szCs w:val="20"/>
              </w:rPr>
              <w:t>запорно</w:t>
            </w:r>
            <w:proofErr w:type="spellEnd"/>
            <w:r w:rsidRPr="00B94D25">
              <w:rPr>
                <w:sz w:val="20"/>
                <w:szCs w:val="20"/>
              </w:rPr>
              <w:t xml:space="preserve"> – регулирующей арматуры на ВС</w:t>
            </w:r>
          </w:p>
        </w:tc>
        <w:tc>
          <w:tcPr>
            <w:tcW w:w="1279" w:type="dxa"/>
            <w:tcBorders>
              <w:top w:val="single" w:sz="4" w:space="0" w:color="auto"/>
              <w:left w:val="single" w:sz="4" w:space="0" w:color="auto"/>
              <w:bottom w:val="single" w:sz="4" w:space="0" w:color="auto"/>
              <w:right w:val="single" w:sz="4" w:space="0" w:color="auto"/>
            </w:tcBorders>
            <w:vAlign w:val="center"/>
          </w:tcPr>
          <w:p w14:paraId="438AF2B7" w14:textId="77777777" w:rsidR="006C503C" w:rsidRPr="00793742" w:rsidRDefault="006C503C" w:rsidP="006C503C">
            <w:pPr>
              <w:rPr>
                <w:rFonts w:eastAsia="TimesNewRomanPSMT"/>
                <w:sz w:val="20"/>
                <w:szCs w:val="20"/>
              </w:rPr>
            </w:pPr>
            <w:r w:rsidRPr="006C503C">
              <w:rPr>
                <w:rFonts w:eastAsia="TimesNewRomanPSMT"/>
                <w:sz w:val="20"/>
                <w:szCs w:val="20"/>
              </w:rPr>
              <w:t>126,71</w:t>
            </w:r>
            <w:r>
              <w:rPr>
                <w:rFonts w:eastAsia="TimesNewRomanPSMT"/>
                <w:sz w:val="20"/>
                <w:szCs w:val="20"/>
              </w:rPr>
              <w:t xml:space="preserve"> тыс</w:t>
            </w:r>
            <w:r w:rsidRPr="00793742">
              <w:rPr>
                <w:rFonts w:eastAsia="TimesNewRomanPSMT"/>
                <w:sz w:val="20"/>
                <w:szCs w:val="20"/>
              </w:rPr>
              <w:t>. руб.</w:t>
            </w:r>
          </w:p>
        </w:tc>
        <w:tc>
          <w:tcPr>
            <w:tcW w:w="2449" w:type="dxa"/>
            <w:tcBorders>
              <w:top w:val="single" w:sz="4" w:space="0" w:color="auto"/>
              <w:left w:val="single" w:sz="4" w:space="0" w:color="auto"/>
              <w:bottom w:val="single" w:sz="4" w:space="0" w:color="auto"/>
              <w:right w:val="single" w:sz="4" w:space="0" w:color="auto"/>
            </w:tcBorders>
            <w:vAlign w:val="center"/>
          </w:tcPr>
          <w:p w14:paraId="448E35CA" w14:textId="77777777" w:rsidR="006C503C" w:rsidRPr="006C503C" w:rsidRDefault="006C503C" w:rsidP="006C503C">
            <w:pPr>
              <w:rPr>
                <w:rFonts w:eastAsia="TimesNewRomanPSMT"/>
                <w:sz w:val="20"/>
                <w:szCs w:val="20"/>
              </w:rPr>
            </w:pPr>
            <w:r w:rsidRPr="006C503C">
              <w:rPr>
                <w:rFonts w:eastAsia="TimesNewRomanPSMT"/>
                <w:sz w:val="20"/>
                <w:szCs w:val="20"/>
              </w:rPr>
              <w:t>Повышение надежности</w:t>
            </w:r>
          </w:p>
          <w:p w14:paraId="1EB26206" w14:textId="77777777" w:rsidR="006C503C" w:rsidRPr="00793742" w:rsidRDefault="006C503C" w:rsidP="006C503C">
            <w:pPr>
              <w:rPr>
                <w:rFonts w:eastAsia="TimesNewRomanPSMT"/>
                <w:sz w:val="20"/>
                <w:szCs w:val="20"/>
              </w:rPr>
            </w:pPr>
            <w:r w:rsidRPr="006C503C">
              <w:rPr>
                <w:rFonts w:eastAsia="TimesNewRomanPSMT"/>
                <w:sz w:val="20"/>
                <w:szCs w:val="20"/>
              </w:rPr>
              <w:t>системы, снижение уровня потерь на сетях водоснабжения</w:t>
            </w:r>
          </w:p>
        </w:tc>
        <w:tc>
          <w:tcPr>
            <w:tcW w:w="0" w:type="auto"/>
            <w:tcBorders>
              <w:top w:val="single" w:sz="4" w:space="0" w:color="auto"/>
              <w:left w:val="single" w:sz="4" w:space="0" w:color="auto"/>
              <w:bottom w:val="single" w:sz="4" w:space="0" w:color="auto"/>
              <w:right w:val="single" w:sz="4" w:space="0" w:color="auto"/>
            </w:tcBorders>
          </w:tcPr>
          <w:p w14:paraId="3C673947" w14:textId="77777777" w:rsidR="006C503C" w:rsidRPr="00793742" w:rsidRDefault="00780B5F" w:rsidP="006C503C">
            <w:pPr>
              <w:rPr>
                <w:sz w:val="20"/>
                <w:szCs w:val="20"/>
              </w:rPr>
            </w:pPr>
            <w:r w:rsidRPr="00780B5F">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5F0D1C01" w14:textId="77777777" w:rsidR="006C503C" w:rsidRPr="006C503C" w:rsidRDefault="006C503C" w:rsidP="006C503C">
            <w:pPr>
              <w:rPr>
                <w:sz w:val="20"/>
                <w:szCs w:val="20"/>
              </w:rPr>
            </w:pPr>
            <w:r w:rsidRPr="006C503C">
              <w:rPr>
                <w:sz w:val="20"/>
                <w:szCs w:val="20"/>
              </w:rPr>
              <w:t>Средства предприятия</w:t>
            </w:r>
          </w:p>
        </w:tc>
      </w:tr>
      <w:tr w:rsidR="006C503C" w:rsidRPr="00793742" w14:paraId="48201855"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0F5FFD18" w14:textId="77777777" w:rsidR="006C503C" w:rsidRPr="00793742" w:rsidRDefault="006C503C" w:rsidP="006C503C">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707D2B87" w14:textId="77777777" w:rsidR="006C503C" w:rsidRPr="00793742" w:rsidRDefault="006C503C" w:rsidP="006C503C">
            <w:pPr>
              <w:rPr>
                <w:rFonts w:eastAsia="TimesNewRomanPSMT"/>
                <w:sz w:val="20"/>
                <w:szCs w:val="20"/>
              </w:rPr>
            </w:pPr>
            <w:r>
              <w:rPr>
                <w:rFonts w:eastAsia="TimesNewRomanPSMT"/>
                <w:sz w:val="20"/>
                <w:szCs w:val="20"/>
              </w:rPr>
              <w:t>3</w:t>
            </w:r>
          </w:p>
        </w:tc>
        <w:tc>
          <w:tcPr>
            <w:tcW w:w="0" w:type="auto"/>
            <w:tcBorders>
              <w:top w:val="single" w:sz="4" w:space="0" w:color="auto"/>
              <w:left w:val="single" w:sz="4" w:space="0" w:color="auto"/>
              <w:bottom w:val="single" w:sz="4" w:space="0" w:color="auto"/>
              <w:right w:val="single" w:sz="4" w:space="0" w:color="auto"/>
            </w:tcBorders>
          </w:tcPr>
          <w:p w14:paraId="0CFBC186" w14:textId="77777777" w:rsidR="006C503C" w:rsidRPr="00B94D25" w:rsidRDefault="006C503C" w:rsidP="006C503C">
            <w:pPr>
              <w:rPr>
                <w:sz w:val="20"/>
                <w:szCs w:val="20"/>
              </w:rPr>
            </w:pPr>
            <w:r w:rsidRPr="00B94D25">
              <w:rPr>
                <w:sz w:val="20"/>
                <w:szCs w:val="20"/>
              </w:rPr>
              <w:t>проверка приборов контроля</w:t>
            </w:r>
          </w:p>
        </w:tc>
        <w:tc>
          <w:tcPr>
            <w:tcW w:w="1279" w:type="dxa"/>
            <w:tcBorders>
              <w:top w:val="single" w:sz="4" w:space="0" w:color="auto"/>
              <w:left w:val="single" w:sz="4" w:space="0" w:color="auto"/>
              <w:bottom w:val="single" w:sz="4" w:space="0" w:color="auto"/>
              <w:right w:val="single" w:sz="4" w:space="0" w:color="auto"/>
            </w:tcBorders>
            <w:vAlign w:val="center"/>
          </w:tcPr>
          <w:p w14:paraId="313BDF50" w14:textId="77777777" w:rsidR="006C503C" w:rsidRPr="00793742" w:rsidRDefault="006C503C" w:rsidP="006C503C">
            <w:pPr>
              <w:rPr>
                <w:rFonts w:eastAsia="TimesNewRomanPSMT"/>
                <w:sz w:val="20"/>
                <w:szCs w:val="20"/>
              </w:rPr>
            </w:pPr>
            <w:r>
              <w:rPr>
                <w:rFonts w:eastAsia="TimesNewRomanPSMT"/>
                <w:sz w:val="20"/>
                <w:szCs w:val="20"/>
              </w:rPr>
              <w:t>15</w:t>
            </w:r>
            <w:r>
              <w:t xml:space="preserve"> </w:t>
            </w:r>
            <w:r w:rsidRPr="006C503C">
              <w:rPr>
                <w:rFonts w:eastAsia="TimesNewRomanPSMT"/>
                <w:sz w:val="20"/>
                <w:szCs w:val="20"/>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60F2CB4A" w14:textId="77777777" w:rsidR="006C503C" w:rsidRPr="006C503C" w:rsidRDefault="006C503C" w:rsidP="006C503C">
            <w:pPr>
              <w:rPr>
                <w:rFonts w:eastAsia="TimesNewRomanPSMT"/>
                <w:sz w:val="20"/>
                <w:szCs w:val="20"/>
              </w:rPr>
            </w:pPr>
            <w:r w:rsidRPr="006C503C">
              <w:rPr>
                <w:rFonts w:eastAsia="TimesNewRomanPSMT"/>
                <w:sz w:val="20"/>
                <w:szCs w:val="20"/>
              </w:rPr>
              <w:t>Повышение надежности</w:t>
            </w:r>
          </w:p>
          <w:p w14:paraId="5D6DBDCF" w14:textId="77777777" w:rsidR="006C503C" w:rsidRPr="00793742" w:rsidRDefault="006C503C" w:rsidP="006C503C">
            <w:pPr>
              <w:rPr>
                <w:rFonts w:eastAsia="TimesNewRomanPSMT"/>
                <w:sz w:val="20"/>
                <w:szCs w:val="20"/>
              </w:rPr>
            </w:pPr>
            <w:r w:rsidRPr="006C503C">
              <w:rPr>
                <w:rFonts w:eastAsia="TimesNewRomanPSMT"/>
                <w:sz w:val="20"/>
                <w:szCs w:val="20"/>
              </w:rPr>
              <w:t>системы, снижение уровня потерь на сетях водоснабжения</w:t>
            </w:r>
          </w:p>
        </w:tc>
        <w:tc>
          <w:tcPr>
            <w:tcW w:w="0" w:type="auto"/>
            <w:tcBorders>
              <w:top w:val="single" w:sz="4" w:space="0" w:color="auto"/>
              <w:left w:val="single" w:sz="4" w:space="0" w:color="auto"/>
              <w:bottom w:val="single" w:sz="4" w:space="0" w:color="auto"/>
              <w:right w:val="single" w:sz="4" w:space="0" w:color="auto"/>
            </w:tcBorders>
          </w:tcPr>
          <w:p w14:paraId="56178591" w14:textId="77777777" w:rsidR="006C503C" w:rsidRPr="00793742" w:rsidRDefault="00780B5F" w:rsidP="006C503C">
            <w:pPr>
              <w:rPr>
                <w:rFonts w:eastAsia="TimesNewRomanPSMT"/>
                <w:sz w:val="20"/>
                <w:szCs w:val="20"/>
              </w:rPr>
            </w:pPr>
            <w:r w:rsidRPr="00780B5F">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5F6BDD92" w14:textId="77777777" w:rsidR="006C503C" w:rsidRPr="006C503C" w:rsidRDefault="006C503C" w:rsidP="006C503C">
            <w:pPr>
              <w:rPr>
                <w:sz w:val="20"/>
                <w:szCs w:val="20"/>
              </w:rPr>
            </w:pPr>
            <w:r w:rsidRPr="006C503C">
              <w:rPr>
                <w:sz w:val="20"/>
                <w:szCs w:val="20"/>
              </w:rPr>
              <w:t>Средства предприятия</w:t>
            </w:r>
          </w:p>
        </w:tc>
      </w:tr>
      <w:tr w:rsidR="006C503C" w:rsidRPr="00793742" w14:paraId="42E21FF4"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12525D1B" w14:textId="77777777" w:rsidR="006C503C" w:rsidRPr="00793742" w:rsidRDefault="006C503C" w:rsidP="006C503C">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7CCAA1AE" w14:textId="77777777" w:rsidR="006C503C" w:rsidRDefault="006C503C" w:rsidP="006C503C">
            <w:pPr>
              <w:rPr>
                <w:rFonts w:eastAsia="TimesNewRomanPSMT"/>
                <w:sz w:val="20"/>
                <w:szCs w:val="20"/>
              </w:rPr>
            </w:pPr>
          </w:p>
          <w:p w14:paraId="04A99E5B" w14:textId="77777777" w:rsidR="006C503C" w:rsidRPr="00793742" w:rsidRDefault="006C503C" w:rsidP="006C503C">
            <w:pPr>
              <w:rPr>
                <w:rFonts w:eastAsia="TimesNewRomanPSMT"/>
                <w:sz w:val="20"/>
                <w:szCs w:val="20"/>
              </w:rPr>
            </w:pPr>
            <w:r>
              <w:rPr>
                <w:rFonts w:eastAsia="TimesNewRomanPSMT"/>
                <w:sz w:val="20"/>
                <w:szCs w:val="20"/>
              </w:rPr>
              <w:t>4</w:t>
            </w:r>
          </w:p>
        </w:tc>
        <w:tc>
          <w:tcPr>
            <w:tcW w:w="0" w:type="auto"/>
            <w:tcBorders>
              <w:top w:val="single" w:sz="4" w:space="0" w:color="auto"/>
              <w:left w:val="single" w:sz="4" w:space="0" w:color="auto"/>
              <w:bottom w:val="single" w:sz="4" w:space="0" w:color="auto"/>
              <w:right w:val="single" w:sz="4" w:space="0" w:color="auto"/>
            </w:tcBorders>
          </w:tcPr>
          <w:p w14:paraId="7A2CAC32" w14:textId="77777777" w:rsidR="006C503C" w:rsidRPr="00B94D25" w:rsidRDefault="006C503C" w:rsidP="006C503C">
            <w:pPr>
              <w:rPr>
                <w:sz w:val="20"/>
                <w:szCs w:val="20"/>
              </w:rPr>
            </w:pPr>
            <w:r w:rsidRPr="00B94D25">
              <w:rPr>
                <w:sz w:val="20"/>
                <w:szCs w:val="20"/>
              </w:rPr>
              <w:t>ремонтные профилактические работы, ревизия оборудования станции обезжелезивания</w:t>
            </w:r>
          </w:p>
        </w:tc>
        <w:tc>
          <w:tcPr>
            <w:tcW w:w="1279" w:type="dxa"/>
            <w:tcBorders>
              <w:top w:val="single" w:sz="4" w:space="0" w:color="auto"/>
              <w:left w:val="single" w:sz="4" w:space="0" w:color="auto"/>
              <w:bottom w:val="single" w:sz="4" w:space="0" w:color="auto"/>
              <w:right w:val="single" w:sz="4" w:space="0" w:color="auto"/>
            </w:tcBorders>
            <w:vAlign w:val="center"/>
          </w:tcPr>
          <w:p w14:paraId="1ED701A3" w14:textId="77777777" w:rsidR="006C503C" w:rsidRPr="00793742" w:rsidRDefault="006C503C" w:rsidP="006C503C">
            <w:pPr>
              <w:rPr>
                <w:rFonts w:eastAsia="TimesNewRomanPSMT"/>
                <w:sz w:val="20"/>
                <w:szCs w:val="20"/>
              </w:rPr>
            </w:pPr>
            <w:r>
              <w:rPr>
                <w:rFonts w:eastAsia="TimesNewRomanPSMT"/>
                <w:sz w:val="20"/>
                <w:szCs w:val="20"/>
              </w:rPr>
              <w:t>20</w:t>
            </w:r>
            <w:r>
              <w:t xml:space="preserve"> </w:t>
            </w:r>
            <w:r w:rsidRPr="006C503C">
              <w:rPr>
                <w:rFonts w:eastAsia="TimesNewRomanPSMT"/>
                <w:sz w:val="20"/>
                <w:szCs w:val="20"/>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39668D47" w14:textId="77777777" w:rsidR="006C503C" w:rsidRPr="006C503C" w:rsidRDefault="006C503C" w:rsidP="006C503C">
            <w:pPr>
              <w:rPr>
                <w:rFonts w:eastAsia="TimesNewRomanPSMT"/>
                <w:sz w:val="20"/>
                <w:szCs w:val="20"/>
              </w:rPr>
            </w:pPr>
            <w:r w:rsidRPr="006C503C">
              <w:rPr>
                <w:rFonts w:eastAsia="TimesNewRomanPSMT"/>
                <w:sz w:val="20"/>
                <w:szCs w:val="20"/>
              </w:rPr>
              <w:t>Повышение надежности</w:t>
            </w:r>
          </w:p>
          <w:p w14:paraId="2E46A613" w14:textId="77777777" w:rsidR="006C503C" w:rsidRPr="00793742" w:rsidRDefault="006C503C" w:rsidP="006C503C">
            <w:pPr>
              <w:rPr>
                <w:rFonts w:eastAsia="TimesNewRomanPSMT"/>
                <w:sz w:val="20"/>
                <w:szCs w:val="20"/>
              </w:rPr>
            </w:pPr>
            <w:r w:rsidRPr="006C503C">
              <w:rPr>
                <w:rFonts w:eastAsia="TimesNewRomanPSMT"/>
                <w:sz w:val="20"/>
                <w:szCs w:val="20"/>
              </w:rPr>
              <w:t>системы, снижение уровня потерь на сетях водоснабжения</w:t>
            </w:r>
          </w:p>
        </w:tc>
        <w:tc>
          <w:tcPr>
            <w:tcW w:w="0" w:type="auto"/>
            <w:tcBorders>
              <w:top w:val="single" w:sz="4" w:space="0" w:color="auto"/>
              <w:left w:val="single" w:sz="4" w:space="0" w:color="auto"/>
              <w:bottom w:val="single" w:sz="4" w:space="0" w:color="auto"/>
              <w:right w:val="single" w:sz="4" w:space="0" w:color="auto"/>
            </w:tcBorders>
          </w:tcPr>
          <w:p w14:paraId="675DF31A" w14:textId="77777777" w:rsidR="006C503C" w:rsidRPr="00793742" w:rsidRDefault="00780B5F" w:rsidP="006C503C">
            <w:pPr>
              <w:rPr>
                <w:rFonts w:eastAsia="TimesNewRomanPSMT"/>
                <w:sz w:val="20"/>
                <w:szCs w:val="20"/>
              </w:rPr>
            </w:pPr>
            <w:r w:rsidRPr="00780B5F">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1A44223C" w14:textId="77777777" w:rsidR="006C503C" w:rsidRPr="006C503C" w:rsidRDefault="006C503C" w:rsidP="006C503C">
            <w:pPr>
              <w:rPr>
                <w:sz w:val="20"/>
                <w:szCs w:val="20"/>
              </w:rPr>
            </w:pPr>
            <w:r w:rsidRPr="006C503C">
              <w:rPr>
                <w:sz w:val="20"/>
                <w:szCs w:val="20"/>
              </w:rPr>
              <w:t>Средства предприятия</w:t>
            </w:r>
          </w:p>
        </w:tc>
      </w:tr>
      <w:tr w:rsidR="006C503C" w:rsidRPr="00793742" w14:paraId="2CA9D689"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77F0AA68" w14:textId="77777777" w:rsidR="006C503C" w:rsidRPr="00793742" w:rsidRDefault="006C503C" w:rsidP="006C503C">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66C63EA8" w14:textId="77777777" w:rsidR="006C503C" w:rsidRDefault="006C503C" w:rsidP="006C503C">
            <w:pPr>
              <w:rPr>
                <w:rFonts w:eastAsia="TimesNewRomanPSMT"/>
                <w:sz w:val="20"/>
                <w:szCs w:val="20"/>
              </w:rPr>
            </w:pPr>
          </w:p>
          <w:p w14:paraId="5E5E9C01" w14:textId="77777777" w:rsidR="006C503C" w:rsidRPr="00793742" w:rsidRDefault="006C503C" w:rsidP="006C503C">
            <w:pPr>
              <w:rPr>
                <w:rFonts w:eastAsia="TimesNewRomanPSMT"/>
                <w:sz w:val="20"/>
                <w:szCs w:val="20"/>
              </w:rPr>
            </w:pPr>
            <w:r>
              <w:rPr>
                <w:rFonts w:eastAsia="TimesNewRomanPSMT"/>
                <w:sz w:val="20"/>
                <w:szCs w:val="20"/>
              </w:rPr>
              <w:t>5</w:t>
            </w:r>
          </w:p>
        </w:tc>
        <w:tc>
          <w:tcPr>
            <w:tcW w:w="0" w:type="auto"/>
            <w:tcBorders>
              <w:top w:val="single" w:sz="4" w:space="0" w:color="auto"/>
              <w:left w:val="single" w:sz="4" w:space="0" w:color="auto"/>
              <w:bottom w:val="single" w:sz="4" w:space="0" w:color="auto"/>
              <w:right w:val="single" w:sz="4" w:space="0" w:color="auto"/>
            </w:tcBorders>
          </w:tcPr>
          <w:p w14:paraId="6E93BE8F" w14:textId="77777777" w:rsidR="006C503C" w:rsidRPr="00B94D25" w:rsidRDefault="006C503C" w:rsidP="006C503C">
            <w:pPr>
              <w:rPr>
                <w:rFonts w:eastAsia="TimesNewRomanPSMT"/>
                <w:sz w:val="20"/>
                <w:szCs w:val="20"/>
              </w:rPr>
            </w:pPr>
            <w:r w:rsidRPr="00B94D25">
              <w:rPr>
                <w:sz w:val="20"/>
                <w:szCs w:val="20"/>
              </w:rPr>
              <w:t>реконструкция ВС d 150 мм, 2,2 км с увеличением пропускной способности магистральных водоводов</w:t>
            </w:r>
          </w:p>
        </w:tc>
        <w:tc>
          <w:tcPr>
            <w:tcW w:w="1279" w:type="dxa"/>
            <w:tcBorders>
              <w:top w:val="single" w:sz="4" w:space="0" w:color="auto"/>
              <w:left w:val="single" w:sz="4" w:space="0" w:color="auto"/>
              <w:bottom w:val="single" w:sz="4" w:space="0" w:color="auto"/>
              <w:right w:val="single" w:sz="4" w:space="0" w:color="auto"/>
            </w:tcBorders>
            <w:vAlign w:val="center"/>
          </w:tcPr>
          <w:p w14:paraId="350258E1" w14:textId="77777777" w:rsidR="006C503C" w:rsidRPr="00793742" w:rsidRDefault="006C503C" w:rsidP="006C503C">
            <w:pPr>
              <w:rPr>
                <w:rFonts w:eastAsia="TimesNewRomanPSMT"/>
                <w:sz w:val="20"/>
                <w:szCs w:val="20"/>
              </w:rPr>
            </w:pPr>
            <w:r>
              <w:rPr>
                <w:rFonts w:eastAsia="TimesNewRomanPSMT"/>
                <w:sz w:val="20"/>
                <w:szCs w:val="20"/>
              </w:rPr>
              <w:t>3300</w:t>
            </w:r>
            <w:r>
              <w:t xml:space="preserve"> </w:t>
            </w:r>
            <w:r w:rsidRPr="006C503C">
              <w:rPr>
                <w:rFonts w:eastAsia="TimesNewRomanPSMT"/>
                <w:sz w:val="20"/>
                <w:szCs w:val="20"/>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36187CFE" w14:textId="77777777" w:rsidR="006C503C" w:rsidRPr="006C503C" w:rsidRDefault="006C503C" w:rsidP="006C503C">
            <w:pPr>
              <w:rPr>
                <w:rFonts w:eastAsia="TimesNewRomanPSMT"/>
                <w:sz w:val="20"/>
                <w:szCs w:val="20"/>
              </w:rPr>
            </w:pPr>
            <w:r w:rsidRPr="006C503C">
              <w:rPr>
                <w:rFonts w:eastAsia="TimesNewRomanPSMT"/>
                <w:sz w:val="20"/>
                <w:szCs w:val="20"/>
              </w:rPr>
              <w:t>Повышение надежности</w:t>
            </w:r>
          </w:p>
          <w:p w14:paraId="647FDA2A" w14:textId="77777777" w:rsidR="006C503C" w:rsidRPr="00793742" w:rsidRDefault="006C503C" w:rsidP="006C503C">
            <w:pPr>
              <w:rPr>
                <w:rFonts w:eastAsia="TimesNewRomanPSMT"/>
                <w:sz w:val="20"/>
                <w:szCs w:val="20"/>
              </w:rPr>
            </w:pPr>
            <w:r w:rsidRPr="006C503C">
              <w:rPr>
                <w:rFonts w:eastAsia="TimesNewRomanPSMT"/>
                <w:sz w:val="20"/>
                <w:szCs w:val="20"/>
              </w:rPr>
              <w:t>системы, снижение уровня потерь на сетях водоснабжения</w:t>
            </w:r>
          </w:p>
        </w:tc>
        <w:tc>
          <w:tcPr>
            <w:tcW w:w="0" w:type="auto"/>
            <w:tcBorders>
              <w:top w:val="single" w:sz="4" w:space="0" w:color="auto"/>
              <w:left w:val="single" w:sz="4" w:space="0" w:color="auto"/>
              <w:bottom w:val="single" w:sz="4" w:space="0" w:color="auto"/>
              <w:right w:val="single" w:sz="4" w:space="0" w:color="auto"/>
            </w:tcBorders>
          </w:tcPr>
          <w:p w14:paraId="17E15873" w14:textId="77777777" w:rsidR="006C503C" w:rsidRPr="00793742" w:rsidRDefault="00780B5F" w:rsidP="006C503C">
            <w:pPr>
              <w:rPr>
                <w:rFonts w:eastAsia="TimesNewRomanPSMT"/>
                <w:sz w:val="20"/>
                <w:szCs w:val="20"/>
              </w:rPr>
            </w:pPr>
            <w:r w:rsidRPr="00780B5F">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3B0AE96D" w14:textId="77777777" w:rsidR="006C503C" w:rsidRPr="006C503C" w:rsidRDefault="006C503C" w:rsidP="006C503C">
            <w:pPr>
              <w:rPr>
                <w:sz w:val="20"/>
                <w:szCs w:val="20"/>
              </w:rPr>
            </w:pPr>
            <w:r w:rsidRPr="006C503C">
              <w:rPr>
                <w:sz w:val="20"/>
                <w:szCs w:val="20"/>
              </w:rPr>
              <w:t>Средства предприятия</w:t>
            </w:r>
          </w:p>
        </w:tc>
      </w:tr>
      <w:tr w:rsidR="006C503C" w:rsidRPr="00793742" w14:paraId="2AA08D15"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0A981ABE" w14:textId="77777777" w:rsidR="006C503C" w:rsidRPr="00793742" w:rsidRDefault="006C503C" w:rsidP="006C503C">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08469DC1" w14:textId="77777777" w:rsidR="006C503C" w:rsidRPr="00793742" w:rsidRDefault="006C503C" w:rsidP="006C503C">
            <w:pPr>
              <w:rPr>
                <w:rFonts w:eastAsia="TimesNewRomanPSMT"/>
                <w:sz w:val="20"/>
                <w:szCs w:val="20"/>
              </w:rPr>
            </w:pPr>
            <w:r>
              <w:rPr>
                <w:rFonts w:eastAsia="TimesNewRomanPSMT"/>
                <w:sz w:val="20"/>
                <w:szCs w:val="20"/>
              </w:rPr>
              <w:t>6</w:t>
            </w:r>
          </w:p>
        </w:tc>
        <w:tc>
          <w:tcPr>
            <w:tcW w:w="0" w:type="auto"/>
            <w:tcBorders>
              <w:top w:val="single" w:sz="4" w:space="0" w:color="auto"/>
              <w:left w:val="single" w:sz="4" w:space="0" w:color="auto"/>
              <w:bottom w:val="single" w:sz="4" w:space="0" w:color="auto"/>
              <w:right w:val="single" w:sz="4" w:space="0" w:color="auto"/>
            </w:tcBorders>
          </w:tcPr>
          <w:p w14:paraId="181EA778" w14:textId="77777777" w:rsidR="006C503C" w:rsidRPr="00B94D25" w:rsidRDefault="006C503C" w:rsidP="006C503C">
            <w:pPr>
              <w:rPr>
                <w:sz w:val="20"/>
                <w:szCs w:val="20"/>
              </w:rPr>
            </w:pPr>
            <w:r w:rsidRPr="00B94D25">
              <w:rPr>
                <w:sz w:val="20"/>
                <w:szCs w:val="20"/>
              </w:rPr>
              <w:t>завершение реконструкции ВС 3,5 км</w:t>
            </w:r>
          </w:p>
        </w:tc>
        <w:tc>
          <w:tcPr>
            <w:tcW w:w="1279" w:type="dxa"/>
            <w:tcBorders>
              <w:top w:val="single" w:sz="4" w:space="0" w:color="auto"/>
              <w:left w:val="single" w:sz="4" w:space="0" w:color="auto"/>
              <w:bottom w:val="single" w:sz="4" w:space="0" w:color="auto"/>
              <w:right w:val="single" w:sz="4" w:space="0" w:color="auto"/>
            </w:tcBorders>
            <w:vAlign w:val="center"/>
          </w:tcPr>
          <w:p w14:paraId="6B0B5C77" w14:textId="77777777" w:rsidR="006C503C" w:rsidRPr="00793742" w:rsidRDefault="006C503C" w:rsidP="006C503C">
            <w:pPr>
              <w:rPr>
                <w:rFonts w:eastAsia="TimesNewRomanPSMT"/>
                <w:sz w:val="20"/>
                <w:szCs w:val="20"/>
              </w:rPr>
            </w:pPr>
            <w:r>
              <w:rPr>
                <w:rFonts w:eastAsia="TimesNewRomanPSMT"/>
                <w:sz w:val="20"/>
                <w:szCs w:val="20"/>
              </w:rPr>
              <w:t>5250</w:t>
            </w:r>
            <w:r>
              <w:t xml:space="preserve"> </w:t>
            </w:r>
            <w:r w:rsidRPr="006C503C">
              <w:rPr>
                <w:rFonts w:eastAsia="TimesNewRomanPSMT"/>
                <w:sz w:val="20"/>
                <w:szCs w:val="20"/>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2DE73213" w14:textId="77777777" w:rsidR="006C503C" w:rsidRPr="006C503C" w:rsidRDefault="006C503C" w:rsidP="006C503C">
            <w:pPr>
              <w:rPr>
                <w:rFonts w:eastAsia="TimesNewRomanPSMT"/>
                <w:sz w:val="20"/>
                <w:szCs w:val="20"/>
              </w:rPr>
            </w:pPr>
            <w:r w:rsidRPr="006C503C">
              <w:rPr>
                <w:rFonts w:eastAsia="TimesNewRomanPSMT"/>
                <w:sz w:val="20"/>
                <w:szCs w:val="20"/>
              </w:rPr>
              <w:t>Повышение надежности</w:t>
            </w:r>
          </w:p>
          <w:p w14:paraId="1978CBA9" w14:textId="77777777" w:rsidR="006C503C" w:rsidRPr="00793742" w:rsidRDefault="006C503C" w:rsidP="006C503C">
            <w:pPr>
              <w:rPr>
                <w:rFonts w:eastAsia="TimesNewRomanPSMT"/>
                <w:sz w:val="20"/>
                <w:szCs w:val="20"/>
              </w:rPr>
            </w:pPr>
            <w:r w:rsidRPr="006C503C">
              <w:rPr>
                <w:rFonts w:eastAsia="TimesNewRomanPSMT"/>
                <w:sz w:val="20"/>
                <w:szCs w:val="20"/>
              </w:rPr>
              <w:t>системы, снижение уровня потерь на сетях водоснабжения</w:t>
            </w:r>
          </w:p>
        </w:tc>
        <w:tc>
          <w:tcPr>
            <w:tcW w:w="0" w:type="auto"/>
            <w:tcBorders>
              <w:top w:val="single" w:sz="4" w:space="0" w:color="auto"/>
              <w:left w:val="single" w:sz="4" w:space="0" w:color="auto"/>
              <w:bottom w:val="single" w:sz="4" w:space="0" w:color="auto"/>
              <w:right w:val="single" w:sz="4" w:space="0" w:color="auto"/>
            </w:tcBorders>
          </w:tcPr>
          <w:p w14:paraId="4A29D42E" w14:textId="77777777" w:rsidR="006C503C" w:rsidRPr="00793742" w:rsidRDefault="00081415" w:rsidP="006C503C">
            <w:pPr>
              <w:rPr>
                <w:rFonts w:eastAsia="TimesNewRomanPSMT"/>
                <w:sz w:val="20"/>
                <w:szCs w:val="20"/>
              </w:rPr>
            </w:pPr>
            <w:r w:rsidRPr="00081415">
              <w:rPr>
                <w:rFonts w:eastAsia="TimesNewRomanPSMT"/>
                <w:sz w:val="20"/>
                <w:szCs w:val="20"/>
              </w:rPr>
              <w:t>Администрация ЗАТО,</w:t>
            </w:r>
            <w:r w:rsidR="00780B5F">
              <w:t xml:space="preserve"> </w:t>
            </w:r>
            <w:r w:rsidR="00780B5F" w:rsidRPr="00780B5F">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vAlign w:val="center"/>
          </w:tcPr>
          <w:p w14:paraId="41BDD4FC" w14:textId="77777777" w:rsidR="006C503C" w:rsidRPr="006C503C" w:rsidRDefault="000176FC" w:rsidP="006C503C">
            <w:pPr>
              <w:rPr>
                <w:rFonts w:eastAsia="TimesNewRomanPSMT"/>
                <w:sz w:val="20"/>
                <w:szCs w:val="20"/>
              </w:rPr>
            </w:pPr>
            <w:r w:rsidRPr="000176FC">
              <w:rPr>
                <w:rFonts w:eastAsia="TimesNewRomanPSMT"/>
                <w:sz w:val="20"/>
                <w:szCs w:val="20"/>
              </w:rPr>
              <w:t>Средства предприятия, средства бюджетов местного</w:t>
            </w:r>
            <w:r w:rsidR="00780B5F">
              <w:t xml:space="preserve"> </w:t>
            </w:r>
            <w:r w:rsidR="00780B5F" w:rsidRPr="00780B5F">
              <w:rPr>
                <w:rFonts w:eastAsia="TimesNewRomanPSMT"/>
                <w:sz w:val="20"/>
                <w:szCs w:val="20"/>
              </w:rPr>
              <w:t>и бюджета Московской области</w:t>
            </w:r>
          </w:p>
        </w:tc>
      </w:tr>
      <w:tr w:rsidR="000176FC" w:rsidRPr="00793742" w14:paraId="7729E15F" w14:textId="77777777" w:rsidTr="002B6FE6">
        <w:trPr>
          <w:trHeight w:val="424"/>
        </w:trPr>
        <w:tc>
          <w:tcPr>
            <w:tcW w:w="2448" w:type="dxa"/>
            <w:vMerge/>
            <w:tcBorders>
              <w:top w:val="single" w:sz="4" w:space="0" w:color="auto"/>
              <w:left w:val="single" w:sz="4" w:space="0" w:color="auto"/>
              <w:bottom w:val="single" w:sz="4" w:space="0" w:color="auto"/>
              <w:right w:val="single" w:sz="4" w:space="0" w:color="auto"/>
            </w:tcBorders>
          </w:tcPr>
          <w:p w14:paraId="6C5127AE" w14:textId="77777777" w:rsidR="000176FC" w:rsidRPr="00793742" w:rsidRDefault="000176FC" w:rsidP="000176FC">
            <w:pPr>
              <w:rPr>
                <w:rFonts w:eastAsia="TimesNewRomanPSMT"/>
                <w:sz w:val="20"/>
                <w:szCs w:val="20"/>
              </w:rPr>
            </w:pPr>
          </w:p>
        </w:tc>
        <w:tc>
          <w:tcPr>
            <w:tcW w:w="5190" w:type="dxa"/>
            <w:gridSpan w:val="2"/>
            <w:tcBorders>
              <w:top w:val="single" w:sz="4" w:space="0" w:color="auto"/>
              <w:left w:val="single" w:sz="4" w:space="0" w:color="auto"/>
              <w:bottom w:val="single" w:sz="4" w:space="0" w:color="auto"/>
              <w:right w:val="single" w:sz="4" w:space="0" w:color="auto"/>
            </w:tcBorders>
          </w:tcPr>
          <w:p w14:paraId="006C423D" w14:textId="77777777" w:rsidR="000176FC" w:rsidRPr="00793742" w:rsidRDefault="000176FC" w:rsidP="000176FC">
            <w:pPr>
              <w:rPr>
                <w:rFonts w:eastAsia="TimesNewRomanPSMT"/>
                <w:sz w:val="20"/>
                <w:szCs w:val="20"/>
              </w:rPr>
            </w:pPr>
            <w:r w:rsidRPr="00793742">
              <w:rPr>
                <w:rFonts w:eastAsia="TimesNewRomanPSMT"/>
                <w:sz w:val="20"/>
                <w:szCs w:val="20"/>
              </w:rPr>
              <w:t xml:space="preserve">ИТОГО </w:t>
            </w:r>
            <w:r w:rsidR="008E5B73" w:rsidRPr="008E5B73">
              <w:rPr>
                <w:rFonts w:eastAsia="TimesNewRomanPSMT"/>
                <w:sz w:val="20"/>
                <w:szCs w:val="20"/>
              </w:rPr>
              <w:t>Ресурсоснабжающая организация</w:t>
            </w:r>
            <w:r w:rsidRPr="00793742">
              <w:rPr>
                <w:rFonts w:eastAsia="TimesNewRomanPSMT"/>
                <w:sz w:val="20"/>
                <w:szCs w:val="20"/>
              </w:rPr>
              <w:t xml:space="preserve">, </w:t>
            </w:r>
            <w:r>
              <w:rPr>
                <w:rFonts w:eastAsia="TimesNewRomanPSMT"/>
                <w:sz w:val="20"/>
                <w:szCs w:val="20"/>
              </w:rPr>
              <w:t>тыс</w:t>
            </w:r>
            <w:r w:rsidRPr="00793742">
              <w:rPr>
                <w:rFonts w:eastAsia="TimesNewRomanPSMT"/>
                <w:sz w:val="20"/>
                <w:szCs w:val="20"/>
              </w:rPr>
              <w:t>. руб.:</w:t>
            </w:r>
          </w:p>
        </w:tc>
        <w:tc>
          <w:tcPr>
            <w:tcW w:w="1279" w:type="dxa"/>
            <w:tcBorders>
              <w:top w:val="single" w:sz="4" w:space="0" w:color="auto"/>
              <w:left w:val="single" w:sz="4" w:space="0" w:color="auto"/>
              <w:bottom w:val="single" w:sz="4" w:space="0" w:color="auto"/>
              <w:right w:val="single" w:sz="4" w:space="0" w:color="auto"/>
            </w:tcBorders>
            <w:vAlign w:val="center"/>
          </w:tcPr>
          <w:p w14:paraId="5435D3BC" w14:textId="77777777" w:rsidR="000176FC" w:rsidRPr="00793742" w:rsidRDefault="00081415" w:rsidP="00081415">
            <w:pPr>
              <w:rPr>
                <w:rFonts w:eastAsia="TimesNewRomanPSMT"/>
                <w:sz w:val="20"/>
                <w:szCs w:val="20"/>
              </w:rPr>
            </w:pPr>
            <w:r>
              <w:rPr>
                <w:rFonts w:eastAsia="TimesNewRomanPSMT"/>
                <w:sz w:val="20"/>
                <w:szCs w:val="20"/>
              </w:rPr>
              <w:t>3461</w:t>
            </w:r>
            <w:r w:rsidR="000176FC" w:rsidRPr="00793742">
              <w:rPr>
                <w:rFonts w:eastAsia="TimesNewRomanPSMT"/>
                <w:sz w:val="20"/>
                <w:szCs w:val="20"/>
              </w:rPr>
              <w:t>,</w:t>
            </w:r>
            <w:r>
              <w:rPr>
                <w:rFonts w:eastAsia="TimesNewRomanPSMT"/>
                <w:sz w:val="20"/>
                <w:szCs w:val="20"/>
              </w:rPr>
              <w:t>71</w:t>
            </w:r>
          </w:p>
        </w:tc>
        <w:tc>
          <w:tcPr>
            <w:tcW w:w="2449" w:type="dxa"/>
            <w:tcBorders>
              <w:top w:val="single" w:sz="4" w:space="0" w:color="auto"/>
              <w:left w:val="single" w:sz="4" w:space="0" w:color="auto"/>
              <w:bottom w:val="single" w:sz="4" w:space="0" w:color="auto"/>
              <w:right w:val="single" w:sz="4" w:space="0" w:color="auto"/>
            </w:tcBorders>
            <w:vAlign w:val="center"/>
          </w:tcPr>
          <w:p w14:paraId="3008A845" w14:textId="77777777" w:rsidR="000176FC" w:rsidRPr="00793742" w:rsidRDefault="000176FC" w:rsidP="000176FC">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572C1D41" w14:textId="77777777" w:rsidR="000176FC" w:rsidRPr="00793742" w:rsidRDefault="000176FC" w:rsidP="000176FC">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vAlign w:val="center"/>
          </w:tcPr>
          <w:p w14:paraId="526B3DAC" w14:textId="77777777" w:rsidR="000176FC" w:rsidRPr="00793742" w:rsidRDefault="000176FC" w:rsidP="000176FC">
            <w:pPr>
              <w:rPr>
                <w:rFonts w:eastAsia="TimesNewRomanPSMT"/>
                <w:sz w:val="20"/>
                <w:szCs w:val="20"/>
              </w:rPr>
            </w:pPr>
          </w:p>
        </w:tc>
      </w:tr>
      <w:tr w:rsidR="000176FC" w:rsidRPr="00793742" w14:paraId="610C656F"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1CB7FD50" w14:textId="77777777" w:rsidR="000176FC" w:rsidRPr="00793742" w:rsidRDefault="000176FC" w:rsidP="000176FC">
            <w:pPr>
              <w:rPr>
                <w:rFonts w:eastAsia="TimesNewRomanPSMT"/>
                <w:sz w:val="20"/>
                <w:szCs w:val="20"/>
              </w:rPr>
            </w:pPr>
          </w:p>
        </w:tc>
        <w:tc>
          <w:tcPr>
            <w:tcW w:w="5190" w:type="dxa"/>
            <w:gridSpan w:val="2"/>
            <w:tcBorders>
              <w:top w:val="single" w:sz="4" w:space="0" w:color="auto"/>
              <w:left w:val="single" w:sz="4" w:space="0" w:color="auto"/>
              <w:bottom w:val="single" w:sz="4" w:space="0" w:color="auto"/>
              <w:right w:val="single" w:sz="4" w:space="0" w:color="auto"/>
            </w:tcBorders>
          </w:tcPr>
          <w:p w14:paraId="597DAD05" w14:textId="77777777" w:rsidR="000176FC" w:rsidRPr="00793742" w:rsidRDefault="000176FC" w:rsidP="000176FC">
            <w:pPr>
              <w:rPr>
                <w:rFonts w:eastAsia="TimesNewRomanPSMT"/>
                <w:sz w:val="20"/>
                <w:szCs w:val="20"/>
              </w:rPr>
            </w:pPr>
            <w:r w:rsidRPr="00793742">
              <w:rPr>
                <w:rFonts w:eastAsia="TimesNewRomanPSMT"/>
                <w:sz w:val="20"/>
                <w:szCs w:val="20"/>
              </w:rPr>
              <w:t xml:space="preserve">ИТОГО Бюджет, </w:t>
            </w:r>
            <w:r>
              <w:rPr>
                <w:rFonts w:eastAsia="TimesNewRomanPSMT"/>
                <w:sz w:val="20"/>
                <w:szCs w:val="20"/>
              </w:rPr>
              <w:t>тыс</w:t>
            </w:r>
            <w:r w:rsidRPr="00793742">
              <w:rPr>
                <w:rFonts w:eastAsia="TimesNewRomanPSMT"/>
                <w:sz w:val="20"/>
                <w:szCs w:val="20"/>
              </w:rPr>
              <w:t>. руб.:</w:t>
            </w:r>
          </w:p>
        </w:tc>
        <w:tc>
          <w:tcPr>
            <w:tcW w:w="1279" w:type="dxa"/>
            <w:tcBorders>
              <w:top w:val="single" w:sz="4" w:space="0" w:color="auto"/>
              <w:left w:val="single" w:sz="4" w:space="0" w:color="auto"/>
              <w:bottom w:val="single" w:sz="4" w:space="0" w:color="auto"/>
              <w:right w:val="single" w:sz="4" w:space="0" w:color="auto"/>
            </w:tcBorders>
          </w:tcPr>
          <w:p w14:paraId="4563732E" w14:textId="77777777" w:rsidR="000176FC" w:rsidRPr="00793742" w:rsidRDefault="00081415" w:rsidP="00081415">
            <w:pPr>
              <w:rPr>
                <w:rFonts w:eastAsia="TimesNewRomanPSMT"/>
                <w:sz w:val="20"/>
                <w:szCs w:val="20"/>
              </w:rPr>
            </w:pPr>
            <w:r>
              <w:rPr>
                <w:rFonts w:eastAsia="TimesNewRomanPSMT"/>
                <w:sz w:val="20"/>
                <w:szCs w:val="20"/>
              </w:rPr>
              <w:t>13171</w:t>
            </w:r>
            <w:r w:rsidR="000176FC" w:rsidRPr="00793742">
              <w:rPr>
                <w:rFonts w:eastAsia="TimesNewRomanPSMT"/>
                <w:sz w:val="20"/>
                <w:szCs w:val="20"/>
              </w:rPr>
              <w:t>,</w:t>
            </w:r>
            <w:r>
              <w:rPr>
                <w:rFonts w:eastAsia="TimesNewRomanPSMT"/>
                <w:sz w:val="20"/>
                <w:szCs w:val="20"/>
              </w:rPr>
              <w:t>71</w:t>
            </w:r>
          </w:p>
        </w:tc>
        <w:tc>
          <w:tcPr>
            <w:tcW w:w="2449" w:type="dxa"/>
            <w:tcBorders>
              <w:top w:val="single" w:sz="4" w:space="0" w:color="auto"/>
              <w:left w:val="single" w:sz="4" w:space="0" w:color="auto"/>
              <w:bottom w:val="single" w:sz="4" w:space="0" w:color="auto"/>
              <w:right w:val="single" w:sz="4" w:space="0" w:color="auto"/>
            </w:tcBorders>
          </w:tcPr>
          <w:p w14:paraId="134687CD" w14:textId="77777777" w:rsidR="000176FC" w:rsidRPr="00793742" w:rsidRDefault="000176FC" w:rsidP="000176FC">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tcPr>
          <w:p w14:paraId="13D48005" w14:textId="77777777" w:rsidR="000176FC" w:rsidRPr="00793742" w:rsidRDefault="000176FC" w:rsidP="000176FC">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tcPr>
          <w:p w14:paraId="5A3FEA4D" w14:textId="77777777" w:rsidR="000176FC" w:rsidRPr="00793742" w:rsidRDefault="000176FC" w:rsidP="000176FC">
            <w:pPr>
              <w:rPr>
                <w:rFonts w:eastAsia="TimesNewRomanPSMT"/>
                <w:sz w:val="20"/>
                <w:szCs w:val="20"/>
              </w:rPr>
            </w:pPr>
          </w:p>
        </w:tc>
      </w:tr>
      <w:tr w:rsidR="006C503C" w:rsidRPr="00793742" w14:paraId="641156DA"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339C4EE2" w14:textId="77777777" w:rsidR="006C503C" w:rsidRPr="00793742" w:rsidRDefault="006C503C" w:rsidP="006C503C">
            <w:pPr>
              <w:rPr>
                <w:rFonts w:eastAsia="TimesNewRomanPSMT"/>
                <w:sz w:val="20"/>
                <w:szCs w:val="20"/>
              </w:rPr>
            </w:pPr>
          </w:p>
        </w:tc>
        <w:tc>
          <w:tcPr>
            <w:tcW w:w="5190" w:type="dxa"/>
            <w:gridSpan w:val="2"/>
            <w:tcBorders>
              <w:top w:val="single" w:sz="4" w:space="0" w:color="auto"/>
              <w:left w:val="single" w:sz="4" w:space="0" w:color="auto"/>
              <w:bottom w:val="single" w:sz="4" w:space="0" w:color="auto"/>
              <w:right w:val="single" w:sz="4" w:space="0" w:color="auto"/>
            </w:tcBorders>
          </w:tcPr>
          <w:p w14:paraId="0E8AFBBD" w14:textId="77777777" w:rsidR="006C503C" w:rsidRPr="00793742" w:rsidRDefault="006C503C" w:rsidP="006C503C">
            <w:pPr>
              <w:rPr>
                <w:rFonts w:eastAsia="TimesNewRomanPSMT"/>
                <w:sz w:val="20"/>
                <w:szCs w:val="20"/>
              </w:rPr>
            </w:pPr>
            <w:r w:rsidRPr="00793742">
              <w:rPr>
                <w:rFonts w:eastAsia="TimesNewRomanPSMT"/>
                <w:sz w:val="20"/>
                <w:szCs w:val="20"/>
              </w:rPr>
              <w:t xml:space="preserve">Итого в систему водоснабжения, </w:t>
            </w:r>
            <w:r w:rsidR="000176FC" w:rsidRPr="000176FC">
              <w:rPr>
                <w:rFonts w:eastAsia="TimesNewRomanPSMT"/>
                <w:sz w:val="20"/>
                <w:szCs w:val="20"/>
              </w:rPr>
              <w:t>тыс</w:t>
            </w:r>
            <w:r w:rsidRPr="00793742">
              <w:rPr>
                <w:rFonts w:eastAsia="TimesNewRomanPSMT"/>
                <w:sz w:val="20"/>
                <w:szCs w:val="20"/>
              </w:rPr>
              <w:t>. руб.:</w:t>
            </w:r>
          </w:p>
        </w:tc>
        <w:tc>
          <w:tcPr>
            <w:tcW w:w="1279" w:type="dxa"/>
            <w:tcBorders>
              <w:top w:val="single" w:sz="4" w:space="0" w:color="auto"/>
              <w:left w:val="single" w:sz="4" w:space="0" w:color="auto"/>
              <w:bottom w:val="single" w:sz="4" w:space="0" w:color="auto"/>
              <w:right w:val="single" w:sz="4" w:space="0" w:color="auto"/>
            </w:tcBorders>
          </w:tcPr>
          <w:p w14:paraId="04E827A7" w14:textId="77777777" w:rsidR="006C503C" w:rsidRPr="00793742" w:rsidRDefault="00081415" w:rsidP="002C3383">
            <w:pPr>
              <w:rPr>
                <w:rFonts w:eastAsia="TimesNewRomanPSMT"/>
                <w:sz w:val="20"/>
                <w:szCs w:val="20"/>
              </w:rPr>
            </w:pPr>
            <w:r>
              <w:rPr>
                <w:rFonts w:eastAsia="TimesNewRomanPSMT"/>
                <w:sz w:val="20"/>
                <w:szCs w:val="20"/>
              </w:rPr>
              <w:t>1663</w:t>
            </w:r>
            <w:r w:rsidR="002C3383">
              <w:rPr>
                <w:rFonts w:eastAsia="TimesNewRomanPSMT"/>
                <w:sz w:val="20"/>
                <w:szCs w:val="20"/>
              </w:rPr>
              <w:t>2</w:t>
            </w:r>
            <w:r w:rsidR="006C503C" w:rsidRPr="00793742">
              <w:rPr>
                <w:rFonts w:eastAsia="TimesNewRomanPSMT"/>
                <w:sz w:val="20"/>
                <w:szCs w:val="20"/>
              </w:rPr>
              <w:t>,</w:t>
            </w:r>
            <w:r w:rsidR="002C3383">
              <w:rPr>
                <w:rFonts w:eastAsia="TimesNewRomanPSMT"/>
                <w:sz w:val="20"/>
                <w:szCs w:val="20"/>
              </w:rPr>
              <w:t>91</w:t>
            </w:r>
          </w:p>
        </w:tc>
        <w:tc>
          <w:tcPr>
            <w:tcW w:w="2449" w:type="dxa"/>
            <w:tcBorders>
              <w:top w:val="single" w:sz="4" w:space="0" w:color="auto"/>
              <w:left w:val="single" w:sz="4" w:space="0" w:color="auto"/>
              <w:bottom w:val="single" w:sz="4" w:space="0" w:color="auto"/>
              <w:right w:val="single" w:sz="4" w:space="0" w:color="auto"/>
            </w:tcBorders>
          </w:tcPr>
          <w:p w14:paraId="5945E8AA" w14:textId="77777777" w:rsidR="006C503C" w:rsidRPr="00793742" w:rsidRDefault="006C503C" w:rsidP="006C503C">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tcPr>
          <w:p w14:paraId="69FBA808" w14:textId="77777777" w:rsidR="006C503C" w:rsidRPr="00793742" w:rsidRDefault="006C503C" w:rsidP="006C503C">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tcPr>
          <w:p w14:paraId="766A38C8" w14:textId="77777777" w:rsidR="006C503C" w:rsidRPr="00793742" w:rsidRDefault="006C503C" w:rsidP="006C503C">
            <w:pPr>
              <w:rPr>
                <w:rFonts w:eastAsia="TimesNewRomanPSMT"/>
                <w:sz w:val="20"/>
                <w:szCs w:val="20"/>
              </w:rPr>
            </w:pPr>
          </w:p>
        </w:tc>
      </w:tr>
      <w:tr w:rsidR="006C503C" w:rsidRPr="00793742" w14:paraId="090F7409" w14:textId="77777777" w:rsidTr="006C503C">
        <w:trPr>
          <w:trHeight w:val="105"/>
        </w:trPr>
        <w:tc>
          <w:tcPr>
            <w:tcW w:w="2448" w:type="dxa"/>
            <w:vMerge w:val="restart"/>
            <w:tcBorders>
              <w:top w:val="single" w:sz="4" w:space="0" w:color="auto"/>
              <w:left w:val="single" w:sz="4" w:space="0" w:color="auto"/>
              <w:bottom w:val="single" w:sz="4" w:space="0" w:color="auto"/>
              <w:right w:val="single" w:sz="4" w:space="0" w:color="auto"/>
            </w:tcBorders>
            <w:vAlign w:val="center"/>
          </w:tcPr>
          <w:p w14:paraId="083DCF54" w14:textId="77777777" w:rsidR="006C503C" w:rsidRPr="00793742" w:rsidRDefault="006C503C" w:rsidP="006C503C">
            <w:pPr>
              <w:rPr>
                <w:rFonts w:eastAsia="TimesNewRomanPSMT"/>
                <w:sz w:val="20"/>
                <w:szCs w:val="20"/>
              </w:rPr>
            </w:pPr>
            <w:r w:rsidRPr="00793742">
              <w:rPr>
                <w:rFonts w:eastAsia="TimesNewRomanPSMT"/>
                <w:sz w:val="20"/>
                <w:szCs w:val="20"/>
              </w:rPr>
              <w:t>Инвестиции</w:t>
            </w:r>
          </w:p>
          <w:p w14:paraId="46476CBB" w14:textId="77777777" w:rsidR="006C503C" w:rsidRPr="00793742" w:rsidRDefault="006C503C" w:rsidP="006C503C">
            <w:pPr>
              <w:rPr>
                <w:rFonts w:eastAsia="TimesNewRomanPSMT"/>
                <w:sz w:val="20"/>
                <w:szCs w:val="20"/>
              </w:rPr>
            </w:pPr>
            <w:r w:rsidRPr="00793742">
              <w:rPr>
                <w:rFonts w:eastAsia="TimesNewRomanPSMT"/>
                <w:sz w:val="20"/>
                <w:szCs w:val="20"/>
              </w:rPr>
              <w:t>в систему водоотведения</w:t>
            </w:r>
          </w:p>
        </w:tc>
        <w:tc>
          <w:tcPr>
            <w:tcW w:w="12294" w:type="dxa"/>
            <w:gridSpan w:val="6"/>
            <w:tcBorders>
              <w:top w:val="single" w:sz="4" w:space="0" w:color="auto"/>
              <w:left w:val="single" w:sz="4" w:space="0" w:color="auto"/>
              <w:bottom w:val="single" w:sz="4" w:space="0" w:color="auto"/>
              <w:right w:val="single" w:sz="4" w:space="0" w:color="auto"/>
            </w:tcBorders>
            <w:vAlign w:val="center"/>
          </w:tcPr>
          <w:p w14:paraId="3D232A02" w14:textId="77777777" w:rsidR="006C503C" w:rsidRPr="00793742" w:rsidRDefault="006C503C" w:rsidP="006C503C">
            <w:pPr>
              <w:rPr>
                <w:rFonts w:eastAsia="TimesNewRomanPSMT"/>
                <w:sz w:val="20"/>
                <w:szCs w:val="20"/>
              </w:rPr>
            </w:pPr>
            <w:r w:rsidRPr="00793742">
              <w:rPr>
                <w:rFonts w:eastAsia="TimesNewRomanPSMT"/>
                <w:sz w:val="20"/>
                <w:szCs w:val="20"/>
              </w:rPr>
              <w:t>Мероприятия на сетях водоотведения</w:t>
            </w:r>
          </w:p>
        </w:tc>
      </w:tr>
      <w:tr w:rsidR="00B47CEF" w:rsidRPr="00793742" w14:paraId="1A3C7697" w14:textId="77777777" w:rsidTr="002B6FE6">
        <w:trPr>
          <w:trHeight w:val="824"/>
        </w:trPr>
        <w:tc>
          <w:tcPr>
            <w:tcW w:w="2448" w:type="dxa"/>
            <w:vMerge/>
            <w:tcBorders>
              <w:top w:val="single" w:sz="4" w:space="0" w:color="auto"/>
              <w:left w:val="single" w:sz="4" w:space="0" w:color="auto"/>
              <w:bottom w:val="single" w:sz="4" w:space="0" w:color="auto"/>
              <w:right w:val="single" w:sz="4" w:space="0" w:color="auto"/>
            </w:tcBorders>
          </w:tcPr>
          <w:p w14:paraId="30E32090" w14:textId="77777777" w:rsidR="00264EC9" w:rsidRPr="00793742" w:rsidRDefault="00264EC9" w:rsidP="00264EC9">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1464FCFF" w14:textId="77777777" w:rsidR="00264EC9" w:rsidRPr="00793742" w:rsidRDefault="00264EC9" w:rsidP="00264EC9">
            <w:pPr>
              <w:rPr>
                <w:rFonts w:eastAsia="TimesNewRomanPSMT"/>
                <w:sz w:val="20"/>
                <w:szCs w:val="20"/>
              </w:rPr>
            </w:pPr>
            <w:r w:rsidRPr="00793742">
              <w:rPr>
                <w:rFonts w:eastAsia="TimesNewRomanPSMT"/>
                <w:sz w:val="20"/>
                <w:szCs w:val="20"/>
              </w:rPr>
              <w:t>1</w:t>
            </w:r>
          </w:p>
        </w:tc>
        <w:tc>
          <w:tcPr>
            <w:tcW w:w="0" w:type="auto"/>
            <w:tcBorders>
              <w:top w:val="single" w:sz="4" w:space="0" w:color="auto"/>
              <w:bottom w:val="single" w:sz="4" w:space="0" w:color="auto"/>
              <w:right w:val="single" w:sz="4" w:space="0" w:color="auto"/>
            </w:tcBorders>
            <w:shd w:val="clear" w:color="auto" w:fill="auto"/>
            <w:vAlign w:val="center"/>
          </w:tcPr>
          <w:p w14:paraId="014A7D76" w14:textId="77777777" w:rsidR="00264EC9" w:rsidRPr="00B94D25" w:rsidRDefault="00264EC9" w:rsidP="00264EC9">
            <w:pPr>
              <w:spacing w:line="20" w:lineRule="atLeast"/>
              <w:rPr>
                <w:sz w:val="20"/>
                <w:szCs w:val="20"/>
                <w:lang w:eastAsia="ar-SA"/>
              </w:rPr>
            </w:pPr>
            <w:r w:rsidRPr="00B94D25">
              <w:rPr>
                <w:sz w:val="20"/>
                <w:szCs w:val="20"/>
                <w:lang w:eastAsia="ar-SA"/>
              </w:rPr>
              <w:t xml:space="preserve">Ремонт запорно-регулирующей арматуры </w:t>
            </w:r>
          </w:p>
          <w:p w14:paraId="21BBBB89" w14:textId="77777777" w:rsidR="00264EC9" w:rsidRPr="00B94D25" w:rsidRDefault="00264EC9" w:rsidP="00264EC9">
            <w:pPr>
              <w:spacing w:line="20" w:lineRule="atLeast"/>
              <w:rPr>
                <w:sz w:val="20"/>
                <w:szCs w:val="20"/>
                <w:lang w:eastAsia="ar-SA"/>
              </w:rPr>
            </w:pPr>
            <w:r w:rsidRPr="00B94D25">
              <w:rPr>
                <w:sz w:val="20"/>
                <w:szCs w:val="20"/>
                <w:lang w:eastAsia="ar-SA"/>
              </w:rPr>
              <w:t>ремонт водопроводных колодцев</w:t>
            </w:r>
          </w:p>
        </w:tc>
        <w:tc>
          <w:tcPr>
            <w:tcW w:w="1279" w:type="dxa"/>
            <w:tcBorders>
              <w:top w:val="single" w:sz="4" w:space="0" w:color="auto"/>
              <w:left w:val="single" w:sz="4" w:space="0" w:color="auto"/>
              <w:bottom w:val="single" w:sz="4" w:space="0" w:color="auto"/>
              <w:right w:val="single" w:sz="4" w:space="0" w:color="auto"/>
            </w:tcBorders>
            <w:vAlign w:val="center"/>
          </w:tcPr>
          <w:p w14:paraId="3A163BEE" w14:textId="77777777" w:rsidR="00264EC9" w:rsidRPr="00793742" w:rsidRDefault="00264EC9" w:rsidP="00264EC9">
            <w:pPr>
              <w:rPr>
                <w:rFonts w:eastAsia="TimesNewRomanPSMT"/>
                <w:sz w:val="20"/>
                <w:szCs w:val="20"/>
              </w:rPr>
            </w:pPr>
            <w:r>
              <w:rPr>
                <w:rFonts w:eastAsia="TimesNewRomanPSMT"/>
                <w:sz w:val="20"/>
                <w:szCs w:val="20"/>
              </w:rPr>
              <w:t>292</w:t>
            </w:r>
            <w:r w:rsidRPr="00793742">
              <w:rPr>
                <w:rFonts w:eastAsia="TimesNewRomanPSMT"/>
                <w:sz w:val="20"/>
                <w:szCs w:val="20"/>
              </w:rPr>
              <w:t xml:space="preserve"> </w:t>
            </w:r>
            <w:r>
              <w:rPr>
                <w:rFonts w:eastAsia="TimesNewRomanPSMT"/>
                <w:sz w:val="20"/>
                <w:szCs w:val="20"/>
              </w:rPr>
              <w:t>тыс</w:t>
            </w:r>
            <w:r w:rsidRPr="00793742">
              <w:rPr>
                <w:rFonts w:eastAsia="TimesNewRomanPSMT"/>
                <w:sz w:val="20"/>
                <w:szCs w:val="20"/>
              </w:rPr>
              <w:t>. руб.</w:t>
            </w:r>
          </w:p>
        </w:tc>
        <w:tc>
          <w:tcPr>
            <w:tcW w:w="2449" w:type="dxa"/>
            <w:tcBorders>
              <w:top w:val="single" w:sz="4" w:space="0" w:color="auto"/>
              <w:left w:val="single" w:sz="4" w:space="0" w:color="auto"/>
              <w:bottom w:val="single" w:sz="4" w:space="0" w:color="auto"/>
              <w:right w:val="single" w:sz="4" w:space="0" w:color="auto"/>
            </w:tcBorders>
            <w:vAlign w:val="center"/>
          </w:tcPr>
          <w:p w14:paraId="0205F18B" w14:textId="77777777" w:rsidR="00264EC9" w:rsidRPr="00081415" w:rsidRDefault="00264EC9" w:rsidP="00264EC9">
            <w:pPr>
              <w:rPr>
                <w:rFonts w:eastAsia="TimesNewRomanPSMT"/>
                <w:sz w:val="20"/>
                <w:szCs w:val="20"/>
              </w:rPr>
            </w:pPr>
            <w:r w:rsidRPr="00081415">
              <w:rPr>
                <w:rFonts w:eastAsia="TimesNewRomanPSMT"/>
                <w:sz w:val="20"/>
                <w:szCs w:val="20"/>
              </w:rPr>
              <w:t>Повышение надежности</w:t>
            </w:r>
          </w:p>
          <w:p w14:paraId="391015A6" w14:textId="77777777" w:rsidR="00264EC9" w:rsidRPr="00793742" w:rsidRDefault="00264EC9" w:rsidP="00264EC9">
            <w:pPr>
              <w:rPr>
                <w:rFonts w:eastAsia="TimesNewRomanPSMT"/>
                <w:sz w:val="20"/>
                <w:szCs w:val="20"/>
              </w:rPr>
            </w:pPr>
            <w:r w:rsidRPr="00081415">
              <w:rPr>
                <w:rFonts w:eastAsia="TimesNewRomanPSMT"/>
                <w:sz w:val="20"/>
                <w:szCs w:val="20"/>
              </w:rPr>
              <w:t>системы, снижение уровня потерь на сетях</w:t>
            </w:r>
          </w:p>
        </w:tc>
        <w:tc>
          <w:tcPr>
            <w:tcW w:w="0" w:type="auto"/>
            <w:tcBorders>
              <w:top w:val="single" w:sz="4" w:space="0" w:color="auto"/>
              <w:left w:val="single" w:sz="4" w:space="0" w:color="auto"/>
              <w:bottom w:val="single" w:sz="4" w:space="0" w:color="auto"/>
              <w:right w:val="single" w:sz="4" w:space="0" w:color="auto"/>
            </w:tcBorders>
          </w:tcPr>
          <w:p w14:paraId="391B44F8" w14:textId="77777777" w:rsidR="00264EC9" w:rsidRPr="00793742" w:rsidRDefault="00780B5F" w:rsidP="00264EC9">
            <w:pPr>
              <w:rPr>
                <w:rFonts w:eastAsia="TimesNewRomanPSMT"/>
                <w:sz w:val="20"/>
                <w:szCs w:val="20"/>
              </w:rPr>
            </w:pPr>
            <w:r w:rsidRPr="00780B5F">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6631A965" w14:textId="77777777" w:rsidR="00264EC9" w:rsidRPr="006C503C" w:rsidRDefault="00264EC9" w:rsidP="00264EC9">
            <w:pPr>
              <w:rPr>
                <w:sz w:val="20"/>
                <w:szCs w:val="20"/>
              </w:rPr>
            </w:pPr>
            <w:r w:rsidRPr="006C503C">
              <w:rPr>
                <w:sz w:val="20"/>
                <w:szCs w:val="20"/>
              </w:rPr>
              <w:t>Средства предприятия</w:t>
            </w:r>
          </w:p>
        </w:tc>
      </w:tr>
      <w:tr w:rsidR="00264EC9" w:rsidRPr="00793742" w14:paraId="1B046895" w14:textId="77777777" w:rsidTr="002B6FE6">
        <w:trPr>
          <w:trHeight w:val="824"/>
        </w:trPr>
        <w:tc>
          <w:tcPr>
            <w:tcW w:w="2448" w:type="dxa"/>
            <w:vMerge/>
            <w:tcBorders>
              <w:top w:val="single" w:sz="4" w:space="0" w:color="auto"/>
              <w:left w:val="single" w:sz="4" w:space="0" w:color="auto"/>
              <w:bottom w:val="single" w:sz="4" w:space="0" w:color="auto"/>
              <w:right w:val="single" w:sz="4" w:space="0" w:color="auto"/>
            </w:tcBorders>
          </w:tcPr>
          <w:p w14:paraId="1C9E2BBD" w14:textId="77777777" w:rsidR="00264EC9" w:rsidRPr="00793742" w:rsidRDefault="00264EC9" w:rsidP="00264EC9">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7B00C3EE" w14:textId="77777777" w:rsidR="00264EC9" w:rsidRPr="00793742" w:rsidRDefault="00264EC9" w:rsidP="00264EC9">
            <w:pPr>
              <w:rPr>
                <w:rFonts w:eastAsia="TimesNewRomanPSMT"/>
                <w:sz w:val="20"/>
                <w:szCs w:val="20"/>
              </w:rPr>
            </w:pPr>
            <w:r>
              <w:rPr>
                <w:rFonts w:eastAsia="TimesNewRomanPSMT"/>
                <w:sz w:val="20"/>
                <w:szCs w:val="20"/>
              </w:rPr>
              <w:t>2</w:t>
            </w:r>
          </w:p>
        </w:tc>
        <w:tc>
          <w:tcPr>
            <w:tcW w:w="0" w:type="auto"/>
            <w:tcBorders>
              <w:top w:val="single" w:sz="4" w:space="0" w:color="auto"/>
              <w:bottom w:val="single" w:sz="4" w:space="0" w:color="auto"/>
              <w:right w:val="single" w:sz="4" w:space="0" w:color="auto"/>
            </w:tcBorders>
            <w:shd w:val="clear" w:color="auto" w:fill="auto"/>
            <w:vAlign w:val="center"/>
          </w:tcPr>
          <w:p w14:paraId="67696C3B" w14:textId="77777777" w:rsidR="00264EC9" w:rsidRPr="00B94D25" w:rsidRDefault="00264EC9" w:rsidP="00264EC9">
            <w:pPr>
              <w:spacing w:line="20" w:lineRule="atLeast"/>
              <w:rPr>
                <w:sz w:val="20"/>
                <w:szCs w:val="20"/>
                <w:lang w:eastAsia="ar-SA"/>
              </w:rPr>
            </w:pPr>
            <w:r w:rsidRPr="00B94D25">
              <w:rPr>
                <w:sz w:val="20"/>
                <w:szCs w:val="20"/>
                <w:lang w:eastAsia="ar-SA"/>
              </w:rPr>
              <w:t>Ремонт водопроводных колодцев</w:t>
            </w:r>
          </w:p>
        </w:tc>
        <w:tc>
          <w:tcPr>
            <w:tcW w:w="1279" w:type="dxa"/>
            <w:tcBorders>
              <w:top w:val="single" w:sz="4" w:space="0" w:color="auto"/>
              <w:left w:val="single" w:sz="4" w:space="0" w:color="auto"/>
              <w:bottom w:val="single" w:sz="4" w:space="0" w:color="auto"/>
              <w:right w:val="single" w:sz="4" w:space="0" w:color="auto"/>
            </w:tcBorders>
            <w:vAlign w:val="center"/>
          </w:tcPr>
          <w:p w14:paraId="526A0D7E" w14:textId="77777777" w:rsidR="00264EC9" w:rsidRPr="00793742" w:rsidRDefault="00264EC9" w:rsidP="00264EC9">
            <w:pPr>
              <w:rPr>
                <w:rFonts w:eastAsia="TimesNewRomanPSMT"/>
                <w:sz w:val="20"/>
                <w:szCs w:val="20"/>
              </w:rPr>
            </w:pPr>
            <w:r>
              <w:rPr>
                <w:rFonts w:eastAsia="TimesNewRomanPSMT"/>
                <w:sz w:val="20"/>
                <w:szCs w:val="20"/>
              </w:rPr>
              <w:t>8,5</w:t>
            </w:r>
            <w:r>
              <w:t xml:space="preserve"> </w:t>
            </w:r>
            <w:r w:rsidRPr="00264EC9">
              <w:rPr>
                <w:rFonts w:eastAsia="TimesNewRomanPSMT"/>
                <w:sz w:val="20"/>
                <w:szCs w:val="20"/>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4994707E" w14:textId="77777777" w:rsidR="00264EC9" w:rsidRPr="00081415" w:rsidRDefault="00264EC9" w:rsidP="00264EC9">
            <w:pPr>
              <w:rPr>
                <w:rFonts w:eastAsia="TimesNewRomanPSMT"/>
                <w:sz w:val="20"/>
                <w:szCs w:val="20"/>
              </w:rPr>
            </w:pPr>
            <w:r w:rsidRPr="00081415">
              <w:rPr>
                <w:rFonts w:eastAsia="TimesNewRomanPSMT"/>
                <w:sz w:val="20"/>
                <w:szCs w:val="20"/>
              </w:rPr>
              <w:t>Повышение надежности</w:t>
            </w:r>
          </w:p>
          <w:p w14:paraId="5EAC63D2" w14:textId="77777777" w:rsidR="00264EC9" w:rsidRPr="00793742" w:rsidRDefault="00264EC9" w:rsidP="00264EC9">
            <w:pPr>
              <w:rPr>
                <w:rFonts w:eastAsia="TimesNewRomanPSMT"/>
                <w:sz w:val="20"/>
                <w:szCs w:val="20"/>
              </w:rPr>
            </w:pPr>
            <w:r w:rsidRPr="00081415">
              <w:rPr>
                <w:rFonts w:eastAsia="TimesNewRomanPSMT"/>
                <w:sz w:val="20"/>
                <w:szCs w:val="20"/>
              </w:rPr>
              <w:t>системы, снижение уровня потерь на сетях</w:t>
            </w:r>
          </w:p>
        </w:tc>
        <w:tc>
          <w:tcPr>
            <w:tcW w:w="0" w:type="auto"/>
            <w:tcBorders>
              <w:top w:val="single" w:sz="4" w:space="0" w:color="auto"/>
              <w:left w:val="single" w:sz="4" w:space="0" w:color="auto"/>
              <w:bottom w:val="single" w:sz="4" w:space="0" w:color="auto"/>
              <w:right w:val="single" w:sz="4" w:space="0" w:color="auto"/>
            </w:tcBorders>
          </w:tcPr>
          <w:p w14:paraId="167E4529" w14:textId="77777777" w:rsidR="00264EC9" w:rsidRPr="00793742" w:rsidRDefault="00780B5F" w:rsidP="00264EC9">
            <w:pPr>
              <w:rPr>
                <w:rFonts w:eastAsia="TimesNewRomanPSMT"/>
                <w:sz w:val="20"/>
                <w:szCs w:val="20"/>
              </w:rPr>
            </w:pPr>
            <w:r w:rsidRPr="00780B5F">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052FEF85" w14:textId="77777777" w:rsidR="00264EC9" w:rsidRPr="006C503C" w:rsidRDefault="00264EC9" w:rsidP="00264EC9">
            <w:pPr>
              <w:rPr>
                <w:sz w:val="20"/>
                <w:szCs w:val="20"/>
              </w:rPr>
            </w:pPr>
            <w:r w:rsidRPr="006C503C">
              <w:rPr>
                <w:sz w:val="20"/>
                <w:szCs w:val="20"/>
              </w:rPr>
              <w:t>Средства предприятия</w:t>
            </w:r>
          </w:p>
        </w:tc>
      </w:tr>
      <w:tr w:rsidR="00264EC9" w:rsidRPr="00793742" w14:paraId="5AD5EECA" w14:textId="77777777" w:rsidTr="002B6FE6">
        <w:trPr>
          <w:trHeight w:val="824"/>
        </w:trPr>
        <w:tc>
          <w:tcPr>
            <w:tcW w:w="2448" w:type="dxa"/>
            <w:vMerge/>
            <w:tcBorders>
              <w:top w:val="single" w:sz="4" w:space="0" w:color="auto"/>
              <w:left w:val="single" w:sz="4" w:space="0" w:color="auto"/>
              <w:bottom w:val="single" w:sz="4" w:space="0" w:color="auto"/>
              <w:right w:val="single" w:sz="4" w:space="0" w:color="auto"/>
            </w:tcBorders>
          </w:tcPr>
          <w:p w14:paraId="132CD680" w14:textId="77777777" w:rsidR="00264EC9" w:rsidRPr="00793742" w:rsidRDefault="00264EC9" w:rsidP="00264EC9">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3A2DB315" w14:textId="77777777" w:rsidR="00264EC9" w:rsidRPr="00793742" w:rsidRDefault="00264EC9" w:rsidP="00264EC9">
            <w:pPr>
              <w:rPr>
                <w:rFonts w:eastAsia="TimesNewRomanPSMT"/>
                <w:sz w:val="20"/>
                <w:szCs w:val="20"/>
              </w:rPr>
            </w:pPr>
            <w:r>
              <w:rPr>
                <w:rFonts w:eastAsia="TimesNewRomanPSMT"/>
                <w:sz w:val="20"/>
                <w:szCs w:val="20"/>
              </w:rPr>
              <w:t>3</w:t>
            </w:r>
          </w:p>
        </w:tc>
        <w:tc>
          <w:tcPr>
            <w:tcW w:w="0" w:type="auto"/>
            <w:tcBorders>
              <w:top w:val="single" w:sz="4" w:space="0" w:color="auto"/>
              <w:bottom w:val="single" w:sz="4" w:space="0" w:color="auto"/>
              <w:right w:val="single" w:sz="4" w:space="0" w:color="auto"/>
            </w:tcBorders>
            <w:shd w:val="clear" w:color="auto" w:fill="auto"/>
            <w:vAlign w:val="center"/>
          </w:tcPr>
          <w:p w14:paraId="063C0A85" w14:textId="77777777" w:rsidR="00264EC9" w:rsidRPr="00B94D25" w:rsidRDefault="00264EC9" w:rsidP="00264EC9">
            <w:pPr>
              <w:spacing w:line="20" w:lineRule="atLeast"/>
              <w:rPr>
                <w:sz w:val="20"/>
                <w:szCs w:val="20"/>
                <w:lang w:eastAsia="ar-SA"/>
              </w:rPr>
            </w:pPr>
            <w:r w:rsidRPr="00B94D25">
              <w:rPr>
                <w:sz w:val="20"/>
                <w:szCs w:val="20"/>
                <w:lang w:eastAsia="ar-SA"/>
              </w:rPr>
              <w:t>Внедрение частотно – регулирующих приводов на насосах КНС № 1</w:t>
            </w:r>
          </w:p>
        </w:tc>
        <w:tc>
          <w:tcPr>
            <w:tcW w:w="1279" w:type="dxa"/>
            <w:tcBorders>
              <w:top w:val="single" w:sz="4" w:space="0" w:color="auto"/>
              <w:left w:val="single" w:sz="4" w:space="0" w:color="auto"/>
              <w:bottom w:val="single" w:sz="4" w:space="0" w:color="auto"/>
              <w:right w:val="single" w:sz="4" w:space="0" w:color="auto"/>
            </w:tcBorders>
            <w:vAlign w:val="center"/>
          </w:tcPr>
          <w:p w14:paraId="486C3448" w14:textId="77777777" w:rsidR="00264EC9" w:rsidRPr="00793742" w:rsidRDefault="00264EC9" w:rsidP="00264EC9">
            <w:pPr>
              <w:rPr>
                <w:rFonts w:eastAsia="TimesNewRomanPSMT"/>
                <w:sz w:val="20"/>
                <w:szCs w:val="20"/>
              </w:rPr>
            </w:pPr>
            <w:r>
              <w:rPr>
                <w:rFonts w:eastAsia="TimesNewRomanPSMT"/>
                <w:sz w:val="20"/>
                <w:szCs w:val="20"/>
              </w:rPr>
              <w:t>200</w:t>
            </w:r>
            <w:r>
              <w:t xml:space="preserve"> </w:t>
            </w:r>
            <w:r w:rsidRPr="00264EC9">
              <w:rPr>
                <w:rFonts w:eastAsia="TimesNewRomanPSMT"/>
                <w:sz w:val="20"/>
                <w:szCs w:val="20"/>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7A1E8F2F" w14:textId="77777777" w:rsidR="00264EC9" w:rsidRPr="00793742" w:rsidRDefault="00264EC9" w:rsidP="00264EC9">
            <w:pPr>
              <w:rPr>
                <w:rFonts w:eastAsia="TimesNewRomanPSMT"/>
                <w:sz w:val="20"/>
                <w:szCs w:val="20"/>
              </w:rPr>
            </w:pPr>
            <w:r>
              <w:rPr>
                <w:rFonts w:eastAsia="TimesNewRomanPSMT"/>
                <w:sz w:val="20"/>
                <w:szCs w:val="20"/>
              </w:rPr>
              <w:t>С</w:t>
            </w:r>
            <w:r w:rsidRPr="00081415">
              <w:rPr>
                <w:rFonts w:eastAsia="TimesNewRomanPSMT"/>
                <w:sz w:val="20"/>
                <w:szCs w:val="20"/>
              </w:rPr>
              <w:t>нижение уровня потерь</w:t>
            </w:r>
          </w:p>
        </w:tc>
        <w:tc>
          <w:tcPr>
            <w:tcW w:w="0" w:type="auto"/>
            <w:tcBorders>
              <w:top w:val="single" w:sz="4" w:space="0" w:color="auto"/>
              <w:left w:val="single" w:sz="4" w:space="0" w:color="auto"/>
              <w:bottom w:val="single" w:sz="4" w:space="0" w:color="auto"/>
              <w:right w:val="single" w:sz="4" w:space="0" w:color="auto"/>
            </w:tcBorders>
          </w:tcPr>
          <w:p w14:paraId="016806E6" w14:textId="77777777" w:rsidR="00264EC9" w:rsidRPr="00793742" w:rsidRDefault="00780B5F" w:rsidP="00264EC9">
            <w:pPr>
              <w:rPr>
                <w:rFonts w:eastAsia="TimesNewRomanPSMT"/>
                <w:sz w:val="20"/>
                <w:szCs w:val="20"/>
              </w:rPr>
            </w:pPr>
            <w:r w:rsidRPr="00780B5F">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0EDD4CBF" w14:textId="77777777" w:rsidR="00264EC9" w:rsidRPr="006C503C" w:rsidRDefault="00264EC9" w:rsidP="00264EC9">
            <w:pPr>
              <w:rPr>
                <w:sz w:val="20"/>
                <w:szCs w:val="20"/>
              </w:rPr>
            </w:pPr>
            <w:r w:rsidRPr="006C503C">
              <w:rPr>
                <w:sz w:val="20"/>
                <w:szCs w:val="20"/>
              </w:rPr>
              <w:t>Средства предприятия</w:t>
            </w:r>
          </w:p>
        </w:tc>
      </w:tr>
      <w:tr w:rsidR="00081415" w:rsidRPr="00793742" w14:paraId="270EB7A6" w14:textId="77777777" w:rsidTr="002B6FE6">
        <w:trPr>
          <w:trHeight w:val="824"/>
        </w:trPr>
        <w:tc>
          <w:tcPr>
            <w:tcW w:w="2448" w:type="dxa"/>
            <w:vMerge/>
            <w:tcBorders>
              <w:top w:val="single" w:sz="4" w:space="0" w:color="auto"/>
              <w:left w:val="single" w:sz="4" w:space="0" w:color="auto"/>
              <w:bottom w:val="single" w:sz="4" w:space="0" w:color="auto"/>
              <w:right w:val="single" w:sz="4" w:space="0" w:color="auto"/>
            </w:tcBorders>
          </w:tcPr>
          <w:p w14:paraId="5C369196" w14:textId="77777777" w:rsidR="00081415" w:rsidRPr="00793742" w:rsidRDefault="00081415" w:rsidP="00081415">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347C13B1" w14:textId="77777777" w:rsidR="00081415" w:rsidRPr="00793742" w:rsidRDefault="00081415" w:rsidP="00081415">
            <w:pPr>
              <w:rPr>
                <w:rFonts w:eastAsia="TimesNewRomanPSMT"/>
                <w:sz w:val="20"/>
                <w:szCs w:val="20"/>
              </w:rPr>
            </w:pPr>
            <w:r>
              <w:rPr>
                <w:rFonts w:eastAsia="TimesNewRomanPSMT"/>
                <w:sz w:val="20"/>
                <w:szCs w:val="20"/>
              </w:rPr>
              <w:t>4</w:t>
            </w:r>
          </w:p>
        </w:tc>
        <w:tc>
          <w:tcPr>
            <w:tcW w:w="0" w:type="auto"/>
            <w:tcBorders>
              <w:top w:val="single" w:sz="4" w:space="0" w:color="auto"/>
              <w:left w:val="nil"/>
              <w:bottom w:val="single" w:sz="4" w:space="0" w:color="auto"/>
              <w:right w:val="single" w:sz="4" w:space="0" w:color="auto"/>
            </w:tcBorders>
            <w:vAlign w:val="center"/>
          </w:tcPr>
          <w:p w14:paraId="170C2BDE" w14:textId="77777777" w:rsidR="00081415" w:rsidRPr="00B94D25" w:rsidRDefault="00081415" w:rsidP="00081415">
            <w:pPr>
              <w:rPr>
                <w:sz w:val="20"/>
                <w:szCs w:val="20"/>
              </w:rPr>
            </w:pPr>
            <w:r w:rsidRPr="00B94D25">
              <w:rPr>
                <w:sz w:val="20"/>
                <w:szCs w:val="20"/>
              </w:rPr>
              <w:t>Перекладка существующих СВ из</w:t>
            </w:r>
          </w:p>
          <w:p w14:paraId="48FBB0D3" w14:textId="77777777" w:rsidR="00081415" w:rsidRPr="00B94D25" w:rsidRDefault="00081415" w:rsidP="00081415">
            <w:pPr>
              <w:rPr>
                <w:sz w:val="20"/>
                <w:szCs w:val="20"/>
              </w:rPr>
            </w:pPr>
            <w:r w:rsidRPr="00B94D25">
              <w:rPr>
                <w:sz w:val="20"/>
                <w:szCs w:val="20"/>
              </w:rPr>
              <w:t>керамических труб на полиэтиленовые</w:t>
            </w:r>
          </w:p>
        </w:tc>
        <w:tc>
          <w:tcPr>
            <w:tcW w:w="1279" w:type="dxa"/>
            <w:tcBorders>
              <w:top w:val="single" w:sz="4" w:space="0" w:color="auto"/>
              <w:left w:val="single" w:sz="4" w:space="0" w:color="auto"/>
              <w:bottom w:val="single" w:sz="4" w:space="0" w:color="auto"/>
              <w:right w:val="single" w:sz="4" w:space="0" w:color="auto"/>
            </w:tcBorders>
            <w:vAlign w:val="center"/>
          </w:tcPr>
          <w:p w14:paraId="7ABB6BEF" w14:textId="77777777" w:rsidR="00081415" w:rsidRPr="00793742" w:rsidRDefault="00081415" w:rsidP="00081415">
            <w:pPr>
              <w:rPr>
                <w:rFonts w:eastAsia="TimesNewRomanPSMT"/>
                <w:sz w:val="20"/>
                <w:szCs w:val="20"/>
              </w:rPr>
            </w:pPr>
            <w:r>
              <w:rPr>
                <w:rFonts w:eastAsia="TimesNewRomanPSMT"/>
                <w:sz w:val="20"/>
                <w:szCs w:val="20"/>
              </w:rPr>
              <w:t>8250</w:t>
            </w:r>
            <w:r w:rsidR="00264EC9">
              <w:t xml:space="preserve"> </w:t>
            </w:r>
            <w:r w:rsidR="00264EC9" w:rsidRPr="00264EC9">
              <w:rPr>
                <w:rFonts w:eastAsia="TimesNewRomanPSMT"/>
                <w:sz w:val="20"/>
                <w:szCs w:val="20"/>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0328B580" w14:textId="77777777" w:rsidR="00264EC9" w:rsidRPr="00264EC9" w:rsidRDefault="00264EC9" w:rsidP="00264EC9">
            <w:pPr>
              <w:rPr>
                <w:rFonts w:eastAsia="TimesNewRomanPSMT"/>
                <w:sz w:val="20"/>
                <w:szCs w:val="20"/>
              </w:rPr>
            </w:pPr>
            <w:r w:rsidRPr="00264EC9">
              <w:rPr>
                <w:rFonts w:eastAsia="TimesNewRomanPSMT"/>
                <w:sz w:val="20"/>
                <w:szCs w:val="20"/>
              </w:rPr>
              <w:t>Повышение надежности</w:t>
            </w:r>
          </w:p>
          <w:p w14:paraId="4BC7A4C6" w14:textId="77777777" w:rsidR="00081415" w:rsidRPr="00793742" w:rsidRDefault="00264EC9" w:rsidP="00264EC9">
            <w:pPr>
              <w:rPr>
                <w:rFonts w:eastAsia="TimesNewRomanPSMT"/>
                <w:sz w:val="20"/>
                <w:szCs w:val="20"/>
              </w:rPr>
            </w:pPr>
            <w:r w:rsidRPr="00264EC9">
              <w:rPr>
                <w:rFonts w:eastAsia="TimesNewRomanPSMT"/>
                <w:sz w:val="20"/>
                <w:szCs w:val="20"/>
              </w:rPr>
              <w:t>системы</w:t>
            </w:r>
            <w:r>
              <w:rPr>
                <w:rFonts w:eastAsia="TimesNewRomanPSMT"/>
                <w:sz w:val="20"/>
                <w:szCs w:val="20"/>
              </w:rPr>
              <w:t>.</w:t>
            </w:r>
            <w:r w:rsidRPr="00264EC9">
              <w:rPr>
                <w:rFonts w:eastAsia="TimesNewRomanPSMT"/>
                <w:sz w:val="20"/>
                <w:szCs w:val="20"/>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5091F64" w14:textId="77777777" w:rsidR="00081415" w:rsidRPr="00793742" w:rsidRDefault="00264EC9" w:rsidP="00081415">
            <w:pPr>
              <w:rPr>
                <w:rFonts w:eastAsia="TimesNewRomanPSMT"/>
                <w:sz w:val="20"/>
                <w:szCs w:val="20"/>
              </w:rPr>
            </w:pPr>
            <w:r w:rsidRPr="00264EC9">
              <w:rPr>
                <w:rFonts w:eastAsia="TimesNewRomanPSMT"/>
                <w:sz w:val="20"/>
                <w:szCs w:val="20"/>
              </w:rPr>
              <w:t>Администрация ЗАТО,</w:t>
            </w:r>
            <w:r w:rsidR="008E5B73">
              <w:t xml:space="preserve"> </w:t>
            </w:r>
            <w:r w:rsidR="008E5B73" w:rsidRPr="008E5B73">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vAlign w:val="center"/>
          </w:tcPr>
          <w:p w14:paraId="0A06198C" w14:textId="77777777" w:rsidR="00081415" w:rsidRPr="00793742" w:rsidRDefault="00264EC9" w:rsidP="00081415">
            <w:pPr>
              <w:rPr>
                <w:rFonts w:eastAsia="TimesNewRomanPSMT"/>
                <w:sz w:val="20"/>
                <w:szCs w:val="20"/>
              </w:rPr>
            </w:pPr>
            <w:r w:rsidRPr="00264EC9">
              <w:rPr>
                <w:rFonts w:eastAsia="TimesNewRomanPSMT"/>
                <w:sz w:val="20"/>
                <w:szCs w:val="20"/>
              </w:rPr>
              <w:t xml:space="preserve">Средства предприятия, средства бюджетов местного </w:t>
            </w:r>
            <w:r w:rsidR="00780B5F" w:rsidRPr="00780B5F">
              <w:rPr>
                <w:rFonts w:eastAsia="TimesNewRomanPSMT"/>
                <w:sz w:val="20"/>
                <w:szCs w:val="20"/>
              </w:rPr>
              <w:t>и бюджета Московской области</w:t>
            </w:r>
          </w:p>
        </w:tc>
      </w:tr>
      <w:tr w:rsidR="006C503C" w:rsidRPr="00793742" w14:paraId="27735CBA" w14:textId="77777777" w:rsidTr="006C503C">
        <w:trPr>
          <w:trHeight w:val="105"/>
        </w:trPr>
        <w:tc>
          <w:tcPr>
            <w:tcW w:w="2448" w:type="dxa"/>
            <w:vMerge/>
            <w:tcBorders>
              <w:top w:val="single" w:sz="4" w:space="0" w:color="auto"/>
              <w:left w:val="single" w:sz="4" w:space="0" w:color="auto"/>
              <w:bottom w:val="single" w:sz="4" w:space="0" w:color="auto"/>
              <w:right w:val="single" w:sz="4" w:space="0" w:color="auto"/>
            </w:tcBorders>
          </w:tcPr>
          <w:p w14:paraId="7AA82016" w14:textId="77777777" w:rsidR="006C503C" w:rsidRPr="00793742" w:rsidRDefault="006C503C" w:rsidP="006C503C">
            <w:pPr>
              <w:rPr>
                <w:rFonts w:eastAsia="TimesNewRomanPSMT"/>
                <w:sz w:val="20"/>
                <w:szCs w:val="20"/>
              </w:rPr>
            </w:pPr>
          </w:p>
        </w:tc>
        <w:tc>
          <w:tcPr>
            <w:tcW w:w="12294" w:type="dxa"/>
            <w:gridSpan w:val="6"/>
            <w:tcBorders>
              <w:top w:val="single" w:sz="4" w:space="0" w:color="auto"/>
              <w:left w:val="single" w:sz="4" w:space="0" w:color="auto"/>
              <w:bottom w:val="single" w:sz="4" w:space="0" w:color="auto"/>
              <w:right w:val="single" w:sz="4" w:space="0" w:color="auto"/>
            </w:tcBorders>
            <w:vAlign w:val="center"/>
          </w:tcPr>
          <w:p w14:paraId="1EE3E275" w14:textId="77777777" w:rsidR="006C503C" w:rsidRPr="00793742" w:rsidRDefault="006C503C" w:rsidP="006C503C">
            <w:pPr>
              <w:rPr>
                <w:rFonts w:eastAsia="TimesNewRomanPSMT"/>
                <w:sz w:val="20"/>
                <w:szCs w:val="20"/>
              </w:rPr>
            </w:pPr>
            <w:r w:rsidRPr="00793742">
              <w:rPr>
                <w:rFonts w:eastAsia="TimesNewRomanPSMT"/>
                <w:sz w:val="20"/>
                <w:szCs w:val="20"/>
              </w:rPr>
              <w:t>Мероприятия на сооружениях и головных насосных станциях</w:t>
            </w:r>
          </w:p>
        </w:tc>
      </w:tr>
      <w:tr w:rsidR="00B47CEF" w:rsidRPr="00793742" w14:paraId="11672A0C" w14:textId="77777777" w:rsidTr="002B6FE6">
        <w:trPr>
          <w:trHeight w:val="686"/>
        </w:trPr>
        <w:tc>
          <w:tcPr>
            <w:tcW w:w="2448" w:type="dxa"/>
            <w:vMerge/>
            <w:tcBorders>
              <w:top w:val="single" w:sz="4" w:space="0" w:color="auto"/>
              <w:left w:val="single" w:sz="4" w:space="0" w:color="auto"/>
              <w:bottom w:val="single" w:sz="4" w:space="0" w:color="auto"/>
              <w:right w:val="single" w:sz="4" w:space="0" w:color="auto"/>
            </w:tcBorders>
          </w:tcPr>
          <w:p w14:paraId="0FB90438" w14:textId="77777777" w:rsidR="00264EC9" w:rsidRPr="00793742" w:rsidRDefault="00264EC9" w:rsidP="00264EC9">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47E3981C" w14:textId="77777777" w:rsidR="00264EC9" w:rsidRPr="00793742" w:rsidRDefault="00264EC9" w:rsidP="00264EC9">
            <w:pPr>
              <w:rPr>
                <w:rFonts w:eastAsia="TimesNewRomanPSMT"/>
                <w:sz w:val="20"/>
                <w:szCs w:val="20"/>
              </w:rPr>
            </w:pPr>
            <w:r w:rsidRPr="00793742">
              <w:rPr>
                <w:rFonts w:eastAsia="TimesNewRomanPSMT"/>
                <w:sz w:val="20"/>
                <w:szCs w:val="20"/>
              </w:rPr>
              <w:t>1</w:t>
            </w:r>
          </w:p>
        </w:tc>
        <w:tc>
          <w:tcPr>
            <w:tcW w:w="0" w:type="auto"/>
            <w:tcBorders>
              <w:top w:val="single" w:sz="4" w:space="0" w:color="auto"/>
              <w:bottom w:val="single" w:sz="4" w:space="0" w:color="auto"/>
              <w:right w:val="single" w:sz="4" w:space="0" w:color="auto"/>
            </w:tcBorders>
            <w:shd w:val="clear" w:color="auto" w:fill="auto"/>
            <w:vAlign w:val="center"/>
          </w:tcPr>
          <w:p w14:paraId="014F33C1" w14:textId="77777777" w:rsidR="00264EC9" w:rsidRPr="00B94D25" w:rsidRDefault="00264EC9" w:rsidP="00264EC9">
            <w:pPr>
              <w:spacing w:line="20" w:lineRule="atLeast"/>
              <w:rPr>
                <w:color w:val="000000"/>
                <w:sz w:val="20"/>
                <w:szCs w:val="20"/>
                <w:lang w:eastAsia="ar-SA"/>
              </w:rPr>
            </w:pPr>
            <w:r w:rsidRPr="00B94D25">
              <w:rPr>
                <w:color w:val="000000"/>
                <w:sz w:val="20"/>
                <w:szCs w:val="20"/>
                <w:lang w:eastAsia="ar-SA"/>
              </w:rPr>
              <w:t>реконструкция ГКНС, с заменой насосного оборудования, прокладка напорного коллектора от главной КНС до ОСК, подключение ДК</w:t>
            </w:r>
          </w:p>
        </w:tc>
        <w:tc>
          <w:tcPr>
            <w:tcW w:w="1279" w:type="dxa"/>
            <w:tcBorders>
              <w:top w:val="single" w:sz="4" w:space="0" w:color="auto"/>
              <w:left w:val="single" w:sz="4" w:space="0" w:color="auto"/>
              <w:bottom w:val="single" w:sz="4" w:space="0" w:color="auto"/>
              <w:right w:val="single" w:sz="4" w:space="0" w:color="auto"/>
            </w:tcBorders>
            <w:vAlign w:val="center"/>
          </w:tcPr>
          <w:p w14:paraId="568134D3" w14:textId="77777777" w:rsidR="00264EC9" w:rsidRPr="00793742" w:rsidRDefault="00264EC9" w:rsidP="00264EC9">
            <w:pPr>
              <w:rPr>
                <w:rFonts w:eastAsia="TimesNewRomanPSMT"/>
                <w:sz w:val="20"/>
                <w:szCs w:val="20"/>
              </w:rPr>
            </w:pPr>
            <w:r>
              <w:rPr>
                <w:rFonts w:eastAsia="TimesNewRomanPSMT"/>
                <w:sz w:val="20"/>
                <w:szCs w:val="20"/>
              </w:rPr>
              <w:t>500</w:t>
            </w:r>
            <w:r w:rsidRPr="00793742">
              <w:rPr>
                <w:rFonts w:eastAsia="TimesNewRomanPSMT"/>
                <w:sz w:val="20"/>
                <w:szCs w:val="20"/>
              </w:rPr>
              <w:t xml:space="preserve"> </w:t>
            </w:r>
            <w:r>
              <w:rPr>
                <w:rFonts w:eastAsia="TimesNewRomanPSMT"/>
                <w:sz w:val="20"/>
                <w:szCs w:val="20"/>
              </w:rPr>
              <w:t>тыс</w:t>
            </w:r>
            <w:r w:rsidRPr="00793742">
              <w:rPr>
                <w:rFonts w:eastAsia="TimesNewRomanPSMT"/>
                <w:sz w:val="20"/>
                <w:szCs w:val="20"/>
              </w:rPr>
              <w:t>. руб.</w:t>
            </w:r>
          </w:p>
        </w:tc>
        <w:tc>
          <w:tcPr>
            <w:tcW w:w="2449" w:type="dxa"/>
            <w:tcBorders>
              <w:top w:val="single" w:sz="4" w:space="0" w:color="auto"/>
              <w:left w:val="single" w:sz="4" w:space="0" w:color="auto"/>
              <w:bottom w:val="single" w:sz="4" w:space="0" w:color="auto"/>
              <w:right w:val="single" w:sz="4" w:space="0" w:color="auto"/>
            </w:tcBorders>
            <w:vAlign w:val="center"/>
          </w:tcPr>
          <w:p w14:paraId="35D467F5" w14:textId="77777777" w:rsidR="00264EC9" w:rsidRPr="00793742" w:rsidRDefault="00264EC9" w:rsidP="00264EC9">
            <w:pPr>
              <w:rPr>
                <w:rFonts w:eastAsia="TimesNewRomanPSMT"/>
                <w:sz w:val="20"/>
                <w:szCs w:val="20"/>
              </w:rPr>
            </w:pPr>
            <w:r w:rsidRPr="00793742">
              <w:rPr>
                <w:rFonts w:eastAsia="TimesNewRomanPSMT"/>
                <w:sz w:val="20"/>
                <w:szCs w:val="20"/>
              </w:rPr>
              <w:t>Повышение надежности</w:t>
            </w:r>
          </w:p>
          <w:p w14:paraId="30A4F720" w14:textId="77777777" w:rsidR="00264EC9" w:rsidRPr="00793742" w:rsidRDefault="00264EC9" w:rsidP="00264EC9">
            <w:pPr>
              <w:rPr>
                <w:rFonts w:eastAsia="TimesNewRomanPSMT"/>
                <w:sz w:val="20"/>
                <w:szCs w:val="20"/>
              </w:rPr>
            </w:pPr>
            <w:r w:rsidRPr="00793742">
              <w:rPr>
                <w:rFonts w:eastAsia="TimesNewRomanPSMT"/>
                <w:sz w:val="20"/>
                <w:szCs w:val="20"/>
              </w:rPr>
              <w:t>системы транспорта.</w:t>
            </w:r>
          </w:p>
        </w:tc>
        <w:tc>
          <w:tcPr>
            <w:tcW w:w="0" w:type="auto"/>
            <w:tcBorders>
              <w:top w:val="single" w:sz="4" w:space="0" w:color="auto"/>
              <w:left w:val="single" w:sz="4" w:space="0" w:color="auto"/>
              <w:bottom w:val="single" w:sz="4" w:space="0" w:color="auto"/>
              <w:right w:val="single" w:sz="4" w:space="0" w:color="auto"/>
            </w:tcBorders>
          </w:tcPr>
          <w:p w14:paraId="43A9474A" w14:textId="77777777" w:rsidR="00264EC9" w:rsidRPr="00793742" w:rsidRDefault="008E5B73" w:rsidP="00264EC9">
            <w:pPr>
              <w:rPr>
                <w:rFonts w:eastAsia="TimesNewRomanPSMT"/>
                <w:sz w:val="20"/>
                <w:szCs w:val="20"/>
              </w:rPr>
            </w:pPr>
            <w:r w:rsidRPr="008E5B73">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5020B25B" w14:textId="77777777" w:rsidR="00264EC9" w:rsidRPr="006C503C" w:rsidRDefault="00264EC9" w:rsidP="00264EC9">
            <w:pPr>
              <w:rPr>
                <w:sz w:val="20"/>
                <w:szCs w:val="20"/>
              </w:rPr>
            </w:pPr>
            <w:r w:rsidRPr="006C503C">
              <w:rPr>
                <w:sz w:val="20"/>
                <w:szCs w:val="20"/>
              </w:rPr>
              <w:t>Средства предприятия</w:t>
            </w:r>
          </w:p>
        </w:tc>
      </w:tr>
      <w:tr w:rsidR="00264EC9" w:rsidRPr="00793742" w14:paraId="47F2DE74" w14:textId="77777777" w:rsidTr="002B6FE6">
        <w:trPr>
          <w:trHeight w:val="686"/>
        </w:trPr>
        <w:tc>
          <w:tcPr>
            <w:tcW w:w="2448" w:type="dxa"/>
            <w:vMerge/>
            <w:tcBorders>
              <w:top w:val="single" w:sz="4" w:space="0" w:color="auto"/>
              <w:left w:val="single" w:sz="4" w:space="0" w:color="auto"/>
              <w:bottom w:val="single" w:sz="4" w:space="0" w:color="auto"/>
              <w:right w:val="single" w:sz="4" w:space="0" w:color="auto"/>
            </w:tcBorders>
          </w:tcPr>
          <w:p w14:paraId="3DC4D1CC" w14:textId="77777777" w:rsidR="00264EC9" w:rsidRPr="00793742" w:rsidRDefault="00264EC9" w:rsidP="00264EC9">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42B144DE" w14:textId="77777777" w:rsidR="00264EC9" w:rsidRPr="00793742" w:rsidRDefault="00264EC9" w:rsidP="00264EC9">
            <w:pPr>
              <w:rPr>
                <w:rFonts w:eastAsia="TimesNewRomanPSMT"/>
                <w:sz w:val="20"/>
                <w:szCs w:val="20"/>
              </w:rPr>
            </w:pPr>
            <w:r>
              <w:rPr>
                <w:rFonts w:eastAsia="TimesNewRomanPSMT"/>
                <w:sz w:val="20"/>
                <w:szCs w:val="20"/>
              </w:rPr>
              <w:t>2</w:t>
            </w:r>
          </w:p>
        </w:tc>
        <w:tc>
          <w:tcPr>
            <w:tcW w:w="0" w:type="auto"/>
            <w:tcBorders>
              <w:top w:val="single" w:sz="4" w:space="0" w:color="auto"/>
              <w:bottom w:val="single" w:sz="4" w:space="0" w:color="auto"/>
              <w:right w:val="single" w:sz="4" w:space="0" w:color="auto"/>
            </w:tcBorders>
            <w:shd w:val="clear" w:color="auto" w:fill="auto"/>
            <w:vAlign w:val="center"/>
          </w:tcPr>
          <w:p w14:paraId="25ABD69C" w14:textId="77777777" w:rsidR="00264EC9" w:rsidRPr="00B94D25" w:rsidRDefault="00264EC9" w:rsidP="00264EC9">
            <w:pPr>
              <w:spacing w:line="20" w:lineRule="atLeast"/>
              <w:rPr>
                <w:color w:val="000000"/>
                <w:sz w:val="20"/>
                <w:szCs w:val="20"/>
                <w:lang w:eastAsia="ar-SA"/>
              </w:rPr>
            </w:pPr>
            <w:r w:rsidRPr="00B94D25">
              <w:rPr>
                <w:color w:val="000000"/>
                <w:sz w:val="20"/>
                <w:szCs w:val="20"/>
                <w:lang w:eastAsia="ar-SA"/>
              </w:rPr>
              <w:t xml:space="preserve">ликвидация существующих и строительство 1-ой очереди новых ОСК с применением современных технологий завершение строительства ОСК </w:t>
            </w:r>
            <w:r w:rsidRPr="00B94D25">
              <w:rPr>
                <w:color w:val="000000"/>
                <w:sz w:val="20"/>
                <w:szCs w:val="20"/>
                <w:lang w:eastAsia="ar-SA"/>
              </w:rPr>
              <w:lastRenderedPageBreak/>
              <w:t>строительство КНС малой производительности и напорных коллекторов</w:t>
            </w:r>
          </w:p>
        </w:tc>
        <w:tc>
          <w:tcPr>
            <w:tcW w:w="1279" w:type="dxa"/>
            <w:tcBorders>
              <w:top w:val="single" w:sz="4" w:space="0" w:color="auto"/>
              <w:left w:val="single" w:sz="4" w:space="0" w:color="auto"/>
              <w:bottom w:val="single" w:sz="4" w:space="0" w:color="auto"/>
              <w:right w:val="single" w:sz="4" w:space="0" w:color="auto"/>
            </w:tcBorders>
            <w:vAlign w:val="center"/>
          </w:tcPr>
          <w:p w14:paraId="4C54EFF8" w14:textId="77777777" w:rsidR="00264EC9" w:rsidRPr="00793742" w:rsidRDefault="00264EC9" w:rsidP="00264EC9">
            <w:pPr>
              <w:rPr>
                <w:rFonts w:eastAsia="TimesNewRomanPSMT"/>
                <w:sz w:val="20"/>
                <w:szCs w:val="20"/>
              </w:rPr>
            </w:pPr>
            <w:r>
              <w:rPr>
                <w:rFonts w:eastAsia="TimesNewRomanPSMT"/>
                <w:sz w:val="20"/>
                <w:szCs w:val="20"/>
              </w:rPr>
              <w:lastRenderedPageBreak/>
              <w:t>-</w:t>
            </w:r>
          </w:p>
        </w:tc>
        <w:tc>
          <w:tcPr>
            <w:tcW w:w="2449" w:type="dxa"/>
            <w:tcBorders>
              <w:top w:val="single" w:sz="4" w:space="0" w:color="auto"/>
              <w:left w:val="single" w:sz="4" w:space="0" w:color="auto"/>
              <w:bottom w:val="single" w:sz="4" w:space="0" w:color="auto"/>
              <w:right w:val="single" w:sz="4" w:space="0" w:color="auto"/>
            </w:tcBorders>
            <w:vAlign w:val="center"/>
          </w:tcPr>
          <w:p w14:paraId="7186DA01" w14:textId="77777777" w:rsidR="00264EC9" w:rsidRPr="00793742" w:rsidRDefault="00264EC9" w:rsidP="00264EC9">
            <w:pPr>
              <w:rPr>
                <w:rFonts w:eastAsia="TimesNewRomanPSMT"/>
                <w:sz w:val="20"/>
                <w:szCs w:val="20"/>
              </w:rPr>
            </w:pPr>
            <w:r>
              <w:rPr>
                <w:rFonts w:eastAsia="TimesNewRomanPSMT"/>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14:paraId="5D663B31" w14:textId="77777777" w:rsidR="00264EC9" w:rsidRPr="00793742" w:rsidRDefault="00264EC9" w:rsidP="00264EC9">
            <w:pPr>
              <w:rPr>
                <w:rFonts w:eastAsia="TimesNewRomanPSMT"/>
                <w:sz w:val="20"/>
                <w:szCs w:val="20"/>
              </w:rPr>
            </w:pPr>
            <w:r>
              <w:rPr>
                <w:rFonts w:eastAsia="TimesNewRomanPSMT"/>
                <w:sz w:val="20"/>
                <w:szCs w:val="20"/>
              </w:rPr>
              <w:t>-</w:t>
            </w:r>
          </w:p>
        </w:tc>
        <w:tc>
          <w:tcPr>
            <w:tcW w:w="1641" w:type="dxa"/>
            <w:tcBorders>
              <w:top w:val="single" w:sz="4" w:space="0" w:color="auto"/>
              <w:left w:val="single" w:sz="4" w:space="0" w:color="auto"/>
              <w:bottom w:val="single" w:sz="4" w:space="0" w:color="auto"/>
              <w:right w:val="single" w:sz="4" w:space="0" w:color="auto"/>
            </w:tcBorders>
            <w:vAlign w:val="center"/>
          </w:tcPr>
          <w:p w14:paraId="35F9B71F" w14:textId="77777777" w:rsidR="00264EC9" w:rsidRPr="00793742" w:rsidRDefault="00264EC9" w:rsidP="00264EC9">
            <w:pPr>
              <w:rPr>
                <w:rFonts w:eastAsia="TimesNewRomanPSMT"/>
                <w:sz w:val="20"/>
                <w:szCs w:val="20"/>
              </w:rPr>
            </w:pPr>
            <w:r>
              <w:rPr>
                <w:rFonts w:eastAsia="TimesNewRomanPSMT"/>
                <w:sz w:val="20"/>
                <w:szCs w:val="20"/>
              </w:rPr>
              <w:t>-</w:t>
            </w:r>
          </w:p>
        </w:tc>
      </w:tr>
      <w:tr w:rsidR="00264EC9" w:rsidRPr="00793742" w14:paraId="2C02C361" w14:textId="77777777" w:rsidTr="002B6FE6">
        <w:trPr>
          <w:trHeight w:val="686"/>
        </w:trPr>
        <w:tc>
          <w:tcPr>
            <w:tcW w:w="2448" w:type="dxa"/>
            <w:vMerge/>
            <w:tcBorders>
              <w:top w:val="single" w:sz="4" w:space="0" w:color="auto"/>
              <w:left w:val="single" w:sz="4" w:space="0" w:color="auto"/>
              <w:bottom w:val="single" w:sz="4" w:space="0" w:color="auto"/>
              <w:right w:val="single" w:sz="4" w:space="0" w:color="auto"/>
            </w:tcBorders>
          </w:tcPr>
          <w:p w14:paraId="4B4CD8D7" w14:textId="77777777" w:rsidR="00264EC9" w:rsidRPr="00793742" w:rsidRDefault="00264EC9" w:rsidP="00264EC9">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5E277BA2" w14:textId="77777777" w:rsidR="00264EC9" w:rsidRPr="00793742" w:rsidRDefault="00264EC9" w:rsidP="00264EC9">
            <w:pPr>
              <w:rPr>
                <w:rFonts w:eastAsia="TimesNewRomanPSMT"/>
                <w:sz w:val="20"/>
                <w:szCs w:val="20"/>
              </w:rPr>
            </w:pPr>
            <w:r>
              <w:rPr>
                <w:rFonts w:eastAsia="TimesNewRomanPSMT"/>
                <w:sz w:val="20"/>
                <w:szCs w:val="20"/>
              </w:rPr>
              <w:t>3</w:t>
            </w:r>
          </w:p>
        </w:tc>
        <w:tc>
          <w:tcPr>
            <w:tcW w:w="0" w:type="auto"/>
            <w:tcBorders>
              <w:top w:val="single" w:sz="4" w:space="0" w:color="auto"/>
              <w:bottom w:val="single" w:sz="4" w:space="0" w:color="auto"/>
              <w:right w:val="single" w:sz="4" w:space="0" w:color="auto"/>
            </w:tcBorders>
            <w:shd w:val="clear" w:color="auto" w:fill="auto"/>
            <w:vAlign w:val="center"/>
          </w:tcPr>
          <w:p w14:paraId="2BBED34A" w14:textId="77777777" w:rsidR="00264EC9" w:rsidRPr="00B94D25" w:rsidRDefault="00264EC9" w:rsidP="00264EC9">
            <w:pPr>
              <w:spacing w:line="20" w:lineRule="atLeast"/>
              <w:rPr>
                <w:color w:val="000000"/>
                <w:sz w:val="20"/>
                <w:szCs w:val="20"/>
                <w:lang w:eastAsia="ar-SA"/>
              </w:rPr>
            </w:pPr>
            <w:r w:rsidRPr="00B94D25">
              <w:rPr>
                <w:color w:val="000000"/>
                <w:sz w:val="20"/>
                <w:szCs w:val="20"/>
                <w:lang w:eastAsia="ar-SA"/>
              </w:rPr>
              <w:t>прокладка СВ к планируемым ОКС ликвидация существующих и строительство 1-ой очереди новых ОСК с применением современных технологий завершение строительства ОСК</w:t>
            </w:r>
          </w:p>
        </w:tc>
        <w:tc>
          <w:tcPr>
            <w:tcW w:w="1279" w:type="dxa"/>
            <w:tcBorders>
              <w:top w:val="single" w:sz="4" w:space="0" w:color="auto"/>
              <w:left w:val="single" w:sz="4" w:space="0" w:color="auto"/>
              <w:bottom w:val="single" w:sz="4" w:space="0" w:color="auto"/>
              <w:right w:val="single" w:sz="4" w:space="0" w:color="auto"/>
            </w:tcBorders>
            <w:vAlign w:val="center"/>
          </w:tcPr>
          <w:p w14:paraId="52BC84C4" w14:textId="77777777" w:rsidR="00264EC9" w:rsidRPr="00793742" w:rsidRDefault="00264EC9" w:rsidP="00264EC9">
            <w:pPr>
              <w:rPr>
                <w:rFonts w:eastAsia="TimesNewRomanPSMT"/>
                <w:sz w:val="20"/>
                <w:szCs w:val="20"/>
              </w:rPr>
            </w:pPr>
            <w:r>
              <w:rPr>
                <w:rFonts w:eastAsia="TimesNewRomanPSMT"/>
                <w:sz w:val="20"/>
                <w:szCs w:val="20"/>
              </w:rPr>
              <w:t>-</w:t>
            </w:r>
          </w:p>
        </w:tc>
        <w:tc>
          <w:tcPr>
            <w:tcW w:w="2449" w:type="dxa"/>
            <w:tcBorders>
              <w:top w:val="single" w:sz="4" w:space="0" w:color="auto"/>
              <w:left w:val="single" w:sz="4" w:space="0" w:color="auto"/>
              <w:bottom w:val="single" w:sz="4" w:space="0" w:color="auto"/>
              <w:right w:val="single" w:sz="4" w:space="0" w:color="auto"/>
            </w:tcBorders>
            <w:vAlign w:val="center"/>
          </w:tcPr>
          <w:p w14:paraId="253E269A" w14:textId="77777777" w:rsidR="00264EC9" w:rsidRPr="00793742" w:rsidRDefault="00264EC9" w:rsidP="00264EC9">
            <w:pPr>
              <w:rPr>
                <w:rFonts w:eastAsia="TimesNewRomanPSMT"/>
                <w:sz w:val="20"/>
                <w:szCs w:val="20"/>
              </w:rPr>
            </w:pPr>
            <w:r>
              <w:rPr>
                <w:rFonts w:eastAsia="TimesNewRomanPSMT"/>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14:paraId="5C5B9BCA" w14:textId="77777777" w:rsidR="00264EC9" w:rsidRPr="00793742" w:rsidRDefault="00264EC9" w:rsidP="00264EC9">
            <w:pPr>
              <w:rPr>
                <w:rFonts w:eastAsia="TimesNewRomanPSMT"/>
                <w:sz w:val="20"/>
                <w:szCs w:val="20"/>
              </w:rPr>
            </w:pPr>
            <w:r>
              <w:rPr>
                <w:rFonts w:eastAsia="TimesNewRomanPSMT"/>
                <w:sz w:val="20"/>
                <w:szCs w:val="20"/>
              </w:rPr>
              <w:t>-</w:t>
            </w:r>
          </w:p>
        </w:tc>
        <w:tc>
          <w:tcPr>
            <w:tcW w:w="1641" w:type="dxa"/>
            <w:tcBorders>
              <w:top w:val="single" w:sz="4" w:space="0" w:color="auto"/>
              <w:left w:val="single" w:sz="4" w:space="0" w:color="auto"/>
              <w:bottom w:val="single" w:sz="4" w:space="0" w:color="auto"/>
              <w:right w:val="single" w:sz="4" w:space="0" w:color="auto"/>
            </w:tcBorders>
            <w:vAlign w:val="center"/>
          </w:tcPr>
          <w:p w14:paraId="417476EA" w14:textId="77777777" w:rsidR="00264EC9" w:rsidRPr="00793742" w:rsidRDefault="00264EC9" w:rsidP="00264EC9">
            <w:pPr>
              <w:rPr>
                <w:rFonts w:eastAsia="TimesNewRomanPSMT"/>
                <w:sz w:val="20"/>
                <w:szCs w:val="20"/>
              </w:rPr>
            </w:pPr>
            <w:r>
              <w:rPr>
                <w:rFonts w:eastAsia="TimesNewRomanPSMT"/>
                <w:sz w:val="20"/>
                <w:szCs w:val="20"/>
              </w:rPr>
              <w:t>-</w:t>
            </w:r>
          </w:p>
        </w:tc>
      </w:tr>
      <w:tr w:rsidR="00264EC9" w:rsidRPr="00793742" w14:paraId="17720E08" w14:textId="77777777" w:rsidTr="002B6FE6">
        <w:trPr>
          <w:trHeight w:val="686"/>
        </w:trPr>
        <w:tc>
          <w:tcPr>
            <w:tcW w:w="2448" w:type="dxa"/>
            <w:vMerge/>
            <w:tcBorders>
              <w:top w:val="single" w:sz="4" w:space="0" w:color="auto"/>
              <w:left w:val="single" w:sz="4" w:space="0" w:color="auto"/>
              <w:bottom w:val="single" w:sz="4" w:space="0" w:color="auto"/>
              <w:right w:val="single" w:sz="4" w:space="0" w:color="auto"/>
            </w:tcBorders>
          </w:tcPr>
          <w:p w14:paraId="010E27F3" w14:textId="77777777" w:rsidR="00264EC9" w:rsidRPr="00793742" w:rsidRDefault="00264EC9" w:rsidP="00264EC9">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171F423D" w14:textId="77777777" w:rsidR="00264EC9" w:rsidRPr="00793742" w:rsidRDefault="00264EC9" w:rsidP="00264EC9">
            <w:pPr>
              <w:rPr>
                <w:rFonts w:eastAsia="TimesNewRomanPSMT"/>
                <w:sz w:val="20"/>
                <w:szCs w:val="20"/>
              </w:rPr>
            </w:pPr>
            <w:r>
              <w:rPr>
                <w:rFonts w:eastAsia="TimesNewRomanPSMT"/>
                <w:sz w:val="20"/>
                <w:szCs w:val="20"/>
              </w:rPr>
              <w:t>4</w:t>
            </w:r>
          </w:p>
        </w:tc>
        <w:tc>
          <w:tcPr>
            <w:tcW w:w="0" w:type="auto"/>
            <w:tcBorders>
              <w:top w:val="single" w:sz="4" w:space="0" w:color="auto"/>
              <w:bottom w:val="single" w:sz="4" w:space="0" w:color="auto"/>
              <w:right w:val="single" w:sz="4" w:space="0" w:color="auto"/>
            </w:tcBorders>
            <w:shd w:val="clear" w:color="auto" w:fill="auto"/>
            <w:vAlign w:val="center"/>
          </w:tcPr>
          <w:p w14:paraId="253CD10A" w14:textId="77777777" w:rsidR="00264EC9" w:rsidRPr="00B94D25" w:rsidRDefault="00264EC9" w:rsidP="00264EC9">
            <w:pPr>
              <w:spacing w:line="20" w:lineRule="atLeast"/>
              <w:rPr>
                <w:color w:val="000000"/>
                <w:sz w:val="20"/>
                <w:szCs w:val="20"/>
                <w:lang w:eastAsia="ar-SA"/>
              </w:rPr>
            </w:pPr>
            <w:r w:rsidRPr="00B94D25">
              <w:rPr>
                <w:color w:val="000000"/>
                <w:sz w:val="20"/>
                <w:szCs w:val="20"/>
                <w:lang w:eastAsia="ar-SA"/>
              </w:rPr>
              <w:t>строительство КНС малой производительности и напорных коллекторов ликвидация существующих и строительство 1-ой очереди новых ОСК с применением современных технологий</w:t>
            </w:r>
          </w:p>
        </w:tc>
        <w:tc>
          <w:tcPr>
            <w:tcW w:w="1279" w:type="dxa"/>
            <w:tcBorders>
              <w:top w:val="single" w:sz="4" w:space="0" w:color="auto"/>
              <w:left w:val="single" w:sz="4" w:space="0" w:color="auto"/>
              <w:bottom w:val="single" w:sz="4" w:space="0" w:color="auto"/>
              <w:right w:val="single" w:sz="4" w:space="0" w:color="auto"/>
            </w:tcBorders>
            <w:vAlign w:val="center"/>
          </w:tcPr>
          <w:p w14:paraId="292C386D" w14:textId="77777777" w:rsidR="00264EC9" w:rsidRPr="00793742" w:rsidRDefault="00264EC9" w:rsidP="00264EC9">
            <w:pPr>
              <w:rPr>
                <w:rFonts w:eastAsia="TimesNewRomanPSMT"/>
                <w:sz w:val="20"/>
                <w:szCs w:val="20"/>
              </w:rPr>
            </w:pPr>
            <w:r>
              <w:rPr>
                <w:rFonts w:eastAsia="TimesNewRomanPSMT"/>
                <w:sz w:val="20"/>
                <w:szCs w:val="20"/>
              </w:rPr>
              <w:t>6600тыс.руб</w:t>
            </w:r>
          </w:p>
        </w:tc>
        <w:tc>
          <w:tcPr>
            <w:tcW w:w="2449" w:type="dxa"/>
            <w:tcBorders>
              <w:top w:val="single" w:sz="4" w:space="0" w:color="auto"/>
              <w:left w:val="single" w:sz="4" w:space="0" w:color="auto"/>
              <w:bottom w:val="single" w:sz="4" w:space="0" w:color="auto"/>
              <w:right w:val="single" w:sz="4" w:space="0" w:color="auto"/>
            </w:tcBorders>
            <w:vAlign w:val="center"/>
          </w:tcPr>
          <w:p w14:paraId="207D69E1" w14:textId="77777777" w:rsidR="00264EC9" w:rsidRPr="00264EC9" w:rsidRDefault="00264EC9" w:rsidP="00264EC9">
            <w:pPr>
              <w:rPr>
                <w:rFonts w:eastAsia="TimesNewRomanPSMT"/>
                <w:sz w:val="20"/>
                <w:szCs w:val="20"/>
              </w:rPr>
            </w:pPr>
            <w:r w:rsidRPr="00264EC9">
              <w:rPr>
                <w:rFonts w:eastAsia="TimesNewRomanPSMT"/>
                <w:sz w:val="20"/>
                <w:szCs w:val="20"/>
              </w:rPr>
              <w:t>Повышение надежности</w:t>
            </w:r>
          </w:p>
          <w:p w14:paraId="0653A862" w14:textId="77777777" w:rsidR="00264EC9" w:rsidRPr="00793742" w:rsidRDefault="00264EC9" w:rsidP="00264EC9">
            <w:pPr>
              <w:rPr>
                <w:rFonts w:eastAsia="TimesNewRomanPSMT"/>
                <w:sz w:val="20"/>
                <w:szCs w:val="20"/>
              </w:rPr>
            </w:pPr>
            <w:r w:rsidRPr="00264EC9">
              <w:rPr>
                <w:rFonts w:eastAsia="TimesNewRomanPSMT"/>
                <w:sz w:val="20"/>
                <w:szCs w:val="20"/>
              </w:rPr>
              <w:t>системы</w:t>
            </w:r>
          </w:p>
        </w:tc>
        <w:tc>
          <w:tcPr>
            <w:tcW w:w="0" w:type="auto"/>
            <w:tcBorders>
              <w:top w:val="single" w:sz="4" w:space="0" w:color="auto"/>
              <w:left w:val="single" w:sz="4" w:space="0" w:color="auto"/>
              <w:bottom w:val="single" w:sz="4" w:space="0" w:color="auto"/>
              <w:right w:val="single" w:sz="4" w:space="0" w:color="auto"/>
            </w:tcBorders>
            <w:vAlign w:val="center"/>
          </w:tcPr>
          <w:p w14:paraId="526F65F2" w14:textId="77777777" w:rsidR="00264EC9" w:rsidRPr="00793742" w:rsidRDefault="00264EC9" w:rsidP="00264EC9">
            <w:pPr>
              <w:rPr>
                <w:rFonts w:eastAsia="TimesNewRomanPSMT"/>
                <w:sz w:val="20"/>
                <w:szCs w:val="20"/>
              </w:rPr>
            </w:pPr>
            <w:r w:rsidRPr="00264EC9">
              <w:rPr>
                <w:rFonts w:eastAsia="TimesNewRomanPSMT"/>
                <w:sz w:val="20"/>
                <w:szCs w:val="20"/>
              </w:rPr>
              <w:t>Администрация ЗАТО,</w:t>
            </w:r>
            <w:r w:rsidR="008E5B73">
              <w:t xml:space="preserve"> </w:t>
            </w:r>
            <w:r w:rsidR="008E5B73" w:rsidRPr="008E5B73">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vAlign w:val="center"/>
          </w:tcPr>
          <w:p w14:paraId="16A6C8CD" w14:textId="77777777" w:rsidR="00264EC9" w:rsidRPr="00793742" w:rsidRDefault="00264EC9" w:rsidP="00264EC9">
            <w:pPr>
              <w:rPr>
                <w:rFonts w:eastAsia="TimesNewRomanPSMT"/>
                <w:sz w:val="20"/>
                <w:szCs w:val="20"/>
              </w:rPr>
            </w:pPr>
            <w:r w:rsidRPr="00264EC9">
              <w:rPr>
                <w:rFonts w:eastAsia="TimesNewRomanPSMT"/>
                <w:sz w:val="20"/>
                <w:szCs w:val="20"/>
              </w:rPr>
              <w:t xml:space="preserve">Средства предприятия, средства бюджетов местного </w:t>
            </w:r>
            <w:r w:rsidR="00780B5F" w:rsidRPr="00780B5F">
              <w:rPr>
                <w:rFonts w:eastAsia="TimesNewRomanPSMT"/>
                <w:sz w:val="20"/>
                <w:szCs w:val="20"/>
              </w:rPr>
              <w:t>и бюджета Московской области</w:t>
            </w:r>
          </w:p>
        </w:tc>
      </w:tr>
      <w:tr w:rsidR="00264EC9" w:rsidRPr="00793742" w14:paraId="456E6E38" w14:textId="77777777" w:rsidTr="002B6FE6">
        <w:trPr>
          <w:trHeight w:val="409"/>
        </w:trPr>
        <w:tc>
          <w:tcPr>
            <w:tcW w:w="2448" w:type="dxa"/>
            <w:vMerge/>
            <w:tcBorders>
              <w:top w:val="single" w:sz="4" w:space="0" w:color="auto"/>
              <w:left w:val="single" w:sz="4" w:space="0" w:color="auto"/>
              <w:bottom w:val="single" w:sz="4" w:space="0" w:color="auto"/>
              <w:right w:val="single" w:sz="4" w:space="0" w:color="auto"/>
            </w:tcBorders>
          </w:tcPr>
          <w:p w14:paraId="0D910D2B" w14:textId="77777777" w:rsidR="00264EC9" w:rsidRPr="00793742" w:rsidRDefault="00264EC9" w:rsidP="00264EC9">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10B2F04F" w14:textId="77777777" w:rsidR="00264EC9" w:rsidRPr="00793742" w:rsidRDefault="00264EC9" w:rsidP="00264EC9">
            <w:pPr>
              <w:rPr>
                <w:rFonts w:eastAsia="TimesNewRomanPSMT"/>
                <w:sz w:val="20"/>
                <w:szCs w:val="20"/>
              </w:rPr>
            </w:pPr>
            <w:r>
              <w:rPr>
                <w:rFonts w:eastAsia="TimesNewRomanPSMT"/>
                <w:sz w:val="20"/>
                <w:szCs w:val="20"/>
              </w:rPr>
              <w:t>5</w:t>
            </w:r>
          </w:p>
        </w:tc>
        <w:tc>
          <w:tcPr>
            <w:tcW w:w="0" w:type="auto"/>
            <w:tcBorders>
              <w:top w:val="single" w:sz="4" w:space="0" w:color="auto"/>
              <w:bottom w:val="single" w:sz="4" w:space="0" w:color="auto"/>
              <w:right w:val="single" w:sz="4" w:space="0" w:color="auto"/>
            </w:tcBorders>
            <w:shd w:val="clear" w:color="auto" w:fill="auto"/>
            <w:vAlign w:val="center"/>
          </w:tcPr>
          <w:p w14:paraId="3BB9B754" w14:textId="77777777" w:rsidR="00264EC9" w:rsidRPr="00B94D25" w:rsidRDefault="00264EC9" w:rsidP="00264EC9">
            <w:pPr>
              <w:spacing w:line="20" w:lineRule="atLeast"/>
              <w:rPr>
                <w:color w:val="000000"/>
                <w:sz w:val="20"/>
                <w:szCs w:val="20"/>
                <w:lang w:eastAsia="ar-SA"/>
              </w:rPr>
            </w:pPr>
            <w:r w:rsidRPr="00B94D25">
              <w:rPr>
                <w:color w:val="000000"/>
                <w:sz w:val="20"/>
                <w:szCs w:val="20"/>
                <w:lang w:eastAsia="ar-SA"/>
              </w:rPr>
              <w:t>завершение строительства ОСК</w:t>
            </w:r>
          </w:p>
        </w:tc>
        <w:tc>
          <w:tcPr>
            <w:tcW w:w="1279" w:type="dxa"/>
            <w:tcBorders>
              <w:top w:val="single" w:sz="4" w:space="0" w:color="auto"/>
              <w:left w:val="single" w:sz="4" w:space="0" w:color="auto"/>
              <w:bottom w:val="single" w:sz="4" w:space="0" w:color="auto"/>
              <w:right w:val="single" w:sz="4" w:space="0" w:color="auto"/>
            </w:tcBorders>
            <w:vAlign w:val="center"/>
          </w:tcPr>
          <w:p w14:paraId="5EBAE6EF" w14:textId="77777777" w:rsidR="00264EC9" w:rsidRPr="00793742" w:rsidRDefault="00264EC9" w:rsidP="00264EC9">
            <w:pPr>
              <w:rPr>
                <w:rFonts w:eastAsia="TimesNewRomanPSMT"/>
                <w:sz w:val="20"/>
                <w:szCs w:val="20"/>
              </w:rPr>
            </w:pPr>
          </w:p>
        </w:tc>
        <w:tc>
          <w:tcPr>
            <w:tcW w:w="2449" w:type="dxa"/>
            <w:tcBorders>
              <w:top w:val="single" w:sz="4" w:space="0" w:color="auto"/>
              <w:left w:val="single" w:sz="4" w:space="0" w:color="auto"/>
              <w:bottom w:val="single" w:sz="4" w:space="0" w:color="auto"/>
              <w:right w:val="single" w:sz="4" w:space="0" w:color="auto"/>
            </w:tcBorders>
            <w:vAlign w:val="center"/>
          </w:tcPr>
          <w:p w14:paraId="433A3B5C" w14:textId="77777777" w:rsidR="00264EC9" w:rsidRPr="00793742" w:rsidRDefault="00264EC9" w:rsidP="00264EC9">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2C041EC7" w14:textId="77777777" w:rsidR="00264EC9" w:rsidRPr="00793742" w:rsidRDefault="00264EC9" w:rsidP="00264EC9">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vAlign w:val="center"/>
          </w:tcPr>
          <w:p w14:paraId="351D706A" w14:textId="77777777" w:rsidR="00264EC9" w:rsidRPr="00793742" w:rsidRDefault="00264EC9" w:rsidP="00264EC9">
            <w:pPr>
              <w:rPr>
                <w:rFonts w:eastAsia="TimesNewRomanPSMT"/>
                <w:sz w:val="20"/>
                <w:szCs w:val="20"/>
              </w:rPr>
            </w:pPr>
          </w:p>
        </w:tc>
      </w:tr>
      <w:tr w:rsidR="00264EC9" w:rsidRPr="00793742" w14:paraId="61794AA7"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388740C6" w14:textId="77777777" w:rsidR="00264EC9" w:rsidRPr="00793742" w:rsidRDefault="00264EC9" w:rsidP="00264EC9">
            <w:pPr>
              <w:rPr>
                <w:rFonts w:eastAsia="TimesNewRomanPSMT"/>
                <w:sz w:val="20"/>
                <w:szCs w:val="20"/>
              </w:rPr>
            </w:pPr>
          </w:p>
        </w:tc>
        <w:tc>
          <w:tcPr>
            <w:tcW w:w="5190" w:type="dxa"/>
            <w:gridSpan w:val="2"/>
            <w:tcBorders>
              <w:top w:val="single" w:sz="4" w:space="0" w:color="auto"/>
              <w:left w:val="single" w:sz="4" w:space="0" w:color="auto"/>
              <w:bottom w:val="single" w:sz="4" w:space="0" w:color="auto"/>
              <w:right w:val="single" w:sz="4" w:space="0" w:color="auto"/>
            </w:tcBorders>
          </w:tcPr>
          <w:p w14:paraId="37CCAB05" w14:textId="77777777" w:rsidR="00264EC9" w:rsidRPr="00793742" w:rsidRDefault="00264EC9" w:rsidP="00264EC9">
            <w:pPr>
              <w:rPr>
                <w:rFonts w:eastAsia="TimesNewRomanPSMT"/>
                <w:sz w:val="20"/>
                <w:szCs w:val="20"/>
              </w:rPr>
            </w:pPr>
            <w:r w:rsidRPr="00793742">
              <w:rPr>
                <w:rFonts w:eastAsia="TimesNewRomanPSMT"/>
                <w:sz w:val="20"/>
                <w:szCs w:val="20"/>
              </w:rPr>
              <w:t xml:space="preserve">ИТОГО </w:t>
            </w:r>
            <w:r w:rsidR="008E5B73" w:rsidRPr="008E5B73">
              <w:rPr>
                <w:rFonts w:eastAsia="TimesNewRomanPSMT"/>
                <w:sz w:val="20"/>
                <w:szCs w:val="20"/>
              </w:rPr>
              <w:t>Ресурсоснабжающая организация</w:t>
            </w:r>
            <w:r w:rsidRPr="00793742">
              <w:rPr>
                <w:rFonts w:eastAsia="TimesNewRomanPSMT"/>
                <w:sz w:val="20"/>
                <w:szCs w:val="20"/>
              </w:rPr>
              <w:t xml:space="preserve">, </w:t>
            </w:r>
            <w:r>
              <w:rPr>
                <w:rFonts w:eastAsia="TimesNewRomanPSMT"/>
                <w:sz w:val="20"/>
                <w:szCs w:val="20"/>
              </w:rPr>
              <w:t>тыс</w:t>
            </w:r>
            <w:r w:rsidRPr="00793742">
              <w:rPr>
                <w:rFonts w:eastAsia="TimesNewRomanPSMT"/>
                <w:sz w:val="20"/>
                <w:szCs w:val="20"/>
              </w:rPr>
              <w:t>. руб.:</w:t>
            </w:r>
          </w:p>
        </w:tc>
        <w:tc>
          <w:tcPr>
            <w:tcW w:w="1279" w:type="dxa"/>
            <w:tcBorders>
              <w:top w:val="single" w:sz="4" w:space="0" w:color="auto"/>
              <w:left w:val="single" w:sz="4" w:space="0" w:color="auto"/>
              <w:bottom w:val="single" w:sz="4" w:space="0" w:color="auto"/>
              <w:right w:val="single" w:sz="4" w:space="0" w:color="auto"/>
            </w:tcBorders>
          </w:tcPr>
          <w:p w14:paraId="41C9B668" w14:textId="77777777" w:rsidR="00264EC9" w:rsidRPr="00793742" w:rsidRDefault="002B6FE6" w:rsidP="00264EC9">
            <w:pPr>
              <w:rPr>
                <w:rFonts w:eastAsia="TimesNewRomanPSMT"/>
                <w:sz w:val="20"/>
                <w:szCs w:val="20"/>
              </w:rPr>
            </w:pPr>
            <w:r>
              <w:rPr>
                <w:rFonts w:eastAsia="TimesNewRomanPSMT"/>
                <w:sz w:val="20"/>
                <w:szCs w:val="20"/>
              </w:rPr>
              <w:t>1000</w:t>
            </w:r>
            <w:r w:rsidR="002C3383">
              <w:rPr>
                <w:rFonts w:eastAsia="TimesNewRomanPSMT"/>
                <w:sz w:val="20"/>
                <w:szCs w:val="20"/>
              </w:rPr>
              <w:t>,5</w:t>
            </w:r>
          </w:p>
        </w:tc>
        <w:tc>
          <w:tcPr>
            <w:tcW w:w="2449" w:type="dxa"/>
            <w:tcBorders>
              <w:top w:val="single" w:sz="4" w:space="0" w:color="auto"/>
              <w:left w:val="single" w:sz="4" w:space="0" w:color="auto"/>
              <w:bottom w:val="single" w:sz="4" w:space="0" w:color="auto"/>
              <w:right w:val="single" w:sz="4" w:space="0" w:color="auto"/>
            </w:tcBorders>
          </w:tcPr>
          <w:p w14:paraId="72679A95" w14:textId="77777777" w:rsidR="00264EC9" w:rsidRPr="00793742" w:rsidRDefault="00264EC9" w:rsidP="00264EC9">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tcPr>
          <w:p w14:paraId="0BA22810" w14:textId="77777777" w:rsidR="00264EC9" w:rsidRPr="00793742" w:rsidRDefault="00264EC9" w:rsidP="00264EC9">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tcPr>
          <w:p w14:paraId="66E7B0DF" w14:textId="77777777" w:rsidR="00264EC9" w:rsidRPr="00793742" w:rsidRDefault="00264EC9" w:rsidP="00264EC9">
            <w:pPr>
              <w:rPr>
                <w:rFonts w:eastAsia="TimesNewRomanPSMT"/>
                <w:sz w:val="20"/>
                <w:szCs w:val="20"/>
              </w:rPr>
            </w:pPr>
          </w:p>
        </w:tc>
      </w:tr>
      <w:tr w:rsidR="002B6FE6" w:rsidRPr="00793742" w14:paraId="46920D90"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0531DB3D" w14:textId="77777777" w:rsidR="002B6FE6" w:rsidRPr="00793742" w:rsidRDefault="002B6FE6" w:rsidP="002B6FE6">
            <w:pPr>
              <w:rPr>
                <w:rFonts w:eastAsia="TimesNewRomanPSMT"/>
                <w:sz w:val="20"/>
                <w:szCs w:val="20"/>
              </w:rPr>
            </w:pPr>
          </w:p>
        </w:tc>
        <w:tc>
          <w:tcPr>
            <w:tcW w:w="5190" w:type="dxa"/>
            <w:gridSpan w:val="2"/>
            <w:tcBorders>
              <w:top w:val="single" w:sz="4" w:space="0" w:color="auto"/>
              <w:left w:val="single" w:sz="4" w:space="0" w:color="auto"/>
              <w:bottom w:val="single" w:sz="4" w:space="0" w:color="auto"/>
              <w:right w:val="single" w:sz="4" w:space="0" w:color="auto"/>
            </w:tcBorders>
          </w:tcPr>
          <w:p w14:paraId="64B45C38" w14:textId="77777777" w:rsidR="002B6FE6" w:rsidRPr="00793742" w:rsidRDefault="002B6FE6" w:rsidP="002B6FE6">
            <w:pPr>
              <w:rPr>
                <w:rFonts w:eastAsia="TimesNewRomanPSMT"/>
                <w:sz w:val="20"/>
                <w:szCs w:val="20"/>
              </w:rPr>
            </w:pPr>
            <w:r w:rsidRPr="00793742">
              <w:rPr>
                <w:rFonts w:eastAsia="TimesNewRomanPSMT"/>
                <w:sz w:val="20"/>
                <w:szCs w:val="20"/>
              </w:rPr>
              <w:t xml:space="preserve">ИТОГО Бюджет, </w:t>
            </w:r>
            <w:r>
              <w:rPr>
                <w:rFonts w:eastAsia="TimesNewRomanPSMT"/>
                <w:sz w:val="20"/>
                <w:szCs w:val="20"/>
              </w:rPr>
              <w:t>тыс</w:t>
            </w:r>
            <w:r w:rsidRPr="00793742">
              <w:rPr>
                <w:rFonts w:eastAsia="TimesNewRomanPSMT"/>
                <w:sz w:val="20"/>
                <w:szCs w:val="20"/>
              </w:rPr>
              <w:t>. руб.:</w:t>
            </w:r>
          </w:p>
        </w:tc>
        <w:tc>
          <w:tcPr>
            <w:tcW w:w="1279" w:type="dxa"/>
            <w:tcBorders>
              <w:top w:val="single" w:sz="4" w:space="0" w:color="auto"/>
              <w:left w:val="single" w:sz="4" w:space="0" w:color="auto"/>
              <w:bottom w:val="single" w:sz="4" w:space="0" w:color="auto"/>
              <w:right w:val="single" w:sz="4" w:space="0" w:color="auto"/>
            </w:tcBorders>
          </w:tcPr>
          <w:p w14:paraId="7642BEDC" w14:textId="77777777" w:rsidR="002B6FE6" w:rsidRPr="00793742" w:rsidRDefault="002B6FE6" w:rsidP="002B6FE6">
            <w:pPr>
              <w:jc w:val="left"/>
              <w:rPr>
                <w:rFonts w:eastAsia="TimesNewRomanPSMT"/>
                <w:sz w:val="20"/>
                <w:szCs w:val="20"/>
              </w:rPr>
            </w:pPr>
            <w:r>
              <w:rPr>
                <w:rFonts w:eastAsia="TimesNewRomanPSMT"/>
                <w:sz w:val="20"/>
                <w:szCs w:val="20"/>
              </w:rPr>
              <w:t>14850</w:t>
            </w:r>
          </w:p>
        </w:tc>
        <w:tc>
          <w:tcPr>
            <w:tcW w:w="2449" w:type="dxa"/>
            <w:tcBorders>
              <w:top w:val="single" w:sz="4" w:space="0" w:color="auto"/>
              <w:left w:val="single" w:sz="4" w:space="0" w:color="auto"/>
              <w:bottom w:val="single" w:sz="4" w:space="0" w:color="auto"/>
              <w:right w:val="single" w:sz="4" w:space="0" w:color="auto"/>
            </w:tcBorders>
          </w:tcPr>
          <w:p w14:paraId="79A0FB0D" w14:textId="77777777" w:rsidR="002B6FE6" w:rsidRPr="00793742" w:rsidRDefault="002B6FE6" w:rsidP="002B6FE6">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tcPr>
          <w:p w14:paraId="2FCC08C0" w14:textId="77777777" w:rsidR="002B6FE6" w:rsidRPr="00793742" w:rsidRDefault="002B6FE6" w:rsidP="002B6FE6">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tcPr>
          <w:p w14:paraId="41787E4C" w14:textId="77777777" w:rsidR="002B6FE6" w:rsidRPr="00793742" w:rsidRDefault="002B6FE6" w:rsidP="002B6FE6">
            <w:pPr>
              <w:rPr>
                <w:rFonts w:eastAsia="TimesNewRomanPSMT"/>
                <w:sz w:val="20"/>
                <w:szCs w:val="20"/>
              </w:rPr>
            </w:pPr>
          </w:p>
        </w:tc>
      </w:tr>
      <w:tr w:rsidR="002B6FE6" w:rsidRPr="00793742" w14:paraId="6CC20354"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6C1F32FD" w14:textId="77777777" w:rsidR="002B6FE6" w:rsidRPr="00793742" w:rsidRDefault="002B6FE6" w:rsidP="002B6FE6">
            <w:pPr>
              <w:rPr>
                <w:rFonts w:eastAsia="TimesNewRomanPSMT"/>
                <w:sz w:val="20"/>
                <w:szCs w:val="20"/>
              </w:rPr>
            </w:pPr>
          </w:p>
        </w:tc>
        <w:tc>
          <w:tcPr>
            <w:tcW w:w="5190" w:type="dxa"/>
            <w:gridSpan w:val="2"/>
            <w:tcBorders>
              <w:top w:val="single" w:sz="4" w:space="0" w:color="auto"/>
              <w:left w:val="single" w:sz="4" w:space="0" w:color="auto"/>
              <w:bottom w:val="single" w:sz="4" w:space="0" w:color="auto"/>
              <w:right w:val="single" w:sz="4" w:space="0" w:color="auto"/>
            </w:tcBorders>
          </w:tcPr>
          <w:p w14:paraId="03F40069" w14:textId="77777777" w:rsidR="002B6FE6" w:rsidRPr="00793742" w:rsidRDefault="002B6FE6" w:rsidP="002B6FE6">
            <w:pPr>
              <w:rPr>
                <w:rFonts w:eastAsia="TimesNewRomanPSMT"/>
                <w:sz w:val="20"/>
                <w:szCs w:val="20"/>
              </w:rPr>
            </w:pPr>
            <w:r w:rsidRPr="00793742">
              <w:rPr>
                <w:rFonts w:eastAsia="TimesNewRomanPSMT"/>
                <w:sz w:val="20"/>
                <w:szCs w:val="20"/>
              </w:rPr>
              <w:t xml:space="preserve">Итого в систему водоотведения, </w:t>
            </w:r>
            <w:r>
              <w:rPr>
                <w:rFonts w:eastAsia="TimesNewRomanPSMT"/>
                <w:sz w:val="20"/>
                <w:szCs w:val="20"/>
              </w:rPr>
              <w:t>тыс</w:t>
            </w:r>
            <w:r w:rsidRPr="00793742">
              <w:rPr>
                <w:rFonts w:eastAsia="TimesNewRomanPSMT"/>
                <w:sz w:val="20"/>
                <w:szCs w:val="20"/>
              </w:rPr>
              <w:t>. руб.:</w:t>
            </w:r>
          </w:p>
        </w:tc>
        <w:tc>
          <w:tcPr>
            <w:tcW w:w="1279" w:type="dxa"/>
            <w:tcBorders>
              <w:top w:val="single" w:sz="4" w:space="0" w:color="auto"/>
              <w:left w:val="single" w:sz="4" w:space="0" w:color="auto"/>
              <w:bottom w:val="single" w:sz="4" w:space="0" w:color="auto"/>
              <w:right w:val="single" w:sz="4" w:space="0" w:color="auto"/>
            </w:tcBorders>
          </w:tcPr>
          <w:p w14:paraId="42C07038" w14:textId="77777777" w:rsidR="002B6FE6" w:rsidRPr="002B6FE6" w:rsidRDefault="002B6FE6" w:rsidP="002B6FE6">
            <w:pPr>
              <w:jc w:val="left"/>
              <w:rPr>
                <w:rFonts w:eastAsia="TimesNewRomanPSMT"/>
                <w:sz w:val="20"/>
                <w:szCs w:val="20"/>
              </w:rPr>
            </w:pPr>
            <w:r w:rsidRPr="002B6FE6">
              <w:rPr>
                <w:rFonts w:eastAsia="TimesNewRomanPSMT"/>
                <w:sz w:val="20"/>
                <w:szCs w:val="20"/>
              </w:rPr>
              <w:t>15850,5</w:t>
            </w:r>
          </w:p>
        </w:tc>
        <w:tc>
          <w:tcPr>
            <w:tcW w:w="2449" w:type="dxa"/>
            <w:tcBorders>
              <w:top w:val="single" w:sz="4" w:space="0" w:color="auto"/>
              <w:left w:val="single" w:sz="4" w:space="0" w:color="auto"/>
              <w:bottom w:val="single" w:sz="4" w:space="0" w:color="auto"/>
              <w:right w:val="single" w:sz="4" w:space="0" w:color="auto"/>
            </w:tcBorders>
          </w:tcPr>
          <w:p w14:paraId="6B9DF766" w14:textId="77777777" w:rsidR="002B6FE6" w:rsidRPr="00793742" w:rsidRDefault="002B6FE6" w:rsidP="002B6FE6">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tcPr>
          <w:p w14:paraId="2628E2D7" w14:textId="77777777" w:rsidR="002B6FE6" w:rsidRPr="00793742" w:rsidRDefault="002B6FE6" w:rsidP="002B6FE6">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tcPr>
          <w:p w14:paraId="09932368" w14:textId="77777777" w:rsidR="002B6FE6" w:rsidRPr="00793742" w:rsidRDefault="002B6FE6" w:rsidP="002B6FE6">
            <w:pPr>
              <w:rPr>
                <w:rFonts w:eastAsia="TimesNewRomanPSMT"/>
                <w:sz w:val="20"/>
                <w:szCs w:val="20"/>
              </w:rPr>
            </w:pPr>
          </w:p>
        </w:tc>
      </w:tr>
      <w:tr w:rsidR="006C503C" w:rsidRPr="00793742" w14:paraId="5019FA99" w14:textId="77777777" w:rsidTr="008E5B73">
        <w:trPr>
          <w:trHeight w:val="405"/>
        </w:trPr>
        <w:tc>
          <w:tcPr>
            <w:tcW w:w="2448" w:type="dxa"/>
            <w:vMerge w:val="restart"/>
            <w:tcBorders>
              <w:top w:val="single" w:sz="4" w:space="0" w:color="auto"/>
              <w:left w:val="single" w:sz="4" w:space="0" w:color="auto"/>
              <w:bottom w:val="single" w:sz="4" w:space="0" w:color="auto"/>
              <w:right w:val="single" w:sz="4" w:space="0" w:color="auto"/>
            </w:tcBorders>
            <w:vAlign w:val="center"/>
          </w:tcPr>
          <w:p w14:paraId="6A069058" w14:textId="77777777" w:rsidR="006C503C" w:rsidRPr="00793742" w:rsidRDefault="006C503C" w:rsidP="006C503C">
            <w:pPr>
              <w:rPr>
                <w:rFonts w:eastAsia="TimesNewRomanPSMT"/>
                <w:sz w:val="20"/>
                <w:szCs w:val="20"/>
              </w:rPr>
            </w:pPr>
            <w:r w:rsidRPr="00793742">
              <w:rPr>
                <w:rFonts w:eastAsia="TimesNewRomanPSMT"/>
                <w:sz w:val="20"/>
                <w:szCs w:val="20"/>
              </w:rPr>
              <w:t>Инвестиции</w:t>
            </w:r>
          </w:p>
          <w:p w14:paraId="18DC704A" w14:textId="77777777" w:rsidR="006C503C" w:rsidRPr="00793742" w:rsidRDefault="006C503C" w:rsidP="006C503C">
            <w:pPr>
              <w:rPr>
                <w:rFonts w:eastAsia="TimesNewRomanPSMT"/>
                <w:sz w:val="20"/>
                <w:szCs w:val="20"/>
              </w:rPr>
            </w:pPr>
            <w:r w:rsidRPr="00793742">
              <w:rPr>
                <w:rFonts w:eastAsia="TimesNewRomanPSMT"/>
                <w:sz w:val="20"/>
                <w:szCs w:val="20"/>
              </w:rPr>
              <w:t>в систему электроснабжения</w:t>
            </w:r>
          </w:p>
        </w:tc>
        <w:tc>
          <w:tcPr>
            <w:tcW w:w="12294" w:type="dxa"/>
            <w:gridSpan w:val="6"/>
            <w:tcBorders>
              <w:top w:val="single" w:sz="4" w:space="0" w:color="auto"/>
              <w:left w:val="single" w:sz="4" w:space="0" w:color="auto"/>
              <w:bottom w:val="single" w:sz="4" w:space="0" w:color="auto"/>
              <w:right w:val="single" w:sz="4" w:space="0" w:color="auto"/>
            </w:tcBorders>
            <w:vAlign w:val="center"/>
          </w:tcPr>
          <w:p w14:paraId="5BCC8512" w14:textId="77777777" w:rsidR="006C503C" w:rsidRPr="00793742" w:rsidRDefault="006C503C" w:rsidP="006C503C">
            <w:pPr>
              <w:rPr>
                <w:rFonts w:eastAsia="TimesNewRomanPSMT"/>
                <w:sz w:val="20"/>
                <w:szCs w:val="20"/>
              </w:rPr>
            </w:pPr>
            <w:r w:rsidRPr="00793742">
              <w:rPr>
                <w:rFonts w:eastAsia="TimesNewRomanPSMT"/>
                <w:sz w:val="20"/>
                <w:szCs w:val="20"/>
              </w:rPr>
              <w:t>Мероприятия по объектам электроэнергетики</w:t>
            </w:r>
          </w:p>
        </w:tc>
      </w:tr>
      <w:tr w:rsidR="00B47CEF" w:rsidRPr="00793742" w14:paraId="6BF58686" w14:textId="77777777" w:rsidTr="008E5B73">
        <w:trPr>
          <w:trHeight w:val="2112"/>
        </w:trPr>
        <w:tc>
          <w:tcPr>
            <w:tcW w:w="2448" w:type="dxa"/>
            <w:vMerge/>
            <w:tcBorders>
              <w:top w:val="single" w:sz="4" w:space="0" w:color="auto"/>
              <w:left w:val="single" w:sz="4" w:space="0" w:color="auto"/>
              <w:bottom w:val="single" w:sz="4" w:space="0" w:color="auto"/>
              <w:right w:val="single" w:sz="4" w:space="0" w:color="auto"/>
            </w:tcBorders>
          </w:tcPr>
          <w:p w14:paraId="0FAFB17A" w14:textId="77777777" w:rsidR="009F3A06" w:rsidRPr="00793742" w:rsidRDefault="009F3A06" w:rsidP="009F3A06">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62384C64" w14:textId="77777777" w:rsidR="009F3A06" w:rsidRPr="00793742" w:rsidRDefault="009F3A06" w:rsidP="009F3A06">
            <w:pPr>
              <w:rPr>
                <w:rFonts w:eastAsia="TimesNewRomanPSMT"/>
                <w:sz w:val="20"/>
                <w:szCs w:val="20"/>
              </w:rPr>
            </w:pPr>
            <w:r w:rsidRPr="00793742">
              <w:rPr>
                <w:rFonts w:eastAsia="TimesNewRomanPSMT"/>
                <w:sz w:val="20"/>
                <w:szCs w:val="20"/>
              </w:rPr>
              <w:t>1</w:t>
            </w:r>
          </w:p>
        </w:tc>
        <w:tc>
          <w:tcPr>
            <w:tcW w:w="0" w:type="auto"/>
            <w:tcBorders>
              <w:top w:val="single" w:sz="4" w:space="0" w:color="auto"/>
              <w:left w:val="single" w:sz="4" w:space="0" w:color="auto"/>
              <w:bottom w:val="single" w:sz="4" w:space="0" w:color="auto"/>
              <w:right w:val="single" w:sz="4" w:space="0" w:color="auto"/>
            </w:tcBorders>
          </w:tcPr>
          <w:p w14:paraId="24D78593" w14:textId="77777777" w:rsidR="009F3A06" w:rsidRPr="00B94D25" w:rsidRDefault="009F3A06" w:rsidP="009F3A06">
            <w:pPr>
              <w:rPr>
                <w:rFonts w:eastAsia="TimesNewRomanPSMT"/>
                <w:sz w:val="20"/>
                <w:szCs w:val="20"/>
              </w:rPr>
            </w:pPr>
            <w:r w:rsidRPr="00B94D25">
              <w:rPr>
                <w:rFonts w:eastAsia="TimesNewRomanPSMT"/>
                <w:sz w:val="20"/>
                <w:szCs w:val="20"/>
              </w:rPr>
              <w:t>строительство 1 РТП</w:t>
            </w:r>
          </w:p>
        </w:tc>
        <w:tc>
          <w:tcPr>
            <w:tcW w:w="1279" w:type="dxa"/>
            <w:tcBorders>
              <w:top w:val="single" w:sz="4" w:space="0" w:color="auto"/>
              <w:left w:val="single" w:sz="4" w:space="0" w:color="auto"/>
              <w:bottom w:val="single" w:sz="4" w:space="0" w:color="auto"/>
              <w:right w:val="single" w:sz="4" w:space="0" w:color="auto"/>
            </w:tcBorders>
            <w:vAlign w:val="center"/>
          </w:tcPr>
          <w:p w14:paraId="7B2C2BCB" w14:textId="77777777" w:rsidR="009F3A06" w:rsidRPr="00793742" w:rsidRDefault="009F3A06" w:rsidP="009F3A06">
            <w:pPr>
              <w:rPr>
                <w:rFonts w:eastAsia="TimesNewRomanPSMT"/>
                <w:sz w:val="20"/>
                <w:szCs w:val="20"/>
              </w:rPr>
            </w:pPr>
            <w:r>
              <w:rPr>
                <w:rFonts w:eastAsia="TimesNewRomanPSMT"/>
                <w:sz w:val="20"/>
                <w:szCs w:val="20"/>
              </w:rPr>
              <w:t>12000</w:t>
            </w:r>
            <w:r w:rsidRPr="00793742">
              <w:rPr>
                <w:rFonts w:eastAsia="TimesNewRomanPSMT"/>
                <w:sz w:val="20"/>
                <w:szCs w:val="20"/>
              </w:rPr>
              <w:t xml:space="preserve"> </w:t>
            </w:r>
            <w:r>
              <w:rPr>
                <w:rFonts w:eastAsia="TimesNewRomanPSMT"/>
                <w:sz w:val="20"/>
                <w:szCs w:val="20"/>
              </w:rPr>
              <w:t>тыс</w:t>
            </w:r>
            <w:r w:rsidRPr="00793742">
              <w:rPr>
                <w:rFonts w:eastAsia="TimesNewRomanPSMT"/>
                <w:sz w:val="20"/>
                <w:szCs w:val="20"/>
              </w:rPr>
              <w:t>. руб.</w:t>
            </w:r>
          </w:p>
        </w:tc>
        <w:tc>
          <w:tcPr>
            <w:tcW w:w="2449" w:type="dxa"/>
            <w:tcBorders>
              <w:top w:val="single" w:sz="4" w:space="0" w:color="auto"/>
              <w:left w:val="single" w:sz="4" w:space="0" w:color="auto"/>
              <w:bottom w:val="single" w:sz="4" w:space="0" w:color="auto"/>
              <w:right w:val="single" w:sz="4" w:space="0" w:color="auto"/>
            </w:tcBorders>
            <w:vAlign w:val="center"/>
          </w:tcPr>
          <w:p w14:paraId="68991151" w14:textId="77777777" w:rsidR="009F3A06" w:rsidRPr="00793742" w:rsidRDefault="009F3A06" w:rsidP="009F3A06">
            <w:pPr>
              <w:rPr>
                <w:sz w:val="20"/>
                <w:szCs w:val="20"/>
              </w:rPr>
            </w:pPr>
            <w:r w:rsidRPr="00793742">
              <w:rPr>
                <w:sz w:val="20"/>
                <w:szCs w:val="20"/>
              </w:rPr>
              <w:t xml:space="preserve">Присоединение новых </w:t>
            </w:r>
            <w:proofErr w:type="spellStart"/>
            <w:r w:rsidRPr="00793742">
              <w:rPr>
                <w:sz w:val="20"/>
                <w:szCs w:val="20"/>
              </w:rPr>
              <w:t>потребителей</w:t>
            </w:r>
            <w:r w:rsidR="00990FCC">
              <w:rPr>
                <w:sz w:val="20"/>
                <w:szCs w:val="20"/>
              </w:rPr>
              <w:t>.</w:t>
            </w:r>
            <w:r w:rsidRPr="00793742">
              <w:rPr>
                <w:sz w:val="20"/>
                <w:szCs w:val="20"/>
              </w:rPr>
              <w:t>Повышение</w:t>
            </w:r>
            <w:proofErr w:type="spellEnd"/>
            <w:r w:rsidRPr="00793742">
              <w:rPr>
                <w:sz w:val="20"/>
                <w:szCs w:val="20"/>
              </w:rPr>
              <w:t xml:space="preserve"> надежности электроснабжения</w:t>
            </w:r>
          </w:p>
        </w:tc>
        <w:tc>
          <w:tcPr>
            <w:tcW w:w="0" w:type="auto"/>
            <w:tcBorders>
              <w:top w:val="single" w:sz="4" w:space="0" w:color="auto"/>
              <w:left w:val="single" w:sz="4" w:space="0" w:color="auto"/>
              <w:bottom w:val="single" w:sz="4" w:space="0" w:color="auto"/>
              <w:right w:val="single" w:sz="4" w:space="0" w:color="auto"/>
            </w:tcBorders>
          </w:tcPr>
          <w:p w14:paraId="533A32F5" w14:textId="77777777" w:rsidR="008E5B73" w:rsidRDefault="008E5B73" w:rsidP="009F3A06">
            <w:pPr>
              <w:rPr>
                <w:rFonts w:eastAsia="TimesNewRomanPSMT"/>
                <w:sz w:val="20"/>
                <w:szCs w:val="20"/>
              </w:rPr>
            </w:pPr>
          </w:p>
          <w:p w14:paraId="7AC1B55F" w14:textId="77777777" w:rsidR="009F3A06" w:rsidRDefault="009F3A06" w:rsidP="009F3A06">
            <w:r w:rsidRPr="00BE2460">
              <w:rPr>
                <w:rFonts w:eastAsia="TimesNewRomanPSMT"/>
                <w:sz w:val="20"/>
                <w:szCs w:val="20"/>
              </w:rPr>
              <w:t>Администрация ЗАТО,</w:t>
            </w:r>
            <w:r w:rsidR="008E5B73">
              <w:t xml:space="preserve"> </w:t>
            </w:r>
            <w:r w:rsidR="008E5B73" w:rsidRPr="008E5B73">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7457EB94" w14:textId="77777777" w:rsidR="009F3A06" w:rsidRDefault="009F3A06" w:rsidP="009F3A06">
            <w:r w:rsidRPr="00A07194">
              <w:rPr>
                <w:rFonts w:eastAsia="TimesNewRomanPSMT"/>
                <w:sz w:val="20"/>
                <w:szCs w:val="20"/>
              </w:rPr>
              <w:t xml:space="preserve">Средства предприятия, средства бюджетов местного </w:t>
            </w:r>
            <w:r w:rsidR="00780B5F" w:rsidRPr="00780B5F">
              <w:rPr>
                <w:rFonts w:eastAsia="TimesNewRomanPSMT"/>
                <w:sz w:val="20"/>
                <w:szCs w:val="20"/>
              </w:rPr>
              <w:t>и бюджета Московской области</w:t>
            </w:r>
          </w:p>
        </w:tc>
      </w:tr>
      <w:tr w:rsidR="009F3A06" w:rsidRPr="00793742" w14:paraId="0F9622FA"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4536A2F6" w14:textId="77777777" w:rsidR="009F3A06" w:rsidRPr="00793742" w:rsidRDefault="009F3A06" w:rsidP="009F3A06">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5C16A0F1" w14:textId="77777777" w:rsidR="009F3A06" w:rsidRPr="00793742" w:rsidRDefault="009F3A06" w:rsidP="009F3A06">
            <w:pPr>
              <w:rPr>
                <w:rFonts w:eastAsia="TimesNewRomanPSMT"/>
                <w:sz w:val="20"/>
                <w:szCs w:val="20"/>
              </w:rPr>
            </w:pPr>
            <w:r>
              <w:rPr>
                <w:rFonts w:eastAsia="TimesNewRomanPSMT"/>
                <w:sz w:val="20"/>
                <w:szCs w:val="20"/>
              </w:rPr>
              <w:t>2</w:t>
            </w:r>
          </w:p>
        </w:tc>
        <w:tc>
          <w:tcPr>
            <w:tcW w:w="0" w:type="auto"/>
            <w:tcBorders>
              <w:top w:val="single" w:sz="4" w:space="0" w:color="auto"/>
              <w:left w:val="single" w:sz="4" w:space="0" w:color="auto"/>
              <w:bottom w:val="single" w:sz="4" w:space="0" w:color="auto"/>
              <w:right w:val="single" w:sz="4" w:space="0" w:color="auto"/>
            </w:tcBorders>
          </w:tcPr>
          <w:p w14:paraId="6B2914C4" w14:textId="77777777" w:rsidR="009F3A06" w:rsidRPr="00B94D25" w:rsidRDefault="009F3A06" w:rsidP="009F3A06">
            <w:pPr>
              <w:rPr>
                <w:rFonts w:eastAsia="TimesNewRomanPSMT"/>
                <w:sz w:val="20"/>
                <w:szCs w:val="20"/>
              </w:rPr>
            </w:pPr>
            <w:r w:rsidRPr="00B94D25">
              <w:rPr>
                <w:rFonts w:eastAsia="TimesNewRomanPSMT"/>
                <w:sz w:val="20"/>
                <w:szCs w:val="20"/>
              </w:rPr>
              <w:t>строительство 3 ТП для потребителей новой жилой застройки с объектами соцкультбыта на территории городского округа</w:t>
            </w:r>
          </w:p>
        </w:tc>
        <w:tc>
          <w:tcPr>
            <w:tcW w:w="1279" w:type="dxa"/>
            <w:tcBorders>
              <w:top w:val="single" w:sz="4" w:space="0" w:color="auto"/>
              <w:left w:val="single" w:sz="4" w:space="0" w:color="auto"/>
              <w:bottom w:val="single" w:sz="4" w:space="0" w:color="auto"/>
              <w:right w:val="single" w:sz="4" w:space="0" w:color="auto"/>
            </w:tcBorders>
            <w:vAlign w:val="center"/>
          </w:tcPr>
          <w:p w14:paraId="220E8D87" w14:textId="77777777" w:rsidR="009F3A06" w:rsidRPr="00793742" w:rsidRDefault="009F3A06" w:rsidP="009F3A06">
            <w:pPr>
              <w:rPr>
                <w:rFonts w:eastAsia="TimesNewRomanPSMT"/>
                <w:sz w:val="20"/>
                <w:szCs w:val="20"/>
              </w:rPr>
            </w:pPr>
            <w:r>
              <w:rPr>
                <w:rFonts w:eastAsia="TimesNewRomanPSMT"/>
                <w:sz w:val="20"/>
                <w:szCs w:val="20"/>
              </w:rPr>
              <w:t>18000</w:t>
            </w:r>
            <w:r>
              <w:t xml:space="preserve"> </w:t>
            </w:r>
            <w:r w:rsidRPr="009F3A06">
              <w:rPr>
                <w:rFonts w:eastAsia="TimesNewRomanPSMT"/>
                <w:sz w:val="20"/>
                <w:szCs w:val="20"/>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2358444B" w14:textId="77777777" w:rsidR="009F3A06" w:rsidRPr="00793742" w:rsidRDefault="009F3A06" w:rsidP="009F3A06">
            <w:pPr>
              <w:rPr>
                <w:sz w:val="20"/>
                <w:szCs w:val="20"/>
              </w:rPr>
            </w:pPr>
            <w:r w:rsidRPr="00793742">
              <w:rPr>
                <w:sz w:val="20"/>
                <w:szCs w:val="20"/>
              </w:rPr>
              <w:t xml:space="preserve">Присоединение новых </w:t>
            </w:r>
            <w:proofErr w:type="spellStart"/>
            <w:r w:rsidRPr="00793742">
              <w:rPr>
                <w:sz w:val="20"/>
                <w:szCs w:val="20"/>
              </w:rPr>
              <w:t>потребителей</w:t>
            </w:r>
            <w:r w:rsidR="00990FCC">
              <w:rPr>
                <w:sz w:val="20"/>
                <w:szCs w:val="20"/>
              </w:rPr>
              <w:t>.</w:t>
            </w:r>
            <w:r w:rsidRPr="00793742">
              <w:rPr>
                <w:sz w:val="20"/>
                <w:szCs w:val="20"/>
              </w:rPr>
              <w:t>Повышение</w:t>
            </w:r>
            <w:proofErr w:type="spellEnd"/>
            <w:r w:rsidRPr="00793742">
              <w:rPr>
                <w:sz w:val="20"/>
                <w:szCs w:val="20"/>
              </w:rPr>
              <w:t xml:space="preserve"> надежности электроснабжения</w:t>
            </w:r>
          </w:p>
        </w:tc>
        <w:tc>
          <w:tcPr>
            <w:tcW w:w="0" w:type="auto"/>
            <w:tcBorders>
              <w:top w:val="single" w:sz="4" w:space="0" w:color="auto"/>
              <w:left w:val="single" w:sz="4" w:space="0" w:color="auto"/>
              <w:bottom w:val="single" w:sz="4" w:space="0" w:color="auto"/>
              <w:right w:val="single" w:sz="4" w:space="0" w:color="auto"/>
            </w:tcBorders>
          </w:tcPr>
          <w:p w14:paraId="0C40B955" w14:textId="77777777" w:rsidR="008E5B73" w:rsidRDefault="008E5B73" w:rsidP="009F3A06">
            <w:pPr>
              <w:rPr>
                <w:rFonts w:eastAsia="TimesNewRomanPSMT"/>
                <w:sz w:val="20"/>
                <w:szCs w:val="20"/>
              </w:rPr>
            </w:pPr>
          </w:p>
          <w:p w14:paraId="2A129B51" w14:textId="77777777" w:rsidR="009F3A06" w:rsidRDefault="009F3A06" w:rsidP="009F3A06">
            <w:r w:rsidRPr="00BE2460">
              <w:rPr>
                <w:rFonts w:eastAsia="TimesNewRomanPSMT"/>
                <w:sz w:val="20"/>
                <w:szCs w:val="20"/>
              </w:rPr>
              <w:t>Администрация ЗАТО,</w:t>
            </w:r>
            <w:r w:rsidR="008E5B73">
              <w:t xml:space="preserve"> </w:t>
            </w:r>
            <w:r w:rsidR="008E5B73" w:rsidRPr="008E5B73">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26DD3710" w14:textId="77777777" w:rsidR="009F3A06" w:rsidRDefault="009F3A06" w:rsidP="009F3A06">
            <w:r w:rsidRPr="00A07194">
              <w:rPr>
                <w:rFonts w:eastAsia="TimesNewRomanPSMT"/>
                <w:sz w:val="20"/>
                <w:szCs w:val="20"/>
              </w:rPr>
              <w:t xml:space="preserve">Средства предприятия, средства бюджетов местного </w:t>
            </w:r>
            <w:r w:rsidR="00780B5F" w:rsidRPr="00780B5F">
              <w:rPr>
                <w:rFonts w:eastAsia="TimesNewRomanPSMT"/>
                <w:sz w:val="20"/>
                <w:szCs w:val="20"/>
              </w:rPr>
              <w:t>и бюджета Московской области</w:t>
            </w:r>
          </w:p>
        </w:tc>
      </w:tr>
      <w:tr w:rsidR="009F3A06" w:rsidRPr="00793742" w14:paraId="63F2BB1E"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0DC89336" w14:textId="77777777" w:rsidR="009F3A06" w:rsidRPr="00793742" w:rsidRDefault="009F3A06" w:rsidP="009F3A06">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62C42F8B" w14:textId="77777777" w:rsidR="009F3A06" w:rsidRPr="00793742" w:rsidRDefault="009F3A06" w:rsidP="009F3A06">
            <w:pPr>
              <w:rPr>
                <w:rFonts w:eastAsia="TimesNewRomanPSMT"/>
                <w:sz w:val="20"/>
                <w:szCs w:val="20"/>
              </w:rPr>
            </w:pPr>
            <w:r>
              <w:rPr>
                <w:rFonts w:eastAsia="TimesNewRomanPSMT"/>
                <w:sz w:val="20"/>
                <w:szCs w:val="20"/>
              </w:rPr>
              <w:t>3</w:t>
            </w:r>
          </w:p>
        </w:tc>
        <w:tc>
          <w:tcPr>
            <w:tcW w:w="0" w:type="auto"/>
            <w:tcBorders>
              <w:top w:val="single" w:sz="4" w:space="0" w:color="auto"/>
              <w:left w:val="single" w:sz="4" w:space="0" w:color="auto"/>
              <w:bottom w:val="single" w:sz="4" w:space="0" w:color="auto"/>
              <w:right w:val="single" w:sz="4" w:space="0" w:color="auto"/>
            </w:tcBorders>
          </w:tcPr>
          <w:p w14:paraId="1B60D8CA" w14:textId="77777777" w:rsidR="009F3A06" w:rsidRPr="00B94D25" w:rsidRDefault="009F3A06" w:rsidP="009F3A06">
            <w:pPr>
              <w:rPr>
                <w:rFonts w:eastAsia="TimesNewRomanPSMT"/>
                <w:sz w:val="20"/>
                <w:szCs w:val="20"/>
              </w:rPr>
            </w:pPr>
            <w:r w:rsidRPr="00B94D25">
              <w:rPr>
                <w:sz w:val="20"/>
                <w:szCs w:val="20"/>
              </w:rPr>
              <w:t>строительство 2 ТП для потребителей общественно-деловой зоны</w:t>
            </w:r>
          </w:p>
        </w:tc>
        <w:tc>
          <w:tcPr>
            <w:tcW w:w="1279" w:type="dxa"/>
            <w:tcBorders>
              <w:top w:val="single" w:sz="4" w:space="0" w:color="auto"/>
              <w:left w:val="single" w:sz="4" w:space="0" w:color="auto"/>
              <w:bottom w:val="single" w:sz="4" w:space="0" w:color="auto"/>
              <w:right w:val="single" w:sz="4" w:space="0" w:color="auto"/>
            </w:tcBorders>
            <w:vAlign w:val="center"/>
          </w:tcPr>
          <w:p w14:paraId="6D69896F" w14:textId="77777777" w:rsidR="009F3A06" w:rsidRPr="00793742" w:rsidRDefault="009F3A06" w:rsidP="009F3A06">
            <w:pPr>
              <w:rPr>
                <w:rFonts w:eastAsia="TimesNewRomanPSMT"/>
                <w:sz w:val="20"/>
                <w:szCs w:val="20"/>
              </w:rPr>
            </w:pPr>
            <w:r>
              <w:rPr>
                <w:rFonts w:eastAsia="TimesNewRomanPSMT"/>
                <w:sz w:val="20"/>
                <w:szCs w:val="20"/>
              </w:rPr>
              <w:t>10000</w:t>
            </w:r>
            <w:r>
              <w:t xml:space="preserve"> </w:t>
            </w:r>
            <w:r w:rsidRPr="009F3A06">
              <w:rPr>
                <w:rFonts w:eastAsia="TimesNewRomanPSMT"/>
                <w:sz w:val="20"/>
                <w:szCs w:val="20"/>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04CA4F2E" w14:textId="77777777" w:rsidR="009F3A06" w:rsidRPr="00793742" w:rsidRDefault="009F3A06" w:rsidP="009F3A06">
            <w:pPr>
              <w:rPr>
                <w:sz w:val="20"/>
                <w:szCs w:val="20"/>
              </w:rPr>
            </w:pPr>
            <w:r w:rsidRPr="00793742">
              <w:rPr>
                <w:sz w:val="20"/>
                <w:szCs w:val="20"/>
              </w:rPr>
              <w:t xml:space="preserve">Присоединение новых </w:t>
            </w:r>
            <w:proofErr w:type="spellStart"/>
            <w:r w:rsidRPr="00793742">
              <w:rPr>
                <w:sz w:val="20"/>
                <w:szCs w:val="20"/>
              </w:rPr>
              <w:t>потребителей</w:t>
            </w:r>
            <w:r w:rsidR="00990FCC">
              <w:rPr>
                <w:sz w:val="20"/>
                <w:szCs w:val="20"/>
              </w:rPr>
              <w:t>.</w:t>
            </w:r>
            <w:r w:rsidRPr="00793742">
              <w:rPr>
                <w:sz w:val="20"/>
                <w:szCs w:val="20"/>
              </w:rPr>
              <w:t>Повышение</w:t>
            </w:r>
            <w:proofErr w:type="spellEnd"/>
            <w:r w:rsidRPr="00793742">
              <w:rPr>
                <w:sz w:val="20"/>
                <w:szCs w:val="20"/>
              </w:rPr>
              <w:t xml:space="preserve"> надежности электроснабжения</w:t>
            </w:r>
          </w:p>
        </w:tc>
        <w:tc>
          <w:tcPr>
            <w:tcW w:w="0" w:type="auto"/>
            <w:tcBorders>
              <w:top w:val="single" w:sz="4" w:space="0" w:color="auto"/>
              <w:left w:val="single" w:sz="4" w:space="0" w:color="auto"/>
              <w:bottom w:val="single" w:sz="4" w:space="0" w:color="auto"/>
              <w:right w:val="single" w:sz="4" w:space="0" w:color="auto"/>
            </w:tcBorders>
          </w:tcPr>
          <w:p w14:paraId="604C41E5" w14:textId="77777777" w:rsidR="009F3A06" w:rsidRDefault="009F3A06" w:rsidP="009F3A06">
            <w:r w:rsidRPr="00BE2460">
              <w:rPr>
                <w:rFonts w:eastAsia="TimesNewRomanPSMT"/>
                <w:sz w:val="20"/>
                <w:szCs w:val="20"/>
              </w:rPr>
              <w:t>Администрация ЗАТО,</w:t>
            </w:r>
            <w:r w:rsidR="008E5B73">
              <w:t xml:space="preserve"> </w:t>
            </w:r>
            <w:r w:rsidR="008E5B73" w:rsidRPr="008E5B73">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6888D225" w14:textId="77777777" w:rsidR="009F3A06" w:rsidRDefault="009F3A06" w:rsidP="009F3A06">
            <w:r w:rsidRPr="00A07194">
              <w:rPr>
                <w:rFonts w:eastAsia="TimesNewRomanPSMT"/>
                <w:sz w:val="20"/>
                <w:szCs w:val="20"/>
              </w:rPr>
              <w:t xml:space="preserve">Средства предприятия, средства бюджетов местного </w:t>
            </w:r>
            <w:r w:rsidR="00780B5F" w:rsidRPr="00780B5F">
              <w:rPr>
                <w:rFonts w:eastAsia="TimesNewRomanPSMT"/>
                <w:sz w:val="20"/>
                <w:szCs w:val="20"/>
              </w:rPr>
              <w:t>и бюджета Московской области</w:t>
            </w:r>
          </w:p>
        </w:tc>
      </w:tr>
      <w:tr w:rsidR="009F3A06" w:rsidRPr="00793742" w14:paraId="36859E41" w14:textId="77777777" w:rsidTr="002B6FE6">
        <w:trPr>
          <w:trHeight w:val="2040"/>
        </w:trPr>
        <w:tc>
          <w:tcPr>
            <w:tcW w:w="2448" w:type="dxa"/>
            <w:vMerge/>
            <w:tcBorders>
              <w:top w:val="single" w:sz="4" w:space="0" w:color="auto"/>
              <w:left w:val="single" w:sz="4" w:space="0" w:color="auto"/>
              <w:bottom w:val="single" w:sz="4" w:space="0" w:color="auto"/>
              <w:right w:val="single" w:sz="4" w:space="0" w:color="auto"/>
            </w:tcBorders>
          </w:tcPr>
          <w:p w14:paraId="72015A64" w14:textId="77777777" w:rsidR="009F3A06" w:rsidRPr="00793742" w:rsidRDefault="009F3A06" w:rsidP="009F3A06">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38F5AF21" w14:textId="77777777" w:rsidR="009F3A06" w:rsidRPr="00793742" w:rsidRDefault="009F3A06" w:rsidP="009F3A06">
            <w:pPr>
              <w:rPr>
                <w:rFonts w:eastAsia="TimesNewRomanPSMT"/>
                <w:sz w:val="20"/>
                <w:szCs w:val="20"/>
              </w:rPr>
            </w:pPr>
            <w:r>
              <w:rPr>
                <w:rFonts w:eastAsia="TimesNewRomanPSMT"/>
                <w:sz w:val="20"/>
                <w:szCs w:val="20"/>
              </w:rPr>
              <w:t>4</w:t>
            </w:r>
          </w:p>
        </w:tc>
        <w:tc>
          <w:tcPr>
            <w:tcW w:w="0" w:type="auto"/>
            <w:tcBorders>
              <w:top w:val="single" w:sz="4" w:space="0" w:color="auto"/>
              <w:left w:val="single" w:sz="4" w:space="0" w:color="auto"/>
              <w:bottom w:val="single" w:sz="4" w:space="0" w:color="auto"/>
              <w:right w:val="single" w:sz="4" w:space="0" w:color="auto"/>
            </w:tcBorders>
          </w:tcPr>
          <w:p w14:paraId="444C681E" w14:textId="77777777" w:rsidR="009F3A06" w:rsidRPr="00B94D25" w:rsidRDefault="009F3A06" w:rsidP="009F3A06">
            <w:pPr>
              <w:rPr>
                <w:rFonts w:eastAsia="TimesNewRomanPSMT"/>
                <w:sz w:val="20"/>
                <w:szCs w:val="20"/>
              </w:rPr>
            </w:pPr>
            <w:r w:rsidRPr="00B94D25">
              <w:rPr>
                <w:sz w:val="20"/>
                <w:szCs w:val="20"/>
              </w:rPr>
              <w:t>строительство 2 ТП для потребителей планируемого производственно-складского комплекса на территории городского округа</w:t>
            </w:r>
          </w:p>
        </w:tc>
        <w:tc>
          <w:tcPr>
            <w:tcW w:w="1279" w:type="dxa"/>
            <w:tcBorders>
              <w:top w:val="single" w:sz="4" w:space="0" w:color="auto"/>
              <w:left w:val="single" w:sz="4" w:space="0" w:color="auto"/>
              <w:bottom w:val="single" w:sz="4" w:space="0" w:color="auto"/>
              <w:right w:val="single" w:sz="4" w:space="0" w:color="auto"/>
            </w:tcBorders>
            <w:vAlign w:val="center"/>
          </w:tcPr>
          <w:p w14:paraId="42432CA7" w14:textId="77777777" w:rsidR="009F3A06" w:rsidRPr="00793742" w:rsidRDefault="009F3A06" w:rsidP="009F3A06">
            <w:pPr>
              <w:rPr>
                <w:rFonts w:eastAsia="TimesNewRomanPSMT"/>
                <w:sz w:val="20"/>
                <w:szCs w:val="20"/>
              </w:rPr>
            </w:pPr>
            <w:r>
              <w:rPr>
                <w:rFonts w:eastAsia="TimesNewRomanPSMT"/>
                <w:sz w:val="20"/>
                <w:szCs w:val="20"/>
              </w:rPr>
              <w:t>10000</w:t>
            </w:r>
            <w:r>
              <w:t xml:space="preserve"> </w:t>
            </w:r>
            <w:r w:rsidRPr="009F3A06">
              <w:rPr>
                <w:rFonts w:eastAsia="TimesNewRomanPSMT"/>
                <w:sz w:val="20"/>
                <w:szCs w:val="20"/>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2614CFC5" w14:textId="77777777" w:rsidR="009F3A06" w:rsidRPr="00793742" w:rsidRDefault="009F3A06" w:rsidP="009F3A06">
            <w:pPr>
              <w:rPr>
                <w:sz w:val="20"/>
                <w:szCs w:val="20"/>
              </w:rPr>
            </w:pPr>
            <w:r w:rsidRPr="00793742">
              <w:rPr>
                <w:sz w:val="20"/>
                <w:szCs w:val="20"/>
              </w:rPr>
              <w:t xml:space="preserve">Присоединение новых </w:t>
            </w:r>
            <w:proofErr w:type="spellStart"/>
            <w:r w:rsidRPr="00793742">
              <w:rPr>
                <w:sz w:val="20"/>
                <w:szCs w:val="20"/>
              </w:rPr>
              <w:t>потребителей</w:t>
            </w:r>
            <w:r w:rsidR="00990FCC">
              <w:rPr>
                <w:sz w:val="20"/>
                <w:szCs w:val="20"/>
              </w:rPr>
              <w:t>.</w:t>
            </w:r>
            <w:r w:rsidRPr="00793742">
              <w:rPr>
                <w:sz w:val="20"/>
                <w:szCs w:val="20"/>
              </w:rPr>
              <w:t>Повышение</w:t>
            </w:r>
            <w:proofErr w:type="spellEnd"/>
            <w:r w:rsidRPr="00793742">
              <w:rPr>
                <w:sz w:val="20"/>
                <w:szCs w:val="20"/>
              </w:rPr>
              <w:t xml:space="preserve"> надежности электроснабжения</w:t>
            </w:r>
          </w:p>
        </w:tc>
        <w:tc>
          <w:tcPr>
            <w:tcW w:w="0" w:type="auto"/>
            <w:tcBorders>
              <w:top w:val="single" w:sz="4" w:space="0" w:color="auto"/>
              <w:left w:val="single" w:sz="4" w:space="0" w:color="auto"/>
              <w:bottom w:val="single" w:sz="4" w:space="0" w:color="auto"/>
              <w:right w:val="single" w:sz="4" w:space="0" w:color="auto"/>
            </w:tcBorders>
          </w:tcPr>
          <w:p w14:paraId="07738EE3" w14:textId="77777777" w:rsidR="008E5B73" w:rsidRDefault="008E5B73" w:rsidP="009F3A06">
            <w:pPr>
              <w:rPr>
                <w:rFonts w:eastAsia="TimesNewRomanPSMT"/>
                <w:sz w:val="20"/>
                <w:szCs w:val="20"/>
              </w:rPr>
            </w:pPr>
          </w:p>
          <w:p w14:paraId="773D5787" w14:textId="77777777" w:rsidR="009F3A06" w:rsidRDefault="009F3A06" w:rsidP="009F3A06">
            <w:r w:rsidRPr="00BE2460">
              <w:rPr>
                <w:rFonts w:eastAsia="TimesNewRomanPSMT"/>
                <w:sz w:val="20"/>
                <w:szCs w:val="20"/>
              </w:rPr>
              <w:t>Администрация ЗАТО,</w:t>
            </w:r>
            <w:r w:rsidR="008E5B73">
              <w:t xml:space="preserve"> </w:t>
            </w:r>
            <w:r w:rsidR="008E5B73" w:rsidRPr="008E5B73">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0753D7AC" w14:textId="77777777" w:rsidR="009F3A06" w:rsidRDefault="009F3A06" w:rsidP="009F3A06">
            <w:r w:rsidRPr="00A07194">
              <w:rPr>
                <w:rFonts w:eastAsia="TimesNewRomanPSMT"/>
                <w:sz w:val="20"/>
                <w:szCs w:val="20"/>
              </w:rPr>
              <w:t xml:space="preserve">Средства предприятия, средства бюджетов местного </w:t>
            </w:r>
            <w:r w:rsidR="00780B5F" w:rsidRPr="00780B5F">
              <w:rPr>
                <w:rFonts w:eastAsia="TimesNewRomanPSMT"/>
                <w:sz w:val="20"/>
                <w:szCs w:val="20"/>
              </w:rPr>
              <w:t>и бюджета Московской области</w:t>
            </w:r>
          </w:p>
        </w:tc>
      </w:tr>
      <w:tr w:rsidR="006C503C" w:rsidRPr="00793742" w14:paraId="2AE22D8D" w14:textId="77777777" w:rsidTr="006C503C">
        <w:trPr>
          <w:trHeight w:val="105"/>
        </w:trPr>
        <w:tc>
          <w:tcPr>
            <w:tcW w:w="2448" w:type="dxa"/>
            <w:vMerge/>
            <w:tcBorders>
              <w:top w:val="single" w:sz="4" w:space="0" w:color="auto"/>
              <w:left w:val="single" w:sz="4" w:space="0" w:color="auto"/>
              <w:bottom w:val="single" w:sz="4" w:space="0" w:color="auto"/>
              <w:right w:val="single" w:sz="4" w:space="0" w:color="auto"/>
            </w:tcBorders>
          </w:tcPr>
          <w:p w14:paraId="3F14E301" w14:textId="77777777" w:rsidR="006C503C" w:rsidRPr="00793742" w:rsidRDefault="006C503C" w:rsidP="006C503C">
            <w:pPr>
              <w:rPr>
                <w:rFonts w:eastAsia="TimesNewRomanPSMT"/>
                <w:sz w:val="20"/>
                <w:szCs w:val="20"/>
              </w:rPr>
            </w:pPr>
          </w:p>
        </w:tc>
        <w:tc>
          <w:tcPr>
            <w:tcW w:w="12294" w:type="dxa"/>
            <w:gridSpan w:val="6"/>
            <w:tcBorders>
              <w:top w:val="single" w:sz="4" w:space="0" w:color="auto"/>
              <w:left w:val="single" w:sz="4" w:space="0" w:color="auto"/>
              <w:bottom w:val="single" w:sz="4" w:space="0" w:color="auto"/>
              <w:right w:val="single" w:sz="4" w:space="0" w:color="auto"/>
            </w:tcBorders>
            <w:vAlign w:val="center"/>
          </w:tcPr>
          <w:p w14:paraId="1F556A78" w14:textId="77777777" w:rsidR="006C503C" w:rsidRPr="00793742" w:rsidRDefault="006C503C" w:rsidP="006C503C">
            <w:pPr>
              <w:rPr>
                <w:rFonts w:eastAsia="TimesNewRomanPSMT"/>
                <w:sz w:val="20"/>
                <w:szCs w:val="20"/>
              </w:rPr>
            </w:pPr>
            <w:r w:rsidRPr="00793742">
              <w:rPr>
                <w:rFonts w:eastAsia="TimesNewRomanPSMT"/>
                <w:sz w:val="20"/>
                <w:szCs w:val="20"/>
              </w:rPr>
              <w:t>Мероприятия на электрических сетях</w:t>
            </w:r>
          </w:p>
        </w:tc>
      </w:tr>
      <w:tr w:rsidR="00B47CEF" w:rsidRPr="00793742" w14:paraId="419E701F"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41FA374A" w14:textId="77777777" w:rsidR="009F3A06" w:rsidRPr="00793742" w:rsidRDefault="009F3A06" w:rsidP="009F3A06">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3727ED25" w14:textId="77777777" w:rsidR="009F3A06" w:rsidRPr="00793742" w:rsidRDefault="009F3A06" w:rsidP="009F3A06">
            <w:pPr>
              <w:rPr>
                <w:rFonts w:eastAsia="TimesNewRomanPSMT"/>
                <w:sz w:val="20"/>
                <w:szCs w:val="20"/>
              </w:rPr>
            </w:pPr>
            <w:r w:rsidRPr="00793742">
              <w:rPr>
                <w:rFonts w:eastAsia="TimesNewRomanPSMT"/>
                <w:sz w:val="20"/>
                <w:szCs w:val="20"/>
              </w:rPr>
              <w:t>1</w:t>
            </w:r>
          </w:p>
        </w:tc>
        <w:tc>
          <w:tcPr>
            <w:tcW w:w="0" w:type="auto"/>
            <w:tcBorders>
              <w:top w:val="single" w:sz="4" w:space="0" w:color="auto"/>
              <w:left w:val="single" w:sz="4" w:space="0" w:color="auto"/>
              <w:bottom w:val="single" w:sz="4" w:space="0" w:color="auto"/>
              <w:right w:val="single" w:sz="4" w:space="0" w:color="auto"/>
            </w:tcBorders>
          </w:tcPr>
          <w:p w14:paraId="11C1876D" w14:textId="77777777" w:rsidR="009F3A06" w:rsidRPr="00B94D25" w:rsidRDefault="009F3A06" w:rsidP="009F3A06">
            <w:pPr>
              <w:rPr>
                <w:rFonts w:eastAsia="TimesNewRomanPSMT"/>
                <w:sz w:val="20"/>
                <w:szCs w:val="20"/>
              </w:rPr>
            </w:pPr>
            <w:r w:rsidRPr="00B94D25">
              <w:rPr>
                <w:sz w:val="20"/>
                <w:szCs w:val="20"/>
              </w:rPr>
              <w:t xml:space="preserve">Прокладка к проектируемым ТП питающих кабелей 10 </w:t>
            </w:r>
            <w:proofErr w:type="spellStart"/>
            <w:r w:rsidRPr="00B94D25">
              <w:rPr>
                <w:sz w:val="20"/>
                <w:szCs w:val="20"/>
              </w:rPr>
              <w:t>кВ</w:t>
            </w:r>
            <w:proofErr w:type="spellEnd"/>
            <w:r w:rsidRPr="00B94D25">
              <w:rPr>
                <w:sz w:val="20"/>
                <w:szCs w:val="20"/>
              </w:rPr>
              <w:t xml:space="preserve"> расчетного сечения в соответствии с техническими условиями (ТУ) </w:t>
            </w:r>
            <w:proofErr w:type="spellStart"/>
            <w:r w:rsidRPr="00B94D25">
              <w:rPr>
                <w:sz w:val="20"/>
                <w:szCs w:val="20"/>
              </w:rPr>
              <w:t>электроснабжающих</w:t>
            </w:r>
            <w:proofErr w:type="spellEnd"/>
            <w:r w:rsidRPr="00B94D25">
              <w:rPr>
                <w:sz w:val="20"/>
                <w:szCs w:val="20"/>
              </w:rPr>
              <w:t xml:space="preserve"> организаций, оформляемыми на стадии разработки проектов планировки и рабочей документации</w:t>
            </w:r>
          </w:p>
        </w:tc>
        <w:tc>
          <w:tcPr>
            <w:tcW w:w="1279" w:type="dxa"/>
            <w:tcBorders>
              <w:top w:val="single" w:sz="4" w:space="0" w:color="auto"/>
              <w:left w:val="single" w:sz="4" w:space="0" w:color="auto"/>
              <w:bottom w:val="single" w:sz="4" w:space="0" w:color="auto"/>
              <w:right w:val="single" w:sz="4" w:space="0" w:color="auto"/>
            </w:tcBorders>
          </w:tcPr>
          <w:p w14:paraId="4875120D" w14:textId="77777777" w:rsidR="009F3A06" w:rsidRPr="00793742" w:rsidRDefault="009F3A06" w:rsidP="009F3A06">
            <w:pPr>
              <w:rPr>
                <w:rFonts w:eastAsia="TimesNewRomanPSMT"/>
                <w:sz w:val="20"/>
                <w:szCs w:val="20"/>
              </w:rPr>
            </w:pPr>
            <w:r>
              <w:rPr>
                <w:rFonts w:eastAsia="TimesNewRomanPSMT"/>
                <w:sz w:val="20"/>
                <w:szCs w:val="20"/>
              </w:rPr>
              <w:t>80500</w:t>
            </w:r>
            <w:r w:rsidRPr="00793742">
              <w:rPr>
                <w:rFonts w:eastAsia="TimesNewRomanPSMT"/>
                <w:sz w:val="20"/>
                <w:szCs w:val="20"/>
              </w:rPr>
              <w:t xml:space="preserve"> </w:t>
            </w:r>
            <w:r>
              <w:rPr>
                <w:rFonts w:eastAsia="TimesNewRomanPSMT"/>
                <w:sz w:val="20"/>
                <w:szCs w:val="20"/>
              </w:rPr>
              <w:t>тыс</w:t>
            </w:r>
            <w:r w:rsidRPr="00793742">
              <w:rPr>
                <w:rFonts w:eastAsia="TimesNewRomanPSMT"/>
                <w:sz w:val="20"/>
                <w:szCs w:val="20"/>
              </w:rPr>
              <w:t>. руб.</w:t>
            </w:r>
          </w:p>
        </w:tc>
        <w:tc>
          <w:tcPr>
            <w:tcW w:w="2449" w:type="dxa"/>
            <w:tcBorders>
              <w:top w:val="single" w:sz="4" w:space="0" w:color="auto"/>
              <w:left w:val="single" w:sz="4" w:space="0" w:color="auto"/>
              <w:bottom w:val="single" w:sz="4" w:space="0" w:color="auto"/>
              <w:right w:val="single" w:sz="4" w:space="0" w:color="auto"/>
            </w:tcBorders>
            <w:vAlign w:val="center"/>
          </w:tcPr>
          <w:p w14:paraId="4E425211" w14:textId="77777777" w:rsidR="009F3A06" w:rsidRPr="00793742" w:rsidRDefault="009F3A06" w:rsidP="009F3A06">
            <w:pPr>
              <w:rPr>
                <w:sz w:val="20"/>
                <w:szCs w:val="20"/>
              </w:rPr>
            </w:pPr>
            <w:r w:rsidRPr="00793742">
              <w:rPr>
                <w:sz w:val="20"/>
                <w:szCs w:val="20"/>
              </w:rPr>
              <w:t>Присоединение новых потребителей</w:t>
            </w:r>
          </w:p>
        </w:tc>
        <w:tc>
          <w:tcPr>
            <w:tcW w:w="0" w:type="auto"/>
            <w:tcBorders>
              <w:top w:val="single" w:sz="4" w:space="0" w:color="auto"/>
              <w:left w:val="single" w:sz="4" w:space="0" w:color="auto"/>
              <w:bottom w:val="single" w:sz="4" w:space="0" w:color="auto"/>
              <w:right w:val="single" w:sz="4" w:space="0" w:color="auto"/>
            </w:tcBorders>
          </w:tcPr>
          <w:p w14:paraId="61532BBE" w14:textId="77777777" w:rsidR="008E5B73" w:rsidRDefault="008E5B73" w:rsidP="009F3A06">
            <w:pPr>
              <w:rPr>
                <w:rFonts w:eastAsia="TimesNewRomanPSMT"/>
                <w:sz w:val="20"/>
                <w:szCs w:val="20"/>
              </w:rPr>
            </w:pPr>
          </w:p>
          <w:p w14:paraId="4EC2027F" w14:textId="77777777" w:rsidR="009F3A06" w:rsidRDefault="009F3A06" w:rsidP="009F3A06">
            <w:r w:rsidRPr="00BE2460">
              <w:rPr>
                <w:rFonts w:eastAsia="TimesNewRomanPSMT"/>
                <w:sz w:val="20"/>
                <w:szCs w:val="20"/>
              </w:rPr>
              <w:t>Администрация ЗАТО,</w:t>
            </w:r>
            <w:r w:rsidR="008E5B73">
              <w:t xml:space="preserve"> </w:t>
            </w:r>
            <w:r w:rsidR="008E5B73" w:rsidRPr="008E5B73">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03E6A040" w14:textId="77777777" w:rsidR="009F3A06" w:rsidRDefault="009F3A06" w:rsidP="009F3A06">
            <w:r w:rsidRPr="00A07194">
              <w:rPr>
                <w:rFonts w:eastAsia="TimesNewRomanPSMT"/>
                <w:sz w:val="20"/>
                <w:szCs w:val="20"/>
              </w:rPr>
              <w:t xml:space="preserve">Средства предприятия, средства бюджетов местного </w:t>
            </w:r>
            <w:r w:rsidR="00780B5F" w:rsidRPr="00780B5F">
              <w:rPr>
                <w:rFonts w:eastAsia="TimesNewRomanPSMT"/>
                <w:sz w:val="20"/>
                <w:szCs w:val="20"/>
              </w:rPr>
              <w:t>и бюджета Московской области</w:t>
            </w:r>
          </w:p>
        </w:tc>
      </w:tr>
      <w:tr w:rsidR="009F3A06" w:rsidRPr="00793742" w14:paraId="6AF9EC61"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764029ED" w14:textId="77777777" w:rsidR="009F3A06" w:rsidRPr="00793742" w:rsidRDefault="009F3A06" w:rsidP="009F3A06">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1695730B" w14:textId="77777777" w:rsidR="009F3A06" w:rsidRPr="00793742" w:rsidRDefault="009F3A06" w:rsidP="009F3A06">
            <w:pPr>
              <w:rPr>
                <w:rFonts w:eastAsia="TimesNewRomanPSMT"/>
                <w:sz w:val="20"/>
                <w:szCs w:val="20"/>
              </w:rPr>
            </w:pPr>
            <w:r>
              <w:rPr>
                <w:rFonts w:eastAsia="TimesNewRomanPSMT"/>
                <w:sz w:val="20"/>
                <w:szCs w:val="20"/>
              </w:rPr>
              <w:t>2</w:t>
            </w:r>
          </w:p>
        </w:tc>
        <w:tc>
          <w:tcPr>
            <w:tcW w:w="0" w:type="auto"/>
            <w:tcBorders>
              <w:top w:val="single" w:sz="4" w:space="0" w:color="auto"/>
              <w:left w:val="single" w:sz="4" w:space="0" w:color="auto"/>
              <w:bottom w:val="single" w:sz="4" w:space="0" w:color="auto"/>
              <w:right w:val="single" w:sz="4" w:space="0" w:color="auto"/>
            </w:tcBorders>
          </w:tcPr>
          <w:p w14:paraId="7E6B2FE7" w14:textId="77777777" w:rsidR="009F3A06" w:rsidRPr="00B94D25" w:rsidRDefault="009F3A06" w:rsidP="009F3A06">
            <w:pPr>
              <w:rPr>
                <w:rFonts w:eastAsia="TimesNewRomanPSMT"/>
                <w:sz w:val="20"/>
                <w:szCs w:val="20"/>
              </w:rPr>
            </w:pPr>
            <w:r w:rsidRPr="00B94D25">
              <w:rPr>
                <w:sz w:val="20"/>
                <w:szCs w:val="20"/>
              </w:rPr>
              <w:t xml:space="preserve">Реконструкция и модернизация электрических сетей 0,4; 6 </w:t>
            </w:r>
            <w:proofErr w:type="spellStart"/>
            <w:r w:rsidRPr="00B94D25">
              <w:rPr>
                <w:sz w:val="20"/>
                <w:szCs w:val="20"/>
              </w:rPr>
              <w:t>кВ</w:t>
            </w:r>
            <w:proofErr w:type="spellEnd"/>
            <w:r w:rsidRPr="00B94D25">
              <w:rPr>
                <w:sz w:val="20"/>
                <w:szCs w:val="20"/>
              </w:rPr>
              <w:t xml:space="preserve">  для надежного и качественного энергоснабжения потребителей, снижения технологического расхода электроэнергии при ее передаче по сетям.</w:t>
            </w:r>
          </w:p>
        </w:tc>
        <w:tc>
          <w:tcPr>
            <w:tcW w:w="1279" w:type="dxa"/>
            <w:tcBorders>
              <w:top w:val="single" w:sz="4" w:space="0" w:color="auto"/>
              <w:left w:val="single" w:sz="4" w:space="0" w:color="auto"/>
              <w:bottom w:val="single" w:sz="4" w:space="0" w:color="auto"/>
              <w:right w:val="single" w:sz="4" w:space="0" w:color="auto"/>
            </w:tcBorders>
          </w:tcPr>
          <w:p w14:paraId="7119B8FC" w14:textId="77777777" w:rsidR="009F3A06" w:rsidRPr="00793742" w:rsidRDefault="009F3A06" w:rsidP="009F3A06">
            <w:pPr>
              <w:rPr>
                <w:rFonts w:eastAsia="TimesNewRomanPSMT"/>
                <w:sz w:val="20"/>
                <w:szCs w:val="20"/>
              </w:rPr>
            </w:pPr>
            <w:r>
              <w:rPr>
                <w:rFonts w:eastAsia="TimesNewRomanPSMT"/>
                <w:sz w:val="20"/>
                <w:szCs w:val="20"/>
              </w:rPr>
              <w:t>4920</w:t>
            </w:r>
            <w:r>
              <w:t xml:space="preserve"> </w:t>
            </w:r>
            <w:r w:rsidRPr="009F3A06">
              <w:rPr>
                <w:rFonts w:eastAsia="TimesNewRomanPSMT"/>
                <w:sz w:val="20"/>
                <w:szCs w:val="20"/>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02DA965C" w14:textId="77777777" w:rsidR="009F3A06" w:rsidRPr="00793742" w:rsidRDefault="009F3A06" w:rsidP="009F3A06">
            <w:pPr>
              <w:rPr>
                <w:sz w:val="20"/>
                <w:szCs w:val="20"/>
              </w:rPr>
            </w:pPr>
            <w:r w:rsidRPr="009F3A06">
              <w:rPr>
                <w:sz w:val="20"/>
                <w:szCs w:val="20"/>
              </w:rPr>
              <w:t>Повышение надежности электроснабжения</w:t>
            </w:r>
          </w:p>
        </w:tc>
        <w:tc>
          <w:tcPr>
            <w:tcW w:w="0" w:type="auto"/>
            <w:tcBorders>
              <w:top w:val="single" w:sz="4" w:space="0" w:color="auto"/>
              <w:left w:val="single" w:sz="4" w:space="0" w:color="auto"/>
              <w:bottom w:val="single" w:sz="4" w:space="0" w:color="auto"/>
              <w:right w:val="single" w:sz="4" w:space="0" w:color="auto"/>
            </w:tcBorders>
          </w:tcPr>
          <w:p w14:paraId="16C6EFD0" w14:textId="77777777" w:rsidR="008E5B73" w:rsidRDefault="008E5B73" w:rsidP="009F3A06">
            <w:pPr>
              <w:rPr>
                <w:rFonts w:eastAsia="TimesNewRomanPSMT"/>
                <w:sz w:val="20"/>
                <w:szCs w:val="20"/>
              </w:rPr>
            </w:pPr>
          </w:p>
          <w:p w14:paraId="68EAAE5E" w14:textId="77777777" w:rsidR="009F3A06" w:rsidRDefault="009F3A06" w:rsidP="009F3A06">
            <w:r w:rsidRPr="00BE2460">
              <w:rPr>
                <w:rFonts w:eastAsia="TimesNewRomanPSMT"/>
                <w:sz w:val="20"/>
                <w:szCs w:val="20"/>
              </w:rPr>
              <w:t>Администрация ЗАТО,</w:t>
            </w:r>
            <w:r w:rsidR="008E5B73">
              <w:t xml:space="preserve"> </w:t>
            </w:r>
            <w:r w:rsidR="008E5B73" w:rsidRPr="008E5B73">
              <w:rPr>
                <w:rFonts w:eastAsia="TimesNewRomanPSMT"/>
                <w:sz w:val="20"/>
                <w:szCs w:val="20"/>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0E3038A6" w14:textId="77777777" w:rsidR="009F3A06" w:rsidRDefault="009F3A06" w:rsidP="009F3A06">
            <w:r w:rsidRPr="00A07194">
              <w:rPr>
                <w:rFonts w:eastAsia="TimesNewRomanPSMT"/>
                <w:sz w:val="20"/>
                <w:szCs w:val="20"/>
              </w:rPr>
              <w:t xml:space="preserve">Средства предприятия, средства бюджетов местного </w:t>
            </w:r>
            <w:r w:rsidR="00780B5F" w:rsidRPr="00780B5F">
              <w:rPr>
                <w:rFonts w:eastAsia="TimesNewRomanPSMT"/>
                <w:sz w:val="20"/>
                <w:szCs w:val="20"/>
              </w:rPr>
              <w:t>и бюджета Московской области</w:t>
            </w:r>
          </w:p>
        </w:tc>
      </w:tr>
      <w:tr w:rsidR="009F3A06" w:rsidRPr="00793742" w14:paraId="03C393E8"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10EE284C" w14:textId="77777777" w:rsidR="009F3A06" w:rsidRPr="00793742" w:rsidRDefault="009F3A06" w:rsidP="009F3A06">
            <w:pPr>
              <w:rPr>
                <w:rFonts w:eastAsia="TimesNewRomanPSMT"/>
                <w:sz w:val="20"/>
                <w:szCs w:val="20"/>
              </w:rPr>
            </w:pPr>
          </w:p>
        </w:tc>
        <w:tc>
          <w:tcPr>
            <w:tcW w:w="5190" w:type="dxa"/>
            <w:gridSpan w:val="2"/>
            <w:tcBorders>
              <w:top w:val="single" w:sz="4" w:space="0" w:color="auto"/>
              <w:left w:val="single" w:sz="4" w:space="0" w:color="auto"/>
              <w:bottom w:val="single" w:sz="4" w:space="0" w:color="auto"/>
              <w:right w:val="single" w:sz="4" w:space="0" w:color="auto"/>
            </w:tcBorders>
          </w:tcPr>
          <w:p w14:paraId="1B8CA42F" w14:textId="77777777" w:rsidR="009F3A06" w:rsidRPr="00793742" w:rsidRDefault="009F3A06" w:rsidP="009F3A06">
            <w:pPr>
              <w:rPr>
                <w:rFonts w:eastAsia="TimesNewRomanPSMT"/>
                <w:sz w:val="20"/>
                <w:szCs w:val="20"/>
              </w:rPr>
            </w:pPr>
            <w:r w:rsidRPr="00793742">
              <w:rPr>
                <w:rFonts w:eastAsia="TimesNewRomanPSMT"/>
                <w:sz w:val="20"/>
                <w:szCs w:val="20"/>
              </w:rPr>
              <w:t xml:space="preserve">ИТОГО </w:t>
            </w:r>
            <w:r w:rsidR="008E5B73" w:rsidRPr="008E5B73">
              <w:rPr>
                <w:rFonts w:eastAsia="TimesNewRomanPSMT"/>
                <w:sz w:val="20"/>
                <w:szCs w:val="20"/>
              </w:rPr>
              <w:t>Ресурсоснабжающая организация</w:t>
            </w:r>
            <w:r w:rsidRPr="00793742">
              <w:rPr>
                <w:rFonts w:eastAsia="TimesNewRomanPSMT"/>
                <w:sz w:val="20"/>
                <w:szCs w:val="20"/>
              </w:rPr>
              <w:t xml:space="preserve">, </w:t>
            </w:r>
            <w:r>
              <w:rPr>
                <w:rFonts w:eastAsia="TimesNewRomanPSMT"/>
                <w:sz w:val="20"/>
                <w:szCs w:val="20"/>
              </w:rPr>
              <w:t>тыс</w:t>
            </w:r>
            <w:r w:rsidRPr="00793742">
              <w:rPr>
                <w:rFonts w:eastAsia="TimesNewRomanPSMT"/>
                <w:sz w:val="20"/>
                <w:szCs w:val="20"/>
              </w:rPr>
              <w:t>. руб.:</w:t>
            </w:r>
          </w:p>
        </w:tc>
        <w:tc>
          <w:tcPr>
            <w:tcW w:w="1279" w:type="dxa"/>
            <w:tcBorders>
              <w:top w:val="single" w:sz="4" w:space="0" w:color="auto"/>
              <w:left w:val="single" w:sz="4" w:space="0" w:color="auto"/>
              <w:bottom w:val="single" w:sz="4" w:space="0" w:color="auto"/>
              <w:right w:val="single" w:sz="4" w:space="0" w:color="auto"/>
            </w:tcBorders>
          </w:tcPr>
          <w:p w14:paraId="7D8357DE" w14:textId="77777777" w:rsidR="009F3A06" w:rsidRPr="00793742" w:rsidRDefault="00B47CEF" w:rsidP="009F3A06">
            <w:pPr>
              <w:rPr>
                <w:rFonts w:eastAsia="TimesNewRomanPSMT"/>
                <w:sz w:val="20"/>
                <w:szCs w:val="20"/>
              </w:rPr>
            </w:pPr>
            <w:r>
              <w:rPr>
                <w:rFonts w:eastAsia="TimesNewRomanPSMT"/>
                <w:sz w:val="20"/>
                <w:szCs w:val="20"/>
              </w:rPr>
              <w:t>-</w:t>
            </w:r>
          </w:p>
        </w:tc>
        <w:tc>
          <w:tcPr>
            <w:tcW w:w="2449" w:type="dxa"/>
            <w:tcBorders>
              <w:top w:val="single" w:sz="4" w:space="0" w:color="auto"/>
              <w:left w:val="single" w:sz="4" w:space="0" w:color="auto"/>
              <w:bottom w:val="single" w:sz="4" w:space="0" w:color="auto"/>
              <w:right w:val="single" w:sz="4" w:space="0" w:color="auto"/>
            </w:tcBorders>
          </w:tcPr>
          <w:p w14:paraId="32CED3B7" w14:textId="77777777" w:rsidR="009F3A06" w:rsidRPr="00793742" w:rsidRDefault="009F3A06" w:rsidP="009F3A06">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tcPr>
          <w:p w14:paraId="439CD4E5" w14:textId="77777777" w:rsidR="009F3A06" w:rsidRPr="00793742" w:rsidRDefault="009F3A06" w:rsidP="009F3A06">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tcPr>
          <w:p w14:paraId="72A01E9E" w14:textId="77777777" w:rsidR="009F3A06" w:rsidRPr="00793742" w:rsidRDefault="009F3A06" w:rsidP="009F3A06">
            <w:pPr>
              <w:rPr>
                <w:rFonts w:eastAsia="TimesNewRomanPSMT"/>
                <w:sz w:val="20"/>
                <w:szCs w:val="20"/>
              </w:rPr>
            </w:pPr>
          </w:p>
        </w:tc>
      </w:tr>
      <w:tr w:rsidR="009F3A06" w:rsidRPr="00793742" w14:paraId="5C1D5A02" w14:textId="77777777" w:rsidTr="002B6FE6">
        <w:trPr>
          <w:trHeight w:val="90"/>
        </w:trPr>
        <w:tc>
          <w:tcPr>
            <w:tcW w:w="2448" w:type="dxa"/>
            <w:vMerge/>
            <w:tcBorders>
              <w:top w:val="single" w:sz="4" w:space="0" w:color="auto"/>
              <w:left w:val="single" w:sz="4" w:space="0" w:color="auto"/>
              <w:bottom w:val="single" w:sz="4" w:space="0" w:color="auto"/>
              <w:right w:val="single" w:sz="4" w:space="0" w:color="auto"/>
            </w:tcBorders>
          </w:tcPr>
          <w:p w14:paraId="010DCC2E" w14:textId="77777777" w:rsidR="009F3A06" w:rsidRPr="00793742" w:rsidRDefault="009F3A06" w:rsidP="009F3A06">
            <w:pPr>
              <w:rPr>
                <w:rFonts w:eastAsia="TimesNewRomanPSMT"/>
                <w:sz w:val="20"/>
                <w:szCs w:val="20"/>
              </w:rPr>
            </w:pPr>
          </w:p>
        </w:tc>
        <w:tc>
          <w:tcPr>
            <w:tcW w:w="5190" w:type="dxa"/>
            <w:gridSpan w:val="2"/>
            <w:tcBorders>
              <w:top w:val="single" w:sz="4" w:space="0" w:color="auto"/>
              <w:left w:val="single" w:sz="4" w:space="0" w:color="auto"/>
              <w:bottom w:val="single" w:sz="4" w:space="0" w:color="auto"/>
              <w:right w:val="single" w:sz="4" w:space="0" w:color="auto"/>
            </w:tcBorders>
          </w:tcPr>
          <w:p w14:paraId="095EAA3A" w14:textId="77777777" w:rsidR="009F3A06" w:rsidRPr="00793742" w:rsidRDefault="009F3A06" w:rsidP="009F3A06">
            <w:pPr>
              <w:rPr>
                <w:rFonts w:eastAsia="TimesNewRomanPSMT"/>
                <w:sz w:val="20"/>
                <w:szCs w:val="20"/>
              </w:rPr>
            </w:pPr>
            <w:r w:rsidRPr="00793742">
              <w:rPr>
                <w:rFonts w:eastAsia="TimesNewRomanPSMT"/>
                <w:sz w:val="20"/>
                <w:szCs w:val="20"/>
              </w:rPr>
              <w:t xml:space="preserve">ИТОГО Бюджет, </w:t>
            </w:r>
            <w:r>
              <w:rPr>
                <w:rFonts w:eastAsia="TimesNewRomanPSMT"/>
                <w:sz w:val="20"/>
                <w:szCs w:val="20"/>
              </w:rPr>
              <w:t>тыс</w:t>
            </w:r>
            <w:r w:rsidRPr="00793742">
              <w:rPr>
                <w:rFonts w:eastAsia="TimesNewRomanPSMT"/>
                <w:sz w:val="20"/>
                <w:szCs w:val="20"/>
              </w:rPr>
              <w:t>. руб.:</w:t>
            </w:r>
          </w:p>
        </w:tc>
        <w:tc>
          <w:tcPr>
            <w:tcW w:w="1279" w:type="dxa"/>
            <w:tcBorders>
              <w:top w:val="single" w:sz="4" w:space="0" w:color="auto"/>
              <w:left w:val="single" w:sz="4" w:space="0" w:color="auto"/>
              <w:bottom w:val="single" w:sz="4" w:space="0" w:color="auto"/>
              <w:right w:val="single" w:sz="4" w:space="0" w:color="auto"/>
            </w:tcBorders>
          </w:tcPr>
          <w:p w14:paraId="0FB51850" w14:textId="77777777" w:rsidR="009F3A06" w:rsidRPr="00793742" w:rsidRDefault="001F7C08" w:rsidP="009F3A06">
            <w:pPr>
              <w:rPr>
                <w:rFonts w:eastAsia="TimesNewRomanPSMT"/>
                <w:sz w:val="20"/>
                <w:szCs w:val="20"/>
              </w:rPr>
            </w:pPr>
            <w:r>
              <w:rPr>
                <w:rFonts w:eastAsia="TimesNewRomanPSMT"/>
                <w:sz w:val="20"/>
                <w:szCs w:val="20"/>
              </w:rPr>
              <w:t>13</w:t>
            </w:r>
            <w:r w:rsidR="009F3A06">
              <w:rPr>
                <w:rFonts w:eastAsia="TimesNewRomanPSMT"/>
                <w:sz w:val="20"/>
                <w:szCs w:val="20"/>
              </w:rPr>
              <w:t>5420</w:t>
            </w:r>
          </w:p>
        </w:tc>
        <w:tc>
          <w:tcPr>
            <w:tcW w:w="2449" w:type="dxa"/>
            <w:tcBorders>
              <w:top w:val="single" w:sz="4" w:space="0" w:color="auto"/>
              <w:left w:val="single" w:sz="4" w:space="0" w:color="auto"/>
              <w:bottom w:val="single" w:sz="4" w:space="0" w:color="auto"/>
              <w:right w:val="single" w:sz="4" w:space="0" w:color="auto"/>
            </w:tcBorders>
          </w:tcPr>
          <w:p w14:paraId="31727E9B" w14:textId="77777777" w:rsidR="009F3A06" w:rsidRPr="00793742" w:rsidRDefault="009F3A06" w:rsidP="009F3A06">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tcPr>
          <w:p w14:paraId="106FD1B9" w14:textId="77777777" w:rsidR="009F3A06" w:rsidRPr="00793742" w:rsidRDefault="009F3A06" w:rsidP="009F3A06">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tcPr>
          <w:p w14:paraId="2CCD5407" w14:textId="77777777" w:rsidR="009F3A06" w:rsidRPr="00793742" w:rsidRDefault="009F3A06" w:rsidP="009F3A06">
            <w:pPr>
              <w:rPr>
                <w:rFonts w:eastAsia="TimesNewRomanPSMT"/>
                <w:sz w:val="20"/>
                <w:szCs w:val="20"/>
              </w:rPr>
            </w:pPr>
          </w:p>
        </w:tc>
      </w:tr>
      <w:tr w:rsidR="006C503C" w:rsidRPr="00793742" w14:paraId="775E7AE6" w14:textId="77777777" w:rsidTr="002B6FE6">
        <w:trPr>
          <w:trHeight w:val="120"/>
        </w:trPr>
        <w:tc>
          <w:tcPr>
            <w:tcW w:w="2448" w:type="dxa"/>
            <w:vMerge/>
            <w:tcBorders>
              <w:top w:val="single" w:sz="4" w:space="0" w:color="auto"/>
              <w:left w:val="single" w:sz="4" w:space="0" w:color="auto"/>
              <w:bottom w:val="single" w:sz="4" w:space="0" w:color="auto"/>
              <w:right w:val="single" w:sz="4" w:space="0" w:color="auto"/>
            </w:tcBorders>
          </w:tcPr>
          <w:p w14:paraId="6D12EF87" w14:textId="77777777" w:rsidR="006C503C" w:rsidRPr="00793742" w:rsidRDefault="006C503C" w:rsidP="006C503C">
            <w:pPr>
              <w:rPr>
                <w:rFonts w:eastAsia="TimesNewRomanPSMT"/>
                <w:sz w:val="20"/>
                <w:szCs w:val="20"/>
              </w:rPr>
            </w:pPr>
          </w:p>
        </w:tc>
        <w:tc>
          <w:tcPr>
            <w:tcW w:w="5190" w:type="dxa"/>
            <w:gridSpan w:val="2"/>
            <w:tcBorders>
              <w:top w:val="single" w:sz="4" w:space="0" w:color="auto"/>
              <w:left w:val="single" w:sz="4" w:space="0" w:color="auto"/>
              <w:bottom w:val="single" w:sz="4" w:space="0" w:color="auto"/>
              <w:right w:val="single" w:sz="4" w:space="0" w:color="auto"/>
            </w:tcBorders>
          </w:tcPr>
          <w:p w14:paraId="0A7C0CAD" w14:textId="77777777" w:rsidR="006C503C" w:rsidRPr="00793742" w:rsidRDefault="006C503C" w:rsidP="00C05759">
            <w:pPr>
              <w:rPr>
                <w:rFonts w:eastAsia="TimesNewRomanPSMT"/>
                <w:sz w:val="20"/>
                <w:szCs w:val="20"/>
              </w:rPr>
            </w:pPr>
            <w:r w:rsidRPr="00793742">
              <w:rPr>
                <w:rFonts w:eastAsia="TimesNewRomanPSMT"/>
                <w:sz w:val="20"/>
                <w:szCs w:val="20"/>
              </w:rPr>
              <w:t xml:space="preserve">Итого в систему электроснабжения, </w:t>
            </w:r>
            <w:r w:rsidR="00C05759">
              <w:rPr>
                <w:rFonts w:eastAsia="TimesNewRomanPSMT"/>
                <w:sz w:val="20"/>
                <w:szCs w:val="20"/>
              </w:rPr>
              <w:t>тыс</w:t>
            </w:r>
            <w:r w:rsidRPr="00793742">
              <w:rPr>
                <w:rFonts w:eastAsia="TimesNewRomanPSMT"/>
                <w:sz w:val="20"/>
                <w:szCs w:val="20"/>
              </w:rPr>
              <w:t>. руб.:</w:t>
            </w:r>
          </w:p>
        </w:tc>
        <w:tc>
          <w:tcPr>
            <w:tcW w:w="1279" w:type="dxa"/>
            <w:tcBorders>
              <w:top w:val="single" w:sz="4" w:space="0" w:color="auto"/>
              <w:left w:val="single" w:sz="4" w:space="0" w:color="auto"/>
              <w:bottom w:val="single" w:sz="4" w:space="0" w:color="auto"/>
              <w:right w:val="single" w:sz="4" w:space="0" w:color="auto"/>
            </w:tcBorders>
          </w:tcPr>
          <w:p w14:paraId="53FEFB6C" w14:textId="77777777" w:rsidR="006C503C" w:rsidRPr="00793742" w:rsidRDefault="001F7C08" w:rsidP="001F7C08">
            <w:pPr>
              <w:rPr>
                <w:rFonts w:eastAsia="TimesNewRomanPSMT"/>
                <w:sz w:val="20"/>
                <w:szCs w:val="20"/>
              </w:rPr>
            </w:pPr>
            <w:r>
              <w:rPr>
                <w:rFonts w:eastAsia="TimesNewRomanPSMT"/>
                <w:sz w:val="20"/>
                <w:szCs w:val="20"/>
              </w:rPr>
              <w:t>135</w:t>
            </w:r>
            <w:r w:rsidR="00B47CEF" w:rsidRPr="00B47CEF">
              <w:rPr>
                <w:rFonts w:eastAsia="TimesNewRomanPSMT"/>
                <w:sz w:val="20"/>
                <w:szCs w:val="20"/>
              </w:rPr>
              <w:t>420</w:t>
            </w:r>
          </w:p>
        </w:tc>
        <w:tc>
          <w:tcPr>
            <w:tcW w:w="2449" w:type="dxa"/>
            <w:tcBorders>
              <w:top w:val="single" w:sz="4" w:space="0" w:color="auto"/>
              <w:left w:val="single" w:sz="4" w:space="0" w:color="auto"/>
              <w:bottom w:val="single" w:sz="4" w:space="0" w:color="auto"/>
              <w:right w:val="single" w:sz="4" w:space="0" w:color="auto"/>
            </w:tcBorders>
          </w:tcPr>
          <w:p w14:paraId="78004F5F" w14:textId="77777777" w:rsidR="006C503C" w:rsidRPr="00793742" w:rsidRDefault="006C503C" w:rsidP="006C503C">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tcPr>
          <w:p w14:paraId="3EF1FA5B" w14:textId="77777777" w:rsidR="006C503C" w:rsidRPr="00793742" w:rsidRDefault="006C503C" w:rsidP="006C503C">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tcPr>
          <w:p w14:paraId="641E3EDC" w14:textId="77777777" w:rsidR="006C503C" w:rsidRPr="00793742" w:rsidRDefault="006C503C" w:rsidP="006C503C">
            <w:pPr>
              <w:rPr>
                <w:rFonts w:eastAsia="TimesNewRomanPSMT"/>
                <w:sz w:val="20"/>
                <w:szCs w:val="20"/>
              </w:rPr>
            </w:pPr>
          </w:p>
        </w:tc>
      </w:tr>
      <w:tr w:rsidR="00B47CEF" w:rsidRPr="00793742" w14:paraId="75C0DECE" w14:textId="77777777" w:rsidTr="002B6FE6">
        <w:trPr>
          <w:trHeight w:val="1045"/>
        </w:trPr>
        <w:tc>
          <w:tcPr>
            <w:tcW w:w="2448" w:type="dxa"/>
            <w:vMerge w:val="restart"/>
            <w:tcBorders>
              <w:top w:val="single" w:sz="4" w:space="0" w:color="auto"/>
              <w:left w:val="single" w:sz="4" w:space="0" w:color="auto"/>
              <w:bottom w:val="single" w:sz="4" w:space="0" w:color="auto"/>
              <w:right w:val="single" w:sz="4" w:space="0" w:color="auto"/>
            </w:tcBorders>
            <w:vAlign w:val="center"/>
          </w:tcPr>
          <w:p w14:paraId="7E9DC8DB" w14:textId="77777777" w:rsidR="00B47CEF" w:rsidRPr="00793742" w:rsidRDefault="00B47CEF" w:rsidP="00B47CEF">
            <w:pPr>
              <w:rPr>
                <w:rFonts w:eastAsia="TimesNewRomanPSMT"/>
                <w:sz w:val="20"/>
                <w:szCs w:val="20"/>
              </w:rPr>
            </w:pPr>
            <w:r w:rsidRPr="00793742">
              <w:rPr>
                <w:rFonts w:eastAsia="TimesNewRomanPSMT"/>
                <w:sz w:val="20"/>
                <w:szCs w:val="20"/>
              </w:rPr>
              <w:lastRenderedPageBreak/>
              <w:t>Инвестиции</w:t>
            </w:r>
          </w:p>
          <w:p w14:paraId="062F6AC7" w14:textId="77777777" w:rsidR="00B47CEF" w:rsidRPr="00793742" w:rsidRDefault="00B47CEF" w:rsidP="00B47CEF">
            <w:pPr>
              <w:rPr>
                <w:rFonts w:eastAsia="TimesNewRomanPSMT"/>
                <w:sz w:val="20"/>
                <w:szCs w:val="20"/>
              </w:rPr>
            </w:pPr>
            <w:r w:rsidRPr="00793742">
              <w:rPr>
                <w:rFonts w:eastAsia="TimesNewRomanPSMT"/>
                <w:sz w:val="20"/>
                <w:szCs w:val="20"/>
              </w:rPr>
              <w:t>в систему ТКО</w:t>
            </w:r>
          </w:p>
        </w:tc>
        <w:tc>
          <w:tcPr>
            <w:tcW w:w="412" w:type="dxa"/>
            <w:tcBorders>
              <w:top w:val="single" w:sz="4" w:space="0" w:color="auto"/>
              <w:left w:val="single" w:sz="4" w:space="0" w:color="auto"/>
              <w:bottom w:val="single" w:sz="4" w:space="0" w:color="auto"/>
              <w:right w:val="single" w:sz="4" w:space="0" w:color="auto"/>
            </w:tcBorders>
          </w:tcPr>
          <w:p w14:paraId="64201973" w14:textId="77777777" w:rsidR="00B47CEF" w:rsidRPr="00793742" w:rsidRDefault="00B47CEF" w:rsidP="00B47CEF">
            <w:pPr>
              <w:rPr>
                <w:rFonts w:eastAsia="TimesNewRomanPSMT"/>
                <w:sz w:val="20"/>
                <w:szCs w:val="20"/>
              </w:rPr>
            </w:pPr>
            <w:r w:rsidRPr="00793742">
              <w:rPr>
                <w:rFonts w:eastAsia="TimesNewRomanPSMT"/>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3E7D43B8" w14:textId="77777777" w:rsidR="00B47CEF" w:rsidRPr="00793742" w:rsidRDefault="00B47CEF" w:rsidP="00B47CEF">
            <w:pPr>
              <w:rPr>
                <w:sz w:val="20"/>
                <w:szCs w:val="20"/>
              </w:rPr>
            </w:pPr>
            <w:r w:rsidRPr="00793742">
              <w:rPr>
                <w:sz w:val="20"/>
                <w:szCs w:val="20"/>
              </w:rPr>
              <w:t>Группа проектов в сфере ТКО</w:t>
            </w:r>
          </w:p>
        </w:tc>
        <w:tc>
          <w:tcPr>
            <w:tcW w:w="1279" w:type="dxa"/>
            <w:tcBorders>
              <w:top w:val="single" w:sz="4" w:space="0" w:color="auto"/>
              <w:left w:val="single" w:sz="4" w:space="0" w:color="auto"/>
              <w:bottom w:val="single" w:sz="4" w:space="0" w:color="auto"/>
              <w:right w:val="single" w:sz="4" w:space="0" w:color="auto"/>
            </w:tcBorders>
            <w:vAlign w:val="center"/>
          </w:tcPr>
          <w:p w14:paraId="669BB5BE" w14:textId="77777777" w:rsidR="00B47CEF" w:rsidRPr="00793742" w:rsidRDefault="00B47CEF" w:rsidP="00B47CEF">
            <w:pPr>
              <w:rPr>
                <w:rFonts w:eastAsia="TimesNewRomanPSMT"/>
                <w:sz w:val="20"/>
                <w:szCs w:val="20"/>
              </w:rPr>
            </w:pPr>
            <w:r w:rsidRPr="00793742">
              <w:rPr>
                <w:rFonts w:eastAsia="TimesNewRomanPSMT"/>
                <w:sz w:val="20"/>
                <w:szCs w:val="20"/>
              </w:rPr>
              <w:t>14</w:t>
            </w:r>
            <w:r>
              <w:rPr>
                <w:rFonts w:eastAsia="TimesNewRomanPSMT"/>
                <w:sz w:val="20"/>
                <w:szCs w:val="20"/>
              </w:rPr>
              <w:t>800</w:t>
            </w:r>
            <w:r w:rsidRPr="00793742">
              <w:rPr>
                <w:rFonts w:eastAsia="TimesNewRomanPSMT"/>
                <w:sz w:val="20"/>
                <w:szCs w:val="20"/>
              </w:rPr>
              <w:t xml:space="preserve"> </w:t>
            </w:r>
            <w:r>
              <w:rPr>
                <w:rFonts w:eastAsia="TimesNewRomanPSMT"/>
                <w:sz w:val="20"/>
                <w:szCs w:val="20"/>
              </w:rPr>
              <w:t>тыс</w:t>
            </w:r>
            <w:r w:rsidRPr="00793742">
              <w:rPr>
                <w:rFonts w:eastAsia="TimesNewRomanPSMT"/>
                <w:sz w:val="20"/>
                <w:szCs w:val="20"/>
              </w:rPr>
              <w:t>. руб.</w:t>
            </w:r>
          </w:p>
        </w:tc>
        <w:tc>
          <w:tcPr>
            <w:tcW w:w="2449" w:type="dxa"/>
            <w:tcBorders>
              <w:top w:val="single" w:sz="4" w:space="0" w:color="auto"/>
              <w:left w:val="single" w:sz="4" w:space="0" w:color="auto"/>
              <w:bottom w:val="single" w:sz="4" w:space="0" w:color="auto"/>
              <w:right w:val="single" w:sz="4" w:space="0" w:color="auto"/>
            </w:tcBorders>
            <w:vAlign w:val="center"/>
          </w:tcPr>
          <w:p w14:paraId="7E983A4C" w14:textId="77777777" w:rsidR="00B47CEF" w:rsidRPr="00793742" w:rsidRDefault="00B47CEF" w:rsidP="00B47CEF">
            <w:pPr>
              <w:rPr>
                <w:rFonts w:eastAsia="TimesNewRomanPSMT"/>
                <w:sz w:val="20"/>
                <w:szCs w:val="20"/>
              </w:rPr>
            </w:pPr>
            <w:r w:rsidRPr="00793742">
              <w:rPr>
                <w:rFonts w:eastAsia="TimesNewRomanPSMT"/>
                <w:sz w:val="20"/>
                <w:szCs w:val="20"/>
              </w:rPr>
              <w:t>Повышение эффективности системы ТКО.</w:t>
            </w:r>
          </w:p>
        </w:tc>
        <w:tc>
          <w:tcPr>
            <w:tcW w:w="0" w:type="auto"/>
            <w:tcBorders>
              <w:top w:val="single" w:sz="4" w:space="0" w:color="auto"/>
              <w:left w:val="single" w:sz="4" w:space="0" w:color="auto"/>
              <w:bottom w:val="single" w:sz="4" w:space="0" w:color="auto"/>
              <w:right w:val="single" w:sz="4" w:space="0" w:color="auto"/>
            </w:tcBorders>
          </w:tcPr>
          <w:p w14:paraId="3101749D" w14:textId="77777777" w:rsidR="00B47CEF" w:rsidRDefault="00B47CEF" w:rsidP="00B47CEF">
            <w:r w:rsidRPr="00BE2460">
              <w:rPr>
                <w:rFonts w:eastAsia="TimesNewRomanPSMT"/>
                <w:sz w:val="20"/>
                <w:szCs w:val="20"/>
              </w:rPr>
              <w:t>Администрация ЗАТО</w:t>
            </w:r>
          </w:p>
        </w:tc>
        <w:tc>
          <w:tcPr>
            <w:tcW w:w="1641" w:type="dxa"/>
            <w:tcBorders>
              <w:top w:val="single" w:sz="4" w:space="0" w:color="auto"/>
              <w:left w:val="single" w:sz="4" w:space="0" w:color="auto"/>
              <w:bottom w:val="single" w:sz="4" w:space="0" w:color="auto"/>
              <w:right w:val="single" w:sz="4" w:space="0" w:color="auto"/>
            </w:tcBorders>
          </w:tcPr>
          <w:p w14:paraId="1FE38061" w14:textId="77777777" w:rsidR="00B47CEF" w:rsidRDefault="00B47CEF" w:rsidP="00B47CEF">
            <w:r>
              <w:rPr>
                <w:rFonts w:eastAsia="TimesNewRomanPSMT"/>
                <w:sz w:val="20"/>
                <w:szCs w:val="20"/>
              </w:rPr>
              <w:t>С</w:t>
            </w:r>
            <w:r w:rsidRPr="00A07194">
              <w:rPr>
                <w:rFonts w:eastAsia="TimesNewRomanPSMT"/>
                <w:sz w:val="20"/>
                <w:szCs w:val="20"/>
              </w:rPr>
              <w:t xml:space="preserve">редства бюджетов местного </w:t>
            </w:r>
            <w:r w:rsidR="00780B5F" w:rsidRPr="00780B5F">
              <w:rPr>
                <w:rFonts w:eastAsia="TimesNewRomanPSMT"/>
                <w:sz w:val="20"/>
                <w:szCs w:val="20"/>
              </w:rPr>
              <w:t>и бюджета Московской области</w:t>
            </w:r>
          </w:p>
        </w:tc>
      </w:tr>
      <w:tr w:rsidR="006C503C" w:rsidRPr="00793742" w14:paraId="508F3ACA" w14:textId="77777777" w:rsidTr="002B6FE6">
        <w:trPr>
          <w:trHeight w:val="87"/>
        </w:trPr>
        <w:tc>
          <w:tcPr>
            <w:tcW w:w="2448" w:type="dxa"/>
            <w:vMerge/>
            <w:tcBorders>
              <w:top w:val="single" w:sz="4" w:space="0" w:color="auto"/>
              <w:left w:val="single" w:sz="4" w:space="0" w:color="auto"/>
              <w:bottom w:val="single" w:sz="4" w:space="0" w:color="auto"/>
              <w:right w:val="single" w:sz="4" w:space="0" w:color="auto"/>
            </w:tcBorders>
          </w:tcPr>
          <w:p w14:paraId="03306F50" w14:textId="77777777" w:rsidR="006C503C" w:rsidRPr="00793742" w:rsidRDefault="006C503C" w:rsidP="006C503C">
            <w:pPr>
              <w:rPr>
                <w:rFonts w:eastAsia="TimesNewRomanPSMT"/>
                <w:sz w:val="20"/>
                <w:szCs w:val="20"/>
              </w:rPr>
            </w:pPr>
          </w:p>
        </w:tc>
        <w:tc>
          <w:tcPr>
            <w:tcW w:w="5190" w:type="dxa"/>
            <w:gridSpan w:val="2"/>
            <w:tcBorders>
              <w:top w:val="single" w:sz="4" w:space="0" w:color="auto"/>
              <w:left w:val="single" w:sz="4" w:space="0" w:color="auto"/>
              <w:bottom w:val="single" w:sz="4" w:space="0" w:color="auto"/>
              <w:right w:val="single" w:sz="4" w:space="0" w:color="auto"/>
            </w:tcBorders>
          </w:tcPr>
          <w:p w14:paraId="742B07E2" w14:textId="77777777" w:rsidR="006C503C" w:rsidRPr="00793742" w:rsidRDefault="006C503C" w:rsidP="002B6FE6">
            <w:pPr>
              <w:rPr>
                <w:rFonts w:eastAsia="TimesNewRomanPSMT"/>
                <w:sz w:val="20"/>
                <w:szCs w:val="20"/>
              </w:rPr>
            </w:pPr>
            <w:r w:rsidRPr="00793742">
              <w:rPr>
                <w:rFonts w:eastAsia="TimesNewRomanPSMT"/>
                <w:sz w:val="20"/>
                <w:szCs w:val="20"/>
              </w:rPr>
              <w:t xml:space="preserve">ИТОГО </w:t>
            </w:r>
            <w:r w:rsidR="00B47CEF">
              <w:rPr>
                <w:sz w:val="20"/>
                <w:szCs w:val="20"/>
              </w:rPr>
              <w:t>Региональный оператор</w:t>
            </w:r>
            <w:r w:rsidRPr="00793742">
              <w:rPr>
                <w:rFonts w:eastAsia="TimesNewRomanPSMT"/>
                <w:sz w:val="20"/>
                <w:szCs w:val="20"/>
              </w:rPr>
              <w:t xml:space="preserve">, </w:t>
            </w:r>
            <w:r w:rsidR="002B6FE6">
              <w:rPr>
                <w:rFonts w:eastAsia="TimesNewRomanPSMT"/>
                <w:sz w:val="20"/>
                <w:szCs w:val="20"/>
              </w:rPr>
              <w:t>тыс</w:t>
            </w:r>
            <w:r w:rsidRPr="00793742">
              <w:rPr>
                <w:rFonts w:eastAsia="TimesNewRomanPSMT"/>
                <w:sz w:val="20"/>
                <w:szCs w:val="20"/>
              </w:rPr>
              <w:t>. руб.:</w:t>
            </w:r>
          </w:p>
        </w:tc>
        <w:tc>
          <w:tcPr>
            <w:tcW w:w="1279" w:type="dxa"/>
            <w:tcBorders>
              <w:top w:val="single" w:sz="4" w:space="0" w:color="auto"/>
              <w:left w:val="single" w:sz="4" w:space="0" w:color="auto"/>
              <w:bottom w:val="single" w:sz="4" w:space="0" w:color="auto"/>
              <w:right w:val="single" w:sz="4" w:space="0" w:color="auto"/>
            </w:tcBorders>
          </w:tcPr>
          <w:p w14:paraId="31DA4F4F" w14:textId="77777777" w:rsidR="006C503C" w:rsidRPr="00793742" w:rsidRDefault="00B47CEF" w:rsidP="006C503C">
            <w:pPr>
              <w:rPr>
                <w:rFonts w:eastAsia="TimesNewRomanPSMT"/>
                <w:sz w:val="20"/>
                <w:szCs w:val="20"/>
              </w:rPr>
            </w:pPr>
            <w:r>
              <w:rPr>
                <w:rFonts w:eastAsia="TimesNewRomanPSMT"/>
                <w:sz w:val="20"/>
                <w:szCs w:val="20"/>
              </w:rPr>
              <w:t>-</w:t>
            </w:r>
          </w:p>
        </w:tc>
        <w:tc>
          <w:tcPr>
            <w:tcW w:w="2449" w:type="dxa"/>
            <w:tcBorders>
              <w:top w:val="single" w:sz="4" w:space="0" w:color="auto"/>
              <w:left w:val="single" w:sz="4" w:space="0" w:color="auto"/>
              <w:bottom w:val="single" w:sz="4" w:space="0" w:color="auto"/>
              <w:right w:val="single" w:sz="4" w:space="0" w:color="auto"/>
            </w:tcBorders>
          </w:tcPr>
          <w:p w14:paraId="1F214AF7" w14:textId="77777777" w:rsidR="006C503C" w:rsidRPr="00793742" w:rsidRDefault="006C503C" w:rsidP="006C503C">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tcPr>
          <w:p w14:paraId="5B45A139" w14:textId="77777777" w:rsidR="006C503C" w:rsidRPr="00793742" w:rsidRDefault="006C503C" w:rsidP="006C503C">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tcPr>
          <w:p w14:paraId="1946EA17" w14:textId="77777777" w:rsidR="006C503C" w:rsidRPr="00793742" w:rsidRDefault="006C503C" w:rsidP="006C503C">
            <w:pPr>
              <w:rPr>
                <w:rFonts w:eastAsia="TimesNewRomanPSMT"/>
                <w:sz w:val="20"/>
                <w:szCs w:val="20"/>
              </w:rPr>
            </w:pPr>
          </w:p>
        </w:tc>
      </w:tr>
      <w:tr w:rsidR="006C503C" w:rsidRPr="00793742" w14:paraId="58F7126C" w14:textId="77777777" w:rsidTr="002B6FE6">
        <w:trPr>
          <w:trHeight w:val="90"/>
        </w:trPr>
        <w:tc>
          <w:tcPr>
            <w:tcW w:w="2448" w:type="dxa"/>
            <w:vMerge/>
            <w:tcBorders>
              <w:top w:val="single" w:sz="4" w:space="0" w:color="auto"/>
              <w:left w:val="single" w:sz="4" w:space="0" w:color="auto"/>
              <w:bottom w:val="single" w:sz="4" w:space="0" w:color="auto"/>
              <w:right w:val="single" w:sz="4" w:space="0" w:color="auto"/>
            </w:tcBorders>
          </w:tcPr>
          <w:p w14:paraId="21CF2755" w14:textId="77777777" w:rsidR="006C503C" w:rsidRPr="00793742" w:rsidRDefault="006C503C" w:rsidP="006C503C">
            <w:pPr>
              <w:rPr>
                <w:rFonts w:eastAsia="TimesNewRomanPSMT"/>
                <w:sz w:val="20"/>
                <w:szCs w:val="20"/>
              </w:rPr>
            </w:pPr>
          </w:p>
        </w:tc>
        <w:tc>
          <w:tcPr>
            <w:tcW w:w="5190" w:type="dxa"/>
            <w:gridSpan w:val="2"/>
            <w:tcBorders>
              <w:top w:val="single" w:sz="4" w:space="0" w:color="auto"/>
              <w:left w:val="single" w:sz="4" w:space="0" w:color="auto"/>
              <w:bottom w:val="single" w:sz="4" w:space="0" w:color="auto"/>
              <w:right w:val="single" w:sz="4" w:space="0" w:color="auto"/>
            </w:tcBorders>
          </w:tcPr>
          <w:p w14:paraId="2324BA74" w14:textId="77777777" w:rsidR="006C503C" w:rsidRPr="00793742" w:rsidRDefault="006C503C" w:rsidP="00C05759">
            <w:pPr>
              <w:rPr>
                <w:rFonts w:eastAsia="TimesNewRomanPSMT"/>
                <w:sz w:val="20"/>
                <w:szCs w:val="20"/>
              </w:rPr>
            </w:pPr>
            <w:r w:rsidRPr="00793742">
              <w:rPr>
                <w:rFonts w:eastAsia="TimesNewRomanPSMT"/>
                <w:sz w:val="20"/>
                <w:szCs w:val="20"/>
              </w:rPr>
              <w:t xml:space="preserve">ИТОГО Бюджет, </w:t>
            </w:r>
            <w:r w:rsidR="00C05759">
              <w:rPr>
                <w:rFonts w:eastAsia="TimesNewRomanPSMT"/>
                <w:sz w:val="20"/>
                <w:szCs w:val="20"/>
              </w:rPr>
              <w:t>тыс</w:t>
            </w:r>
            <w:r w:rsidRPr="00793742">
              <w:rPr>
                <w:rFonts w:eastAsia="TimesNewRomanPSMT"/>
                <w:sz w:val="20"/>
                <w:szCs w:val="20"/>
              </w:rPr>
              <w:t>. руб.:</w:t>
            </w:r>
          </w:p>
        </w:tc>
        <w:tc>
          <w:tcPr>
            <w:tcW w:w="1279" w:type="dxa"/>
            <w:tcBorders>
              <w:top w:val="single" w:sz="4" w:space="0" w:color="auto"/>
              <w:left w:val="single" w:sz="4" w:space="0" w:color="auto"/>
              <w:bottom w:val="single" w:sz="4" w:space="0" w:color="auto"/>
              <w:right w:val="single" w:sz="4" w:space="0" w:color="auto"/>
            </w:tcBorders>
          </w:tcPr>
          <w:p w14:paraId="5311AE0F" w14:textId="77777777" w:rsidR="006C503C" w:rsidRPr="00793742" w:rsidRDefault="006C503C" w:rsidP="00B47CEF">
            <w:pPr>
              <w:rPr>
                <w:rFonts w:eastAsia="TimesNewRomanPSMT"/>
                <w:sz w:val="20"/>
                <w:szCs w:val="20"/>
              </w:rPr>
            </w:pPr>
            <w:r w:rsidRPr="00793742">
              <w:rPr>
                <w:rFonts w:eastAsia="TimesNewRomanPSMT"/>
                <w:sz w:val="20"/>
                <w:szCs w:val="20"/>
              </w:rPr>
              <w:t>14</w:t>
            </w:r>
            <w:r w:rsidR="00B47CEF">
              <w:rPr>
                <w:rFonts w:eastAsia="TimesNewRomanPSMT"/>
                <w:sz w:val="20"/>
                <w:szCs w:val="20"/>
              </w:rPr>
              <w:t>800</w:t>
            </w:r>
          </w:p>
        </w:tc>
        <w:tc>
          <w:tcPr>
            <w:tcW w:w="2449" w:type="dxa"/>
            <w:tcBorders>
              <w:top w:val="single" w:sz="4" w:space="0" w:color="auto"/>
              <w:left w:val="single" w:sz="4" w:space="0" w:color="auto"/>
              <w:bottom w:val="single" w:sz="4" w:space="0" w:color="auto"/>
              <w:right w:val="single" w:sz="4" w:space="0" w:color="auto"/>
            </w:tcBorders>
          </w:tcPr>
          <w:p w14:paraId="684F5EF2" w14:textId="77777777" w:rsidR="006C503C" w:rsidRPr="00793742" w:rsidRDefault="006C503C" w:rsidP="006C503C">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tcPr>
          <w:p w14:paraId="47FA6086" w14:textId="77777777" w:rsidR="006C503C" w:rsidRPr="00793742" w:rsidRDefault="006C503C" w:rsidP="006C503C">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tcPr>
          <w:p w14:paraId="6B55E31F" w14:textId="77777777" w:rsidR="006C503C" w:rsidRPr="00793742" w:rsidRDefault="006C503C" w:rsidP="006C503C">
            <w:pPr>
              <w:rPr>
                <w:rFonts w:eastAsia="TimesNewRomanPSMT"/>
                <w:sz w:val="20"/>
                <w:szCs w:val="20"/>
              </w:rPr>
            </w:pPr>
          </w:p>
        </w:tc>
      </w:tr>
      <w:tr w:rsidR="006C503C" w:rsidRPr="00793742" w14:paraId="66AAC8D4" w14:textId="77777777" w:rsidTr="002B6FE6">
        <w:trPr>
          <w:trHeight w:val="105"/>
        </w:trPr>
        <w:tc>
          <w:tcPr>
            <w:tcW w:w="2448" w:type="dxa"/>
            <w:vMerge/>
            <w:tcBorders>
              <w:top w:val="single" w:sz="4" w:space="0" w:color="auto"/>
              <w:left w:val="single" w:sz="4" w:space="0" w:color="auto"/>
              <w:bottom w:val="single" w:sz="4" w:space="0" w:color="auto"/>
              <w:right w:val="single" w:sz="4" w:space="0" w:color="auto"/>
            </w:tcBorders>
          </w:tcPr>
          <w:p w14:paraId="198AA44F" w14:textId="77777777" w:rsidR="006C503C" w:rsidRPr="00793742" w:rsidRDefault="006C503C" w:rsidP="006C503C">
            <w:pPr>
              <w:rPr>
                <w:rFonts w:eastAsia="TimesNewRomanPSMT"/>
                <w:sz w:val="20"/>
                <w:szCs w:val="20"/>
              </w:rPr>
            </w:pPr>
          </w:p>
        </w:tc>
        <w:tc>
          <w:tcPr>
            <w:tcW w:w="5190" w:type="dxa"/>
            <w:gridSpan w:val="2"/>
            <w:tcBorders>
              <w:top w:val="single" w:sz="4" w:space="0" w:color="auto"/>
              <w:left w:val="single" w:sz="4" w:space="0" w:color="auto"/>
              <w:bottom w:val="single" w:sz="4" w:space="0" w:color="auto"/>
              <w:right w:val="single" w:sz="4" w:space="0" w:color="auto"/>
            </w:tcBorders>
          </w:tcPr>
          <w:p w14:paraId="76CE33D4" w14:textId="77777777" w:rsidR="006C503C" w:rsidRPr="00793742" w:rsidRDefault="006C503C" w:rsidP="006C503C">
            <w:pPr>
              <w:rPr>
                <w:rFonts w:eastAsia="TimesNewRomanPSMT"/>
                <w:sz w:val="20"/>
                <w:szCs w:val="20"/>
              </w:rPr>
            </w:pPr>
            <w:r w:rsidRPr="00793742">
              <w:rPr>
                <w:rFonts w:eastAsia="TimesNewRomanPSMT"/>
                <w:sz w:val="20"/>
                <w:szCs w:val="20"/>
              </w:rPr>
              <w:t>Итого в систему ТКО, млн. руб.:</w:t>
            </w:r>
          </w:p>
        </w:tc>
        <w:tc>
          <w:tcPr>
            <w:tcW w:w="1279" w:type="dxa"/>
            <w:tcBorders>
              <w:top w:val="single" w:sz="4" w:space="0" w:color="auto"/>
              <w:left w:val="single" w:sz="4" w:space="0" w:color="auto"/>
              <w:bottom w:val="single" w:sz="4" w:space="0" w:color="auto"/>
              <w:right w:val="single" w:sz="4" w:space="0" w:color="auto"/>
            </w:tcBorders>
          </w:tcPr>
          <w:p w14:paraId="5FA730A5" w14:textId="77777777" w:rsidR="006C503C" w:rsidRPr="00793742" w:rsidRDefault="00B47CEF" w:rsidP="006C503C">
            <w:pPr>
              <w:rPr>
                <w:rFonts w:eastAsia="TimesNewRomanPSMT"/>
                <w:sz w:val="20"/>
                <w:szCs w:val="20"/>
              </w:rPr>
            </w:pPr>
            <w:r w:rsidRPr="00B47CEF">
              <w:rPr>
                <w:rFonts w:eastAsia="TimesNewRomanPSMT"/>
                <w:sz w:val="20"/>
                <w:szCs w:val="20"/>
              </w:rPr>
              <w:t>14800</w:t>
            </w:r>
          </w:p>
        </w:tc>
        <w:tc>
          <w:tcPr>
            <w:tcW w:w="2449" w:type="dxa"/>
            <w:tcBorders>
              <w:top w:val="single" w:sz="4" w:space="0" w:color="auto"/>
              <w:left w:val="single" w:sz="4" w:space="0" w:color="auto"/>
              <w:bottom w:val="single" w:sz="4" w:space="0" w:color="auto"/>
              <w:right w:val="single" w:sz="4" w:space="0" w:color="auto"/>
            </w:tcBorders>
          </w:tcPr>
          <w:p w14:paraId="2C0201AF" w14:textId="77777777" w:rsidR="006C503C" w:rsidRPr="00793742" w:rsidRDefault="006C503C" w:rsidP="006C503C">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tcPr>
          <w:p w14:paraId="640764F3" w14:textId="77777777" w:rsidR="006C503C" w:rsidRPr="00793742" w:rsidRDefault="006C503C" w:rsidP="006C503C">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tcPr>
          <w:p w14:paraId="0AB897F8" w14:textId="77777777" w:rsidR="006C503C" w:rsidRPr="00793742" w:rsidRDefault="006C503C" w:rsidP="006C503C">
            <w:pPr>
              <w:rPr>
                <w:rFonts w:eastAsia="TimesNewRomanPSMT"/>
                <w:sz w:val="20"/>
                <w:szCs w:val="20"/>
              </w:rPr>
            </w:pPr>
          </w:p>
        </w:tc>
      </w:tr>
      <w:tr w:rsidR="00B47CEF" w:rsidRPr="00793742" w14:paraId="0AA4D274" w14:textId="77777777" w:rsidTr="002B6FE6">
        <w:trPr>
          <w:trHeight w:val="120"/>
        </w:trPr>
        <w:tc>
          <w:tcPr>
            <w:tcW w:w="2448" w:type="dxa"/>
            <w:vMerge w:val="restart"/>
            <w:tcBorders>
              <w:top w:val="single" w:sz="4" w:space="0" w:color="auto"/>
              <w:left w:val="single" w:sz="4" w:space="0" w:color="auto"/>
              <w:bottom w:val="single" w:sz="4" w:space="0" w:color="auto"/>
              <w:right w:val="single" w:sz="4" w:space="0" w:color="auto"/>
            </w:tcBorders>
            <w:vAlign w:val="center"/>
          </w:tcPr>
          <w:p w14:paraId="40E74EA6" w14:textId="77777777" w:rsidR="00B47CEF" w:rsidRPr="00793742" w:rsidRDefault="00B47CEF" w:rsidP="00B47CEF">
            <w:pPr>
              <w:rPr>
                <w:rFonts w:eastAsia="TimesNewRomanPSMT"/>
                <w:sz w:val="20"/>
                <w:szCs w:val="20"/>
              </w:rPr>
            </w:pPr>
            <w:r w:rsidRPr="00793742">
              <w:rPr>
                <w:rFonts w:eastAsia="TimesNewRomanPSMT"/>
                <w:sz w:val="20"/>
                <w:szCs w:val="20"/>
              </w:rPr>
              <w:t xml:space="preserve">Инвестиции в систему </w:t>
            </w:r>
            <w:proofErr w:type="spellStart"/>
            <w:r w:rsidRPr="00793742">
              <w:rPr>
                <w:rFonts w:eastAsia="TimesNewRomanPSMT"/>
                <w:sz w:val="20"/>
                <w:szCs w:val="20"/>
              </w:rPr>
              <w:t>энергоресурсосбережения</w:t>
            </w:r>
            <w:proofErr w:type="spellEnd"/>
          </w:p>
        </w:tc>
        <w:tc>
          <w:tcPr>
            <w:tcW w:w="412" w:type="dxa"/>
            <w:tcBorders>
              <w:top w:val="single" w:sz="4" w:space="0" w:color="auto"/>
              <w:left w:val="single" w:sz="4" w:space="0" w:color="auto"/>
              <w:bottom w:val="single" w:sz="4" w:space="0" w:color="auto"/>
              <w:right w:val="single" w:sz="4" w:space="0" w:color="auto"/>
            </w:tcBorders>
          </w:tcPr>
          <w:p w14:paraId="04C103C9" w14:textId="77777777" w:rsidR="00B47CEF" w:rsidRPr="00793742" w:rsidRDefault="00B47CEF" w:rsidP="00B47CEF">
            <w:pPr>
              <w:rPr>
                <w:rFonts w:eastAsia="TimesNewRomanPSMT"/>
                <w:sz w:val="20"/>
                <w:szCs w:val="20"/>
              </w:rPr>
            </w:pPr>
            <w:r w:rsidRPr="00793742">
              <w:rPr>
                <w:rFonts w:eastAsia="TimesNewRomanPSMT"/>
                <w:sz w:val="20"/>
                <w:szCs w:val="20"/>
              </w:rPr>
              <w:t>1</w:t>
            </w:r>
          </w:p>
        </w:tc>
        <w:tc>
          <w:tcPr>
            <w:tcW w:w="0" w:type="auto"/>
            <w:tcBorders>
              <w:top w:val="single" w:sz="4" w:space="0" w:color="auto"/>
              <w:left w:val="single" w:sz="4" w:space="0" w:color="auto"/>
              <w:bottom w:val="single" w:sz="4" w:space="0" w:color="auto"/>
              <w:right w:val="single" w:sz="4" w:space="0" w:color="auto"/>
            </w:tcBorders>
          </w:tcPr>
          <w:p w14:paraId="7BBAE273" w14:textId="77777777" w:rsidR="00B47CEF" w:rsidRPr="00793742" w:rsidRDefault="00B47CEF" w:rsidP="00B47CEF">
            <w:pPr>
              <w:rPr>
                <w:rFonts w:eastAsia="TimesNewRomanPSMT"/>
                <w:sz w:val="20"/>
                <w:szCs w:val="20"/>
              </w:rPr>
            </w:pPr>
            <w:r w:rsidRPr="00793742">
              <w:rPr>
                <w:rFonts w:eastAsia="TimesNewRomanPSMT"/>
                <w:sz w:val="20"/>
                <w:szCs w:val="20"/>
              </w:rPr>
              <w:t>Установка приборов учета потребляемых энергоресурсов в МКД и на объектах муниципальной собственности</w:t>
            </w:r>
          </w:p>
        </w:tc>
        <w:tc>
          <w:tcPr>
            <w:tcW w:w="1279" w:type="dxa"/>
            <w:tcBorders>
              <w:top w:val="single" w:sz="4" w:space="0" w:color="auto"/>
              <w:left w:val="single" w:sz="4" w:space="0" w:color="auto"/>
              <w:bottom w:val="single" w:sz="4" w:space="0" w:color="auto"/>
              <w:right w:val="single" w:sz="4" w:space="0" w:color="auto"/>
            </w:tcBorders>
            <w:vAlign w:val="center"/>
          </w:tcPr>
          <w:p w14:paraId="4B8E4AF7" w14:textId="77777777" w:rsidR="00B47CEF" w:rsidRPr="00793742" w:rsidRDefault="00114BC6" w:rsidP="00114BC6">
            <w:pPr>
              <w:rPr>
                <w:rFonts w:eastAsia="TimesNewRomanPSMT"/>
                <w:sz w:val="20"/>
                <w:szCs w:val="20"/>
              </w:rPr>
            </w:pPr>
            <w:r>
              <w:rPr>
                <w:rFonts w:eastAsia="TimesNewRomanPSMT"/>
                <w:sz w:val="20"/>
                <w:szCs w:val="20"/>
              </w:rPr>
              <w:t>24</w:t>
            </w:r>
            <w:r w:rsidR="00B47CEF">
              <w:rPr>
                <w:rFonts w:eastAsia="TimesNewRomanPSMT"/>
                <w:sz w:val="20"/>
                <w:szCs w:val="20"/>
              </w:rPr>
              <w:t>0</w:t>
            </w:r>
            <w:r w:rsidR="00B47CEF" w:rsidRPr="00793742">
              <w:rPr>
                <w:rFonts w:eastAsia="TimesNewRomanPSMT"/>
                <w:sz w:val="20"/>
                <w:szCs w:val="20"/>
              </w:rPr>
              <w:t xml:space="preserve">  </w:t>
            </w:r>
            <w:r w:rsidR="00B47CEF">
              <w:rPr>
                <w:rFonts w:eastAsia="TimesNewRomanPSMT"/>
                <w:sz w:val="20"/>
                <w:szCs w:val="20"/>
              </w:rPr>
              <w:t>тыс</w:t>
            </w:r>
            <w:r w:rsidR="00B47CEF" w:rsidRPr="00793742">
              <w:rPr>
                <w:rFonts w:eastAsia="TimesNewRomanPSMT"/>
                <w:sz w:val="20"/>
                <w:szCs w:val="20"/>
              </w:rPr>
              <w:t>. руб.</w:t>
            </w:r>
          </w:p>
        </w:tc>
        <w:tc>
          <w:tcPr>
            <w:tcW w:w="2449" w:type="dxa"/>
            <w:tcBorders>
              <w:top w:val="single" w:sz="4" w:space="0" w:color="auto"/>
              <w:left w:val="single" w:sz="4" w:space="0" w:color="auto"/>
              <w:bottom w:val="single" w:sz="4" w:space="0" w:color="auto"/>
              <w:right w:val="single" w:sz="4" w:space="0" w:color="auto"/>
            </w:tcBorders>
            <w:vAlign w:val="center"/>
          </w:tcPr>
          <w:p w14:paraId="2CDEC2DE" w14:textId="77777777" w:rsidR="00B47CEF" w:rsidRPr="00793742" w:rsidRDefault="00B47CEF" w:rsidP="00B47CEF">
            <w:pPr>
              <w:rPr>
                <w:rFonts w:eastAsia="TimesNewRomanPSMT"/>
                <w:sz w:val="20"/>
                <w:szCs w:val="20"/>
              </w:rPr>
            </w:pPr>
            <w:r w:rsidRPr="00793742">
              <w:rPr>
                <w:rFonts w:eastAsia="TimesNewRomanPSMT"/>
                <w:sz w:val="20"/>
                <w:szCs w:val="20"/>
              </w:rPr>
              <w:t>Учет потребляемых энергоресурсов</w:t>
            </w:r>
          </w:p>
        </w:tc>
        <w:tc>
          <w:tcPr>
            <w:tcW w:w="0" w:type="auto"/>
            <w:tcBorders>
              <w:top w:val="single" w:sz="4" w:space="0" w:color="auto"/>
              <w:left w:val="single" w:sz="4" w:space="0" w:color="auto"/>
              <w:bottom w:val="single" w:sz="4" w:space="0" w:color="auto"/>
              <w:right w:val="single" w:sz="4" w:space="0" w:color="auto"/>
            </w:tcBorders>
          </w:tcPr>
          <w:p w14:paraId="78E69004" w14:textId="77777777" w:rsidR="00B47CEF" w:rsidRPr="00B47CEF" w:rsidRDefault="00B47CEF" w:rsidP="00B47CEF">
            <w:pPr>
              <w:rPr>
                <w:sz w:val="20"/>
                <w:szCs w:val="20"/>
              </w:rPr>
            </w:pPr>
            <w:r w:rsidRPr="00B47CEF">
              <w:rPr>
                <w:sz w:val="20"/>
                <w:szCs w:val="20"/>
              </w:rPr>
              <w:t>Администрация ЗАТО</w:t>
            </w:r>
          </w:p>
        </w:tc>
        <w:tc>
          <w:tcPr>
            <w:tcW w:w="1641" w:type="dxa"/>
            <w:tcBorders>
              <w:top w:val="single" w:sz="4" w:space="0" w:color="auto"/>
              <w:left w:val="single" w:sz="4" w:space="0" w:color="auto"/>
              <w:bottom w:val="single" w:sz="4" w:space="0" w:color="auto"/>
              <w:right w:val="single" w:sz="4" w:space="0" w:color="auto"/>
            </w:tcBorders>
            <w:vAlign w:val="center"/>
          </w:tcPr>
          <w:p w14:paraId="402FF3B2" w14:textId="77777777" w:rsidR="00B47CEF" w:rsidRPr="00793742" w:rsidRDefault="00B47CEF" w:rsidP="00B47CEF">
            <w:pPr>
              <w:rPr>
                <w:rFonts w:eastAsia="TimesNewRomanPSMT"/>
                <w:sz w:val="20"/>
                <w:szCs w:val="20"/>
              </w:rPr>
            </w:pPr>
            <w:r w:rsidRPr="00793742">
              <w:rPr>
                <w:rFonts w:eastAsia="TimesNewRomanPSMT"/>
                <w:sz w:val="20"/>
                <w:szCs w:val="20"/>
              </w:rPr>
              <w:t xml:space="preserve">Средства бюджета </w:t>
            </w:r>
            <w:r w:rsidRPr="00B47CEF">
              <w:rPr>
                <w:rFonts w:eastAsia="TimesNewRomanPSMT"/>
                <w:sz w:val="20"/>
                <w:szCs w:val="20"/>
              </w:rPr>
              <w:t>Администрация ЗАТО</w:t>
            </w:r>
          </w:p>
        </w:tc>
      </w:tr>
      <w:tr w:rsidR="00B47CEF" w:rsidRPr="00793742" w14:paraId="4E475C31" w14:textId="77777777" w:rsidTr="002B6FE6">
        <w:trPr>
          <w:trHeight w:val="120"/>
        </w:trPr>
        <w:tc>
          <w:tcPr>
            <w:tcW w:w="2448" w:type="dxa"/>
            <w:vMerge/>
            <w:tcBorders>
              <w:top w:val="single" w:sz="4" w:space="0" w:color="auto"/>
              <w:left w:val="single" w:sz="4" w:space="0" w:color="auto"/>
              <w:bottom w:val="single" w:sz="4" w:space="0" w:color="auto"/>
              <w:right w:val="single" w:sz="4" w:space="0" w:color="auto"/>
            </w:tcBorders>
          </w:tcPr>
          <w:p w14:paraId="702A56FF" w14:textId="77777777" w:rsidR="00B47CEF" w:rsidRPr="00793742" w:rsidRDefault="00B47CEF" w:rsidP="00B47CEF">
            <w:pPr>
              <w:rPr>
                <w:rFonts w:eastAsia="TimesNewRomanPSMT"/>
                <w:sz w:val="20"/>
                <w:szCs w:val="20"/>
              </w:rPr>
            </w:pPr>
          </w:p>
        </w:tc>
        <w:tc>
          <w:tcPr>
            <w:tcW w:w="412" w:type="dxa"/>
            <w:tcBorders>
              <w:top w:val="single" w:sz="4" w:space="0" w:color="auto"/>
              <w:left w:val="single" w:sz="4" w:space="0" w:color="auto"/>
              <w:bottom w:val="single" w:sz="4" w:space="0" w:color="auto"/>
              <w:right w:val="single" w:sz="4" w:space="0" w:color="auto"/>
            </w:tcBorders>
          </w:tcPr>
          <w:p w14:paraId="235870F2" w14:textId="77777777" w:rsidR="00B47CEF" w:rsidRPr="00793742" w:rsidRDefault="00B47CEF" w:rsidP="00B47CEF">
            <w:pPr>
              <w:rPr>
                <w:rFonts w:eastAsia="TimesNewRomanPSMT"/>
                <w:sz w:val="20"/>
                <w:szCs w:val="20"/>
              </w:rPr>
            </w:pPr>
            <w:r w:rsidRPr="00793742">
              <w:rPr>
                <w:rFonts w:eastAsia="TimesNewRomanPSMT"/>
                <w:sz w:val="20"/>
                <w:szCs w:val="20"/>
              </w:rPr>
              <w:t>2</w:t>
            </w:r>
          </w:p>
        </w:tc>
        <w:tc>
          <w:tcPr>
            <w:tcW w:w="0" w:type="auto"/>
            <w:tcBorders>
              <w:top w:val="single" w:sz="4" w:space="0" w:color="auto"/>
              <w:left w:val="single" w:sz="4" w:space="0" w:color="auto"/>
              <w:bottom w:val="single" w:sz="4" w:space="0" w:color="auto"/>
              <w:right w:val="single" w:sz="4" w:space="0" w:color="auto"/>
            </w:tcBorders>
          </w:tcPr>
          <w:p w14:paraId="12F1B495" w14:textId="77777777" w:rsidR="00B47CEF" w:rsidRPr="00793742" w:rsidRDefault="00B47CEF" w:rsidP="00B47CEF">
            <w:pPr>
              <w:rPr>
                <w:rFonts w:eastAsia="TimesNewRomanPSMT"/>
                <w:sz w:val="20"/>
                <w:szCs w:val="20"/>
              </w:rPr>
            </w:pPr>
            <w:r w:rsidRPr="00793742">
              <w:rPr>
                <w:rFonts w:eastAsia="TimesNewRomanPSMT"/>
                <w:sz w:val="20"/>
                <w:szCs w:val="20"/>
              </w:rPr>
              <w:t>Повышение энергетической эффективности МКД</w:t>
            </w:r>
          </w:p>
        </w:tc>
        <w:tc>
          <w:tcPr>
            <w:tcW w:w="1279" w:type="dxa"/>
            <w:tcBorders>
              <w:top w:val="single" w:sz="4" w:space="0" w:color="auto"/>
              <w:left w:val="single" w:sz="4" w:space="0" w:color="auto"/>
              <w:bottom w:val="single" w:sz="4" w:space="0" w:color="auto"/>
              <w:right w:val="single" w:sz="4" w:space="0" w:color="auto"/>
            </w:tcBorders>
            <w:vAlign w:val="center"/>
          </w:tcPr>
          <w:p w14:paraId="5DA9623D" w14:textId="77777777" w:rsidR="00B47CEF" w:rsidRPr="00793742" w:rsidRDefault="00C05759" w:rsidP="007B3F78">
            <w:pPr>
              <w:rPr>
                <w:rFonts w:eastAsia="TimesNewRomanPSMT"/>
                <w:sz w:val="20"/>
                <w:szCs w:val="20"/>
              </w:rPr>
            </w:pPr>
            <w:r>
              <w:rPr>
                <w:rFonts w:eastAsia="TimesNewRomanPSMT"/>
                <w:sz w:val="20"/>
                <w:szCs w:val="20"/>
              </w:rPr>
              <w:t>5</w:t>
            </w:r>
            <w:r w:rsidR="007B3F78">
              <w:rPr>
                <w:rFonts w:eastAsia="TimesNewRomanPSMT"/>
                <w:sz w:val="20"/>
                <w:szCs w:val="20"/>
              </w:rPr>
              <w:t>45</w:t>
            </w:r>
            <w:r w:rsidR="00B47CEF" w:rsidRPr="00793742">
              <w:rPr>
                <w:rFonts w:eastAsia="TimesNewRomanPSMT"/>
                <w:sz w:val="20"/>
                <w:szCs w:val="20"/>
              </w:rPr>
              <w:t xml:space="preserve"> </w:t>
            </w:r>
            <w:r w:rsidR="00114BC6">
              <w:rPr>
                <w:rFonts w:eastAsia="TimesNewRomanPSMT"/>
                <w:sz w:val="20"/>
                <w:szCs w:val="20"/>
              </w:rPr>
              <w:t>тыс</w:t>
            </w:r>
            <w:r w:rsidR="00B47CEF" w:rsidRPr="00793742">
              <w:rPr>
                <w:rFonts w:eastAsia="TimesNewRomanPSMT"/>
                <w:sz w:val="20"/>
                <w:szCs w:val="20"/>
              </w:rPr>
              <w:t>. руб.</w:t>
            </w:r>
          </w:p>
        </w:tc>
        <w:tc>
          <w:tcPr>
            <w:tcW w:w="2449" w:type="dxa"/>
            <w:tcBorders>
              <w:top w:val="single" w:sz="4" w:space="0" w:color="auto"/>
              <w:left w:val="single" w:sz="4" w:space="0" w:color="auto"/>
              <w:bottom w:val="single" w:sz="4" w:space="0" w:color="auto"/>
              <w:right w:val="single" w:sz="4" w:space="0" w:color="auto"/>
            </w:tcBorders>
            <w:vAlign w:val="center"/>
          </w:tcPr>
          <w:p w14:paraId="462A9B25" w14:textId="77777777" w:rsidR="00B47CEF" w:rsidRPr="00793742" w:rsidRDefault="00B47CEF" w:rsidP="00B47CEF">
            <w:pPr>
              <w:rPr>
                <w:rFonts w:eastAsia="TimesNewRomanPSMT"/>
                <w:sz w:val="20"/>
                <w:szCs w:val="20"/>
              </w:rPr>
            </w:pPr>
            <w:r w:rsidRPr="00793742">
              <w:rPr>
                <w:rFonts w:eastAsia="TimesNewRomanPSMT"/>
                <w:sz w:val="20"/>
                <w:szCs w:val="20"/>
              </w:rPr>
              <w:t>Повышение класса энергетической эффективности</w:t>
            </w:r>
          </w:p>
        </w:tc>
        <w:tc>
          <w:tcPr>
            <w:tcW w:w="0" w:type="auto"/>
            <w:tcBorders>
              <w:top w:val="single" w:sz="4" w:space="0" w:color="auto"/>
              <w:left w:val="single" w:sz="4" w:space="0" w:color="auto"/>
              <w:bottom w:val="single" w:sz="4" w:space="0" w:color="auto"/>
              <w:right w:val="single" w:sz="4" w:space="0" w:color="auto"/>
            </w:tcBorders>
          </w:tcPr>
          <w:p w14:paraId="6B8EC43D" w14:textId="77777777" w:rsidR="00B47CEF" w:rsidRPr="00B47CEF" w:rsidRDefault="00B47CEF" w:rsidP="00B47CEF">
            <w:pPr>
              <w:rPr>
                <w:sz w:val="20"/>
                <w:szCs w:val="20"/>
              </w:rPr>
            </w:pPr>
            <w:r w:rsidRPr="00B47CEF">
              <w:rPr>
                <w:sz w:val="20"/>
                <w:szCs w:val="20"/>
              </w:rPr>
              <w:t>Администрация ЗАТО</w:t>
            </w:r>
          </w:p>
        </w:tc>
        <w:tc>
          <w:tcPr>
            <w:tcW w:w="1641" w:type="dxa"/>
            <w:tcBorders>
              <w:top w:val="single" w:sz="4" w:space="0" w:color="auto"/>
              <w:left w:val="single" w:sz="4" w:space="0" w:color="auto"/>
              <w:bottom w:val="single" w:sz="4" w:space="0" w:color="auto"/>
              <w:right w:val="single" w:sz="4" w:space="0" w:color="auto"/>
            </w:tcBorders>
            <w:vAlign w:val="center"/>
          </w:tcPr>
          <w:p w14:paraId="5F0B4448" w14:textId="77777777" w:rsidR="00B47CEF" w:rsidRPr="00793742" w:rsidRDefault="00B47CEF" w:rsidP="00B47CEF">
            <w:pPr>
              <w:rPr>
                <w:rFonts w:eastAsia="TimesNewRomanPSMT"/>
                <w:sz w:val="20"/>
                <w:szCs w:val="20"/>
              </w:rPr>
            </w:pPr>
            <w:r w:rsidRPr="00793742">
              <w:rPr>
                <w:rFonts w:eastAsia="TimesNewRomanPSMT"/>
                <w:sz w:val="20"/>
                <w:szCs w:val="20"/>
              </w:rPr>
              <w:t xml:space="preserve">Средства бюджета </w:t>
            </w:r>
            <w:r w:rsidRPr="00B47CEF">
              <w:rPr>
                <w:rFonts w:eastAsia="TimesNewRomanPSMT"/>
                <w:sz w:val="20"/>
                <w:szCs w:val="20"/>
              </w:rPr>
              <w:t>Администрация ЗАТО</w:t>
            </w:r>
          </w:p>
        </w:tc>
      </w:tr>
      <w:tr w:rsidR="006C503C" w:rsidRPr="00793742" w14:paraId="0BDFEA05" w14:textId="77777777" w:rsidTr="002B6FE6">
        <w:trPr>
          <w:trHeight w:val="80"/>
        </w:trPr>
        <w:tc>
          <w:tcPr>
            <w:tcW w:w="2448" w:type="dxa"/>
            <w:vMerge/>
            <w:tcBorders>
              <w:top w:val="single" w:sz="4" w:space="0" w:color="auto"/>
              <w:left w:val="single" w:sz="4" w:space="0" w:color="auto"/>
              <w:bottom w:val="single" w:sz="4" w:space="0" w:color="auto"/>
              <w:right w:val="single" w:sz="4" w:space="0" w:color="auto"/>
            </w:tcBorders>
          </w:tcPr>
          <w:p w14:paraId="22A89C12" w14:textId="77777777" w:rsidR="006C503C" w:rsidRPr="00793742" w:rsidRDefault="006C503C" w:rsidP="006C503C">
            <w:pPr>
              <w:rPr>
                <w:rFonts w:eastAsia="TimesNewRomanPSMT"/>
                <w:sz w:val="20"/>
                <w:szCs w:val="20"/>
              </w:rPr>
            </w:pPr>
          </w:p>
        </w:tc>
        <w:tc>
          <w:tcPr>
            <w:tcW w:w="5190" w:type="dxa"/>
            <w:gridSpan w:val="2"/>
            <w:tcBorders>
              <w:top w:val="single" w:sz="4" w:space="0" w:color="auto"/>
              <w:left w:val="single" w:sz="4" w:space="0" w:color="auto"/>
              <w:bottom w:val="single" w:sz="4" w:space="0" w:color="auto"/>
              <w:right w:val="single" w:sz="4" w:space="0" w:color="auto"/>
            </w:tcBorders>
          </w:tcPr>
          <w:p w14:paraId="397810F7" w14:textId="77777777" w:rsidR="006C503C" w:rsidRPr="00793742" w:rsidRDefault="006C503C" w:rsidP="000111F5">
            <w:pPr>
              <w:rPr>
                <w:rFonts w:eastAsia="TimesNewRomanPSMT"/>
                <w:sz w:val="20"/>
                <w:szCs w:val="20"/>
              </w:rPr>
            </w:pPr>
            <w:r w:rsidRPr="00793742">
              <w:rPr>
                <w:rFonts w:eastAsia="TimesNewRomanPSMT"/>
                <w:sz w:val="20"/>
                <w:szCs w:val="20"/>
              </w:rPr>
              <w:t xml:space="preserve">ИТОГО бюджет МР, </w:t>
            </w:r>
            <w:r w:rsidR="000111F5">
              <w:rPr>
                <w:rFonts w:eastAsia="TimesNewRomanPSMT"/>
                <w:sz w:val="20"/>
                <w:szCs w:val="20"/>
              </w:rPr>
              <w:t>тыс</w:t>
            </w:r>
            <w:r w:rsidRPr="00793742">
              <w:rPr>
                <w:rFonts w:eastAsia="TimesNewRomanPSMT"/>
                <w:sz w:val="20"/>
                <w:szCs w:val="20"/>
              </w:rPr>
              <w:t>. руб.:</w:t>
            </w:r>
          </w:p>
        </w:tc>
        <w:tc>
          <w:tcPr>
            <w:tcW w:w="1279" w:type="dxa"/>
            <w:tcBorders>
              <w:top w:val="single" w:sz="4" w:space="0" w:color="auto"/>
              <w:left w:val="single" w:sz="4" w:space="0" w:color="auto"/>
              <w:bottom w:val="single" w:sz="4" w:space="0" w:color="auto"/>
              <w:right w:val="single" w:sz="4" w:space="0" w:color="auto"/>
            </w:tcBorders>
            <w:vAlign w:val="center"/>
          </w:tcPr>
          <w:p w14:paraId="4E2FB6EF" w14:textId="77777777" w:rsidR="006C503C" w:rsidRPr="00793742" w:rsidRDefault="00C05759" w:rsidP="007B3F78">
            <w:pPr>
              <w:rPr>
                <w:rFonts w:eastAsia="TimesNewRomanPSMT"/>
                <w:sz w:val="20"/>
                <w:szCs w:val="20"/>
              </w:rPr>
            </w:pPr>
            <w:r>
              <w:rPr>
                <w:rFonts w:eastAsia="TimesNewRomanPSMT"/>
                <w:sz w:val="20"/>
                <w:szCs w:val="20"/>
              </w:rPr>
              <w:t>5</w:t>
            </w:r>
            <w:r w:rsidR="007B3F78">
              <w:rPr>
                <w:rFonts w:eastAsia="TimesNewRomanPSMT"/>
                <w:sz w:val="20"/>
                <w:szCs w:val="20"/>
              </w:rPr>
              <w:t>45</w:t>
            </w:r>
          </w:p>
        </w:tc>
        <w:tc>
          <w:tcPr>
            <w:tcW w:w="2449" w:type="dxa"/>
            <w:tcBorders>
              <w:top w:val="single" w:sz="4" w:space="0" w:color="auto"/>
              <w:left w:val="single" w:sz="4" w:space="0" w:color="auto"/>
              <w:bottom w:val="single" w:sz="4" w:space="0" w:color="auto"/>
              <w:right w:val="single" w:sz="4" w:space="0" w:color="auto"/>
            </w:tcBorders>
          </w:tcPr>
          <w:p w14:paraId="1789DB8C" w14:textId="77777777" w:rsidR="006C503C" w:rsidRPr="00793742" w:rsidRDefault="006C503C" w:rsidP="006C503C">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tcPr>
          <w:p w14:paraId="1EB852D8" w14:textId="77777777" w:rsidR="006C503C" w:rsidRPr="00793742" w:rsidRDefault="006C503C" w:rsidP="006C503C">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tcPr>
          <w:p w14:paraId="204ED8CD" w14:textId="77777777" w:rsidR="006C503C" w:rsidRPr="00793742" w:rsidRDefault="006C503C" w:rsidP="006C503C">
            <w:pPr>
              <w:rPr>
                <w:rFonts w:eastAsia="TimesNewRomanPSMT"/>
                <w:sz w:val="20"/>
                <w:szCs w:val="20"/>
              </w:rPr>
            </w:pPr>
          </w:p>
        </w:tc>
      </w:tr>
      <w:tr w:rsidR="006C503C" w:rsidRPr="00793742" w14:paraId="0F1B941D" w14:textId="77777777" w:rsidTr="002B6FE6">
        <w:trPr>
          <w:trHeight w:val="135"/>
        </w:trPr>
        <w:tc>
          <w:tcPr>
            <w:tcW w:w="2448" w:type="dxa"/>
            <w:vMerge/>
            <w:tcBorders>
              <w:top w:val="single" w:sz="4" w:space="0" w:color="auto"/>
              <w:left w:val="single" w:sz="4" w:space="0" w:color="auto"/>
              <w:bottom w:val="single" w:sz="4" w:space="0" w:color="auto"/>
              <w:right w:val="single" w:sz="4" w:space="0" w:color="auto"/>
            </w:tcBorders>
          </w:tcPr>
          <w:p w14:paraId="2821887A" w14:textId="77777777" w:rsidR="006C503C" w:rsidRPr="00793742" w:rsidRDefault="006C503C" w:rsidP="006C503C">
            <w:pPr>
              <w:rPr>
                <w:rFonts w:eastAsia="TimesNewRomanPSMT"/>
                <w:sz w:val="20"/>
                <w:szCs w:val="20"/>
              </w:rPr>
            </w:pPr>
          </w:p>
        </w:tc>
        <w:tc>
          <w:tcPr>
            <w:tcW w:w="5190" w:type="dxa"/>
            <w:gridSpan w:val="2"/>
            <w:tcBorders>
              <w:top w:val="single" w:sz="4" w:space="0" w:color="auto"/>
              <w:left w:val="single" w:sz="4" w:space="0" w:color="auto"/>
              <w:bottom w:val="single" w:sz="4" w:space="0" w:color="auto"/>
              <w:right w:val="single" w:sz="4" w:space="0" w:color="auto"/>
            </w:tcBorders>
          </w:tcPr>
          <w:p w14:paraId="297D6ED0" w14:textId="77777777" w:rsidR="006C503C" w:rsidRPr="00793742" w:rsidRDefault="006C503C" w:rsidP="00C05759">
            <w:pPr>
              <w:rPr>
                <w:rFonts w:eastAsia="TimesNewRomanPSMT"/>
                <w:sz w:val="20"/>
                <w:szCs w:val="20"/>
              </w:rPr>
            </w:pPr>
            <w:r w:rsidRPr="00793742">
              <w:rPr>
                <w:rFonts w:eastAsia="TimesNewRomanPSMT"/>
                <w:sz w:val="20"/>
                <w:szCs w:val="20"/>
              </w:rPr>
              <w:t xml:space="preserve">Итого в систему </w:t>
            </w:r>
            <w:proofErr w:type="spellStart"/>
            <w:r w:rsidRPr="00793742">
              <w:rPr>
                <w:rFonts w:eastAsia="TimesNewRomanPSMT"/>
                <w:sz w:val="20"/>
                <w:szCs w:val="20"/>
              </w:rPr>
              <w:t>энергоресурсосбережения</w:t>
            </w:r>
            <w:proofErr w:type="spellEnd"/>
            <w:r w:rsidRPr="00793742">
              <w:rPr>
                <w:rFonts w:eastAsia="TimesNewRomanPSMT"/>
                <w:sz w:val="20"/>
                <w:szCs w:val="20"/>
              </w:rPr>
              <w:t xml:space="preserve">, </w:t>
            </w:r>
            <w:r w:rsidR="00C05759">
              <w:rPr>
                <w:rFonts w:eastAsia="TimesNewRomanPSMT"/>
                <w:sz w:val="20"/>
                <w:szCs w:val="20"/>
              </w:rPr>
              <w:t>тыс</w:t>
            </w:r>
            <w:r w:rsidRPr="00793742">
              <w:rPr>
                <w:rFonts w:eastAsia="TimesNewRomanPSMT"/>
                <w:sz w:val="20"/>
                <w:szCs w:val="20"/>
              </w:rPr>
              <w:t>. руб.:</w:t>
            </w:r>
          </w:p>
        </w:tc>
        <w:tc>
          <w:tcPr>
            <w:tcW w:w="1279" w:type="dxa"/>
            <w:tcBorders>
              <w:top w:val="single" w:sz="4" w:space="0" w:color="auto"/>
              <w:left w:val="single" w:sz="4" w:space="0" w:color="auto"/>
              <w:bottom w:val="single" w:sz="4" w:space="0" w:color="auto"/>
              <w:right w:val="single" w:sz="4" w:space="0" w:color="auto"/>
            </w:tcBorders>
            <w:vAlign w:val="center"/>
          </w:tcPr>
          <w:p w14:paraId="4C10E7C5" w14:textId="77777777" w:rsidR="006C503C" w:rsidRPr="00793742" w:rsidRDefault="00C05759" w:rsidP="007B3F78">
            <w:pPr>
              <w:rPr>
                <w:rFonts w:eastAsia="TimesNewRomanPSMT"/>
                <w:sz w:val="20"/>
                <w:szCs w:val="20"/>
              </w:rPr>
            </w:pPr>
            <w:r>
              <w:rPr>
                <w:rFonts w:eastAsia="TimesNewRomanPSMT"/>
                <w:sz w:val="20"/>
                <w:szCs w:val="20"/>
              </w:rPr>
              <w:t>5</w:t>
            </w:r>
            <w:r w:rsidR="007B3F78">
              <w:rPr>
                <w:rFonts w:eastAsia="TimesNewRomanPSMT"/>
                <w:sz w:val="20"/>
                <w:szCs w:val="20"/>
              </w:rPr>
              <w:t>45</w:t>
            </w:r>
          </w:p>
        </w:tc>
        <w:tc>
          <w:tcPr>
            <w:tcW w:w="2449" w:type="dxa"/>
            <w:tcBorders>
              <w:top w:val="single" w:sz="4" w:space="0" w:color="auto"/>
              <w:left w:val="single" w:sz="4" w:space="0" w:color="auto"/>
              <w:bottom w:val="single" w:sz="4" w:space="0" w:color="auto"/>
              <w:right w:val="single" w:sz="4" w:space="0" w:color="auto"/>
            </w:tcBorders>
          </w:tcPr>
          <w:p w14:paraId="3F9851F9" w14:textId="77777777" w:rsidR="006C503C" w:rsidRPr="00793742" w:rsidRDefault="006C503C" w:rsidP="006C503C">
            <w:pPr>
              <w:rPr>
                <w:rFonts w:eastAsia="TimesNewRomanPSMT"/>
                <w:sz w:val="20"/>
                <w:szCs w:val="20"/>
              </w:rPr>
            </w:pPr>
          </w:p>
        </w:tc>
        <w:tc>
          <w:tcPr>
            <w:tcW w:w="0" w:type="auto"/>
            <w:tcBorders>
              <w:top w:val="single" w:sz="4" w:space="0" w:color="auto"/>
              <w:left w:val="single" w:sz="4" w:space="0" w:color="auto"/>
              <w:bottom w:val="single" w:sz="4" w:space="0" w:color="auto"/>
              <w:right w:val="single" w:sz="4" w:space="0" w:color="auto"/>
            </w:tcBorders>
          </w:tcPr>
          <w:p w14:paraId="518D9C64" w14:textId="77777777" w:rsidR="006C503C" w:rsidRPr="00793742" w:rsidRDefault="006C503C" w:rsidP="006C503C">
            <w:pPr>
              <w:rPr>
                <w:rFonts w:eastAsia="TimesNewRomanPSMT"/>
                <w:sz w:val="20"/>
                <w:szCs w:val="20"/>
              </w:rPr>
            </w:pPr>
          </w:p>
        </w:tc>
        <w:tc>
          <w:tcPr>
            <w:tcW w:w="1641" w:type="dxa"/>
            <w:tcBorders>
              <w:top w:val="single" w:sz="4" w:space="0" w:color="auto"/>
              <w:left w:val="single" w:sz="4" w:space="0" w:color="auto"/>
              <w:bottom w:val="single" w:sz="4" w:space="0" w:color="auto"/>
              <w:right w:val="single" w:sz="4" w:space="0" w:color="auto"/>
            </w:tcBorders>
          </w:tcPr>
          <w:p w14:paraId="40B5877D" w14:textId="77777777" w:rsidR="006C503C" w:rsidRPr="00793742" w:rsidRDefault="006C503C" w:rsidP="006C503C">
            <w:pPr>
              <w:rPr>
                <w:rFonts w:eastAsia="TimesNewRomanPSMT"/>
                <w:sz w:val="20"/>
                <w:szCs w:val="20"/>
              </w:rPr>
            </w:pPr>
          </w:p>
        </w:tc>
      </w:tr>
    </w:tbl>
    <w:p w14:paraId="300DDDE0" w14:textId="77777777" w:rsidR="00793742" w:rsidRPr="00793742" w:rsidRDefault="00793742" w:rsidP="00793742">
      <w:pPr>
        <w:rPr>
          <w:rFonts w:eastAsia="TimesNewRomanPSMT"/>
        </w:rPr>
        <w:sectPr w:rsidR="00793742" w:rsidRPr="00793742" w:rsidSect="002F65D7">
          <w:pgSz w:w="16838" w:h="11906" w:orient="landscape"/>
          <w:pgMar w:top="851" w:right="964" w:bottom="964" w:left="1418" w:header="709" w:footer="709" w:gutter="0"/>
          <w:cols w:space="708"/>
          <w:docGrid w:linePitch="360"/>
        </w:sectPr>
      </w:pPr>
    </w:p>
    <w:p w14:paraId="1F059CD7" w14:textId="77777777" w:rsidR="00793742" w:rsidRPr="009F3C0E" w:rsidRDefault="00793742" w:rsidP="009F3C0E">
      <w:pPr>
        <w:pStyle w:val="1"/>
        <w:jc w:val="left"/>
        <w:rPr>
          <w:rFonts w:ascii="Times New Roman" w:hAnsi="Times New Roman" w:cs="Times New Roman"/>
        </w:rPr>
      </w:pPr>
      <w:bookmarkStart w:id="108" w:name="_Toc75977831"/>
      <w:r w:rsidRPr="009F3C0E">
        <w:rPr>
          <w:rFonts w:ascii="Times New Roman" w:hAnsi="Times New Roman" w:cs="Times New Roman"/>
        </w:rPr>
        <w:lastRenderedPageBreak/>
        <w:t>1</w:t>
      </w:r>
      <w:r w:rsidR="00592F0E" w:rsidRPr="009F3C0E">
        <w:rPr>
          <w:rFonts w:ascii="Times New Roman" w:hAnsi="Times New Roman" w:cs="Times New Roman"/>
        </w:rPr>
        <w:t>4</w:t>
      </w:r>
      <w:r w:rsidRPr="009F3C0E">
        <w:rPr>
          <w:rFonts w:ascii="Times New Roman" w:hAnsi="Times New Roman" w:cs="Times New Roman"/>
        </w:rPr>
        <w:t>.Программы инвестиционных проектов, тариф и плата (тариф) за подключение (присоединение).</w:t>
      </w:r>
      <w:bookmarkEnd w:id="108"/>
    </w:p>
    <w:p w14:paraId="355E9C01" w14:textId="77777777" w:rsidR="00793742" w:rsidRPr="00793742" w:rsidRDefault="00793742" w:rsidP="00793742">
      <w:pPr>
        <w:rPr>
          <w:rFonts w:eastAsia="TimesNewRomanPSMT"/>
        </w:rPr>
      </w:pPr>
      <w:r w:rsidRPr="00793742">
        <w:rPr>
          <w:rFonts w:eastAsia="TimesNewRomanPSMT"/>
        </w:rPr>
        <w:t xml:space="preserve">Инвестиционные проекты Программы могут быть сформированы в группы в зависимости от их целевой направленности и экономической эффективности </w:t>
      </w:r>
      <w:r w:rsidR="00E0603E">
        <w:rPr>
          <w:rFonts w:eastAsia="TimesNewRomanPSMT"/>
        </w:rPr>
        <w:t>.</w:t>
      </w:r>
    </w:p>
    <w:p w14:paraId="0993992D" w14:textId="77777777" w:rsidR="00793742" w:rsidRPr="00793742" w:rsidRDefault="00793742" w:rsidP="00793742">
      <w:pPr>
        <w:rPr>
          <w:rFonts w:eastAsia="TimesNewRomanPSMT"/>
        </w:rPr>
      </w:pPr>
      <w:r w:rsidRPr="00793742">
        <w:rPr>
          <w:rFonts w:eastAsia="TimesNewRomanPSMT"/>
        </w:rPr>
        <w:t xml:space="preserve">В зависимости от целевой направленности инвестиционные проекты  разделяются  на проекты: </w:t>
      </w:r>
    </w:p>
    <w:p w14:paraId="7E67F968" w14:textId="77777777" w:rsidR="00793742" w:rsidRPr="00793742" w:rsidRDefault="00793742" w:rsidP="00793742">
      <w:pPr>
        <w:rPr>
          <w:rFonts w:eastAsia="TimesNewRomanPSMT"/>
        </w:rPr>
      </w:pPr>
      <w:r w:rsidRPr="00793742">
        <w:rPr>
          <w:rFonts w:eastAsia="TimesNewRomanPSMT"/>
        </w:rPr>
        <w:t xml:space="preserve">−  нацеленные на присоединение новых потребителей; </w:t>
      </w:r>
    </w:p>
    <w:p w14:paraId="75D81578" w14:textId="77777777" w:rsidR="00793742" w:rsidRPr="00793742" w:rsidRDefault="00793742" w:rsidP="00793742">
      <w:pPr>
        <w:rPr>
          <w:rFonts w:eastAsia="TimesNewRomanPSMT"/>
        </w:rPr>
      </w:pPr>
      <w:r w:rsidRPr="00793742">
        <w:rPr>
          <w:rFonts w:eastAsia="TimesNewRomanPSMT"/>
        </w:rPr>
        <w:t xml:space="preserve">−  обеспечивающие повышение надежности </w:t>
      </w:r>
      <w:proofErr w:type="spellStart"/>
      <w:r w:rsidRPr="00793742">
        <w:rPr>
          <w:rFonts w:eastAsia="TimesNewRomanPSMT"/>
        </w:rPr>
        <w:t>ресурсоснабжения</w:t>
      </w:r>
      <w:proofErr w:type="spellEnd"/>
      <w:r w:rsidRPr="00793742">
        <w:rPr>
          <w:rFonts w:eastAsia="TimesNewRomanPSMT"/>
        </w:rPr>
        <w:t xml:space="preserve">; </w:t>
      </w:r>
    </w:p>
    <w:p w14:paraId="7DBCA52F" w14:textId="77777777" w:rsidR="00793742" w:rsidRPr="00793742" w:rsidRDefault="00793742" w:rsidP="00793742">
      <w:pPr>
        <w:rPr>
          <w:rFonts w:eastAsia="TimesNewRomanPSMT"/>
        </w:rPr>
      </w:pPr>
      <w:r w:rsidRPr="00793742">
        <w:rPr>
          <w:rFonts w:eastAsia="TimesNewRomanPSMT"/>
        </w:rPr>
        <w:t xml:space="preserve">−  обеспечивающие выполнение экологических требований; </w:t>
      </w:r>
    </w:p>
    <w:p w14:paraId="491A015F" w14:textId="77777777" w:rsidR="00793742" w:rsidRPr="00793742" w:rsidRDefault="00793742" w:rsidP="00793742">
      <w:pPr>
        <w:rPr>
          <w:rFonts w:eastAsia="TimesNewRomanPSMT"/>
        </w:rPr>
      </w:pPr>
      <w:r w:rsidRPr="00793742">
        <w:rPr>
          <w:rFonts w:eastAsia="TimesNewRomanPSMT"/>
        </w:rPr>
        <w:t xml:space="preserve">−  обеспечивающие выполнение требований законодательства об энергосбережении. </w:t>
      </w:r>
    </w:p>
    <w:p w14:paraId="05B378C0" w14:textId="77777777" w:rsidR="00793742" w:rsidRPr="00793742" w:rsidRDefault="00793742" w:rsidP="00793742">
      <w:pPr>
        <w:rPr>
          <w:rFonts w:eastAsia="TimesNewRomanPSMT"/>
        </w:rPr>
      </w:pPr>
      <w:r w:rsidRPr="00793742">
        <w:rPr>
          <w:rFonts w:eastAsia="TimesNewRomanPSMT"/>
        </w:rPr>
        <w:t xml:space="preserve">Экономическая эффективность проектов оценивается сроками окупаемости инвестиций. </w:t>
      </w:r>
    </w:p>
    <w:p w14:paraId="512C0C0E" w14:textId="77777777" w:rsidR="00793742" w:rsidRPr="00793742" w:rsidRDefault="00793742" w:rsidP="00793742">
      <w:pPr>
        <w:rPr>
          <w:rFonts w:eastAsia="TimesNewRomanPSMT"/>
        </w:rPr>
      </w:pPr>
      <w:r w:rsidRPr="00793742">
        <w:rPr>
          <w:rFonts w:eastAsia="TimesNewRomanPSMT"/>
        </w:rPr>
        <w:t xml:space="preserve">Группы мероприятий по срокам окупаемости: </w:t>
      </w:r>
    </w:p>
    <w:p w14:paraId="21D758AB" w14:textId="77777777" w:rsidR="00793742" w:rsidRPr="00793742" w:rsidRDefault="00793742" w:rsidP="00793742">
      <w:pPr>
        <w:rPr>
          <w:rFonts w:eastAsia="TimesNewRomanPSMT"/>
        </w:rPr>
      </w:pPr>
      <w:r w:rsidRPr="00793742">
        <w:rPr>
          <w:rFonts w:eastAsia="TimesNewRomanPSMT"/>
        </w:rPr>
        <w:t xml:space="preserve">−  высокоэффективные проекты (со сроками окупаемости за счет получаемых эффектов при принятой средней стоимости инвестиций до 7 лет); </w:t>
      </w:r>
    </w:p>
    <w:p w14:paraId="5D715AF5" w14:textId="77777777" w:rsidR="00793742" w:rsidRPr="00793742" w:rsidRDefault="00793742" w:rsidP="00793742">
      <w:pPr>
        <w:rPr>
          <w:rFonts w:eastAsia="TimesNewRomanPSMT"/>
        </w:rPr>
      </w:pPr>
      <w:r w:rsidRPr="00793742">
        <w:rPr>
          <w:rFonts w:eastAsia="TimesNewRomanPSMT"/>
        </w:rPr>
        <w:t xml:space="preserve">−  проекты с длительным сроком окупаемости (со сроками окупаемости от 7 до 15 лет за счет получаемых эффектов при принятой средней стоимости инвестиций); </w:t>
      </w:r>
    </w:p>
    <w:p w14:paraId="60BB43BE" w14:textId="77777777" w:rsidR="00793742" w:rsidRPr="00793742" w:rsidRDefault="00793742" w:rsidP="00793742">
      <w:pPr>
        <w:rPr>
          <w:rFonts w:eastAsia="TimesNewRomanPSMT"/>
        </w:rPr>
      </w:pPr>
      <w:r w:rsidRPr="00793742">
        <w:rPr>
          <w:rFonts w:eastAsia="TimesNewRomanPSMT"/>
        </w:rPr>
        <w:t xml:space="preserve">−  проекты со сроками окупаемости более 15 лет. </w:t>
      </w:r>
    </w:p>
    <w:p w14:paraId="0B22A898" w14:textId="77777777" w:rsidR="00793742" w:rsidRPr="00793742" w:rsidRDefault="00793742" w:rsidP="00793742">
      <w:pPr>
        <w:rPr>
          <w:rFonts w:eastAsia="TimesNewRomanPSMT"/>
        </w:rPr>
      </w:pPr>
      <w:r w:rsidRPr="00793742">
        <w:rPr>
          <w:rFonts w:eastAsia="TimesNewRomanPSMT"/>
        </w:rPr>
        <w:t xml:space="preserve">Часть проектов Программы непосредственного эффекта в стоимостном выражении не дают, но их реализация обеспечивает повышение надежности работы системы и улучшения качества и доступности услуг для потребителей, снижение негативного воздействия на окружающую среду.  Для таких проектов срок окупаемости не рассчитывается и принимается равным сроку полезного использования оборудования. </w:t>
      </w:r>
    </w:p>
    <w:p w14:paraId="4BAA7728" w14:textId="77777777" w:rsidR="00793742" w:rsidRPr="00793742" w:rsidRDefault="00793742" w:rsidP="00793742">
      <w:pPr>
        <w:rPr>
          <w:rFonts w:eastAsia="TimesNewRomanPSMT"/>
        </w:rPr>
      </w:pPr>
      <w:r w:rsidRPr="00793742">
        <w:rPr>
          <w:rFonts w:eastAsia="TimesNewRomanPSMT"/>
        </w:rPr>
        <w:t>Источники инвестиций по годам и этапам реализации Программы, по системам коммунальной инфраструктуры представлены в таблице 1</w:t>
      </w:r>
      <w:r w:rsidR="00DF3B8E">
        <w:rPr>
          <w:rFonts w:eastAsia="TimesNewRomanPSMT"/>
        </w:rPr>
        <w:t>4</w:t>
      </w:r>
      <w:r w:rsidRPr="00793742">
        <w:rPr>
          <w:rFonts w:eastAsia="TimesNewRomanPSMT"/>
        </w:rPr>
        <w:t xml:space="preserve">.1. </w:t>
      </w:r>
    </w:p>
    <w:p w14:paraId="65AA0C40" w14:textId="77777777" w:rsidR="00793742" w:rsidRPr="00793742" w:rsidRDefault="00793742" w:rsidP="00793742">
      <w:pPr>
        <w:rPr>
          <w:rFonts w:eastAsia="TimesNewRomanPSMT"/>
        </w:rPr>
      </w:pPr>
      <w:r w:rsidRPr="00793742">
        <w:rPr>
          <w:rFonts w:eastAsia="TimesNewRomanPSMT"/>
        </w:rPr>
        <w:t>Объемы инвестиций Программы носят прогнозный характер и подлежат ежегодному уточнению исходя из возможностей бюджетов и степени реализации мероприятий.</w:t>
      </w:r>
    </w:p>
    <w:p w14:paraId="47A4E178" w14:textId="77777777" w:rsidR="00793742" w:rsidRDefault="00793742" w:rsidP="00793742">
      <w:pPr>
        <w:rPr>
          <w:rFonts w:eastAsia="TimesNewRomanPSMT"/>
        </w:rPr>
        <w:sectPr w:rsidR="00793742" w:rsidSect="002F65D7">
          <w:pgSz w:w="11906" w:h="16838"/>
          <w:pgMar w:top="1134" w:right="964" w:bottom="964" w:left="1418" w:header="709" w:footer="709" w:gutter="0"/>
          <w:cols w:space="708"/>
          <w:docGrid w:linePitch="360"/>
        </w:sectPr>
      </w:pPr>
      <w:r w:rsidRPr="00793742">
        <w:rPr>
          <w:rFonts w:eastAsia="TimesNewRomanPSMT"/>
        </w:rPr>
        <w:br w:type="page"/>
      </w:r>
    </w:p>
    <w:p w14:paraId="1B6A99DA" w14:textId="77777777" w:rsidR="00793742" w:rsidRPr="00793742" w:rsidRDefault="00793742" w:rsidP="00793742">
      <w:pPr>
        <w:autoSpaceDE w:val="0"/>
        <w:autoSpaceDN w:val="0"/>
        <w:adjustRightInd w:val="0"/>
        <w:ind w:left="142" w:right="-427" w:firstLine="709"/>
        <w:jc w:val="right"/>
        <w:rPr>
          <w:rFonts w:eastAsia="TimesNewRomanPSMT"/>
        </w:rPr>
      </w:pPr>
      <w:r w:rsidRPr="00793742">
        <w:rPr>
          <w:rFonts w:eastAsia="TimesNewRomanPSMT"/>
        </w:rPr>
        <w:lastRenderedPageBreak/>
        <w:t>Классификация инвестиционных проектов Программы</w:t>
      </w:r>
      <w:r w:rsidR="009F3C0E">
        <w:rPr>
          <w:rFonts w:eastAsia="TimesNewRomanPSMT"/>
        </w:rPr>
        <w:t xml:space="preserve">                                                                            </w:t>
      </w:r>
      <w:r w:rsidR="009F3C0E" w:rsidRPr="009F3C0E">
        <w:rPr>
          <w:rFonts w:eastAsia="TimesNewRomanPSMT"/>
        </w:rPr>
        <w:t xml:space="preserve"> </w:t>
      </w:r>
      <w:r w:rsidR="009F3C0E" w:rsidRPr="00793742">
        <w:rPr>
          <w:rFonts w:eastAsia="TimesNewRomanPSMT"/>
        </w:rPr>
        <w:t>Таблица 1</w:t>
      </w:r>
      <w:r w:rsidR="009F3C0E">
        <w:rPr>
          <w:rFonts w:eastAsia="TimesNewRomanPSMT"/>
        </w:rPr>
        <w:t>4</w:t>
      </w:r>
      <w:r w:rsidR="009F3C0E" w:rsidRPr="00793742">
        <w:rPr>
          <w:rFonts w:eastAsia="TimesNewRomanPSMT"/>
        </w:rPr>
        <w:t>.1</w:t>
      </w:r>
    </w:p>
    <w:tbl>
      <w:tblPr>
        <w:tblStyle w:val="6"/>
        <w:tblW w:w="14737" w:type="dxa"/>
        <w:tblInd w:w="142" w:type="dxa"/>
        <w:tblLook w:val="04A0" w:firstRow="1" w:lastRow="0" w:firstColumn="1" w:lastColumn="0" w:noHBand="0" w:noVBand="1"/>
      </w:tblPr>
      <w:tblGrid>
        <w:gridCol w:w="2473"/>
        <w:gridCol w:w="3305"/>
        <w:gridCol w:w="284"/>
        <w:gridCol w:w="1134"/>
        <w:gridCol w:w="1879"/>
        <w:gridCol w:w="5662"/>
      </w:tblGrid>
      <w:tr w:rsidR="00793742" w:rsidRPr="00793742" w14:paraId="4DA8D3D7" w14:textId="77777777" w:rsidTr="00793742">
        <w:trPr>
          <w:trHeight w:val="208"/>
        </w:trPr>
        <w:tc>
          <w:tcPr>
            <w:tcW w:w="0" w:type="auto"/>
            <w:vMerge w:val="restart"/>
            <w:vAlign w:val="center"/>
          </w:tcPr>
          <w:p w14:paraId="639D1131" w14:textId="77777777" w:rsidR="00793742" w:rsidRPr="00793742" w:rsidRDefault="00793742" w:rsidP="00793742">
            <w:pPr>
              <w:autoSpaceDE w:val="0"/>
              <w:autoSpaceDN w:val="0"/>
              <w:adjustRightInd w:val="0"/>
              <w:ind w:right="-427"/>
              <w:jc w:val="center"/>
              <w:rPr>
                <w:b/>
                <w:sz w:val="20"/>
              </w:rPr>
            </w:pPr>
            <w:r w:rsidRPr="00793742">
              <w:rPr>
                <w:b/>
                <w:sz w:val="20"/>
              </w:rPr>
              <w:t>Цель проекта</w:t>
            </w:r>
          </w:p>
        </w:tc>
        <w:tc>
          <w:tcPr>
            <w:tcW w:w="12264" w:type="dxa"/>
            <w:gridSpan w:val="5"/>
            <w:vAlign w:val="center"/>
          </w:tcPr>
          <w:p w14:paraId="1BA96C34" w14:textId="77777777" w:rsidR="00793742" w:rsidRPr="00793742" w:rsidRDefault="00793742" w:rsidP="00793742">
            <w:pPr>
              <w:autoSpaceDE w:val="0"/>
              <w:autoSpaceDN w:val="0"/>
              <w:adjustRightInd w:val="0"/>
              <w:ind w:right="-427"/>
              <w:jc w:val="center"/>
              <w:rPr>
                <w:b/>
                <w:sz w:val="20"/>
              </w:rPr>
            </w:pPr>
            <w:r w:rsidRPr="00793742">
              <w:rPr>
                <w:b/>
                <w:sz w:val="20"/>
              </w:rPr>
              <w:t>Срок окупаемости проекта</w:t>
            </w:r>
          </w:p>
        </w:tc>
      </w:tr>
      <w:tr w:rsidR="00793742" w:rsidRPr="00793742" w14:paraId="5D226237" w14:textId="77777777" w:rsidTr="00793742">
        <w:trPr>
          <w:trHeight w:val="133"/>
        </w:trPr>
        <w:tc>
          <w:tcPr>
            <w:tcW w:w="0" w:type="auto"/>
            <w:vMerge/>
            <w:vAlign w:val="center"/>
          </w:tcPr>
          <w:p w14:paraId="60D3CDD9" w14:textId="77777777" w:rsidR="00793742" w:rsidRPr="00793742" w:rsidRDefault="00793742" w:rsidP="00793742">
            <w:pPr>
              <w:autoSpaceDE w:val="0"/>
              <w:autoSpaceDN w:val="0"/>
              <w:adjustRightInd w:val="0"/>
              <w:ind w:right="-427"/>
              <w:jc w:val="center"/>
              <w:rPr>
                <w:b/>
                <w:sz w:val="20"/>
              </w:rPr>
            </w:pPr>
          </w:p>
        </w:tc>
        <w:tc>
          <w:tcPr>
            <w:tcW w:w="3589" w:type="dxa"/>
            <w:gridSpan w:val="2"/>
            <w:vAlign w:val="center"/>
          </w:tcPr>
          <w:p w14:paraId="388CE981" w14:textId="77777777" w:rsidR="00793742" w:rsidRPr="00793742" w:rsidRDefault="00793742" w:rsidP="00793742">
            <w:pPr>
              <w:autoSpaceDE w:val="0"/>
              <w:autoSpaceDN w:val="0"/>
              <w:adjustRightInd w:val="0"/>
              <w:ind w:right="-162"/>
              <w:jc w:val="center"/>
              <w:rPr>
                <w:b/>
                <w:sz w:val="20"/>
              </w:rPr>
            </w:pPr>
            <w:r w:rsidRPr="00793742">
              <w:rPr>
                <w:b/>
                <w:sz w:val="20"/>
              </w:rPr>
              <w:t>до 7 лет</w:t>
            </w:r>
          </w:p>
        </w:tc>
        <w:tc>
          <w:tcPr>
            <w:tcW w:w="3013" w:type="dxa"/>
            <w:gridSpan w:val="2"/>
            <w:vAlign w:val="center"/>
          </w:tcPr>
          <w:p w14:paraId="10E6D461" w14:textId="77777777" w:rsidR="00793742" w:rsidRPr="00793742" w:rsidRDefault="00793742" w:rsidP="00793742">
            <w:pPr>
              <w:autoSpaceDE w:val="0"/>
              <w:autoSpaceDN w:val="0"/>
              <w:adjustRightInd w:val="0"/>
              <w:ind w:right="-31"/>
              <w:jc w:val="center"/>
              <w:rPr>
                <w:b/>
                <w:sz w:val="20"/>
              </w:rPr>
            </w:pPr>
            <w:r w:rsidRPr="00793742">
              <w:rPr>
                <w:b/>
                <w:sz w:val="20"/>
              </w:rPr>
              <w:t>от 7 до 15 лет</w:t>
            </w:r>
          </w:p>
        </w:tc>
        <w:tc>
          <w:tcPr>
            <w:tcW w:w="5662" w:type="dxa"/>
            <w:vAlign w:val="center"/>
          </w:tcPr>
          <w:p w14:paraId="026E50E7" w14:textId="77777777" w:rsidR="00793742" w:rsidRPr="00793742" w:rsidRDefault="00793742" w:rsidP="00793742">
            <w:pPr>
              <w:autoSpaceDE w:val="0"/>
              <w:autoSpaceDN w:val="0"/>
              <w:adjustRightInd w:val="0"/>
              <w:jc w:val="center"/>
              <w:rPr>
                <w:b/>
                <w:sz w:val="20"/>
              </w:rPr>
            </w:pPr>
            <w:r w:rsidRPr="00793742">
              <w:rPr>
                <w:b/>
                <w:sz w:val="20"/>
              </w:rPr>
              <w:t>более 15 лет</w:t>
            </w:r>
          </w:p>
        </w:tc>
      </w:tr>
      <w:tr w:rsidR="00793742" w:rsidRPr="00793742" w14:paraId="2DE8F51A" w14:textId="77777777" w:rsidTr="00793742">
        <w:trPr>
          <w:trHeight w:val="125"/>
        </w:trPr>
        <w:tc>
          <w:tcPr>
            <w:tcW w:w="0" w:type="auto"/>
            <w:vMerge w:val="restart"/>
            <w:vAlign w:val="center"/>
          </w:tcPr>
          <w:p w14:paraId="0B1ECFF2" w14:textId="77777777" w:rsidR="00793742" w:rsidRPr="00793742" w:rsidRDefault="00793742" w:rsidP="00793742">
            <w:pPr>
              <w:autoSpaceDE w:val="0"/>
              <w:autoSpaceDN w:val="0"/>
              <w:adjustRightInd w:val="0"/>
              <w:ind w:right="123"/>
              <w:jc w:val="center"/>
              <w:rPr>
                <w:b/>
                <w:sz w:val="20"/>
              </w:rPr>
            </w:pPr>
            <w:r w:rsidRPr="00793742">
              <w:rPr>
                <w:b/>
                <w:sz w:val="20"/>
              </w:rPr>
              <w:t>Присоединение новых потребителей</w:t>
            </w:r>
          </w:p>
        </w:tc>
        <w:tc>
          <w:tcPr>
            <w:tcW w:w="12264" w:type="dxa"/>
            <w:gridSpan w:val="5"/>
            <w:shd w:val="clear" w:color="auto" w:fill="F2DBDB"/>
            <w:vAlign w:val="center"/>
          </w:tcPr>
          <w:p w14:paraId="381C39FA" w14:textId="77777777" w:rsidR="00793742" w:rsidRPr="00793742" w:rsidRDefault="00793742" w:rsidP="00793742">
            <w:pPr>
              <w:autoSpaceDE w:val="0"/>
              <w:autoSpaceDN w:val="0"/>
              <w:adjustRightInd w:val="0"/>
              <w:ind w:right="-427"/>
              <w:jc w:val="center"/>
              <w:rPr>
                <w:sz w:val="20"/>
              </w:rPr>
            </w:pPr>
            <w:r w:rsidRPr="00793742">
              <w:rPr>
                <w:sz w:val="20"/>
              </w:rPr>
              <w:t>Новое строительство объектов электроэнергетики*</w:t>
            </w:r>
          </w:p>
        </w:tc>
      </w:tr>
      <w:tr w:rsidR="00793742" w:rsidRPr="00793742" w14:paraId="05902318" w14:textId="77777777" w:rsidTr="00793742">
        <w:trPr>
          <w:trHeight w:val="74"/>
        </w:trPr>
        <w:tc>
          <w:tcPr>
            <w:tcW w:w="0" w:type="auto"/>
            <w:vMerge/>
          </w:tcPr>
          <w:p w14:paraId="5D0FB2A5" w14:textId="77777777" w:rsidR="00793742" w:rsidRPr="00793742" w:rsidRDefault="00793742" w:rsidP="00793742">
            <w:pPr>
              <w:autoSpaceDE w:val="0"/>
              <w:autoSpaceDN w:val="0"/>
              <w:adjustRightInd w:val="0"/>
              <w:ind w:right="-427"/>
              <w:rPr>
                <w:sz w:val="20"/>
              </w:rPr>
            </w:pPr>
          </w:p>
        </w:tc>
        <w:tc>
          <w:tcPr>
            <w:tcW w:w="12264" w:type="dxa"/>
            <w:gridSpan w:val="5"/>
            <w:shd w:val="clear" w:color="auto" w:fill="F2DBDB"/>
            <w:vAlign w:val="center"/>
          </w:tcPr>
          <w:p w14:paraId="3E4559BB" w14:textId="77777777" w:rsidR="00793742" w:rsidRPr="00793742" w:rsidRDefault="00793742" w:rsidP="00793742">
            <w:pPr>
              <w:autoSpaceDE w:val="0"/>
              <w:autoSpaceDN w:val="0"/>
              <w:adjustRightInd w:val="0"/>
              <w:ind w:right="-427"/>
              <w:jc w:val="center"/>
              <w:rPr>
                <w:sz w:val="20"/>
              </w:rPr>
            </w:pPr>
            <w:r w:rsidRPr="00793742">
              <w:rPr>
                <w:sz w:val="20"/>
              </w:rPr>
              <w:t>Новое строительство электрических сетей*</w:t>
            </w:r>
          </w:p>
        </w:tc>
      </w:tr>
      <w:tr w:rsidR="00793742" w:rsidRPr="00793742" w14:paraId="50EC8A63" w14:textId="77777777" w:rsidTr="00793742">
        <w:trPr>
          <w:trHeight w:val="110"/>
        </w:trPr>
        <w:tc>
          <w:tcPr>
            <w:tcW w:w="0" w:type="auto"/>
            <w:vMerge/>
          </w:tcPr>
          <w:p w14:paraId="059F0020" w14:textId="77777777" w:rsidR="00793742" w:rsidRPr="00793742" w:rsidRDefault="00793742" w:rsidP="00793742">
            <w:pPr>
              <w:autoSpaceDE w:val="0"/>
              <w:autoSpaceDN w:val="0"/>
              <w:adjustRightInd w:val="0"/>
              <w:ind w:right="-427"/>
              <w:rPr>
                <w:sz w:val="20"/>
              </w:rPr>
            </w:pPr>
          </w:p>
        </w:tc>
        <w:tc>
          <w:tcPr>
            <w:tcW w:w="3589" w:type="dxa"/>
            <w:gridSpan w:val="2"/>
          </w:tcPr>
          <w:p w14:paraId="3FD48C23" w14:textId="77777777" w:rsidR="00793742" w:rsidRPr="00793742" w:rsidRDefault="00793742" w:rsidP="00793742">
            <w:pPr>
              <w:autoSpaceDE w:val="0"/>
              <w:autoSpaceDN w:val="0"/>
              <w:adjustRightInd w:val="0"/>
              <w:ind w:right="-162"/>
              <w:rPr>
                <w:sz w:val="20"/>
              </w:rPr>
            </w:pPr>
          </w:p>
        </w:tc>
        <w:tc>
          <w:tcPr>
            <w:tcW w:w="3013" w:type="dxa"/>
            <w:gridSpan w:val="2"/>
          </w:tcPr>
          <w:p w14:paraId="5811039D" w14:textId="77777777" w:rsidR="00793742" w:rsidRPr="00793742" w:rsidRDefault="00793742" w:rsidP="00793742">
            <w:pPr>
              <w:autoSpaceDE w:val="0"/>
              <w:autoSpaceDN w:val="0"/>
              <w:adjustRightInd w:val="0"/>
              <w:ind w:right="-31"/>
              <w:rPr>
                <w:sz w:val="20"/>
              </w:rPr>
            </w:pPr>
          </w:p>
        </w:tc>
        <w:tc>
          <w:tcPr>
            <w:tcW w:w="5662" w:type="dxa"/>
            <w:shd w:val="clear" w:color="auto" w:fill="DAEEF3"/>
          </w:tcPr>
          <w:p w14:paraId="1FC48344" w14:textId="77777777" w:rsidR="00793742" w:rsidRPr="00793742" w:rsidRDefault="00793742" w:rsidP="00793742">
            <w:pPr>
              <w:autoSpaceDE w:val="0"/>
              <w:autoSpaceDN w:val="0"/>
              <w:adjustRightInd w:val="0"/>
              <w:ind w:right="-2"/>
              <w:rPr>
                <w:sz w:val="20"/>
              </w:rPr>
            </w:pPr>
            <w:r w:rsidRPr="00793742">
              <w:rPr>
                <w:sz w:val="20"/>
              </w:rPr>
              <w:t>Реконструкция источников тепловой энергии, обеспечивающих перспективную тепловую нагрузку в существующих и расширяемых зонах действия тепловой энергии</w:t>
            </w:r>
          </w:p>
        </w:tc>
      </w:tr>
      <w:tr w:rsidR="00793742" w:rsidRPr="00793742" w14:paraId="77752CA8" w14:textId="77777777" w:rsidTr="00793742">
        <w:trPr>
          <w:trHeight w:val="97"/>
        </w:trPr>
        <w:tc>
          <w:tcPr>
            <w:tcW w:w="0" w:type="auto"/>
            <w:vMerge/>
          </w:tcPr>
          <w:p w14:paraId="1D85EB22" w14:textId="77777777" w:rsidR="00793742" w:rsidRPr="00793742" w:rsidRDefault="00793742" w:rsidP="00793742">
            <w:pPr>
              <w:autoSpaceDE w:val="0"/>
              <w:autoSpaceDN w:val="0"/>
              <w:adjustRightInd w:val="0"/>
              <w:ind w:right="-427"/>
              <w:rPr>
                <w:sz w:val="20"/>
              </w:rPr>
            </w:pPr>
          </w:p>
        </w:tc>
        <w:tc>
          <w:tcPr>
            <w:tcW w:w="12264" w:type="dxa"/>
            <w:gridSpan w:val="5"/>
            <w:shd w:val="clear" w:color="auto" w:fill="DAEEF3"/>
            <w:vAlign w:val="center"/>
          </w:tcPr>
          <w:p w14:paraId="359A31CC" w14:textId="77777777" w:rsidR="00793742" w:rsidRPr="00793742" w:rsidRDefault="00793742" w:rsidP="00793742">
            <w:pPr>
              <w:autoSpaceDE w:val="0"/>
              <w:autoSpaceDN w:val="0"/>
              <w:adjustRightInd w:val="0"/>
              <w:jc w:val="center"/>
              <w:rPr>
                <w:sz w:val="20"/>
              </w:rPr>
            </w:pPr>
            <w:r w:rsidRPr="00793742">
              <w:rPr>
                <w:sz w:val="20"/>
              </w:rPr>
              <w:t>Новое строительство и реконструкция тепловых сетей для обеспечения перспективных приростов тепловой нагрузки в осваиваемых районах под жилую, комплексную и производственную застройку*</w:t>
            </w:r>
          </w:p>
        </w:tc>
      </w:tr>
      <w:tr w:rsidR="00793742" w:rsidRPr="00793742" w14:paraId="77608ED5" w14:textId="77777777" w:rsidTr="00793742">
        <w:trPr>
          <w:trHeight w:val="102"/>
        </w:trPr>
        <w:tc>
          <w:tcPr>
            <w:tcW w:w="0" w:type="auto"/>
            <w:vMerge/>
          </w:tcPr>
          <w:p w14:paraId="653F2928" w14:textId="77777777" w:rsidR="00793742" w:rsidRPr="00793742" w:rsidRDefault="00793742" w:rsidP="00793742">
            <w:pPr>
              <w:autoSpaceDE w:val="0"/>
              <w:autoSpaceDN w:val="0"/>
              <w:adjustRightInd w:val="0"/>
              <w:ind w:right="-427"/>
              <w:rPr>
                <w:sz w:val="20"/>
              </w:rPr>
            </w:pPr>
          </w:p>
        </w:tc>
        <w:tc>
          <w:tcPr>
            <w:tcW w:w="12264" w:type="dxa"/>
            <w:gridSpan w:val="5"/>
            <w:shd w:val="clear" w:color="auto" w:fill="D6E3BC"/>
            <w:vAlign w:val="center"/>
          </w:tcPr>
          <w:p w14:paraId="431AD4BF" w14:textId="77777777" w:rsidR="00793742" w:rsidRPr="00793742" w:rsidRDefault="00793742" w:rsidP="00793742">
            <w:pPr>
              <w:autoSpaceDE w:val="0"/>
              <w:autoSpaceDN w:val="0"/>
              <w:adjustRightInd w:val="0"/>
              <w:ind w:right="-427"/>
              <w:jc w:val="center"/>
              <w:rPr>
                <w:sz w:val="20"/>
              </w:rPr>
            </w:pPr>
            <w:r w:rsidRPr="00793742">
              <w:rPr>
                <w:sz w:val="20"/>
              </w:rPr>
              <w:t>Строительство и реконструкция головных объектов систем водоснабжения (водозаборов, очистных сооружений) *</w:t>
            </w:r>
          </w:p>
        </w:tc>
      </w:tr>
      <w:tr w:rsidR="00793742" w:rsidRPr="00793742" w14:paraId="02C37D42" w14:textId="77777777" w:rsidTr="00793742">
        <w:trPr>
          <w:trHeight w:val="88"/>
        </w:trPr>
        <w:tc>
          <w:tcPr>
            <w:tcW w:w="0" w:type="auto"/>
            <w:vMerge/>
          </w:tcPr>
          <w:p w14:paraId="4E546D5A" w14:textId="77777777" w:rsidR="00793742" w:rsidRPr="00793742" w:rsidRDefault="00793742" w:rsidP="00793742">
            <w:pPr>
              <w:autoSpaceDE w:val="0"/>
              <w:autoSpaceDN w:val="0"/>
              <w:adjustRightInd w:val="0"/>
              <w:ind w:right="-427"/>
              <w:rPr>
                <w:sz w:val="20"/>
              </w:rPr>
            </w:pPr>
          </w:p>
        </w:tc>
        <w:tc>
          <w:tcPr>
            <w:tcW w:w="12264" w:type="dxa"/>
            <w:gridSpan w:val="5"/>
            <w:shd w:val="clear" w:color="auto" w:fill="D6E3BC"/>
            <w:vAlign w:val="center"/>
          </w:tcPr>
          <w:p w14:paraId="17F3E5CC" w14:textId="77777777" w:rsidR="00793742" w:rsidRPr="00793742" w:rsidRDefault="00793742" w:rsidP="00793742">
            <w:pPr>
              <w:autoSpaceDE w:val="0"/>
              <w:autoSpaceDN w:val="0"/>
              <w:adjustRightInd w:val="0"/>
              <w:ind w:right="-2"/>
              <w:jc w:val="center"/>
              <w:rPr>
                <w:sz w:val="20"/>
              </w:rPr>
            </w:pPr>
            <w:r w:rsidRPr="00793742">
              <w:rPr>
                <w:sz w:val="20"/>
              </w:rPr>
              <w:t>Новое строительство сетей водоснабжения*</w:t>
            </w:r>
          </w:p>
        </w:tc>
      </w:tr>
      <w:tr w:rsidR="00793742" w:rsidRPr="00793742" w14:paraId="03CDB595" w14:textId="77777777" w:rsidTr="00793742">
        <w:trPr>
          <w:trHeight w:val="110"/>
        </w:trPr>
        <w:tc>
          <w:tcPr>
            <w:tcW w:w="0" w:type="auto"/>
            <w:vMerge/>
          </w:tcPr>
          <w:p w14:paraId="20A8FEA8" w14:textId="77777777" w:rsidR="00793742" w:rsidRPr="00793742" w:rsidRDefault="00793742" w:rsidP="00793742">
            <w:pPr>
              <w:autoSpaceDE w:val="0"/>
              <w:autoSpaceDN w:val="0"/>
              <w:adjustRightInd w:val="0"/>
              <w:ind w:right="-427"/>
              <w:rPr>
                <w:sz w:val="20"/>
              </w:rPr>
            </w:pPr>
          </w:p>
        </w:tc>
        <w:tc>
          <w:tcPr>
            <w:tcW w:w="12264" w:type="dxa"/>
            <w:gridSpan w:val="5"/>
            <w:shd w:val="clear" w:color="auto" w:fill="FBD4B4"/>
            <w:vAlign w:val="center"/>
          </w:tcPr>
          <w:p w14:paraId="0E3E36EC" w14:textId="77777777" w:rsidR="00793742" w:rsidRPr="00793742" w:rsidRDefault="00793742" w:rsidP="00793742">
            <w:pPr>
              <w:autoSpaceDE w:val="0"/>
              <w:autoSpaceDN w:val="0"/>
              <w:adjustRightInd w:val="0"/>
              <w:ind w:right="-427"/>
              <w:jc w:val="center"/>
              <w:rPr>
                <w:sz w:val="20"/>
              </w:rPr>
            </w:pPr>
            <w:r w:rsidRPr="00793742">
              <w:rPr>
                <w:sz w:val="20"/>
              </w:rPr>
              <w:t>Новое строительство сетей водоотведения*</w:t>
            </w:r>
          </w:p>
        </w:tc>
      </w:tr>
      <w:tr w:rsidR="00793742" w:rsidRPr="00793742" w14:paraId="23EC78E4" w14:textId="77777777" w:rsidTr="00793742">
        <w:trPr>
          <w:trHeight w:val="74"/>
        </w:trPr>
        <w:tc>
          <w:tcPr>
            <w:tcW w:w="0" w:type="auto"/>
            <w:vMerge/>
          </w:tcPr>
          <w:p w14:paraId="05BBD14D" w14:textId="77777777" w:rsidR="00793742" w:rsidRPr="00793742" w:rsidRDefault="00793742" w:rsidP="00793742">
            <w:pPr>
              <w:autoSpaceDE w:val="0"/>
              <w:autoSpaceDN w:val="0"/>
              <w:adjustRightInd w:val="0"/>
              <w:ind w:right="-427"/>
              <w:rPr>
                <w:sz w:val="20"/>
              </w:rPr>
            </w:pPr>
          </w:p>
        </w:tc>
        <w:tc>
          <w:tcPr>
            <w:tcW w:w="12264" w:type="dxa"/>
            <w:gridSpan w:val="5"/>
            <w:shd w:val="clear" w:color="auto" w:fill="FBD4B4"/>
            <w:vAlign w:val="center"/>
          </w:tcPr>
          <w:p w14:paraId="115924FB" w14:textId="77777777" w:rsidR="00793742" w:rsidRPr="00793742" w:rsidRDefault="00793742" w:rsidP="00793742">
            <w:pPr>
              <w:autoSpaceDE w:val="0"/>
              <w:autoSpaceDN w:val="0"/>
              <w:adjustRightInd w:val="0"/>
              <w:ind w:right="-2"/>
              <w:jc w:val="center"/>
              <w:rPr>
                <w:sz w:val="20"/>
              </w:rPr>
            </w:pPr>
            <w:r w:rsidRPr="00793742">
              <w:rPr>
                <w:sz w:val="20"/>
              </w:rPr>
              <w:t>Строительство и реконструкция КОС и КНС*</w:t>
            </w:r>
          </w:p>
        </w:tc>
      </w:tr>
      <w:tr w:rsidR="00793742" w:rsidRPr="00793742" w14:paraId="1636D1A7" w14:textId="77777777" w:rsidTr="00793742">
        <w:trPr>
          <w:trHeight w:val="125"/>
        </w:trPr>
        <w:tc>
          <w:tcPr>
            <w:tcW w:w="0" w:type="auto"/>
            <w:vMerge/>
          </w:tcPr>
          <w:p w14:paraId="41E69626" w14:textId="77777777" w:rsidR="00793742" w:rsidRPr="00793742" w:rsidRDefault="00793742" w:rsidP="00793742">
            <w:pPr>
              <w:autoSpaceDE w:val="0"/>
              <w:autoSpaceDN w:val="0"/>
              <w:adjustRightInd w:val="0"/>
              <w:ind w:right="-427"/>
              <w:rPr>
                <w:sz w:val="20"/>
              </w:rPr>
            </w:pPr>
          </w:p>
        </w:tc>
        <w:tc>
          <w:tcPr>
            <w:tcW w:w="12264" w:type="dxa"/>
            <w:gridSpan w:val="5"/>
            <w:shd w:val="clear" w:color="auto" w:fill="D9D9D9"/>
            <w:vAlign w:val="center"/>
          </w:tcPr>
          <w:p w14:paraId="461B090B" w14:textId="77777777" w:rsidR="00793742" w:rsidRPr="00793742" w:rsidRDefault="00793742" w:rsidP="00793742">
            <w:pPr>
              <w:autoSpaceDE w:val="0"/>
              <w:autoSpaceDN w:val="0"/>
              <w:adjustRightInd w:val="0"/>
              <w:ind w:right="-2"/>
              <w:jc w:val="center"/>
              <w:rPr>
                <w:sz w:val="20"/>
              </w:rPr>
            </w:pPr>
            <w:r w:rsidRPr="00793742">
              <w:rPr>
                <w:sz w:val="20"/>
              </w:rPr>
              <w:t>Строительство пунктов редуцирования газа*</w:t>
            </w:r>
          </w:p>
        </w:tc>
      </w:tr>
      <w:tr w:rsidR="00793742" w:rsidRPr="00793742" w14:paraId="0761D675" w14:textId="77777777" w:rsidTr="00793742">
        <w:trPr>
          <w:trHeight w:val="110"/>
        </w:trPr>
        <w:tc>
          <w:tcPr>
            <w:tcW w:w="0" w:type="auto"/>
            <w:vMerge/>
          </w:tcPr>
          <w:p w14:paraId="5015A14C" w14:textId="77777777" w:rsidR="00793742" w:rsidRPr="00793742" w:rsidRDefault="00793742" w:rsidP="00793742">
            <w:pPr>
              <w:autoSpaceDE w:val="0"/>
              <w:autoSpaceDN w:val="0"/>
              <w:adjustRightInd w:val="0"/>
              <w:ind w:right="-427"/>
              <w:rPr>
                <w:sz w:val="20"/>
              </w:rPr>
            </w:pPr>
          </w:p>
        </w:tc>
        <w:tc>
          <w:tcPr>
            <w:tcW w:w="12264" w:type="dxa"/>
            <w:gridSpan w:val="5"/>
            <w:shd w:val="clear" w:color="auto" w:fill="D9D9D9"/>
            <w:vAlign w:val="center"/>
          </w:tcPr>
          <w:p w14:paraId="68D9D233" w14:textId="77777777" w:rsidR="00793742" w:rsidRPr="00793742" w:rsidRDefault="00793742" w:rsidP="00793742">
            <w:pPr>
              <w:autoSpaceDE w:val="0"/>
              <w:autoSpaceDN w:val="0"/>
              <w:adjustRightInd w:val="0"/>
              <w:ind w:right="-2"/>
              <w:jc w:val="center"/>
              <w:rPr>
                <w:sz w:val="20"/>
              </w:rPr>
            </w:pPr>
            <w:r w:rsidRPr="00793742">
              <w:rPr>
                <w:sz w:val="20"/>
              </w:rPr>
              <w:t>Новое строительство газопроводов*</w:t>
            </w:r>
          </w:p>
        </w:tc>
      </w:tr>
      <w:tr w:rsidR="00793742" w:rsidRPr="00793742" w14:paraId="3B049E71" w14:textId="77777777" w:rsidTr="000E7591">
        <w:trPr>
          <w:trHeight w:val="593"/>
        </w:trPr>
        <w:tc>
          <w:tcPr>
            <w:tcW w:w="0" w:type="auto"/>
            <w:vMerge w:val="restart"/>
            <w:vAlign w:val="center"/>
          </w:tcPr>
          <w:p w14:paraId="4F6CF782" w14:textId="77777777" w:rsidR="00793742" w:rsidRPr="00793742" w:rsidRDefault="00793742" w:rsidP="00793742">
            <w:pPr>
              <w:autoSpaceDE w:val="0"/>
              <w:autoSpaceDN w:val="0"/>
              <w:adjustRightInd w:val="0"/>
              <w:jc w:val="center"/>
              <w:rPr>
                <w:b/>
                <w:sz w:val="20"/>
              </w:rPr>
            </w:pPr>
            <w:r w:rsidRPr="00793742">
              <w:rPr>
                <w:b/>
                <w:sz w:val="20"/>
              </w:rPr>
              <w:t xml:space="preserve">Повышение надежности </w:t>
            </w:r>
            <w:proofErr w:type="spellStart"/>
            <w:r w:rsidRPr="00793742">
              <w:rPr>
                <w:b/>
                <w:sz w:val="20"/>
              </w:rPr>
              <w:t>ресурсоснабжения</w:t>
            </w:r>
            <w:proofErr w:type="spellEnd"/>
          </w:p>
        </w:tc>
        <w:tc>
          <w:tcPr>
            <w:tcW w:w="3305" w:type="dxa"/>
          </w:tcPr>
          <w:p w14:paraId="22600820" w14:textId="77777777" w:rsidR="00793742" w:rsidRPr="00793742" w:rsidRDefault="00793742" w:rsidP="00793742">
            <w:pPr>
              <w:autoSpaceDE w:val="0"/>
              <w:autoSpaceDN w:val="0"/>
              <w:adjustRightInd w:val="0"/>
              <w:ind w:right="-97"/>
              <w:rPr>
                <w:sz w:val="20"/>
              </w:rPr>
            </w:pPr>
          </w:p>
        </w:tc>
        <w:tc>
          <w:tcPr>
            <w:tcW w:w="3297" w:type="dxa"/>
            <w:gridSpan w:val="3"/>
            <w:shd w:val="clear" w:color="auto" w:fill="DAEEF3"/>
          </w:tcPr>
          <w:p w14:paraId="59247B8E" w14:textId="77777777" w:rsidR="00793742" w:rsidRPr="00793742" w:rsidRDefault="00793742" w:rsidP="00793742">
            <w:pPr>
              <w:autoSpaceDE w:val="0"/>
              <w:autoSpaceDN w:val="0"/>
              <w:adjustRightInd w:val="0"/>
              <w:ind w:right="-43"/>
              <w:rPr>
                <w:sz w:val="20"/>
              </w:rPr>
            </w:pPr>
            <w:r w:rsidRPr="00793742">
              <w:rPr>
                <w:sz w:val="20"/>
              </w:rPr>
              <w:t>Реконструкция источников тепловой энергии</w:t>
            </w:r>
          </w:p>
        </w:tc>
        <w:tc>
          <w:tcPr>
            <w:tcW w:w="5662" w:type="dxa"/>
            <w:shd w:val="clear" w:color="auto" w:fill="DAEEF3"/>
          </w:tcPr>
          <w:p w14:paraId="67A4DECF" w14:textId="77777777" w:rsidR="00793742" w:rsidRPr="00793742" w:rsidRDefault="00793742" w:rsidP="00793742">
            <w:pPr>
              <w:autoSpaceDE w:val="0"/>
              <w:autoSpaceDN w:val="0"/>
              <w:adjustRightInd w:val="0"/>
              <w:ind w:right="-2"/>
              <w:rPr>
                <w:sz w:val="20"/>
              </w:rPr>
            </w:pPr>
            <w:r w:rsidRPr="00793742">
              <w:rPr>
                <w:sz w:val="20"/>
              </w:rPr>
              <w:t>Новое строительство и реконструкция тепловых сетей для обеспечения нормативной надежности и безопасности теплоснабжения</w:t>
            </w:r>
          </w:p>
        </w:tc>
      </w:tr>
      <w:tr w:rsidR="00793742" w:rsidRPr="00793742" w14:paraId="2877F06C" w14:textId="77777777" w:rsidTr="000E7591">
        <w:trPr>
          <w:trHeight w:val="110"/>
        </w:trPr>
        <w:tc>
          <w:tcPr>
            <w:tcW w:w="0" w:type="auto"/>
            <w:vMerge/>
          </w:tcPr>
          <w:p w14:paraId="3B3F1677" w14:textId="77777777" w:rsidR="00793742" w:rsidRPr="00793742" w:rsidRDefault="00793742" w:rsidP="00793742">
            <w:pPr>
              <w:autoSpaceDE w:val="0"/>
              <w:autoSpaceDN w:val="0"/>
              <w:adjustRightInd w:val="0"/>
              <w:rPr>
                <w:sz w:val="20"/>
              </w:rPr>
            </w:pPr>
          </w:p>
        </w:tc>
        <w:tc>
          <w:tcPr>
            <w:tcW w:w="3305" w:type="dxa"/>
          </w:tcPr>
          <w:p w14:paraId="7E4D9CA8" w14:textId="77777777" w:rsidR="00793742" w:rsidRPr="00793742" w:rsidRDefault="00793742" w:rsidP="00793742">
            <w:pPr>
              <w:autoSpaceDE w:val="0"/>
              <w:autoSpaceDN w:val="0"/>
              <w:adjustRightInd w:val="0"/>
              <w:ind w:right="-97"/>
              <w:rPr>
                <w:sz w:val="20"/>
              </w:rPr>
            </w:pPr>
          </w:p>
        </w:tc>
        <w:tc>
          <w:tcPr>
            <w:tcW w:w="3297" w:type="dxa"/>
            <w:gridSpan w:val="3"/>
            <w:shd w:val="clear" w:color="auto" w:fill="FBD4B4"/>
          </w:tcPr>
          <w:p w14:paraId="027FD98A" w14:textId="77777777" w:rsidR="00793742" w:rsidRPr="00793742" w:rsidRDefault="00793742" w:rsidP="00793742">
            <w:pPr>
              <w:autoSpaceDE w:val="0"/>
              <w:autoSpaceDN w:val="0"/>
              <w:adjustRightInd w:val="0"/>
              <w:ind w:right="-43"/>
              <w:rPr>
                <w:sz w:val="20"/>
              </w:rPr>
            </w:pPr>
            <w:r w:rsidRPr="00793742">
              <w:rPr>
                <w:sz w:val="20"/>
                <w:szCs w:val="20"/>
              </w:rPr>
              <w:t>Реконструкция существующих очистных сооружений и канализационных насосных станций</w:t>
            </w:r>
          </w:p>
        </w:tc>
        <w:tc>
          <w:tcPr>
            <w:tcW w:w="5662" w:type="dxa"/>
          </w:tcPr>
          <w:p w14:paraId="7DC92406" w14:textId="77777777" w:rsidR="00793742" w:rsidRPr="00793742" w:rsidRDefault="00793742" w:rsidP="00793742">
            <w:pPr>
              <w:autoSpaceDE w:val="0"/>
              <w:autoSpaceDN w:val="0"/>
              <w:adjustRightInd w:val="0"/>
              <w:ind w:right="-2"/>
              <w:rPr>
                <w:sz w:val="20"/>
              </w:rPr>
            </w:pPr>
          </w:p>
        </w:tc>
      </w:tr>
      <w:tr w:rsidR="00793742" w:rsidRPr="00793742" w14:paraId="48F96ADF" w14:textId="77777777" w:rsidTr="00793742">
        <w:trPr>
          <w:trHeight w:val="88"/>
        </w:trPr>
        <w:tc>
          <w:tcPr>
            <w:tcW w:w="0" w:type="auto"/>
            <w:vMerge/>
          </w:tcPr>
          <w:p w14:paraId="1C4F1B8E" w14:textId="77777777" w:rsidR="00793742" w:rsidRPr="00793742" w:rsidRDefault="00793742" w:rsidP="00793742">
            <w:pPr>
              <w:autoSpaceDE w:val="0"/>
              <w:autoSpaceDN w:val="0"/>
              <w:adjustRightInd w:val="0"/>
              <w:rPr>
                <w:sz w:val="20"/>
              </w:rPr>
            </w:pPr>
          </w:p>
        </w:tc>
        <w:tc>
          <w:tcPr>
            <w:tcW w:w="12264" w:type="dxa"/>
            <w:gridSpan w:val="5"/>
            <w:shd w:val="clear" w:color="auto" w:fill="FBD4B4"/>
            <w:vAlign w:val="center"/>
          </w:tcPr>
          <w:p w14:paraId="21E0D288" w14:textId="77777777" w:rsidR="00793742" w:rsidRPr="00793742" w:rsidRDefault="00793742" w:rsidP="00793742">
            <w:pPr>
              <w:autoSpaceDE w:val="0"/>
              <w:autoSpaceDN w:val="0"/>
              <w:adjustRightInd w:val="0"/>
              <w:ind w:right="-2"/>
              <w:jc w:val="center"/>
              <w:rPr>
                <w:sz w:val="20"/>
              </w:rPr>
            </w:pPr>
            <w:r w:rsidRPr="00793742">
              <w:rPr>
                <w:sz w:val="20"/>
                <w:szCs w:val="20"/>
              </w:rPr>
              <w:t>Реконструкция канализационных сетей*</w:t>
            </w:r>
          </w:p>
        </w:tc>
      </w:tr>
      <w:tr w:rsidR="00793742" w:rsidRPr="00793742" w14:paraId="7124C674" w14:textId="77777777" w:rsidTr="00793742">
        <w:trPr>
          <w:trHeight w:val="97"/>
        </w:trPr>
        <w:tc>
          <w:tcPr>
            <w:tcW w:w="0" w:type="auto"/>
            <w:vMerge/>
          </w:tcPr>
          <w:p w14:paraId="2385C115" w14:textId="77777777" w:rsidR="00793742" w:rsidRPr="00793742" w:rsidRDefault="00793742" w:rsidP="00793742">
            <w:pPr>
              <w:autoSpaceDE w:val="0"/>
              <w:autoSpaceDN w:val="0"/>
              <w:adjustRightInd w:val="0"/>
              <w:rPr>
                <w:sz w:val="20"/>
              </w:rPr>
            </w:pPr>
          </w:p>
        </w:tc>
        <w:tc>
          <w:tcPr>
            <w:tcW w:w="12264" w:type="dxa"/>
            <w:gridSpan w:val="5"/>
            <w:shd w:val="clear" w:color="auto" w:fill="D6E3BC"/>
            <w:vAlign w:val="center"/>
          </w:tcPr>
          <w:p w14:paraId="5D4D14D3" w14:textId="77777777" w:rsidR="00793742" w:rsidRPr="00793742" w:rsidRDefault="00793742" w:rsidP="00793742">
            <w:pPr>
              <w:autoSpaceDE w:val="0"/>
              <w:autoSpaceDN w:val="0"/>
              <w:adjustRightInd w:val="0"/>
              <w:ind w:right="-2"/>
              <w:jc w:val="center"/>
              <w:rPr>
                <w:sz w:val="20"/>
              </w:rPr>
            </w:pPr>
            <w:r w:rsidRPr="00793742">
              <w:rPr>
                <w:sz w:val="20"/>
                <w:szCs w:val="20"/>
              </w:rPr>
              <w:t>Реконструкция водопроводных сетей*</w:t>
            </w:r>
          </w:p>
        </w:tc>
      </w:tr>
      <w:tr w:rsidR="00793742" w:rsidRPr="00793742" w14:paraId="52DC1069" w14:textId="77777777" w:rsidTr="00793742">
        <w:trPr>
          <w:trHeight w:val="102"/>
        </w:trPr>
        <w:tc>
          <w:tcPr>
            <w:tcW w:w="0" w:type="auto"/>
            <w:vMerge/>
          </w:tcPr>
          <w:p w14:paraId="2ADE4E3F" w14:textId="77777777" w:rsidR="00793742" w:rsidRPr="00793742" w:rsidRDefault="00793742" w:rsidP="00793742">
            <w:pPr>
              <w:autoSpaceDE w:val="0"/>
              <w:autoSpaceDN w:val="0"/>
              <w:adjustRightInd w:val="0"/>
              <w:rPr>
                <w:sz w:val="20"/>
              </w:rPr>
            </w:pPr>
          </w:p>
        </w:tc>
        <w:tc>
          <w:tcPr>
            <w:tcW w:w="3589" w:type="dxa"/>
            <w:gridSpan w:val="2"/>
            <w:shd w:val="clear" w:color="auto" w:fill="FFFFFF"/>
          </w:tcPr>
          <w:p w14:paraId="2D6C9557" w14:textId="77777777" w:rsidR="00793742" w:rsidRPr="00793742" w:rsidRDefault="00793742" w:rsidP="00793742">
            <w:pPr>
              <w:autoSpaceDE w:val="0"/>
              <w:autoSpaceDN w:val="0"/>
              <w:adjustRightInd w:val="0"/>
              <w:ind w:right="-97"/>
              <w:rPr>
                <w:sz w:val="20"/>
              </w:rPr>
            </w:pPr>
          </w:p>
        </w:tc>
        <w:tc>
          <w:tcPr>
            <w:tcW w:w="3013" w:type="dxa"/>
            <w:gridSpan w:val="2"/>
            <w:shd w:val="clear" w:color="auto" w:fill="FFFFFF"/>
          </w:tcPr>
          <w:p w14:paraId="39A9E4E7" w14:textId="77777777" w:rsidR="00793742" w:rsidRPr="00793742" w:rsidRDefault="00793742" w:rsidP="00793742">
            <w:pPr>
              <w:autoSpaceDE w:val="0"/>
              <w:autoSpaceDN w:val="0"/>
              <w:adjustRightInd w:val="0"/>
              <w:ind w:right="-43"/>
              <w:rPr>
                <w:sz w:val="20"/>
              </w:rPr>
            </w:pPr>
          </w:p>
        </w:tc>
        <w:tc>
          <w:tcPr>
            <w:tcW w:w="5662" w:type="dxa"/>
            <w:shd w:val="clear" w:color="auto" w:fill="D6E3BC"/>
          </w:tcPr>
          <w:p w14:paraId="45BF3188" w14:textId="77777777" w:rsidR="00793742" w:rsidRPr="00793742" w:rsidRDefault="00793742" w:rsidP="00793742">
            <w:pPr>
              <w:autoSpaceDE w:val="0"/>
              <w:autoSpaceDN w:val="0"/>
              <w:adjustRightInd w:val="0"/>
              <w:ind w:right="-2"/>
              <w:rPr>
                <w:sz w:val="20"/>
              </w:rPr>
            </w:pPr>
            <w:r w:rsidRPr="00793742">
              <w:rPr>
                <w:sz w:val="20"/>
              </w:rPr>
              <w:t>Реконструкция ВЗУ</w:t>
            </w:r>
          </w:p>
        </w:tc>
      </w:tr>
      <w:tr w:rsidR="00793742" w:rsidRPr="00793742" w14:paraId="167A5823" w14:textId="77777777" w:rsidTr="00793742">
        <w:trPr>
          <w:trHeight w:val="277"/>
        </w:trPr>
        <w:tc>
          <w:tcPr>
            <w:tcW w:w="0" w:type="auto"/>
            <w:vMerge w:val="restart"/>
            <w:vAlign w:val="center"/>
          </w:tcPr>
          <w:p w14:paraId="5F6E7C76" w14:textId="77777777" w:rsidR="00793742" w:rsidRPr="00793742" w:rsidRDefault="00793742" w:rsidP="00793742">
            <w:pPr>
              <w:autoSpaceDE w:val="0"/>
              <w:autoSpaceDN w:val="0"/>
              <w:adjustRightInd w:val="0"/>
              <w:jc w:val="center"/>
              <w:rPr>
                <w:b/>
                <w:sz w:val="20"/>
              </w:rPr>
            </w:pPr>
            <w:r w:rsidRPr="00793742">
              <w:rPr>
                <w:b/>
                <w:sz w:val="20"/>
              </w:rPr>
              <w:t>Выполнение экологических требований.</w:t>
            </w:r>
          </w:p>
          <w:p w14:paraId="2CA99F6C" w14:textId="77777777" w:rsidR="00793742" w:rsidRPr="00793742" w:rsidRDefault="00793742" w:rsidP="00793742">
            <w:pPr>
              <w:autoSpaceDE w:val="0"/>
              <w:autoSpaceDN w:val="0"/>
              <w:adjustRightInd w:val="0"/>
              <w:jc w:val="center"/>
              <w:rPr>
                <w:b/>
                <w:sz w:val="20"/>
              </w:rPr>
            </w:pPr>
            <w:r w:rsidRPr="00793742">
              <w:rPr>
                <w:b/>
                <w:sz w:val="20"/>
              </w:rPr>
              <w:t>Выполнение требований законодательства</w:t>
            </w:r>
          </w:p>
          <w:p w14:paraId="0255C2F0" w14:textId="77777777" w:rsidR="00793742" w:rsidRPr="00793742" w:rsidRDefault="00793742" w:rsidP="00793742">
            <w:pPr>
              <w:autoSpaceDE w:val="0"/>
              <w:autoSpaceDN w:val="0"/>
              <w:adjustRightInd w:val="0"/>
              <w:jc w:val="center"/>
              <w:rPr>
                <w:b/>
                <w:sz w:val="20"/>
              </w:rPr>
            </w:pPr>
            <w:r w:rsidRPr="00793742">
              <w:rPr>
                <w:b/>
                <w:sz w:val="20"/>
              </w:rPr>
              <w:t>об энергосбережении</w:t>
            </w:r>
          </w:p>
        </w:tc>
        <w:tc>
          <w:tcPr>
            <w:tcW w:w="12264" w:type="dxa"/>
            <w:gridSpan w:val="5"/>
            <w:shd w:val="clear" w:color="auto" w:fill="CCC0D9"/>
            <w:vAlign w:val="center"/>
          </w:tcPr>
          <w:p w14:paraId="2F24165A" w14:textId="77777777" w:rsidR="00793742" w:rsidRPr="00793742" w:rsidRDefault="00793742" w:rsidP="00793742">
            <w:pPr>
              <w:autoSpaceDE w:val="0"/>
              <w:autoSpaceDN w:val="0"/>
              <w:adjustRightInd w:val="0"/>
              <w:ind w:right="-2"/>
              <w:jc w:val="center"/>
              <w:rPr>
                <w:sz w:val="20"/>
              </w:rPr>
            </w:pPr>
            <w:r w:rsidRPr="00793742">
              <w:rPr>
                <w:sz w:val="20"/>
              </w:rPr>
              <w:t>Мероприятия по строительству, комплексной реконструкции и модернизации объектов, используемых для захоронения (утилизации) ТКО*</w:t>
            </w:r>
          </w:p>
        </w:tc>
      </w:tr>
      <w:tr w:rsidR="00793742" w:rsidRPr="00793742" w14:paraId="4E46F071" w14:textId="77777777" w:rsidTr="00793742">
        <w:trPr>
          <w:trHeight w:val="222"/>
        </w:trPr>
        <w:tc>
          <w:tcPr>
            <w:tcW w:w="0" w:type="auto"/>
            <w:vMerge/>
          </w:tcPr>
          <w:p w14:paraId="6E93EE3C" w14:textId="77777777" w:rsidR="00793742" w:rsidRPr="00793742" w:rsidRDefault="00793742" w:rsidP="00793742">
            <w:pPr>
              <w:autoSpaceDE w:val="0"/>
              <w:autoSpaceDN w:val="0"/>
              <w:adjustRightInd w:val="0"/>
              <w:rPr>
                <w:sz w:val="20"/>
              </w:rPr>
            </w:pPr>
          </w:p>
        </w:tc>
        <w:tc>
          <w:tcPr>
            <w:tcW w:w="12264" w:type="dxa"/>
            <w:gridSpan w:val="5"/>
            <w:shd w:val="clear" w:color="auto" w:fill="C4BC96"/>
            <w:vAlign w:val="center"/>
          </w:tcPr>
          <w:p w14:paraId="3C27647D" w14:textId="77777777" w:rsidR="00793742" w:rsidRPr="00793742" w:rsidRDefault="00793742" w:rsidP="00793742">
            <w:pPr>
              <w:autoSpaceDE w:val="0"/>
              <w:autoSpaceDN w:val="0"/>
              <w:adjustRightInd w:val="0"/>
              <w:ind w:right="-2"/>
              <w:jc w:val="center"/>
              <w:rPr>
                <w:sz w:val="20"/>
              </w:rPr>
            </w:pPr>
            <w:r w:rsidRPr="00793742">
              <w:rPr>
                <w:sz w:val="20"/>
              </w:rPr>
              <w:t>Установка приборов учета в бюджетных организациях*</w:t>
            </w:r>
          </w:p>
        </w:tc>
      </w:tr>
      <w:tr w:rsidR="00793742" w:rsidRPr="00793742" w14:paraId="4027DD51" w14:textId="77777777" w:rsidTr="00793742">
        <w:trPr>
          <w:trHeight w:val="263"/>
        </w:trPr>
        <w:tc>
          <w:tcPr>
            <w:tcW w:w="0" w:type="auto"/>
            <w:vMerge/>
          </w:tcPr>
          <w:p w14:paraId="12830182" w14:textId="77777777" w:rsidR="00793742" w:rsidRPr="00793742" w:rsidRDefault="00793742" w:rsidP="00793742">
            <w:pPr>
              <w:autoSpaceDE w:val="0"/>
              <w:autoSpaceDN w:val="0"/>
              <w:adjustRightInd w:val="0"/>
              <w:rPr>
                <w:sz w:val="20"/>
              </w:rPr>
            </w:pPr>
          </w:p>
        </w:tc>
        <w:tc>
          <w:tcPr>
            <w:tcW w:w="12264" w:type="dxa"/>
            <w:gridSpan w:val="5"/>
            <w:shd w:val="clear" w:color="auto" w:fill="C4BC96"/>
            <w:vAlign w:val="center"/>
          </w:tcPr>
          <w:p w14:paraId="46DDA5A1" w14:textId="77777777" w:rsidR="00793742" w:rsidRPr="00793742" w:rsidRDefault="00793742" w:rsidP="00793742">
            <w:pPr>
              <w:autoSpaceDE w:val="0"/>
              <w:autoSpaceDN w:val="0"/>
              <w:adjustRightInd w:val="0"/>
              <w:ind w:right="-2"/>
              <w:jc w:val="center"/>
              <w:rPr>
                <w:sz w:val="20"/>
              </w:rPr>
            </w:pPr>
            <w:r w:rsidRPr="00793742">
              <w:rPr>
                <w:sz w:val="20"/>
              </w:rPr>
              <w:t>Установка приборов учета в многоквартирных домах*</w:t>
            </w:r>
          </w:p>
        </w:tc>
      </w:tr>
      <w:tr w:rsidR="00793742" w:rsidRPr="00793742" w14:paraId="7787A243" w14:textId="77777777" w:rsidTr="000E7591">
        <w:trPr>
          <w:trHeight w:val="762"/>
        </w:trPr>
        <w:tc>
          <w:tcPr>
            <w:tcW w:w="0" w:type="auto"/>
            <w:vMerge/>
          </w:tcPr>
          <w:p w14:paraId="54623F5F" w14:textId="77777777" w:rsidR="00793742" w:rsidRPr="00793742" w:rsidRDefault="00793742" w:rsidP="00793742">
            <w:pPr>
              <w:autoSpaceDE w:val="0"/>
              <w:autoSpaceDN w:val="0"/>
              <w:adjustRightInd w:val="0"/>
              <w:rPr>
                <w:sz w:val="20"/>
              </w:rPr>
            </w:pPr>
          </w:p>
        </w:tc>
        <w:tc>
          <w:tcPr>
            <w:tcW w:w="4723" w:type="dxa"/>
            <w:gridSpan w:val="3"/>
            <w:shd w:val="clear" w:color="auto" w:fill="B6DDE8"/>
          </w:tcPr>
          <w:p w14:paraId="5825FC46" w14:textId="77777777" w:rsidR="00793742" w:rsidRPr="00793742" w:rsidRDefault="00793742" w:rsidP="00793742">
            <w:pPr>
              <w:autoSpaceDE w:val="0"/>
              <w:autoSpaceDN w:val="0"/>
              <w:adjustRightInd w:val="0"/>
              <w:ind w:right="-29"/>
              <w:rPr>
                <w:sz w:val="20"/>
              </w:rPr>
            </w:pPr>
            <w:r w:rsidRPr="00793742">
              <w:rPr>
                <w:sz w:val="20"/>
              </w:rPr>
              <w:t>Мероприятия по энергосбережению и повышению энергетической эффективности в МКД</w:t>
            </w:r>
          </w:p>
        </w:tc>
        <w:tc>
          <w:tcPr>
            <w:tcW w:w="1879" w:type="dxa"/>
          </w:tcPr>
          <w:p w14:paraId="444BDE53" w14:textId="77777777" w:rsidR="00793742" w:rsidRPr="00793742" w:rsidRDefault="00793742" w:rsidP="00793742">
            <w:pPr>
              <w:autoSpaceDE w:val="0"/>
              <w:autoSpaceDN w:val="0"/>
              <w:adjustRightInd w:val="0"/>
              <w:ind w:right="-43"/>
              <w:rPr>
                <w:sz w:val="20"/>
              </w:rPr>
            </w:pPr>
          </w:p>
        </w:tc>
        <w:tc>
          <w:tcPr>
            <w:tcW w:w="5662" w:type="dxa"/>
          </w:tcPr>
          <w:p w14:paraId="2D9CE846" w14:textId="77777777" w:rsidR="00793742" w:rsidRPr="00793742" w:rsidRDefault="00793742" w:rsidP="00793742">
            <w:pPr>
              <w:autoSpaceDE w:val="0"/>
              <w:autoSpaceDN w:val="0"/>
              <w:adjustRightInd w:val="0"/>
              <w:ind w:right="-2"/>
              <w:rPr>
                <w:sz w:val="20"/>
              </w:rPr>
            </w:pPr>
          </w:p>
        </w:tc>
      </w:tr>
      <w:tr w:rsidR="00793742" w:rsidRPr="00793742" w14:paraId="0CD25AE7" w14:textId="77777777" w:rsidTr="000E7591">
        <w:trPr>
          <w:trHeight w:val="74"/>
        </w:trPr>
        <w:tc>
          <w:tcPr>
            <w:tcW w:w="0" w:type="auto"/>
            <w:vMerge/>
          </w:tcPr>
          <w:p w14:paraId="2968E691" w14:textId="77777777" w:rsidR="00793742" w:rsidRPr="00793742" w:rsidRDefault="00793742" w:rsidP="00793742">
            <w:pPr>
              <w:autoSpaceDE w:val="0"/>
              <w:autoSpaceDN w:val="0"/>
              <w:adjustRightInd w:val="0"/>
              <w:rPr>
                <w:sz w:val="20"/>
              </w:rPr>
            </w:pPr>
          </w:p>
        </w:tc>
        <w:tc>
          <w:tcPr>
            <w:tcW w:w="4723" w:type="dxa"/>
            <w:gridSpan w:val="3"/>
            <w:shd w:val="clear" w:color="auto" w:fill="B6DDE8"/>
          </w:tcPr>
          <w:p w14:paraId="386216D4" w14:textId="77777777" w:rsidR="00793742" w:rsidRPr="00793742" w:rsidRDefault="00793742" w:rsidP="00793742">
            <w:pPr>
              <w:autoSpaceDE w:val="0"/>
              <w:autoSpaceDN w:val="0"/>
              <w:adjustRightInd w:val="0"/>
              <w:rPr>
                <w:sz w:val="20"/>
              </w:rPr>
            </w:pPr>
            <w:r w:rsidRPr="00793742">
              <w:rPr>
                <w:sz w:val="20"/>
              </w:rPr>
              <w:t xml:space="preserve">Мероприятия по энергосбережению и повышению </w:t>
            </w:r>
          </w:p>
          <w:p w14:paraId="261287CD" w14:textId="77777777" w:rsidR="00793742" w:rsidRPr="00793742" w:rsidRDefault="00793742" w:rsidP="00793742">
            <w:pPr>
              <w:autoSpaceDE w:val="0"/>
              <w:autoSpaceDN w:val="0"/>
              <w:adjustRightInd w:val="0"/>
              <w:rPr>
                <w:sz w:val="20"/>
              </w:rPr>
            </w:pPr>
            <w:r w:rsidRPr="00793742">
              <w:rPr>
                <w:sz w:val="20"/>
              </w:rPr>
              <w:t>энергетической эффективности бюджетных организаций</w:t>
            </w:r>
          </w:p>
        </w:tc>
        <w:tc>
          <w:tcPr>
            <w:tcW w:w="1879" w:type="dxa"/>
          </w:tcPr>
          <w:p w14:paraId="2FF09393" w14:textId="77777777" w:rsidR="00793742" w:rsidRPr="00793742" w:rsidRDefault="00793742" w:rsidP="00793742">
            <w:pPr>
              <w:autoSpaceDE w:val="0"/>
              <w:autoSpaceDN w:val="0"/>
              <w:adjustRightInd w:val="0"/>
              <w:ind w:right="-43"/>
              <w:rPr>
                <w:sz w:val="20"/>
              </w:rPr>
            </w:pPr>
          </w:p>
        </w:tc>
        <w:tc>
          <w:tcPr>
            <w:tcW w:w="5662" w:type="dxa"/>
          </w:tcPr>
          <w:p w14:paraId="3B5A288C" w14:textId="77777777" w:rsidR="00793742" w:rsidRPr="00793742" w:rsidRDefault="00793742" w:rsidP="00793742">
            <w:pPr>
              <w:autoSpaceDE w:val="0"/>
              <w:autoSpaceDN w:val="0"/>
              <w:adjustRightInd w:val="0"/>
              <w:ind w:right="-2"/>
              <w:rPr>
                <w:sz w:val="20"/>
              </w:rPr>
            </w:pPr>
          </w:p>
        </w:tc>
      </w:tr>
    </w:tbl>
    <w:p w14:paraId="7CF613CD" w14:textId="77777777" w:rsidR="00793742" w:rsidRDefault="00793742" w:rsidP="00E0603E">
      <w:pPr>
        <w:autoSpaceDE w:val="0"/>
        <w:autoSpaceDN w:val="0"/>
        <w:adjustRightInd w:val="0"/>
        <w:ind w:left="142" w:right="-427" w:firstLine="709"/>
        <w:jc w:val="left"/>
        <w:rPr>
          <w:rFonts w:eastAsia="TimesNewRomanPSMT"/>
        </w:rPr>
        <w:sectPr w:rsidR="00793742" w:rsidSect="002F65D7">
          <w:pgSz w:w="16838" w:h="11906" w:orient="landscape"/>
          <w:pgMar w:top="1276" w:right="964" w:bottom="964" w:left="1418" w:header="709" w:footer="709" w:gutter="0"/>
          <w:cols w:space="708"/>
          <w:docGrid w:linePitch="381"/>
        </w:sectPr>
      </w:pPr>
      <w:r w:rsidRPr="00793742">
        <w:rPr>
          <w:rFonts w:eastAsia="TimesNewRomanPSMT"/>
        </w:rPr>
        <w:t>* Срок окупаемости равен сроку полезного использования оборудования</w:t>
      </w:r>
    </w:p>
    <w:p w14:paraId="07628F0B" w14:textId="77777777" w:rsidR="00793742" w:rsidRPr="00793742" w:rsidRDefault="00793742" w:rsidP="00793742">
      <w:pPr>
        <w:autoSpaceDE w:val="0"/>
        <w:autoSpaceDN w:val="0"/>
        <w:adjustRightInd w:val="0"/>
        <w:ind w:left="142" w:right="-427" w:firstLine="709"/>
        <w:rPr>
          <w:rFonts w:eastAsia="TimesNewRomanPSMT"/>
        </w:rPr>
      </w:pPr>
      <w:r w:rsidRPr="00793742">
        <w:rPr>
          <w:rFonts w:eastAsia="TimesNewRomanPSMT"/>
        </w:rPr>
        <w:lastRenderedPageBreak/>
        <w:t xml:space="preserve">Совокупные финансовые потребности для реализации проектов на период реализации Программы составляют </w:t>
      </w:r>
      <w:r w:rsidR="00D46723">
        <w:rPr>
          <w:rFonts w:eastAsia="TimesNewRomanPSMT"/>
        </w:rPr>
        <w:t>183</w:t>
      </w:r>
      <w:r w:rsidR="00F02F93">
        <w:rPr>
          <w:rFonts w:eastAsia="TimesNewRomanPSMT"/>
        </w:rPr>
        <w:t>69</w:t>
      </w:r>
      <w:r w:rsidR="00C05759">
        <w:rPr>
          <w:rFonts w:eastAsia="TimesNewRomanPSMT"/>
        </w:rPr>
        <w:t>3</w:t>
      </w:r>
      <w:r w:rsidRPr="00793742">
        <w:rPr>
          <w:rFonts w:eastAsia="TimesNewRomanPSMT"/>
        </w:rPr>
        <w:t>,</w:t>
      </w:r>
      <w:r w:rsidR="0056709B">
        <w:rPr>
          <w:rFonts w:eastAsia="TimesNewRomanPSMT"/>
        </w:rPr>
        <w:t>4</w:t>
      </w:r>
      <w:r w:rsidRPr="00793742">
        <w:rPr>
          <w:rFonts w:eastAsia="TimesNewRomanPSMT"/>
        </w:rPr>
        <w:t xml:space="preserve"> </w:t>
      </w:r>
      <w:r w:rsidR="00D46723">
        <w:rPr>
          <w:rFonts w:eastAsia="TimesNewRomanPSMT"/>
        </w:rPr>
        <w:t>тыс</w:t>
      </w:r>
      <w:r w:rsidRPr="00793742">
        <w:rPr>
          <w:rFonts w:eastAsia="TimesNewRomanPSMT"/>
        </w:rPr>
        <w:t xml:space="preserve">. руб., в т. ч. по источникам финансирования: </w:t>
      </w:r>
    </w:p>
    <w:p w14:paraId="6B165E4D" w14:textId="77777777" w:rsidR="00793742" w:rsidRPr="00793742" w:rsidRDefault="00793742" w:rsidP="00793742">
      <w:pPr>
        <w:autoSpaceDE w:val="0"/>
        <w:autoSpaceDN w:val="0"/>
        <w:adjustRightInd w:val="0"/>
        <w:ind w:left="142" w:right="-427" w:firstLine="709"/>
        <w:rPr>
          <w:rFonts w:eastAsia="TimesNewRomanPSMT"/>
        </w:rPr>
      </w:pPr>
      <w:r w:rsidRPr="00793742">
        <w:rPr>
          <w:rFonts w:eastAsia="TimesNewRomanPSMT"/>
        </w:rPr>
        <w:t>–средства федерального и бюджет</w:t>
      </w:r>
      <w:r w:rsidR="008E5B73">
        <w:rPr>
          <w:rFonts w:eastAsia="TimesNewRomanPSMT"/>
        </w:rPr>
        <w:t xml:space="preserve">а </w:t>
      </w:r>
      <w:r w:rsidR="00663E33">
        <w:rPr>
          <w:rFonts w:eastAsia="TimesNewRomanPSMT"/>
        </w:rPr>
        <w:t>Московской области</w:t>
      </w:r>
      <w:r w:rsidRPr="00793742">
        <w:rPr>
          <w:rFonts w:eastAsia="TimesNewRomanPSMT"/>
        </w:rPr>
        <w:t xml:space="preserve">– </w:t>
      </w:r>
      <w:r w:rsidR="00BF0D49" w:rsidRPr="00BF0D49">
        <w:rPr>
          <w:rFonts w:eastAsia="TimesNewRomanPSMT"/>
        </w:rPr>
        <w:t>135420</w:t>
      </w:r>
      <w:r w:rsidR="00D46723">
        <w:rPr>
          <w:rFonts w:eastAsia="TimesNewRomanPSMT"/>
        </w:rPr>
        <w:t xml:space="preserve"> тыс</w:t>
      </w:r>
      <w:r w:rsidRPr="00793742">
        <w:rPr>
          <w:rFonts w:eastAsia="TimesNewRomanPSMT"/>
        </w:rPr>
        <w:t xml:space="preserve">. руб.; </w:t>
      </w:r>
    </w:p>
    <w:p w14:paraId="542CB0D9" w14:textId="77777777" w:rsidR="00793742" w:rsidRPr="00793742" w:rsidRDefault="00793742" w:rsidP="00793742">
      <w:pPr>
        <w:autoSpaceDE w:val="0"/>
        <w:autoSpaceDN w:val="0"/>
        <w:adjustRightInd w:val="0"/>
        <w:ind w:left="142" w:right="-427" w:firstLine="709"/>
        <w:rPr>
          <w:rFonts w:eastAsia="TimesNewRomanPSMT"/>
        </w:rPr>
      </w:pPr>
      <w:r w:rsidRPr="00793742">
        <w:rPr>
          <w:rFonts w:eastAsia="TimesNewRomanPSMT"/>
        </w:rPr>
        <w:t>– средства местного бюджета –</w:t>
      </w:r>
      <w:r w:rsidR="00F02F93" w:rsidRPr="00F02F93">
        <w:rPr>
          <w:rFonts w:eastAsia="TimesNewRomanPSMT"/>
        </w:rPr>
        <w:t>43366,21</w:t>
      </w:r>
      <w:r w:rsidR="00D46723">
        <w:rPr>
          <w:rFonts w:eastAsia="TimesNewRomanPSMT"/>
        </w:rPr>
        <w:t>тыс</w:t>
      </w:r>
      <w:r w:rsidRPr="00793742">
        <w:rPr>
          <w:rFonts w:eastAsia="TimesNewRomanPSMT"/>
        </w:rPr>
        <w:t xml:space="preserve">. руб.; </w:t>
      </w:r>
    </w:p>
    <w:p w14:paraId="51895EDB" w14:textId="77777777" w:rsidR="00793742" w:rsidRPr="00793742" w:rsidRDefault="00793742" w:rsidP="00793742">
      <w:pPr>
        <w:autoSpaceDE w:val="0"/>
        <w:autoSpaceDN w:val="0"/>
        <w:adjustRightInd w:val="0"/>
        <w:ind w:left="142" w:right="-427" w:firstLine="709"/>
        <w:rPr>
          <w:rFonts w:eastAsia="TimesNewRomanPSMT"/>
          <w:highlight w:val="yellow"/>
        </w:rPr>
      </w:pPr>
      <w:r w:rsidRPr="00793742">
        <w:rPr>
          <w:rFonts w:eastAsia="TimesNewRomanPSMT"/>
        </w:rPr>
        <w:t>– собственные средства предприятий –</w:t>
      </w:r>
      <w:r w:rsidR="00BF0D49" w:rsidRPr="00BF0D49">
        <w:rPr>
          <w:rFonts w:eastAsia="TimesNewRomanPSMT"/>
        </w:rPr>
        <w:t>4907,2</w:t>
      </w:r>
      <w:r w:rsidR="00103FAE">
        <w:rPr>
          <w:rFonts w:eastAsia="TimesNewRomanPSMT"/>
        </w:rPr>
        <w:t>тыс</w:t>
      </w:r>
      <w:r w:rsidRPr="00793742">
        <w:rPr>
          <w:rFonts w:eastAsia="TimesNewRomanPSMT"/>
        </w:rPr>
        <w:t>. руб.</w:t>
      </w:r>
      <w:r w:rsidRPr="00793742">
        <w:rPr>
          <w:rFonts w:eastAsia="TimesNewRomanPSMT"/>
          <w:highlight w:val="yellow"/>
        </w:rPr>
        <w:t xml:space="preserve"> </w:t>
      </w:r>
    </w:p>
    <w:p w14:paraId="1E08D239" w14:textId="77777777" w:rsidR="00793742" w:rsidRPr="00793742" w:rsidRDefault="00793742" w:rsidP="00BF0D49">
      <w:pPr>
        <w:numPr>
          <w:ilvl w:val="0"/>
          <w:numId w:val="27"/>
        </w:numPr>
        <w:autoSpaceDE w:val="0"/>
        <w:autoSpaceDN w:val="0"/>
        <w:adjustRightInd w:val="0"/>
        <w:ind w:right="-427"/>
        <w:contextualSpacing/>
        <w:jc w:val="left"/>
        <w:rPr>
          <w:rFonts w:eastAsia="TimesNewRomanPSMT"/>
        </w:rPr>
      </w:pPr>
      <w:r w:rsidRPr="00793742">
        <w:rPr>
          <w:rFonts w:eastAsia="TimesNewRomanPSMT"/>
        </w:rPr>
        <w:t>1 этап (2021 – 2025 гг.) –</w:t>
      </w:r>
      <w:r w:rsidR="00BF0D49" w:rsidRPr="00BF0D49">
        <w:rPr>
          <w:rFonts w:eastAsia="TimesNewRomanPSMT"/>
        </w:rPr>
        <w:t>48993,41</w:t>
      </w:r>
      <w:r w:rsidR="00103FAE">
        <w:rPr>
          <w:rFonts w:eastAsia="TimesNewRomanPSMT"/>
        </w:rPr>
        <w:t>тыс</w:t>
      </w:r>
      <w:r w:rsidRPr="00793742">
        <w:rPr>
          <w:rFonts w:eastAsia="TimesNewRomanPSMT"/>
        </w:rPr>
        <w:t xml:space="preserve">. руб., в т. ч. по источникам финансирования:  </w:t>
      </w:r>
    </w:p>
    <w:p w14:paraId="5375A64E" w14:textId="77777777" w:rsidR="00793742" w:rsidRPr="00793742" w:rsidRDefault="00793742" w:rsidP="00793742">
      <w:pPr>
        <w:autoSpaceDE w:val="0"/>
        <w:autoSpaceDN w:val="0"/>
        <w:adjustRightInd w:val="0"/>
        <w:ind w:left="142" w:right="-427" w:firstLine="709"/>
        <w:rPr>
          <w:rFonts w:eastAsia="TimesNewRomanPSMT"/>
        </w:rPr>
      </w:pPr>
      <w:r w:rsidRPr="00793742">
        <w:rPr>
          <w:rFonts w:eastAsia="TimesNewRomanPSMT"/>
        </w:rPr>
        <w:t xml:space="preserve">– средства федерального и </w:t>
      </w:r>
      <w:r w:rsidR="00663E33" w:rsidRPr="00663E33">
        <w:rPr>
          <w:rFonts w:eastAsia="TimesNewRomanPSMT"/>
        </w:rPr>
        <w:t xml:space="preserve">бюджета Московской области </w:t>
      </w:r>
      <w:r w:rsidRPr="00793742">
        <w:rPr>
          <w:rFonts w:eastAsia="TimesNewRomanPSMT"/>
        </w:rPr>
        <w:t xml:space="preserve">– </w:t>
      </w:r>
      <w:r w:rsidR="00BF0D49" w:rsidRPr="00BF0D49">
        <w:rPr>
          <w:rFonts w:eastAsia="TimesNewRomanPSMT"/>
        </w:rPr>
        <w:t>25420</w:t>
      </w:r>
      <w:r w:rsidR="00103FAE" w:rsidRPr="00103FAE">
        <w:rPr>
          <w:rFonts w:eastAsia="TimesNewRomanPSMT"/>
        </w:rPr>
        <w:t xml:space="preserve"> тыс. руб</w:t>
      </w:r>
      <w:r w:rsidRPr="00793742">
        <w:rPr>
          <w:rFonts w:eastAsia="TimesNewRomanPSMT"/>
        </w:rPr>
        <w:t xml:space="preserve">.; </w:t>
      </w:r>
    </w:p>
    <w:p w14:paraId="6379D0C1" w14:textId="77777777" w:rsidR="00793742" w:rsidRPr="00793742" w:rsidRDefault="00793742" w:rsidP="00793742">
      <w:pPr>
        <w:autoSpaceDE w:val="0"/>
        <w:autoSpaceDN w:val="0"/>
        <w:adjustRightInd w:val="0"/>
        <w:ind w:left="142" w:right="-427" w:firstLine="709"/>
        <w:rPr>
          <w:rFonts w:eastAsia="TimesNewRomanPSMT"/>
        </w:rPr>
      </w:pPr>
      <w:r w:rsidRPr="00793742">
        <w:rPr>
          <w:rFonts w:eastAsia="TimesNewRomanPSMT"/>
        </w:rPr>
        <w:t>– средства местного бюджета –</w:t>
      </w:r>
      <w:r w:rsidR="00F02F93" w:rsidRPr="00F02F93">
        <w:rPr>
          <w:rFonts w:eastAsia="TimesNewRomanPSMT"/>
        </w:rPr>
        <w:t>18471,21</w:t>
      </w:r>
      <w:r w:rsidR="00103FAE" w:rsidRPr="00103FAE">
        <w:rPr>
          <w:rFonts w:eastAsia="TimesNewRomanPSMT"/>
        </w:rPr>
        <w:t>тыс. руб</w:t>
      </w:r>
      <w:r w:rsidRPr="00793742">
        <w:rPr>
          <w:rFonts w:eastAsia="TimesNewRomanPSMT"/>
        </w:rPr>
        <w:t xml:space="preserve">.; </w:t>
      </w:r>
    </w:p>
    <w:p w14:paraId="534A74D2" w14:textId="77777777" w:rsidR="00793742" w:rsidRPr="00793742" w:rsidRDefault="00793742" w:rsidP="00793742">
      <w:pPr>
        <w:autoSpaceDE w:val="0"/>
        <w:autoSpaceDN w:val="0"/>
        <w:adjustRightInd w:val="0"/>
        <w:ind w:left="142" w:right="-427" w:firstLine="709"/>
        <w:rPr>
          <w:rFonts w:eastAsia="TimesNewRomanPSMT"/>
        </w:rPr>
      </w:pPr>
      <w:r w:rsidRPr="00793742">
        <w:rPr>
          <w:rFonts w:eastAsia="TimesNewRomanPSMT"/>
        </w:rPr>
        <w:t xml:space="preserve">– собственные средства предприятий – </w:t>
      </w:r>
      <w:r w:rsidR="00BF0D49" w:rsidRPr="00BF0D49">
        <w:rPr>
          <w:rFonts w:eastAsia="TimesNewRomanPSMT"/>
        </w:rPr>
        <w:t>4907,2</w:t>
      </w:r>
      <w:r w:rsidR="00103FAE" w:rsidRPr="00103FAE">
        <w:rPr>
          <w:rFonts w:eastAsia="TimesNewRomanPSMT"/>
        </w:rPr>
        <w:t>тыс. руб</w:t>
      </w:r>
      <w:r w:rsidRPr="00793742">
        <w:rPr>
          <w:rFonts w:eastAsia="TimesNewRomanPSMT"/>
        </w:rPr>
        <w:t xml:space="preserve">.; </w:t>
      </w:r>
    </w:p>
    <w:p w14:paraId="6A708E07" w14:textId="77777777" w:rsidR="00793742" w:rsidRPr="00793742" w:rsidRDefault="00793742" w:rsidP="00D03EE2">
      <w:pPr>
        <w:numPr>
          <w:ilvl w:val="0"/>
          <w:numId w:val="28"/>
        </w:numPr>
        <w:autoSpaceDE w:val="0"/>
        <w:autoSpaceDN w:val="0"/>
        <w:adjustRightInd w:val="0"/>
        <w:ind w:right="-427"/>
        <w:contextualSpacing/>
        <w:jc w:val="left"/>
        <w:rPr>
          <w:rFonts w:eastAsia="TimesNewRomanPSMT"/>
        </w:rPr>
      </w:pPr>
      <w:r w:rsidRPr="00793742">
        <w:rPr>
          <w:rFonts w:eastAsia="TimesNewRomanPSMT"/>
        </w:rPr>
        <w:t>2 этап (2026 – 2035 гг.) –</w:t>
      </w:r>
      <w:r w:rsidR="00D03EE2" w:rsidRPr="00D03EE2">
        <w:rPr>
          <w:rFonts w:eastAsia="TimesNewRomanPSMT"/>
        </w:rPr>
        <w:t xml:space="preserve">134645 </w:t>
      </w:r>
      <w:r w:rsidR="007B31DD">
        <w:rPr>
          <w:rFonts w:eastAsia="TimesNewRomanPSMT"/>
        </w:rPr>
        <w:t>тыс</w:t>
      </w:r>
      <w:r w:rsidRPr="00793742">
        <w:rPr>
          <w:rFonts w:eastAsia="TimesNewRomanPSMT"/>
        </w:rPr>
        <w:t xml:space="preserve">. руб., в т. ч. по источникам финансирования: </w:t>
      </w:r>
    </w:p>
    <w:p w14:paraId="7B059867" w14:textId="77777777" w:rsidR="00793742" w:rsidRPr="00793742" w:rsidRDefault="00793742" w:rsidP="00793742">
      <w:pPr>
        <w:autoSpaceDE w:val="0"/>
        <w:autoSpaceDN w:val="0"/>
        <w:adjustRightInd w:val="0"/>
        <w:ind w:left="142" w:right="-427" w:firstLine="709"/>
        <w:rPr>
          <w:rFonts w:eastAsia="TimesNewRomanPSMT"/>
        </w:rPr>
      </w:pPr>
      <w:r w:rsidRPr="00793742">
        <w:rPr>
          <w:rFonts w:eastAsia="TimesNewRomanPSMT"/>
        </w:rPr>
        <w:t xml:space="preserve">– средства федерального и </w:t>
      </w:r>
      <w:r w:rsidR="00663E33" w:rsidRPr="00663E33">
        <w:rPr>
          <w:rFonts w:eastAsia="TimesNewRomanPSMT"/>
        </w:rPr>
        <w:t xml:space="preserve">бюджета Московской области </w:t>
      </w:r>
      <w:r w:rsidRPr="00793742">
        <w:rPr>
          <w:rFonts w:eastAsia="TimesNewRomanPSMT"/>
        </w:rPr>
        <w:t>–</w:t>
      </w:r>
      <w:r w:rsidR="00BF0D49" w:rsidRPr="00BF0D49">
        <w:rPr>
          <w:rFonts w:eastAsia="TimesNewRomanPSMT"/>
        </w:rPr>
        <w:t>110000</w:t>
      </w:r>
      <w:r w:rsidR="00103FAE">
        <w:rPr>
          <w:rFonts w:eastAsia="TimesNewRomanPSMT"/>
        </w:rPr>
        <w:t>тыс</w:t>
      </w:r>
      <w:r w:rsidRPr="00793742">
        <w:rPr>
          <w:rFonts w:eastAsia="TimesNewRomanPSMT"/>
        </w:rPr>
        <w:t xml:space="preserve">. руб.; </w:t>
      </w:r>
    </w:p>
    <w:p w14:paraId="20B49CE8" w14:textId="77777777" w:rsidR="00793742" w:rsidRPr="00793742" w:rsidRDefault="00793742" w:rsidP="00793742">
      <w:pPr>
        <w:autoSpaceDE w:val="0"/>
        <w:autoSpaceDN w:val="0"/>
        <w:adjustRightInd w:val="0"/>
        <w:ind w:left="142" w:right="-427" w:firstLine="709"/>
        <w:rPr>
          <w:rFonts w:eastAsia="TimesNewRomanPSMT"/>
        </w:rPr>
      </w:pPr>
      <w:r w:rsidRPr="00793742">
        <w:rPr>
          <w:rFonts w:eastAsia="TimesNewRomanPSMT"/>
        </w:rPr>
        <w:t xml:space="preserve">– средства местного бюджета – </w:t>
      </w:r>
      <w:r w:rsidR="00F02F93" w:rsidRPr="00F02F93">
        <w:rPr>
          <w:rFonts w:eastAsia="TimesNewRomanPSMT"/>
        </w:rPr>
        <w:t>24895</w:t>
      </w:r>
      <w:r w:rsidR="00103FAE" w:rsidRPr="00103FAE">
        <w:rPr>
          <w:rFonts w:eastAsia="TimesNewRomanPSMT"/>
        </w:rPr>
        <w:t xml:space="preserve"> тыс. руб</w:t>
      </w:r>
      <w:r w:rsidRPr="00793742">
        <w:rPr>
          <w:rFonts w:eastAsia="TimesNewRomanPSMT"/>
        </w:rPr>
        <w:t xml:space="preserve">.; </w:t>
      </w:r>
    </w:p>
    <w:p w14:paraId="4BF442ED" w14:textId="77777777" w:rsidR="00793742" w:rsidRPr="00793742" w:rsidRDefault="00793742" w:rsidP="00793742">
      <w:pPr>
        <w:autoSpaceDE w:val="0"/>
        <w:autoSpaceDN w:val="0"/>
        <w:adjustRightInd w:val="0"/>
        <w:ind w:left="142" w:right="-427" w:firstLine="709"/>
        <w:rPr>
          <w:rFonts w:eastAsia="TimesNewRomanPSMT"/>
        </w:rPr>
      </w:pPr>
      <w:r w:rsidRPr="00793742">
        <w:rPr>
          <w:rFonts w:eastAsia="TimesNewRomanPSMT"/>
        </w:rPr>
        <w:t xml:space="preserve">– собственные средства предприятий – </w:t>
      </w:r>
      <w:r w:rsidR="007B3F78">
        <w:rPr>
          <w:rFonts w:eastAsia="TimesNewRomanPSMT"/>
        </w:rPr>
        <w:t>0</w:t>
      </w:r>
      <w:r w:rsidRPr="00793742">
        <w:rPr>
          <w:rFonts w:eastAsia="TimesNewRomanPSMT"/>
        </w:rPr>
        <w:t xml:space="preserve"> </w:t>
      </w:r>
      <w:r w:rsidR="007B31DD">
        <w:rPr>
          <w:rFonts w:eastAsia="TimesNewRomanPSMT"/>
        </w:rPr>
        <w:t>тыс</w:t>
      </w:r>
      <w:r w:rsidRPr="00793742">
        <w:rPr>
          <w:rFonts w:eastAsia="TimesNewRomanPSMT"/>
        </w:rPr>
        <w:t>. руб.</w:t>
      </w:r>
    </w:p>
    <w:p w14:paraId="74B86559" w14:textId="77777777" w:rsidR="00793742" w:rsidRPr="00793742" w:rsidRDefault="00793742" w:rsidP="00793742">
      <w:pPr>
        <w:autoSpaceDE w:val="0"/>
        <w:autoSpaceDN w:val="0"/>
        <w:adjustRightInd w:val="0"/>
        <w:ind w:left="142" w:right="-427" w:firstLine="709"/>
        <w:rPr>
          <w:rFonts w:eastAsia="TimesNewRomanPSMT"/>
        </w:rPr>
      </w:pPr>
      <w:r w:rsidRPr="00793742">
        <w:rPr>
          <w:rFonts w:eastAsia="TimesNewRomanPSMT"/>
        </w:rPr>
        <w:t xml:space="preserve">Источники инвестиций мероприятий Программы, по системам коммунальной инфраструктуры </w:t>
      </w:r>
      <w:r w:rsidR="00517F0F">
        <w:rPr>
          <w:rFonts w:eastAsia="TimesNewRomanPSMT"/>
        </w:rPr>
        <w:t>ЗАТО городской округ Молодежный</w:t>
      </w:r>
      <w:r w:rsidR="00D46723">
        <w:rPr>
          <w:rFonts w:eastAsia="TimesNewRomanPSMT"/>
        </w:rPr>
        <w:t xml:space="preserve"> </w:t>
      </w:r>
      <w:r w:rsidRPr="00793742">
        <w:rPr>
          <w:rFonts w:eastAsia="TimesNewRomanPSMT"/>
        </w:rPr>
        <w:t>представлены в таблице 1</w:t>
      </w:r>
      <w:r w:rsidR="00B00307">
        <w:rPr>
          <w:rFonts w:eastAsia="TimesNewRomanPSMT"/>
        </w:rPr>
        <w:t>4</w:t>
      </w:r>
      <w:r w:rsidRPr="00793742">
        <w:rPr>
          <w:rFonts w:eastAsia="TimesNewRomanPSMT"/>
        </w:rPr>
        <w:t xml:space="preserve">.2. </w:t>
      </w:r>
    </w:p>
    <w:p w14:paraId="6114ECB5" w14:textId="77777777" w:rsidR="00793742" w:rsidRPr="00793742" w:rsidRDefault="00793742" w:rsidP="00793742">
      <w:pPr>
        <w:autoSpaceDE w:val="0"/>
        <w:autoSpaceDN w:val="0"/>
        <w:adjustRightInd w:val="0"/>
        <w:ind w:left="142" w:right="-427" w:firstLine="709"/>
        <w:rPr>
          <w:rFonts w:eastAsia="TimesNewRomanPSMT"/>
          <w:b/>
        </w:rPr>
      </w:pPr>
      <w:r w:rsidRPr="00793742">
        <w:rPr>
          <w:rFonts w:eastAsia="TimesNewRomanPSMT"/>
          <w:b/>
        </w:rPr>
        <w:t>Объемы инвестиций Программы носят прогнозный характер и подлежат ежегодному уточнению исходя из возможностей бюджетов и степени реализации мероприятий.</w:t>
      </w:r>
    </w:p>
    <w:p w14:paraId="7AC9D2D0" w14:textId="77777777" w:rsidR="00DF3B8E" w:rsidRDefault="00793742" w:rsidP="00DF3B8E">
      <w:pPr>
        <w:autoSpaceDE w:val="0"/>
        <w:autoSpaceDN w:val="0"/>
        <w:adjustRightInd w:val="0"/>
        <w:ind w:left="142" w:right="-427" w:firstLine="709"/>
        <w:jc w:val="left"/>
        <w:rPr>
          <w:rFonts w:eastAsia="TimesNewRomanPSMT"/>
        </w:rPr>
      </w:pPr>
      <w:r w:rsidRPr="00793742">
        <w:rPr>
          <w:rFonts w:eastAsia="TimesNewRomanPSMT"/>
        </w:rPr>
        <w:t>Совокупные инвестиции в мероприятия в коммунальные системы по организациям:</w:t>
      </w:r>
      <w:r w:rsidR="00DF3B8E" w:rsidRPr="00DF3B8E">
        <w:rPr>
          <w:rFonts w:eastAsia="TimesNewRomanPSMT"/>
        </w:rPr>
        <w:t xml:space="preserve"> </w:t>
      </w:r>
    </w:p>
    <w:p w14:paraId="2BA96774" w14:textId="77777777" w:rsidR="00793742" w:rsidRPr="00793742" w:rsidRDefault="00DF3B8E" w:rsidP="00793742">
      <w:pPr>
        <w:autoSpaceDE w:val="0"/>
        <w:autoSpaceDN w:val="0"/>
        <w:adjustRightInd w:val="0"/>
        <w:ind w:left="142" w:right="-427" w:firstLine="709"/>
        <w:jc w:val="right"/>
        <w:rPr>
          <w:rFonts w:eastAsia="TimesNewRomanPSMT"/>
        </w:rPr>
      </w:pPr>
      <w:r w:rsidRPr="00793742">
        <w:rPr>
          <w:rFonts w:eastAsia="TimesNewRomanPSMT"/>
        </w:rPr>
        <w:t>Таблица 1</w:t>
      </w:r>
      <w:r>
        <w:rPr>
          <w:rFonts w:eastAsia="TimesNewRomanPSMT"/>
        </w:rPr>
        <w:t>4</w:t>
      </w:r>
      <w:r w:rsidRPr="00793742">
        <w:rPr>
          <w:rFonts w:eastAsia="TimesNewRomanPSMT"/>
        </w:rPr>
        <w:t>.2</w:t>
      </w:r>
    </w:p>
    <w:tbl>
      <w:tblPr>
        <w:tblStyle w:val="7"/>
        <w:tblW w:w="0" w:type="auto"/>
        <w:jc w:val="center"/>
        <w:tblLook w:val="04A0" w:firstRow="1" w:lastRow="0" w:firstColumn="1" w:lastColumn="0" w:noHBand="0" w:noVBand="1"/>
      </w:tblPr>
      <w:tblGrid>
        <w:gridCol w:w="2515"/>
        <w:gridCol w:w="4568"/>
        <w:gridCol w:w="2401"/>
      </w:tblGrid>
      <w:tr w:rsidR="00793742" w:rsidRPr="00793742" w14:paraId="7C8EA03B" w14:textId="77777777" w:rsidTr="00793742">
        <w:trPr>
          <w:jc w:val="center"/>
        </w:trPr>
        <w:tc>
          <w:tcPr>
            <w:tcW w:w="2515" w:type="dxa"/>
            <w:vAlign w:val="center"/>
          </w:tcPr>
          <w:p w14:paraId="1CF2AA94" w14:textId="77777777" w:rsidR="00793742" w:rsidRPr="00793742" w:rsidRDefault="00793742" w:rsidP="00793742">
            <w:pPr>
              <w:autoSpaceDE w:val="0"/>
              <w:autoSpaceDN w:val="0"/>
              <w:adjustRightInd w:val="0"/>
              <w:jc w:val="center"/>
              <w:rPr>
                <w:b/>
                <w:sz w:val="20"/>
                <w:szCs w:val="20"/>
              </w:rPr>
            </w:pPr>
            <w:r w:rsidRPr="00793742">
              <w:rPr>
                <w:b/>
                <w:sz w:val="20"/>
                <w:szCs w:val="20"/>
              </w:rPr>
              <w:t>Наименование системы для инвестирования</w:t>
            </w:r>
          </w:p>
        </w:tc>
        <w:tc>
          <w:tcPr>
            <w:tcW w:w="4568" w:type="dxa"/>
            <w:vAlign w:val="center"/>
          </w:tcPr>
          <w:p w14:paraId="2486B6A6" w14:textId="77777777" w:rsidR="00793742" w:rsidRPr="00793742" w:rsidRDefault="00793742" w:rsidP="00793742">
            <w:pPr>
              <w:autoSpaceDE w:val="0"/>
              <w:autoSpaceDN w:val="0"/>
              <w:adjustRightInd w:val="0"/>
              <w:jc w:val="center"/>
              <w:rPr>
                <w:b/>
                <w:sz w:val="20"/>
                <w:szCs w:val="20"/>
              </w:rPr>
            </w:pPr>
            <w:r w:rsidRPr="00793742">
              <w:rPr>
                <w:b/>
                <w:sz w:val="20"/>
                <w:szCs w:val="20"/>
              </w:rPr>
              <w:t>Наименование организации (инвестора)</w:t>
            </w:r>
          </w:p>
        </w:tc>
        <w:tc>
          <w:tcPr>
            <w:tcW w:w="2401" w:type="dxa"/>
            <w:vAlign w:val="center"/>
          </w:tcPr>
          <w:p w14:paraId="5F19D1B3" w14:textId="77777777" w:rsidR="00793742" w:rsidRPr="00793742" w:rsidRDefault="00793742" w:rsidP="007B31DD">
            <w:pPr>
              <w:autoSpaceDE w:val="0"/>
              <w:autoSpaceDN w:val="0"/>
              <w:adjustRightInd w:val="0"/>
              <w:jc w:val="center"/>
              <w:rPr>
                <w:b/>
                <w:sz w:val="20"/>
                <w:szCs w:val="20"/>
              </w:rPr>
            </w:pPr>
            <w:r w:rsidRPr="00793742">
              <w:rPr>
                <w:b/>
                <w:sz w:val="20"/>
                <w:szCs w:val="20"/>
              </w:rPr>
              <w:t xml:space="preserve">Объем инвестирования, </w:t>
            </w:r>
            <w:r w:rsidR="007B31DD">
              <w:rPr>
                <w:b/>
                <w:sz w:val="20"/>
                <w:szCs w:val="20"/>
              </w:rPr>
              <w:t>тыс</w:t>
            </w:r>
            <w:r w:rsidRPr="00793742">
              <w:rPr>
                <w:b/>
                <w:sz w:val="20"/>
                <w:szCs w:val="20"/>
              </w:rPr>
              <w:t>. руб.</w:t>
            </w:r>
          </w:p>
        </w:tc>
      </w:tr>
      <w:tr w:rsidR="00793742" w:rsidRPr="00793742" w14:paraId="4D162B32" w14:textId="77777777" w:rsidTr="00793742">
        <w:trPr>
          <w:jc w:val="center"/>
        </w:trPr>
        <w:tc>
          <w:tcPr>
            <w:tcW w:w="2515" w:type="dxa"/>
            <w:vMerge w:val="restart"/>
            <w:vAlign w:val="center"/>
          </w:tcPr>
          <w:p w14:paraId="06A60055" w14:textId="77777777" w:rsidR="00793742" w:rsidRPr="00793742" w:rsidRDefault="00793742" w:rsidP="00793742">
            <w:pPr>
              <w:autoSpaceDE w:val="0"/>
              <w:autoSpaceDN w:val="0"/>
              <w:adjustRightInd w:val="0"/>
              <w:ind w:right="41"/>
              <w:jc w:val="center"/>
              <w:rPr>
                <w:b/>
                <w:sz w:val="20"/>
                <w:szCs w:val="20"/>
              </w:rPr>
            </w:pPr>
            <w:r w:rsidRPr="00793742">
              <w:rPr>
                <w:b/>
                <w:sz w:val="20"/>
                <w:szCs w:val="20"/>
              </w:rPr>
              <w:t>Инвестиции в систему теплоснабжения</w:t>
            </w:r>
          </w:p>
        </w:tc>
        <w:tc>
          <w:tcPr>
            <w:tcW w:w="4568" w:type="dxa"/>
          </w:tcPr>
          <w:p w14:paraId="29676AF6" w14:textId="77777777" w:rsidR="00793742" w:rsidRPr="00793742" w:rsidRDefault="00793742" w:rsidP="00663E33">
            <w:pPr>
              <w:autoSpaceDE w:val="0"/>
              <w:autoSpaceDN w:val="0"/>
              <w:adjustRightInd w:val="0"/>
              <w:ind w:right="37"/>
              <w:rPr>
                <w:sz w:val="20"/>
                <w:szCs w:val="20"/>
              </w:rPr>
            </w:pPr>
            <w:r w:rsidRPr="00793742">
              <w:rPr>
                <w:sz w:val="20"/>
                <w:szCs w:val="20"/>
              </w:rPr>
              <w:t xml:space="preserve">Итого </w:t>
            </w:r>
            <w:r w:rsidR="00663E33">
              <w:rPr>
                <w:sz w:val="20"/>
                <w:szCs w:val="20"/>
              </w:rPr>
              <w:t>р</w:t>
            </w:r>
            <w:r w:rsidR="00663E33" w:rsidRPr="00663E33">
              <w:rPr>
                <w:sz w:val="20"/>
                <w:szCs w:val="20"/>
              </w:rPr>
              <w:t>есурсоснабжающая организация</w:t>
            </w:r>
          </w:p>
        </w:tc>
        <w:tc>
          <w:tcPr>
            <w:tcW w:w="2401" w:type="dxa"/>
            <w:vAlign w:val="center"/>
          </w:tcPr>
          <w:p w14:paraId="7F7F2E0A" w14:textId="77777777" w:rsidR="00793742" w:rsidRPr="00793742" w:rsidRDefault="007B31DD" w:rsidP="00793742">
            <w:pPr>
              <w:autoSpaceDE w:val="0"/>
              <w:autoSpaceDN w:val="0"/>
              <w:adjustRightInd w:val="0"/>
              <w:jc w:val="center"/>
              <w:rPr>
                <w:sz w:val="20"/>
                <w:szCs w:val="20"/>
              </w:rPr>
            </w:pPr>
            <w:r>
              <w:rPr>
                <w:sz w:val="20"/>
                <w:szCs w:val="20"/>
              </w:rPr>
              <w:t>445</w:t>
            </w:r>
          </w:p>
        </w:tc>
      </w:tr>
      <w:tr w:rsidR="00793742" w:rsidRPr="00793742" w14:paraId="0AF4364B" w14:textId="77777777" w:rsidTr="00793742">
        <w:trPr>
          <w:trHeight w:val="76"/>
          <w:jc w:val="center"/>
        </w:trPr>
        <w:tc>
          <w:tcPr>
            <w:tcW w:w="2515" w:type="dxa"/>
            <w:vMerge/>
            <w:vAlign w:val="center"/>
          </w:tcPr>
          <w:p w14:paraId="6683F6DA" w14:textId="77777777" w:rsidR="00793742" w:rsidRPr="00793742" w:rsidRDefault="00793742" w:rsidP="00793742">
            <w:pPr>
              <w:autoSpaceDE w:val="0"/>
              <w:autoSpaceDN w:val="0"/>
              <w:adjustRightInd w:val="0"/>
              <w:ind w:right="41"/>
              <w:jc w:val="center"/>
              <w:rPr>
                <w:b/>
                <w:sz w:val="20"/>
                <w:szCs w:val="20"/>
              </w:rPr>
            </w:pPr>
          </w:p>
        </w:tc>
        <w:tc>
          <w:tcPr>
            <w:tcW w:w="4568" w:type="dxa"/>
          </w:tcPr>
          <w:p w14:paraId="6FA1F34B" w14:textId="77777777" w:rsidR="00793742" w:rsidRPr="00793742" w:rsidRDefault="00793742" w:rsidP="00793742">
            <w:pPr>
              <w:autoSpaceDE w:val="0"/>
              <w:autoSpaceDN w:val="0"/>
              <w:adjustRightInd w:val="0"/>
              <w:ind w:right="37"/>
              <w:rPr>
                <w:sz w:val="20"/>
                <w:szCs w:val="20"/>
              </w:rPr>
            </w:pPr>
            <w:r w:rsidRPr="00793742">
              <w:rPr>
                <w:sz w:val="20"/>
                <w:szCs w:val="20"/>
              </w:rPr>
              <w:t>Итого Бюджеты всех уровней</w:t>
            </w:r>
          </w:p>
        </w:tc>
        <w:tc>
          <w:tcPr>
            <w:tcW w:w="2401" w:type="dxa"/>
            <w:vAlign w:val="center"/>
          </w:tcPr>
          <w:p w14:paraId="32FF65E1" w14:textId="77777777" w:rsidR="00793742" w:rsidRPr="00793742" w:rsidRDefault="007B31DD" w:rsidP="00793742">
            <w:pPr>
              <w:autoSpaceDE w:val="0"/>
              <w:autoSpaceDN w:val="0"/>
              <w:adjustRightInd w:val="0"/>
              <w:jc w:val="center"/>
              <w:rPr>
                <w:sz w:val="20"/>
                <w:szCs w:val="20"/>
              </w:rPr>
            </w:pPr>
            <w:r>
              <w:rPr>
                <w:sz w:val="20"/>
                <w:szCs w:val="20"/>
              </w:rPr>
              <w:t>-</w:t>
            </w:r>
          </w:p>
        </w:tc>
      </w:tr>
      <w:tr w:rsidR="00793742" w:rsidRPr="00793742" w14:paraId="15FE3D03" w14:textId="77777777" w:rsidTr="00793742">
        <w:trPr>
          <w:jc w:val="center"/>
        </w:trPr>
        <w:tc>
          <w:tcPr>
            <w:tcW w:w="2515" w:type="dxa"/>
            <w:vMerge/>
            <w:vAlign w:val="center"/>
          </w:tcPr>
          <w:p w14:paraId="55D38EA5" w14:textId="77777777" w:rsidR="00793742" w:rsidRPr="00793742" w:rsidRDefault="00793742" w:rsidP="00793742">
            <w:pPr>
              <w:autoSpaceDE w:val="0"/>
              <w:autoSpaceDN w:val="0"/>
              <w:adjustRightInd w:val="0"/>
              <w:ind w:right="41"/>
              <w:jc w:val="center"/>
              <w:rPr>
                <w:b/>
                <w:sz w:val="20"/>
                <w:szCs w:val="20"/>
              </w:rPr>
            </w:pPr>
          </w:p>
        </w:tc>
        <w:tc>
          <w:tcPr>
            <w:tcW w:w="4568" w:type="dxa"/>
          </w:tcPr>
          <w:p w14:paraId="30144102" w14:textId="77777777" w:rsidR="00793742" w:rsidRPr="00793742" w:rsidRDefault="00793742" w:rsidP="00793742">
            <w:pPr>
              <w:autoSpaceDE w:val="0"/>
              <w:autoSpaceDN w:val="0"/>
              <w:adjustRightInd w:val="0"/>
              <w:ind w:right="37"/>
              <w:rPr>
                <w:b/>
                <w:sz w:val="20"/>
                <w:szCs w:val="20"/>
              </w:rPr>
            </w:pPr>
            <w:r w:rsidRPr="00793742">
              <w:rPr>
                <w:b/>
                <w:sz w:val="20"/>
                <w:szCs w:val="20"/>
              </w:rPr>
              <w:t>ИТОГО в систему теплоснабжения</w:t>
            </w:r>
          </w:p>
        </w:tc>
        <w:tc>
          <w:tcPr>
            <w:tcW w:w="2401" w:type="dxa"/>
            <w:vAlign w:val="center"/>
          </w:tcPr>
          <w:p w14:paraId="140EC73D" w14:textId="77777777" w:rsidR="00793742" w:rsidRPr="00793742" w:rsidRDefault="007B31DD" w:rsidP="00793742">
            <w:pPr>
              <w:autoSpaceDE w:val="0"/>
              <w:autoSpaceDN w:val="0"/>
              <w:adjustRightInd w:val="0"/>
              <w:jc w:val="center"/>
              <w:rPr>
                <w:b/>
                <w:sz w:val="20"/>
                <w:szCs w:val="20"/>
              </w:rPr>
            </w:pPr>
            <w:r>
              <w:rPr>
                <w:b/>
                <w:sz w:val="20"/>
                <w:szCs w:val="20"/>
              </w:rPr>
              <w:t>445</w:t>
            </w:r>
          </w:p>
        </w:tc>
      </w:tr>
      <w:tr w:rsidR="00793742" w:rsidRPr="00793742" w14:paraId="5FC64CA8" w14:textId="77777777" w:rsidTr="00793742">
        <w:trPr>
          <w:jc w:val="center"/>
        </w:trPr>
        <w:tc>
          <w:tcPr>
            <w:tcW w:w="2515" w:type="dxa"/>
            <w:vMerge w:val="restart"/>
            <w:vAlign w:val="center"/>
          </w:tcPr>
          <w:p w14:paraId="55776B5D" w14:textId="77777777" w:rsidR="00793742" w:rsidRPr="00793742" w:rsidRDefault="00793742" w:rsidP="00793742">
            <w:pPr>
              <w:autoSpaceDE w:val="0"/>
              <w:autoSpaceDN w:val="0"/>
              <w:adjustRightInd w:val="0"/>
              <w:ind w:right="41"/>
              <w:jc w:val="center"/>
              <w:rPr>
                <w:b/>
                <w:sz w:val="20"/>
                <w:szCs w:val="20"/>
              </w:rPr>
            </w:pPr>
            <w:r w:rsidRPr="00793742">
              <w:rPr>
                <w:b/>
                <w:sz w:val="20"/>
                <w:szCs w:val="20"/>
              </w:rPr>
              <w:t>Инвестиции в систему водоснабжения</w:t>
            </w:r>
          </w:p>
        </w:tc>
        <w:tc>
          <w:tcPr>
            <w:tcW w:w="4568" w:type="dxa"/>
          </w:tcPr>
          <w:p w14:paraId="615EAF5E" w14:textId="77777777" w:rsidR="00793742" w:rsidRPr="00793742" w:rsidRDefault="00793742" w:rsidP="00793742">
            <w:pPr>
              <w:autoSpaceDE w:val="0"/>
              <w:autoSpaceDN w:val="0"/>
              <w:adjustRightInd w:val="0"/>
              <w:ind w:right="37"/>
              <w:rPr>
                <w:sz w:val="20"/>
                <w:szCs w:val="20"/>
              </w:rPr>
            </w:pPr>
            <w:r w:rsidRPr="00793742">
              <w:rPr>
                <w:sz w:val="20"/>
                <w:szCs w:val="20"/>
              </w:rPr>
              <w:t xml:space="preserve">Итого </w:t>
            </w:r>
            <w:r w:rsidR="00663E33" w:rsidRPr="00663E33">
              <w:rPr>
                <w:sz w:val="20"/>
                <w:szCs w:val="20"/>
              </w:rPr>
              <w:t>ресурсоснабжающая организация</w:t>
            </w:r>
          </w:p>
        </w:tc>
        <w:tc>
          <w:tcPr>
            <w:tcW w:w="2401" w:type="dxa"/>
            <w:vAlign w:val="center"/>
          </w:tcPr>
          <w:p w14:paraId="087A8829" w14:textId="77777777" w:rsidR="00793742" w:rsidRPr="00793742" w:rsidRDefault="007B31DD" w:rsidP="00793742">
            <w:pPr>
              <w:autoSpaceDE w:val="0"/>
              <w:autoSpaceDN w:val="0"/>
              <w:adjustRightInd w:val="0"/>
              <w:jc w:val="center"/>
              <w:rPr>
                <w:sz w:val="20"/>
                <w:szCs w:val="20"/>
              </w:rPr>
            </w:pPr>
            <w:r w:rsidRPr="007B31DD">
              <w:rPr>
                <w:sz w:val="20"/>
                <w:szCs w:val="20"/>
              </w:rPr>
              <w:t>3461,71</w:t>
            </w:r>
          </w:p>
        </w:tc>
      </w:tr>
      <w:tr w:rsidR="00793742" w:rsidRPr="00793742" w14:paraId="777F0DC5" w14:textId="77777777" w:rsidTr="00793742">
        <w:trPr>
          <w:jc w:val="center"/>
        </w:trPr>
        <w:tc>
          <w:tcPr>
            <w:tcW w:w="2515" w:type="dxa"/>
            <w:vMerge/>
          </w:tcPr>
          <w:p w14:paraId="5577B8F9" w14:textId="77777777" w:rsidR="00793742" w:rsidRPr="00793742" w:rsidRDefault="00793742" w:rsidP="00793742">
            <w:pPr>
              <w:autoSpaceDE w:val="0"/>
              <w:autoSpaceDN w:val="0"/>
              <w:adjustRightInd w:val="0"/>
              <w:ind w:right="41"/>
              <w:rPr>
                <w:sz w:val="20"/>
                <w:szCs w:val="20"/>
              </w:rPr>
            </w:pPr>
          </w:p>
        </w:tc>
        <w:tc>
          <w:tcPr>
            <w:tcW w:w="4568" w:type="dxa"/>
          </w:tcPr>
          <w:p w14:paraId="6D001088" w14:textId="77777777" w:rsidR="00793742" w:rsidRPr="00793742" w:rsidRDefault="00793742" w:rsidP="00793742">
            <w:pPr>
              <w:autoSpaceDE w:val="0"/>
              <w:autoSpaceDN w:val="0"/>
              <w:adjustRightInd w:val="0"/>
              <w:ind w:right="37"/>
              <w:rPr>
                <w:sz w:val="20"/>
                <w:szCs w:val="20"/>
              </w:rPr>
            </w:pPr>
            <w:r w:rsidRPr="00793742">
              <w:rPr>
                <w:sz w:val="20"/>
                <w:szCs w:val="20"/>
              </w:rPr>
              <w:t>Итого Бюджеты всех уровней</w:t>
            </w:r>
          </w:p>
        </w:tc>
        <w:tc>
          <w:tcPr>
            <w:tcW w:w="2401" w:type="dxa"/>
            <w:vAlign w:val="center"/>
          </w:tcPr>
          <w:p w14:paraId="368716B6" w14:textId="77777777" w:rsidR="00793742" w:rsidRPr="00793742" w:rsidRDefault="007B31DD" w:rsidP="00793742">
            <w:pPr>
              <w:autoSpaceDE w:val="0"/>
              <w:autoSpaceDN w:val="0"/>
              <w:adjustRightInd w:val="0"/>
              <w:jc w:val="center"/>
              <w:rPr>
                <w:sz w:val="20"/>
                <w:szCs w:val="20"/>
              </w:rPr>
            </w:pPr>
            <w:r w:rsidRPr="007B31DD">
              <w:rPr>
                <w:sz w:val="20"/>
                <w:szCs w:val="20"/>
              </w:rPr>
              <w:t>13171,71</w:t>
            </w:r>
          </w:p>
        </w:tc>
      </w:tr>
      <w:tr w:rsidR="00793742" w:rsidRPr="00793742" w14:paraId="4A2072CC" w14:textId="77777777" w:rsidTr="00793742">
        <w:trPr>
          <w:jc w:val="center"/>
        </w:trPr>
        <w:tc>
          <w:tcPr>
            <w:tcW w:w="2515" w:type="dxa"/>
            <w:vMerge/>
          </w:tcPr>
          <w:p w14:paraId="60402D9C" w14:textId="77777777" w:rsidR="00793742" w:rsidRPr="00793742" w:rsidRDefault="00793742" w:rsidP="00793742">
            <w:pPr>
              <w:autoSpaceDE w:val="0"/>
              <w:autoSpaceDN w:val="0"/>
              <w:adjustRightInd w:val="0"/>
              <w:ind w:right="41"/>
              <w:rPr>
                <w:sz w:val="20"/>
                <w:szCs w:val="20"/>
              </w:rPr>
            </w:pPr>
          </w:p>
        </w:tc>
        <w:tc>
          <w:tcPr>
            <w:tcW w:w="4568" w:type="dxa"/>
          </w:tcPr>
          <w:p w14:paraId="19229B02" w14:textId="77777777" w:rsidR="00793742" w:rsidRPr="00793742" w:rsidRDefault="00793742" w:rsidP="00793742">
            <w:pPr>
              <w:autoSpaceDE w:val="0"/>
              <w:autoSpaceDN w:val="0"/>
              <w:adjustRightInd w:val="0"/>
              <w:ind w:right="37"/>
              <w:rPr>
                <w:b/>
                <w:sz w:val="20"/>
                <w:szCs w:val="20"/>
              </w:rPr>
            </w:pPr>
            <w:r w:rsidRPr="00793742">
              <w:rPr>
                <w:b/>
                <w:sz w:val="20"/>
                <w:szCs w:val="20"/>
              </w:rPr>
              <w:t>ИТОГО в систему водоснабжения</w:t>
            </w:r>
          </w:p>
        </w:tc>
        <w:tc>
          <w:tcPr>
            <w:tcW w:w="2401" w:type="dxa"/>
            <w:vAlign w:val="center"/>
          </w:tcPr>
          <w:p w14:paraId="5FA14D54" w14:textId="77777777" w:rsidR="00793742" w:rsidRPr="00793742" w:rsidRDefault="007B31DD" w:rsidP="00793742">
            <w:pPr>
              <w:autoSpaceDE w:val="0"/>
              <w:autoSpaceDN w:val="0"/>
              <w:adjustRightInd w:val="0"/>
              <w:jc w:val="center"/>
              <w:rPr>
                <w:b/>
                <w:sz w:val="20"/>
                <w:szCs w:val="20"/>
              </w:rPr>
            </w:pPr>
            <w:r w:rsidRPr="007B31DD">
              <w:rPr>
                <w:b/>
                <w:sz w:val="20"/>
                <w:szCs w:val="20"/>
              </w:rPr>
              <w:t>16633,42</w:t>
            </w:r>
          </w:p>
        </w:tc>
      </w:tr>
      <w:tr w:rsidR="002C3383" w:rsidRPr="00793742" w14:paraId="5337EF7C" w14:textId="77777777" w:rsidTr="00F54BD2">
        <w:trPr>
          <w:jc w:val="center"/>
        </w:trPr>
        <w:tc>
          <w:tcPr>
            <w:tcW w:w="2515" w:type="dxa"/>
            <w:vMerge w:val="restart"/>
            <w:vAlign w:val="center"/>
          </w:tcPr>
          <w:p w14:paraId="59E0C96F" w14:textId="77777777" w:rsidR="002C3383" w:rsidRPr="00793742" w:rsidRDefault="002C3383" w:rsidP="002C3383">
            <w:pPr>
              <w:autoSpaceDE w:val="0"/>
              <w:autoSpaceDN w:val="0"/>
              <w:adjustRightInd w:val="0"/>
              <w:ind w:right="41"/>
              <w:jc w:val="center"/>
              <w:rPr>
                <w:sz w:val="20"/>
                <w:szCs w:val="20"/>
              </w:rPr>
            </w:pPr>
            <w:r w:rsidRPr="00793742">
              <w:rPr>
                <w:b/>
                <w:sz w:val="20"/>
                <w:szCs w:val="20"/>
              </w:rPr>
              <w:t>Инвестиции в систему водоотведения</w:t>
            </w:r>
          </w:p>
        </w:tc>
        <w:tc>
          <w:tcPr>
            <w:tcW w:w="4568" w:type="dxa"/>
          </w:tcPr>
          <w:p w14:paraId="1F9C928D" w14:textId="77777777" w:rsidR="002C3383" w:rsidRPr="00793742" w:rsidRDefault="002C3383" w:rsidP="002C3383">
            <w:pPr>
              <w:autoSpaceDE w:val="0"/>
              <w:autoSpaceDN w:val="0"/>
              <w:adjustRightInd w:val="0"/>
              <w:ind w:right="37"/>
              <w:rPr>
                <w:sz w:val="20"/>
                <w:szCs w:val="20"/>
              </w:rPr>
            </w:pPr>
            <w:r w:rsidRPr="00793742">
              <w:rPr>
                <w:sz w:val="20"/>
                <w:szCs w:val="20"/>
              </w:rPr>
              <w:t xml:space="preserve">Итого </w:t>
            </w:r>
            <w:r w:rsidR="00663E33" w:rsidRPr="00663E33">
              <w:rPr>
                <w:sz w:val="20"/>
                <w:szCs w:val="20"/>
              </w:rPr>
              <w:t>ресурсоснабжающая организация</w:t>
            </w:r>
          </w:p>
        </w:tc>
        <w:tc>
          <w:tcPr>
            <w:tcW w:w="2401" w:type="dxa"/>
            <w:tcBorders>
              <w:top w:val="single" w:sz="4" w:space="0" w:color="auto"/>
              <w:left w:val="single" w:sz="4" w:space="0" w:color="auto"/>
              <w:bottom w:val="single" w:sz="4" w:space="0" w:color="auto"/>
              <w:right w:val="single" w:sz="4" w:space="0" w:color="auto"/>
            </w:tcBorders>
          </w:tcPr>
          <w:p w14:paraId="54AEDBED" w14:textId="77777777" w:rsidR="002C3383" w:rsidRPr="00793742" w:rsidRDefault="002B6FE6" w:rsidP="002C3383">
            <w:pPr>
              <w:jc w:val="center"/>
              <w:rPr>
                <w:rFonts w:eastAsia="TimesNewRomanPSMT"/>
                <w:sz w:val="20"/>
                <w:szCs w:val="20"/>
              </w:rPr>
            </w:pPr>
            <w:r>
              <w:rPr>
                <w:rFonts w:eastAsia="TimesNewRomanPSMT"/>
                <w:sz w:val="20"/>
                <w:szCs w:val="20"/>
              </w:rPr>
              <w:t>1000</w:t>
            </w:r>
            <w:r w:rsidR="002C3383">
              <w:rPr>
                <w:rFonts w:eastAsia="TimesNewRomanPSMT"/>
                <w:sz w:val="20"/>
                <w:szCs w:val="20"/>
              </w:rPr>
              <w:t>,5</w:t>
            </w:r>
          </w:p>
        </w:tc>
      </w:tr>
      <w:tr w:rsidR="002C3383" w:rsidRPr="00793742" w14:paraId="08ADE92F" w14:textId="77777777" w:rsidTr="00F54BD2">
        <w:trPr>
          <w:jc w:val="center"/>
        </w:trPr>
        <w:tc>
          <w:tcPr>
            <w:tcW w:w="2515" w:type="dxa"/>
            <w:vMerge/>
          </w:tcPr>
          <w:p w14:paraId="23EB4077" w14:textId="77777777" w:rsidR="002C3383" w:rsidRPr="00793742" w:rsidRDefault="002C3383" w:rsidP="002C3383">
            <w:pPr>
              <w:autoSpaceDE w:val="0"/>
              <w:autoSpaceDN w:val="0"/>
              <w:adjustRightInd w:val="0"/>
              <w:ind w:right="41"/>
              <w:rPr>
                <w:sz w:val="20"/>
                <w:szCs w:val="20"/>
              </w:rPr>
            </w:pPr>
          </w:p>
        </w:tc>
        <w:tc>
          <w:tcPr>
            <w:tcW w:w="4568" w:type="dxa"/>
          </w:tcPr>
          <w:p w14:paraId="1314D599" w14:textId="77777777" w:rsidR="002C3383" w:rsidRPr="00793742" w:rsidRDefault="002C3383" w:rsidP="002C3383">
            <w:pPr>
              <w:autoSpaceDE w:val="0"/>
              <w:autoSpaceDN w:val="0"/>
              <w:adjustRightInd w:val="0"/>
              <w:ind w:right="37"/>
              <w:rPr>
                <w:sz w:val="20"/>
                <w:szCs w:val="20"/>
              </w:rPr>
            </w:pPr>
            <w:r w:rsidRPr="00793742">
              <w:rPr>
                <w:sz w:val="20"/>
                <w:szCs w:val="20"/>
              </w:rPr>
              <w:t>Итого Бюджеты всех уровней</w:t>
            </w:r>
          </w:p>
        </w:tc>
        <w:tc>
          <w:tcPr>
            <w:tcW w:w="2401" w:type="dxa"/>
            <w:tcBorders>
              <w:top w:val="single" w:sz="4" w:space="0" w:color="auto"/>
              <w:left w:val="single" w:sz="4" w:space="0" w:color="auto"/>
              <w:bottom w:val="single" w:sz="4" w:space="0" w:color="auto"/>
              <w:right w:val="single" w:sz="4" w:space="0" w:color="auto"/>
            </w:tcBorders>
          </w:tcPr>
          <w:p w14:paraId="2153032F" w14:textId="77777777" w:rsidR="002C3383" w:rsidRPr="00793742" w:rsidRDefault="002B6FE6" w:rsidP="002C3383">
            <w:pPr>
              <w:jc w:val="center"/>
              <w:rPr>
                <w:rFonts w:eastAsia="TimesNewRomanPSMT"/>
                <w:sz w:val="20"/>
                <w:szCs w:val="20"/>
              </w:rPr>
            </w:pPr>
            <w:r>
              <w:rPr>
                <w:rFonts w:eastAsia="TimesNewRomanPSMT"/>
                <w:sz w:val="20"/>
                <w:szCs w:val="20"/>
              </w:rPr>
              <w:t>14850</w:t>
            </w:r>
          </w:p>
        </w:tc>
      </w:tr>
      <w:tr w:rsidR="002C3383" w:rsidRPr="00793742" w14:paraId="1FE7CCA4" w14:textId="77777777" w:rsidTr="00F54BD2">
        <w:trPr>
          <w:jc w:val="center"/>
        </w:trPr>
        <w:tc>
          <w:tcPr>
            <w:tcW w:w="2515" w:type="dxa"/>
            <w:vMerge/>
          </w:tcPr>
          <w:p w14:paraId="12D77204" w14:textId="77777777" w:rsidR="002C3383" w:rsidRPr="00793742" w:rsidRDefault="002C3383" w:rsidP="002C3383">
            <w:pPr>
              <w:autoSpaceDE w:val="0"/>
              <w:autoSpaceDN w:val="0"/>
              <w:adjustRightInd w:val="0"/>
              <w:ind w:right="41"/>
              <w:rPr>
                <w:sz w:val="20"/>
                <w:szCs w:val="20"/>
              </w:rPr>
            </w:pPr>
          </w:p>
        </w:tc>
        <w:tc>
          <w:tcPr>
            <w:tcW w:w="4568" w:type="dxa"/>
          </w:tcPr>
          <w:p w14:paraId="6E3DB0EF" w14:textId="77777777" w:rsidR="002C3383" w:rsidRPr="00793742" w:rsidRDefault="002C3383" w:rsidP="002C3383">
            <w:pPr>
              <w:autoSpaceDE w:val="0"/>
              <w:autoSpaceDN w:val="0"/>
              <w:adjustRightInd w:val="0"/>
              <w:ind w:right="37"/>
              <w:rPr>
                <w:b/>
                <w:sz w:val="20"/>
                <w:szCs w:val="20"/>
              </w:rPr>
            </w:pPr>
            <w:r w:rsidRPr="00793742">
              <w:rPr>
                <w:b/>
                <w:sz w:val="20"/>
                <w:szCs w:val="20"/>
              </w:rPr>
              <w:t>ИТОГО в систему водоотведения</w:t>
            </w:r>
          </w:p>
        </w:tc>
        <w:tc>
          <w:tcPr>
            <w:tcW w:w="2401" w:type="dxa"/>
            <w:tcBorders>
              <w:top w:val="single" w:sz="4" w:space="0" w:color="auto"/>
              <w:left w:val="single" w:sz="4" w:space="0" w:color="auto"/>
              <w:bottom w:val="single" w:sz="4" w:space="0" w:color="auto"/>
              <w:right w:val="single" w:sz="4" w:space="0" w:color="auto"/>
            </w:tcBorders>
          </w:tcPr>
          <w:p w14:paraId="4FB9A47A" w14:textId="77777777" w:rsidR="002C3383" w:rsidRPr="002C3383" w:rsidRDefault="002C3383" w:rsidP="002B6FE6">
            <w:pPr>
              <w:jc w:val="center"/>
              <w:rPr>
                <w:rFonts w:eastAsia="TimesNewRomanPSMT"/>
                <w:b/>
                <w:sz w:val="20"/>
                <w:szCs w:val="20"/>
              </w:rPr>
            </w:pPr>
            <w:r w:rsidRPr="002C3383">
              <w:rPr>
                <w:rFonts w:eastAsia="TimesNewRomanPSMT"/>
                <w:b/>
                <w:sz w:val="20"/>
                <w:szCs w:val="20"/>
              </w:rPr>
              <w:t>15</w:t>
            </w:r>
            <w:r w:rsidR="002B6FE6">
              <w:rPr>
                <w:rFonts w:eastAsia="TimesNewRomanPSMT"/>
                <w:b/>
                <w:sz w:val="20"/>
                <w:szCs w:val="20"/>
              </w:rPr>
              <w:t>850</w:t>
            </w:r>
            <w:r w:rsidRPr="002C3383">
              <w:rPr>
                <w:rFonts w:eastAsia="TimesNewRomanPSMT"/>
                <w:b/>
                <w:sz w:val="20"/>
                <w:szCs w:val="20"/>
              </w:rPr>
              <w:t>,5</w:t>
            </w:r>
          </w:p>
        </w:tc>
      </w:tr>
      <w:tr w:rsidR="001F7C08" w:rsidRPr="00793742" w14:paraId="5CE6E7DE" w14:textId="77777777" w:rsidTr="00F54BD2">
        <w:trPr>
          <w:trHeight w:val="135"/>
          <w:jc w:val="center"/>
        </w:trPr>
        <w:tc>
          <w:tcPr>
            <w:tcW w:w="2515" w:type="dxa"/>
            <w:vMerge w:val="restart"/>
            <w:vAlign w:val="center"/>
          </w:tcPr>
          <w:p w14:paraId="1AA26DC5" w14:textId="77777777" w:rsidR="001F7C08" w:rsidRPr="00793742" w:rsidRDefault="001F7C08" w:rsidP="001F7C08">
            <w:pPr>
              <w:autoSpaceDE w:val="0"/>
              <w:autoSpaceDN w:val="0"/>
              <w:adjustRightInd w:val="0"/>
              <w:ind w:right="41"/>
              <w:jc w:val="center"/>
              <w:rPr>
                <w:sz w:val="20"/>
                <w:szCs w:val="20"/>
              </w:rPr>
            </w:pPr>
            <w:r w:rsidRPr="00793742">
              <w:rPr>
                <w:b/>
                <w:sz w:val="20"/>
                <w:szCs w:val="20"/>
              </w:rPr>
              <w:t>Инвестиции в систему электроснабжения</w:t>
            </w:r>
          </w:p>
        </w:tc>
        <w:tc>
          <w:tcPr>
            <w:tcW w:w="4568" w:type="dxa"/>
            <w:vAlign w:val="center"/>
          </w:tcPr>
          <w:p w14:paraId="6459EF43" w14:textId="77777777" w:rsidR="001F7C08" w:rsidRPr="00793742" w:rsidRDefault="001F7C08" w:rsidP="001F7C08">
            <w:pPr>
              <w:autoSpaceDE w:val="0"/>
              <w:autoSpaceDN w:val="0"/>
              <w:adjustRightInd w:val="0"/>
              <w:jc w:val="left"/>
              <w:rPr>
                <w:sz w:val="20"/>
                <w:szCs w:val="20"/>
              </w:rPr>
            </w:pPr>
            <w:r w:rsidRPr="00793742">
              <w:rPr>
                <w:sz w:val="20"/>
                <w:szCs w:val="20"/>
              </w:rPr>
              <w:t xml:space="preserve">Итого </w:t>
            </w:r>
            <w:r w:rsidR="00663E33" w:rsidRPr="00663E33">
              <w:rPr>
                <w:sz w:val="20"/>
              </w:rPr>
              <w:t>ресурсоснабжающая организация</w:t>
            </w:r>
          </w:p>
        </w:tc>
        <w:tc>
          <w:tcPr>
            <w:tcW w:w="2401" w:type="dxa"/>
            <w:tcBorders>
              <w:top w:val="single" w:sz="4" w:space="0" w:color="auto"/>
              <w:left w:val="single" w:sz="4" w:space="0" w:color="auto"/>
              <w:bottom w:val="single" w:sz="4" w:space="0" w:color="auto"/>
              <w:right w:val="single" w:sz="4" w:space="0" w:color="auto"/>
            </w:tcBorders>
          </w:tcPr>
          <w:p w14:paraId="693CCF3B" w14:textId="77777777" w:rsidR="001F7C08" w:rsidRPr="00793742" w:rsidRDefault="001F7C08" w:rsidP="001F7C08">
            <w:pPr>
              <w:jc w:val="center"/>
              <w:rPr>
                <w:rFonts w:eastAsia="TimesNewRomanPSMT"/>
                <w:sz w:val="20"/>
                <w:szCs w:val="20"/>
              </w:rPr>
            </w:pPr>
            <w:r>
              <w:rPr>
                <w:rFonts w:eastAsia="TimesNewRomanPSMT"/>
                <w:sz w:val="20"/>
                <w:szCs w:val="20"/>
              </w:rPr>
              <w:t>-</w:t>
            </w:r>
          </w:p>
        </w:tc>
      </w:tr>
      <w:tr w:rsidR="001F7C08" w:rsidRPr="00793742" w14:paraId="5895378F" w14:textId="77777777" w:rsidTr="00F54BD2">
        <w:trPr>
          <w:trHeight w:val="90"/>
          <w:jc w:val="center"/>
        </w:trPr>
        <w:tc>
          <w:tcPr>
            <w:tcW w:w="2515" w:type="dxa"/>
            <w:vMerge/>
            <w:vAlign w:val="center"/>
          </w:tcPr>
          <w:p w14:paraId="215A1CE5" w14:textId="77777777" w:rsidR="001F7C08" w:rsidRPr="00793742" w:rsidRDefault="001F7C08" w:rsidP="001F7C08">
            <w:pPr>
              <w:autoSpaceDE w:val="0"/>
              <w:autoSpaceDN w:val="0"/>
              <w:adjustRightInd w:val="0"/>
              <w:ind w:right="41"/>
              <w:jc w:val="center"/>
              <w:rPr>
                <w:b/>
                <w:sz w:val="20"/>
                <w:szCs w:val="20"/>
              </w:rPr>
            </w:pPr>
          </w:p>
        </w:tc>
        <w:tc>
          <w:tcPr>
            <w:tcW w:w="4568" w:type="dxa"/>
            <w:vAlign w:val="center"/>
          </w:tcPr>
          <w:p w14:paraId="19135097" w14:textId="77777777" w:rsidR="001F7C08" w:rsidRPr="00793742" w:rsidRDefault="001F7C08" w:rsidP="001F7C08">
            <w:pPr>
              <w:autoSpaceDE w:val="0"/>
              <w:autoSpaceDN w:val="0"/>
              <w:adjustRightInd w:val="0"/>
              <w:jc w:val="left"/>
              <w:rPr>
                <w:sz w:val="20"/>
                <w:szCs w:val="20"/>
              </w:rPr>
            </w:pPr>
            <w:r w:rsidRPr="00793742">
              <w:rPr>
                <w:sz w:val="20"/>
                <w:szCs w:val="20"/>
              </w:rPr>
              <w:t>Итого Бюджеты всех уровней</w:t>
            </w:r>
          </w:p>
        </w:tc>
        <w:tc>
          <w:tcPr>
            <w:tcW w:w="2401" w:type="dxa"/>
            <w:tcBorders>
              <w:top w:val="single" w:sz="4" w:space="0" w:color="auto"/>
              <w:left w:val="single" w:sz="4" w:space="0" w:color="auto"/>
              <w:bottom w:val="single" w:sz="4" w:space="0" w:color="auto"/>
              <w:right w:val="single" w:sz="4" w:space="0" w:color="auto"/>
            </w:tcBorders>
          </w:tcPr>
          <w:p w14:paraId="15076AB4" w14:textId="77777777" w:rsidR="001F7C08" w:rsidRPr="00793742" w:rsidRDefault="002C3383" w:rsidP="001F7C08">
            <w:pPr>
              <w:jc w:val="center"/>
              <w:rPr>
                <w:rFonts w:eastAsia="TimesNewRomanPSMT"/>
                <w:sz w:val="20"/>
                <w:szCs w:val="20"/>
              </w:rPr>
            </w:pPr>
            <w:r>
              <w:rPr>
                <w:rFonts w:eastAsia="TimesNewRomanPSMT"/>
                <w:sz w:val="20"/>
                <w:szCs w:val="20"/>
              </w:rPr>
              <w:t>13</w:t>
            </w:r>
            <w:r w:rsidR="001F7C08">
              <w:rPr>
                <w:rFonts w:eastAsia="TimesNewRomanPSMT"/>
                <w:sz w:val="20"/>
                <w:szCs w:val="20"/>
              </w:rPr>
              <w:t>5420</w:t>
            </w:r>
          </w:p>
        </w:tc>
      </w:tr>
      <w:tr w:rsidR="001F7C08" w:rsidRPr="00793742" w14:paraId="139F5A9E" w14:textId="77777777" w:rsidTr="00F54BD2">
        <w:trPr>
          <w:jc w:val="center"/>
        </w:trPr>
        <w:tc>
          <w:tcPr>
            <w:tcW w:w="2515" w:type="dxa"/>
            <w:vMerge/>
          </w:tcPr>
          <w:p w14:paraId="6F813D51" w14:textId="77777777" w:rsidR="001F7C08" w:rsidRPr="00793742" w:rsidRDefault="001F7C08" w:rsidP="001F7C08">
            <w:pPr>
              <w:autoSpaceDE w:val="0"/>
              <w:autoSpaceDN w:val="0"/>
              <w:adjustRightInd w:val="0"/>
              <w:ind w:right="41"/>
              <w:rPr>
                <w:sz w:val="20"/>
                <w:szCs w:val="20"/>
              </w:rPr>
            </w:pPr>
          </w:p>
        </w:tc>
        <w:tc>
          <w:tcPr>
            <w:tcW w:w="4568" w:type="dxa"/>
            <w:vAlign w:val="center"/>
          </w:tcPr>
          <w:p w14:paraId="4C1A3A7F" w14:textId="77777777" w:rsidR="001F7C08" w:rsidRPr="00793742" w:rsidRDefault="001F7C08" w:rsidP="001F7C08">
            <w:pPr>
              <w:autoSpaceDE w:val="0"/>
              <w:autoSpaceDN w:val="0"/>
              <w:adjustRightInd w:val="0"/>
              <w:jc w:val="left"/>
              <w:rPr>
                <w:b/>
                <w:sz w:val="20"/>
                <w:szCs w:val="20"/>
              </w:rPr>
            </w:pPr>
            <w:r w:rsidRPr="00793742">
              <w:rPr>
                <w:b/>
                <w:sz w:val="20"/>
                <w:szCs w:val="20"/>
              </w:rPr>
              <w:t>Итого в систему электроснабжения</w:t>
            </w:r>
          </w:p>
        </w:tc>
        <w:tc>
          <w:tcPr>
            <w:tcW w:w="2401" w:type="dxa"/>
            <w:tcBorders>
              <w:top w:val="single" w:sz="4" w:space="0" w:color="auto"/>
              <w:left w:val="single" w:sz="4" w:space="0" w:color="auto"/>
              <w:bottom w:val="single" w:sz="4" w:space="0" w:color="auto"/>
              <w:right w:val="single" w:sz="4" w:space="0" w:color="auto"/>
            </w:tcBorders>
          </w:tcPr>
          <w:p w14:paraId="2542ED89" w14:textId="77777777" w:rsidR="001F7C08" w:rsidRPr="001F7C08" w:rsidRDefault="002C3383" w:rsidP="001F7C08">
            <w:pPr>
              <w:jc w:val="center"/>
              <w:rPr>
                <w:rFonts w:eastAsia="TimesNewRomanPSMT"/>
                <w:b/>
                <w:sz w:val="20"/>
                <w:szCs w:val="20"/>
              </w:rPr>
            </w:pPr>
            <w:r>
              <w:rPr>
                <w:rFonts w:eastAsia="TimesNewRomanPSMT"/>
                <w:b/>
                <w:sz w:val="20"/>
                <w:szCs w:val="20"/>
              </w:rPr>
              <w:t>13</w:t>
            </w:r>
            <w:r w:rsidR="001F7C08" w:rsidRPr="001F7C08">
              <w:rPr>
                <w:rFonts w:eastAsia="TimesNewRomanPSMT"/>
                <w:b/>
                <w:sz w:val="20"/>
                <w:szCs w:val="20"/>
              </w:rPr>
              <w:t>5420</w:t>
            </w:r>
          </w:p>
        </w:tc>
      </w:tr>
      <w:tr w:rsidR="001F7C08" w:rsidRPr="00793742" w14:paraId="0314F180" w14:textId="77777777" w:rsidTr="00F54BD2">
        <w:trPr>
          <w:trHeight w:val="135"/>
          <w:jc w:val="center"/>
        </w:trPr>
        <w:tc>
          <w:tcPr>
            <w:tcW w:w="2515" w:type="dxa"/>
            <w:vMerge w:val="restart"/>
            <w:vAlign w:val="center"/>
          </w:tcPr>
          <w:p w14:paraId="63641B90" w14:textId="77777777" w:rsidR="001F7C08" w:rsidRPr="00793742" w:rsidRDefault="001F7C08" w:rsidP="001F7C08">
            <w:pPr>
              <w:autoSpaceDE w:val="0"/>
              <w:autoSpaceDN w:val="0"/>
              <w:adjustRightInd w:val="0"/>
              <w:ind w:right="41"/>
              <w:jc w:val="center"/>
              <w:rPr>
                <w:sz w:val="20"/>
                <w:szCs w:val="20"/>
              </w:rPr>
            </w:pPr>
            <w:r w:rsidRPr="00793742">
              <w:rPr>
                <w:b/>
                <w:sz w:val="20"/>
                <w:szCs w:val="20"/>
              </w:rPr>
              <w:t>Инвестиции в систему ТКО</w:t>
            </w:r>
          </w:p>
        </w:tc>
        <w:tc>
          <w:tcPr>
            <w:tcW w:w="4568" w:type="dxa"/>
          </w:tcPr>
          <w:p w14:paraId="12825E0C" w14:textId="77777777" w:rsidR="001F7C08" w:rsidRPr="00793742" w:rsidRDefault="001F7C08" w:rsidP="002B6FE6">
            <w:pPr>
              <w:autoSpaceDE w:val="0"/>
              <w:autoSpaceDN w:val="0"/>
              <w:adjustRightInd w:val="0"/>
              <w:rPr>
                <w:sz w:val="20"/>
                <w:szCs w:val="20"/>
              </w:rPr>
            </w:pPr>
            <w:r w:rsidRPr="00793742">
              <w:rPr>
                <w:sz w:val="20"/>
                <w:szCs w:val="20"/>
              </w:rPr>
              <w:t xml:space="preserve">Итого </w:t>
            </w:r>
            <w:r w:rsidR="002B6FE6">
              <w:rPr>
                <w:color w:val="000000"/>
                <w:sz w:val="18"/>
                <w:szCs w:val="18"/>
                <w:shd w:val="clear" w:color="auto" w:fill="FFFFFF"/>
              </w:rPr>
              <w:t>Региональный оператор</w:t>
            </w:r>
          </w:p>
        </w:tc>
        <w:tc>
          <w:tcPr>
            <w:tcW w:w="2401" w:type="dxa"/>
            <w:tcBorders>
              <w:top w:val="single" w:sz="4" w:space="0" w:color="auto"/>
              <w:left w:val="single" w:sz="4" w:space="0" w:color="auto"/>
              <w:bottom w:val="single" w:sz="4" w:space="0" w:color="auto"/>
              <w:right w:val="single" w:sz="4" w:space="0" w:color="auto"/>
            </w:tcBorders>
          </w:tcPr>
          <w:p w14:paraId="2E5EBA11" w14:textId="77777777" w:rsidR="001F7C08" w:rsidRPr="00793742" w:rsidRDefault="001F7C08" w:rsidP="001F7C08">
            <w:pPr>
              <w:jc w:val="center"/>
              <w:rPr>
                <w:rFonts w:eastAsia="TimesNewRomanPSMT"/>
                <w:sz w:val="20"/>
                <w:szCs w:val="20"/>
              </w:rPr>
            </w:pPr>
            <w:r>
              <w:rPr>
                <w:rFonts w:eastAsia="TimesNewRomanPSMT"/>
                <w:sz w:val="20"/>
                <w:szCs w:val="20"/>
              </w:rPr>
              <w:t>-</w:t>
            </w:r>
          </w:p>
        </w:tc>
      </w:tr>
      <w:tr w:rsidR="001F7C08" w:rsidRPr="00793742" w14:paraId="3985AD29" w14:textId="77777777" w:rsidTr="00F54BD2">
        <w:trPr>
          <w:trHeight w:val="90"/>
          <w:jc w:val="center"/>
        </w:trPr>
        <w:tc>
          <w:tcPr>
            <w:tcW w:w="2515" w:type="dxa"/>
            <w:vMerge/>
            <w:vAlign w:val="center"/>
          </w:tcPr>
          <w:p w14:paraId="55816E60" w14:textId="77777777" w:rsidR="001F7C08" w:rsidRPr="00793742" w:rsidRDefault="001F7C08" w:rsidP="001F7C08">
            <w:pPr>
              <w:autoSpaceDE w:val="0"/>
              <w:autoSpaceDN w:val="0"/>
              <w:adjustRightInd w:val="0"/>
              <w:ind w:right="41"/>
              <w:jc w:val="center"/>
              <w:rPr>
                <w:b/>
                <w:sz w:val="20"/>
                <w:szCs w:val="20"/>
              </w:rPr>
            </w:pPr>
          </w:p>
        </w:tc>
        <w:tc>
          <w:tcPr>
            <w:tcW w:w="4568" w:type="dxa"/>
          </w:tcPr>
          <w:p w14:paraId="61743F87" w14:textId="77777777" w:rsidR="001F7C08" w:rsidRPr="00793742" w:rsidRDefault="001F7C08" w:rsidP="001F7C08">
            <w:pPr>
              <w:autoSpaceDE w:val="0"/>
              <w:autoSpaceDN w:val="0"/>
              <w:adjustRightInd w:val="0"/>
              <w:rPr>
                <w:sz w:val="20"/>
                <w:szCs w:val="20"/>
              </w:rPr>
            </w:pPr>
            <w:r w:rsidRPr="00793742">
              <w:rPr>
                <w:sz w:val="20"/>
                <w:szCs w:val="20"/>
              </w:rPr>
              <w:t>Итого Бюджеты всех уровней</w:t>
            </w:r>
          </w:p>
        </w:tc>
        <w:tc>
          <w:tcPr>
            <w:tcW w:w="2401" w:type="dxa"/>
            <w:tcBorders>
              <w:top w:val="single" w:sz="4" w:space="0" w:color="auto"/>
              <w:left w:val="single" w:sz="4" w:space="0" w:color="auto"/>
              <w:bottom w:val="single" w:sz="4" w:space="0" w:color="auto"/>
              <w:right w:val="single" w:sz="4" w:space="0" w:color="auto"/>
            </w:tcBorders>
          </w:tcPr>
          <w:p w14:paraId="43B6090A" w14:textId="77777777" w:rsidR="001F7C08" w:rsidRPr="00793742" w:rsidRDefault="001F7C08" w:rsidP="001F7C08">
            <w:pPr>
              <w:jc w:val="center"/>
              <w:rPr>
                <w:rFonts w:eastAsia="TimesNewRomanPSMT"/>
                <w:sz w:val="20"/>
                <w:szCs w:val="20"/>
              </w:rPr>
            </w:pPr>
            <w:r w:rsidRPr="00793742">
              <w:rPr>
                <w:rFonts w:eastAsia="TimesNewRomanPSMT"/>
                <w:sz w:val="20"/>
                <w:szCs w:val="20"/>
              </w:rPr>
              <w:t>14</w:t>
            </w:r>
            <w:r>
              <w:rPr>
                <w:rFonts w:eastAsia="TimesNewRomanPSMT"/>
                <w:sz w:val="20"/>
                <w:szCs w:val="20"/>
              </w:rPr>
              <w:t>800</w:t>
            </w:r>
          </w:p>
        </w:tc>
      </w:tr>
      <w:tr w:rsidR="001F7C08" w:rsidRPr="00793742" w14:paraId="4FF242CE" w14:textId="77777777" w:rsidTr="00F54BD2">
        <w:trPr>
          <w:jc w:val="center"/>
        </w:trPr>
        <w:tc>
          <w:tcPr>
            <w:tcW w:w="2515" w:type="dxa"/>
            <w:vMerge/>
          </w:tcPr>
          <w:p w14:paraId="5850C048" w14:textId="77777777" w:rsidR="001F7C08" w:rsidRPr="00793742" w:rsidRDefault="001F7C08" w:rsidP="001F7C08">
            <w:pPr>
              <w:autoSpaceDE w:val="0"/>
              <w:autoSpaceDN w:val="0"/>
              <w:adjustRightInd w:val="0"/>
              <w:ind w:right="41"/>
              <w:rPr>
                <w:sz w:val="20"/>
                <w:szCs w:val="20"/>
              </w:rPr>
            </w:pPr>
          </w:p>
        </w:tc>
        <w:tc>
          <w:tcPr>
            <w:tcW w:w="4568" w:type="dxa"/>
            <w:vAlign w:val="center"/>
          </w:tcPr>
          <w:p w14:paraId="2CED6173" w14:textId="77777777" w:rsidR="001F7C08" w:rsidRPr="00793742" w:rsidRDefault="001F7C08" w:rsidP="001F7C08">
            <w:pPr>
              <w:autoSpaceDE w:val="0"/>
              <w:autoSpaceDN w:val="0"/>
              <w:adjustRightInd w:val="0"/>
              <w:jc w:val="left"/>
              <w:rPr>
                <w:b/>
                <w:sz w:val="20"/>
                <w:szCs w:val="20"/>
              </w:rPr>
            </w:pPr>
            <w:r w:rsidRPr="00793742">
              <w:rPr>
                <w:b/>
                <w:sz w:val="20"/>
                <w:szCs w:val="20"/>
              </w:rPr>
              <w:t>Итого в систему ТКО</w:t>
            </w:r>
          </w:p>
        </w:tc>
        <w:tc>
          <w:tcPr>
            <w:tcW w:w="2401" w:type="dxa"/>
            <w:tcBorders>
              <w:top w:val="single" w:sz="4" w:space="0" w:color="auto"/>
              <w:left w:val="single" w:sz="4" w:space="0" w:color="auto"/>
              <w:bottom w:val="single" w:sz="4" w:space="0" w:color="auto"/>
              <w:right w:val="single" w:sz="4" w:space="0" w:color="auto"/>
            </w:tcBorders>
          </w:tcPr>
          <w:p w14:paraId="29C043B5" w14:textId="77777777" w:rsidR="001F7C08" w:rsidRPr="001F7C08" w:rsidRDefault="001F7C08" w:rsidP="001F7C08">
            <w:pPr>
              <w:jc w:val="center"/>
              <w:rPr>
                <w:rFonts w:eastAsia="TimesNewRomanPSMT"/>
                <w:b/>
                <w:sz w:val="20"/>
                <w:szCs w:val="20"/>
              </w:rPr>
            </w:pPr>
            <w:r w:rsidRPr="001F7C08">
              <w:rPr>
                <w:rFonts w:eastAsia="TimesNewRomanPSMT"/>
                <w:b/>
                <w:sz w:val="20"/>
                <w:szCs w:val="20"/>
              </w:rPr>
              <w:t>14800</w:t>
            </w:r>
          </w:p>
        </w:tc>
      </w:tr>
      <w:tr w:rsidR="001F7C08" w:rsidRPr="00793742" w14:paraId="3EFA76E6" w14:textId="77777777" w:rsidTr="00F54BD2">
        <w:trPr>
          <w:jc w:val="center"/>
        </w:trPr>
        <w:tc>
          <w:tcPr>
            <w:tcW w:w="2515" w:type="dxa"/>
            <w:vMerge w:val="restart"/>
          </w:tcPr>
          <w:p w14:paraId="1BF9C0B0" w14:textId="77777777" w:rsidR="001F7C08" w:rsidRPr="00793742" w:rsidRDefault="001F7C08" w:rsidP="001F7C08">
            <w:pPr>
              <w:autoSpaceDE w:val="0"/>
              <w:autoSpaceDN w:val="0"/>
              <w:adjustRightInd w:val="0"/>
              <w:ind w:right="41"/>
              <w:rPr>
                <w:sz w:val="20"/>
                <w:szCs w:val="20"/>
              </w:rPr>
            </w:pPr>
            <w:r w:rsidRPr="00793742">
              <w:rPr>
                <w:b/>
                <w:sz w:val="20"/>
                <w:szCs w:val="20"/>
              </w:rPr>
              <w:t xml:space="preserve">Инвестиции в систему </w:t>
            </w:r>
            <w:proofErr w:type="spellStart"/>
            <w:r w:rsidRPr="00793742">
              <w:rPr>
                <w:b/>
                <w:sz w:val="20"/>
                <w:szCs w:val="20"/>
              </w:rPr>
              <w:t>энергоресурсоснабжения</w:t>
            </w:r>
            <w:proofErr w:type="spellEnd"/>
          </w:p>
        </w:tc>
        <w:tc>
          <w:tcPr>
            <w:tcW w:w="4568" w:type="dxa"/>
          </w:tcPr>
          <w:p w14:paraId="5761F056" w14:textId="77777777" w:rsidR="001F7C08" w:rsidRPr="00793742" w:rsidRDefault="001F7C08" w:rsidP="001F7C08">
            <w:pPr>
              <w:autoSpaceDE w:val="0"/>
              <w:autoSpaceDN w:val="0"/>
              <w:adjustRightInd w:val="0"/>
              <w:rPr>
                <w:sz w:val="20"/>
                <w:szCs w:val="20"/>
              </w:rPr>
            </w:pPr>
            <w:r w:rsidRPr="00793742">
              <w:rPr>
                <w:sz w:val="20"/>
                <w:szCs w:val="20"/>
              </w:rPr>
              <w:t>Итого бюджет МР</w:t>
            </w:r>
          </w:p>
        </w:tc>
        <w:tc>
          <w:tcPr>
            <w:tcW w:w="2401" w:type="dxa"/>
            <w:tcBorders>
              <w:top w:val="single" w:sz="4" w:space="0" w:color="auto"/>
              <w:left w:val="single" w:sz="4" w:space="0" w:color="auto"/>
              <w:bottom w:val="single" w:sz="4" w:space="0" w:color="auto"/>
              <w:right w:val="single" w:sz="4" w:space="0" w:color="auto"/>
            </w:tcBorders>
            <w:vAlign w:val="center"/>
          </w:tcPr>
          <w:p w14:paraId="634DE942" w14:textId="77777777" w:rsidR="001F7C08" w:rsidRPr="00793742" w:rsidRDefault="007B3F78" w:rsidP="001D14BF">
            <w:pPr>
              <w:jc w:val="center"/>
              <w:rPr>
                <w:rFonts w:eastAsia="TimesNewRomanPSMT"/>
                <w:sz w:val="20"/>
                <w:szCs w:val="20"/>
              </w:rPr>
            </w:pPr>
            <w:r>
              <w:rPr>
                <w:rFonts w:eastAsia="TimesNewRomanPSMT"/>
                <w:sz w:val="20"/>
                <w:szCs w:val="20"/>
              </w:rPr>
              <w:t>545</w:t>
            </w:r>
          </w:p>
        </w:tc>
      </w:tr>
      <w:tr w:rsidR="001F7C08" w:rsidRPr="00793742" w14:paraId="13828938" w14:textId="77777777" w:rsidTr="00F54BD2">
        <w:trPr>
          <w:jc w:val="center"/>
        </w:trPr>
        <w:tc>
          <w:tcPr>
            <w:tcW w:w="2515" w:type="dxa"/>
            <w:vMerge/>
          </w:tcPr>
          <w:p w14:paraId="29B01AF1" w14:textId="77777777" w:rsidR="001F7C08" w:rsidRPr="00793742" w:rsidRDefault="001F7C08" w:rsidP="001F7C08">
            <w:pPr>
              <w:autoSpaceDE w:val="0"/>
              <w:autoSpaceDN w:val="0"/>
              <w:adjustRightInd w:val="0"/>
              <w:ind w:right="41"/>
              <w:rPr>
                <w:sz w:val="20"/>
                <w:szCs w:val="20"/>
              </w:rPr>
            </w:pPr>
          </w:p>
        </w:tc>
        <w:tc>
          <w:tcPr>
            <w:tcW w:w="4568" w:type="dxa"/>
            <w:vAlign w:val="center"/>
          </w:tcPr>
          <w:p w14:paraId="64064AAB" w14:textId="77777777" w:rsidR="001F7C08" w:rsidRPr="00793742" w:rsidRDefault="001F7C08" w:rsidP="001F7C08">
            <w:pPr>
              <w:autoSpaceDE w:val="0"/>
              <w:autoSpaceDN w:val="0"/>
              <w:adjustRightInd w:val="0"/>
              <w:jc w:val="left"/>
              <w:rPr>
                <w:b/>
                <w:sz w:val="20"/>
                <w:szCs w:val="20"/>
              </w:rPr>
            </w:pPr>
            <w:r w:rsidRPr="00793742">
              <w:rPr>
                <w:b/>
                <w:sz w:val="20"/>
                <w:szCs w:val="20"/>
              </w:rPr>
              <w:t xml:space="preserve">Итого в систему </w:t>
            </w:r>
            <w:proofErr w:type="spellStart"/>
            <w:r w:rsidRPr="00793742">
              <w:rPr>
                <w:b/>
                <w:sz w:val="20"/>
                <w:szCs w:val="20"/>
              </w:rPr>
              <w:t>энергоресурсоснабжения</w:t>
            </w:r>
            <w:proofErr w:type="spellEnd"/>
          </w:p>
        </w:tc>
        <w:tc>
          <w:tcPr>
            <w:tcW w:w="2401" w:type="dxa"/>
            <w:tcBorders>
              <w:top w:val="single" w:sz="4" w:space="0" w:color="auto"/>
              <w:left w:val="single" w:sz="4" w:space="0" w:color="auto"/>
              <w:bottom w:val="single" w:sz="4" w:space="0" w:color="auto"/>
              <w:right w:val="single" w:sz="4" w:space="0" w:color="auto"/>
            </w:tcBorders>
            <w:vAlign w:val="center"/>
          </w:tcPr>
          <w:p w14:paraId="606B6806" w14:textId="77777777" w:rsidR="001F7C08" w:rsidRPr="001F7C08" w:rsidRDefault="007B3F78" w:rsidP="001D14BF">
            <w:pPr>
              <w:jc w:val="center"/>
              <w:rPr>
                <w:rFonts w:eastAsia="TimesNewRomanPSMT"/>
                <w:b/>
                <w:sz w:val="20"/>
                <w:szCs w:val="20"/>
              </w:rPr>
            </w:pPr>
            <w:r>
              <w:rPr>
                <w:rFonts w:eastAsia="TimesNewRomanPSMT"/>
                <w:b/>
                <w:sz w:val="20"/>
                <w:szCs w:val="20"/>
              </w:rPr>
              <w:t>545</w:t>
            </w:r>
          </w:p>
        </w:tc>
      </w:tr>
    </w:tbl>
    <w:p w14:paraId="11D6F76C" w14:textId="77777777" w:rsidR="00793742" w:rsidRDefault="00793742" w:rsidP="00793742">
      <w:pPr>
        <w:autoSpaceDE w:val="0"/>
        <w:autoSpaceDN w:val="0"/>
        <w:adjustRightInd w:val="0"/>
        <w:ind w:left="142" w:right="-427" w:firstLine="709"/>
        <w:rPr>
          <w:rFonts w:eastAsia="TimesNewRomanPSMT"/>
        </w:rPr>
        <w:sectPr w:rsidR="00793742" w:rsidSect="002F65D7">
          <w:pgSz w:w="11906" w:h="16838"/>
          <w:pgMar w:top="1134" w:right="964" w:bottom="964" w:left="1418" w:header="709" w:footer="709" w:gutter="0"/>
          <w:cols w:space="708"/>
          <w:docGrid w:linePitch="381"/>
        </w:sectPr>
      </w:pPr>
    </w:p>
    <w:p w14:paraId="7EDEA80C" w14:textId="77777777" w:rsidR="00793742" w:rsidRPr="00793742" w:rsidRDefault="00793742" w:rsidP="00AE2119">
      <w:pPr>
        <w:autoSpaceDE w:val="0"/>
        <w:autoSpaceDN w:val="0"/>
        <w:adjustRightInd w:val="0"/>
        <w:ind w:left="142" w:right="-427" w:firstLine="709"/>
        <w:jc w:val="center"/>
        <w:rPr>
          <w:rFonts w:eastAsia="TimesNewRomanPSMT"/>
        </w:rPr>
      </w:pPr>
      <w:r w:rsidRPr="00793742">
        <w:rPr>
          <w:rFonts w:eastAsia="TimesNewRomanPSMT"/>
        </w:rPr>
        <w:lastRenderedPageBreak/>
        <w:t>Источники инвестиций Программы комплексного развития</w:t>
      </w:r>
      <w:r w:rsidR="009F3C0E" w:rsidRPr="009F3C0E">
        <w:rPr>
          <w:rFonts w:eastAsia="TimesNewRomanPSMT"/>
        </w:rPr>
        <w:t xml:space="preserve"> </w:t>
      </w:r>
      <w:r w:rsidR="009F3C0E">
        <w:rPr>
          <w:rFonts w:eastAsia="TimesNewRomanPSMT"/>
        </w:rPr>
        <w:t xml:space="preserve">                                                                  </w:t>
      </w:r>
      <w:r w:rsidR="009F3C0E" w:rsidRPr="00793742">
        <w:rPr>
          <w:rFonts w:eastAsia="TimesNewRomanPSMT"/>
        </w:rPr>
        <w:t>Таблица 1</w:t>
      </w:r>
      <w:r w:rsidR="009F3C0E">
        <w:rPr>
          <w:rFonts w:eastAsia="TimesNewRomanPSMT"/>
        </w:rPr>
        <w:t>4</w:t>
      </w:r>
      <w:r w:rsidR="009F3C0E" w:rsidRPr="00793742">
        <w:rPr>
          <w:rFonts w:eastAsia="TimesNewRomanPSMT"/>
        </w:rPr>
        <w:t>.3</w:t>
      </w:r>
    </w:p>
    <w:tbl>
      <w:tblPr>
        <w:tblStyle w:val="8"/>
        <w:tblW w:w="0" w:type="auto"/>
        <w:tblLook w:val="04A0" w:firstRow="1" w:lastRow="0" w:firstColumn="1" w:lastColumn="0" w:noHBand="0" w:noVBand="1"/>
      </w:tblPr>
      <w:tblGrid>
        <w:gridCol w:w="2992"/>
        <w:gridCol w:w="656"/>
        <w:gridCol w:w="816"/>
        <w:gridCol w:w="616"/>
        <w:gridCol w:w="616"/>
        <w:gridCol w:w="711"/>
        <w:gridCol w:w="736"/>
        <w:gridCol w:w="736"/>
        <w:gridCol w:w="736"/>
        <w:gridCol w:w="736"/>
        <w:gridCol w:w="736"/>
        <w:gridCol w:w="736"/>
        <w:gridCol w:w="736"/>
        <w:gridCol w:w="736"/>
        <w:gridCol w:w="711"/>
        <w:gridCol w:w="711"/>
        <w:gridCol w:w="729"/>
      </w:tblGrid>
      <w:tr w:rsidR="00793742" w:rsidRPr="00793742" w14:paraId="07E1BC24" w14:textId="77777777" w:rsidTr="00793742">
        <w:tc>
          <w:tcPr>
            <w:tcW w:w="0" w:type="auto"/>
            <w:vMerge w:val="restart"/>
            <w:vAlign w:val="center"/>
          </w:tcPr>
          <w:p w14:paraId="3EE1CEF1" w14:textId="77777777" w:rsidR="00793742" w:rsidRPr="00793742" w:rsidRDefault="00793742" w:rsidP="00793742">
            <w:pPr>
              <w:autoSpaceDE w:val="0"/>
              <w:autoSpaceDN w:val="0"/>
              <w:adjustRightInd w:val="0"/>
              <w:jc w:val="center"/>
              <w:rPr>
                <w:sz w:val="18"/>
                <w:szCs w:val="18"/>
              </w:rPr>
            </w:pPr>
            <w:r w:rsidRPr="00793742">
              <w:rPr>
                <w:sz w:val="18"/>
                <w:szCs w:val="18"/>
              </w:rPr>
              <w:t>Наименование</w:t>
            </w:r>
          </w:p>
        </w:tc>
        <w:tc>
          <w:tcPr>
            <w:tcW w:w="11216" w:type="dxa"/>
            <w:gridSpan w:val="16"/>
            <w:vAlign w:val="center"/>
          </w:tcPr>
          <w:p w14:paraId="77CCD3AE" w14:textId="77777777" w:rsidR="00793742" w:rsidRPr="00793742" w:rsidRDefault="00793742" w:rsidP="0056709B">
            <w:pPr>
              <w:autoSpaceDE w:val="0"/>
              <w:autoSpaceDN w:val="0"/>
              <w:adjustRightInd w:val="0"/>
              <w:ind w:right="-427"/>
              <w:jc w:val="center"/>
              <w:rPr>
                <w:sz w:val="18"/>
                <w:szCs w:val="18"/>
              </w:rPr>
            </w:pPr>
            <w:r w:rsidRPr="00793742">
              <w:rPr>
                <w:sz w:val="18"/>
                <w:szCs w:val="18"/>
              </w:rPr>
              <w:t xml:space="preserve">Объем финансирования, </w:t>
            </w:r>
            <w:r w:rsidR="0056709B">
              <w:rPr>
                <w:sz w:val="18"/>
                <w:szCs w:val="18"/>
              </w:rPr>
              <w:t>тыс</w:t>
            </w:r>
            <w:r w:rsidRPr="00793742">
              <w:rPr>
                <w:sz w:val="18"/>
                <w:szCs w:val="18"/>
              </w:rPr>
              <w:t>. руб.</w:t>
            </w:r>
          </w:p>
        </w:tc>
      </w:tr>
      <w:tr w:rsidR="00793742" w:rsidRPr="00793742" w14:paraId="3608478D" w14:textId="77777777" w:rsidTr="00793742">
        <w:tc>
          <w:tcPr>
            <w:tcW w:w="0" w:type="auto"/>
            <w:vMerge/>
          </w:tcPr>
          <w:p w14:paraId="79FB635A" w14:textId="77777777" w:rsidR="00793742" w:rsidRPr="00793742" w:rsidRDefault="00793742" w:rsidP="00793742">
            <w:pPr>
              <w:autoSpaceDE w:val="0"/>
              <w:autoSpaceDN w:val="0"/>
              <w:adjustRightInd w:val="0"/>
              <w:ind w:right="-427"/>
              <w:rPr>
                <w:sz w:val="18"/>
                <w:szCs w:val="18"/>
              </w:rPr>
            </w:pPr>
          </w:p>
        </w:tc>
        <w:tc>
          <w:tcPr>
            <w:tcW w:w="0" w:type="auto"/>
          </w:tcPr>
          <w:p w14:paraId="3C1F6F54" w14:textId="77777777" w:rsidR="00793742" w:rsidRPr="00793742" w:rsidRDefault="00793742" w:rsidP="00793742">
            <w:pPr>
              <w:autoSpaceDE w:val="0"/>
              <w:autoSpaceDN w:val="0"/>
              <w:adjustRightInd w:val="0"/>
              <w:ind w:right="-427"/>
              <w:rPr>
                <w:sz w:val="18"/>
                <w:szCs w:val="18"/>
              </w:rPr>
            </w:pPr>
            <w:r w:rsidRPr="00793742">
              <w:rPr>
                <w:sz w:val="18"/>
                <w:szCs w:val="18"/>
              </w:rPr>
              <w:t>2021</w:t>
            </w:r>
          </w:p>
        </w:tc>
        <w:tc>
          <w:tcPr>
            <w:tcW w:w="0" w:type="auto"/>
          </w:tcPr>
          <w:p w14:paraId="1CFEB845" w14:textId="77777777" w:rsidR="00793742" w:rsidRPr="00793742" w:rsidRDefault="00793742" w:rsidP="00793742">
            <w:pPr>
              <w:autoSpaceDE w:val="0"/>
              <w:autoSpaceDN w:val="0"/>
              <w:adjustRightInd w:val="0"/>
              <w:ind w:right="-427"/>
              <w:rPr>
                <w:sz w:val="18"/>
                <w:szCs w:val="18"/>
              </w:rPr>
            </w:pPr>
            <w:r w:rsidRPr="00793742">
              <w:rPr>
                <w:sz w:val="18"/>
                <w:szCs w:val="18"/>
              </w:rPr>
              <w:t>2022</w:t>
            </w:r>
          </w:p>
        </w:tc>
        <w:tc>
          <w:tcPr>
            <w:tcW w:w="0" w:type="auto"/>
          </w:tcPr>
          <w:p w14:paraId="72EFDEDE" w14:textId="77777777" w:rsidR="00793742" w:rsidRPr="00793742" w:rsidRDefault="00793742" w:rsidP="00793742">
            <w:pPr>
              <w:autoSpaceDE w:val="0"/>
              <w:autoSpaceDN w:val="0"/>
              <w:adjustRightInd w:val="0"/>
              <w:ind w:right="-427"/>
              <w:rPr>
                <w:sz w:val="18"/>
                <w:szCs w:val="18"/>
              </w:rPr>
            </w:pPr>
            <w:r w:rsidRPr="00793742">
              <w:rPr>
                <w:sz w:val="18"/>
                <w:szCs w:val="18"/>
              </w:rPr>
              <w:t>2023</w:t>
            </w:r>
          </w:p>
        </w:tc>
        <w:tc>
          <w:tcPr>
            <w:tcW w:w="0" w:type="auto"/>
          </w:tcPr>
          <w:p w14:paraId="7745E680" w14:textId="77777777" w:rsidR="00793742" w:rsidRPr="00793742" w:rsidRDefault="00793742" w:rsidP="00793742">
            <w:pPr>
              <w:autoSpaceDE w:val="0"/>
              <w:autoSpaceDN w:val="0"/>
              <w:adjustRightInd w:val="0"/>
              <w:ind w:right="-427"/>
              <w:rPr>
                <w:sz w:val="18"/>
                <w:szCs w:val="18"/>
              </w:rPr>
            </w:pPr>
            <w:r w:rsidRPr="00793742">
              <w:rPr>
                <w:sz w:val="18"/>
                <w:szCs w:val="18"/>
              </w:rPr>
              <w:t>2024</w:t>
            </w:r>
          </w:p>
        </w:tc>
        <w:tc>
          <w:tcPr>
            <w:tcW w:w="0" w:type="auto"/>
          </w:tcPr>
          <w:p w14:paraId="4FA8C671" w14:textId="77777777" w:rsidR="00793742" w:rsidRPr="00793742" w:rsidRDefault="00793742" w:rsidP="00793742">
            <w:pPr>
              <w:autoSpaceDE w:val="0"/>
              <w:autoSpaceDN w:val="0"/>
              <w:adjustRightInd w:val="0"/>
              <w:ind w:right="-427"/>
              <w:rPr>
                <w:sz w:val="18"/>
                <w:szCs w:val="18"/>
              </w:rPr>
            </w:pPr>
            <w:r w:rsidRPr="00793742">
              <w:rPr>
                <w:sz w:val="18"/>
                <w:szCs w:val="18"/>
              </w:rPr>
              <w:t>2025</w:t>
            </w:r>
          </w:p>
        </w:tc>
        <w:tc>
          <w:tcPr>
            <w:tcW w:w="0" w:type="auto"/>
          </w:tcPr>
          <w:p w14:paraId="18D1C654" w14:textId="77777777" w:rsidR="00793742" w:rsidRPr="00793742" w:rsidRDefault="00793742" w:rsidP="00793742">
            <w:pPr>
              <w:autoSpaceDE w:val="0"/>
              <w:autoSpaceDN w:val="0"/>
              <w:adjustRightInd w:val="0"/>
              <w:ind w:right="-427"/>
              <w:rPr>
                <w:sz w:val="18"/>
                <w:szCs w:val="18"/>
              </w:rPr>
            </w:pPr>
            <w:r w:rsidRPr="00793742">
              <w:rPr>
                <w:sz w:val="18"/>
                <w:szCs w:val="18"/>
              </w:rPr>
              <w:t>2026</w:t>
            </w:r>
          </w:p>
        </w:tc>
        <w:tc>
          <w:tcPr>
            <w:tcW w:w="0" w:type="auto"/>
          </w:tcPr>
          <w:p w14:paraId="42B23FDC" w14:textId="77777777" w:rsidR="00793742" w:rsidRPr="00793742" w:rsidRDefault="00793742" w:rsidP="00793742">
            <w:pPr>
              <w:autoSpaceDE w:val="0"/>
              <w:autoSpaceDN w:val="0"/>
              <w:adjustRightInd w:val="0"/>
              <w:ind w:right="-427"/>
              <w:rPr>
                <w:sz w:val="18"/>
                <w:szCs w:val="18"/>
              </w:rPr>
            </w:pPr>
            <w:r w:rsidRPr="00793742">
              <w:rPr>
                <w:sz w:val="18"/>
                <w:szCs w:val="18"/>
              </w:rPr>
              <w:t>2027</w:t>
            </w:r>
          </w:p>
        </w:tc>
        <w:tc>
          <w:tcPr>
            <w:tcW w:w="0" w:type="auto"/>
          </w:tcPr>
          <w:p w14:paraId="4B48AF5E" w14:textId="77777777" w:rsidR="00793742" w:rsidRPr="00793742" w:rsidRDefault="00793742" w:rsidP="00793742">
            <w:pPr>
              <w:autoSpaceDE w:val="0"/>
              <w:autoSpaceDN w:val="0"/>
              <w:adjustRightInd w:val="0"/>
              <w:ind w:right="-427"/>
              <w:rPr>
                <w:sz w:val="18"/>
                <w:szCs w:val="18"/>
              </w:rPr>
            </w:pPr>
            <w:r w:rsidRPr="00793742">
              <w:rPr>
                <w:sz w:val="18"/>
                <w:szCs w:val="18"/>
              </w:rPr>
              <w:t>2028</w:t>
            </w:r>
          </w:p>
        </w:tc>
        <w:tc>
          <w:tcPr>
            <w:tcW w:w="0" w:type="auto"/>
          </w:tcPr>
          <w:p w14:paraId="3E7C77D3" w14:textId="77777777" w:rsidR="00793742" w:rsidRPr="00793742" w:rsidRDefault="00793742" w:rsidP="00793742">
            <w:pPr>
              <w:autoSpaceDE w:val="0"/>
              <w:autoSpaceDN w:val="0"/>
              <w:adjustRightInd w:val="0"/>
              <w:ind w:right="-427"/>
              <w:rPr>
                <w:sz w:val="18"/>
                <w:szCs w:val="18"/>
              </w:rPr>
            </w:pPr>
            <w:r w:rsidRPr="00793742">
              <w:rPr>
                <w:sz w:val="18"/>
                <w:szCs w:val="18"/>
              </w:rPr>
              <w:t>2029</w:t>
            </w:r>
          </w:p>
        </w:tc>
        <w:tc>
          <w:tcPr>
            <w:tcW w:w="0" w:type="auto"/>
          </w:tcPr>
          <w:p w14:paraId="480DA8DA" w14:textId="77777777" w:rsidR="00793742" w:rsidRPr="00793742" w:rsidRDefault="00793742" w:rsidP="00793742">
            <w:pPr>
              <w:autoSpaceDE w:val="0"/>
              <w:autoSpaceDN w:val="0"/>
              <w:adjustRightInd w:val="0"/>
              <w:ind w:right="-427"/>
              <w:rPr>
                <w:sz w:val="18"/>
                <w:szCs w:val="18"/>
              </w:rPr>
            </w:pPr>
            <w:r w:rsidRPr="00793742">
              <w:rPr>
                <w:sz w:val="18"/>
                <w:szCs w:val="18"/>
              </w:rPr>
              <w:t>2030</w:t>
            </w:r>
          </w:p>
        </w:tc>
        <w:tc>
          <w:tcPr>
            <w:tcW w:w="0" w:type="auto"/>
          </w:tcPr>
          <w:p w14:paraId="4F138CCF" w14:textId="77777777" w:rsidR="00793742" w:rsidRPr="00793742" w:rsidRDefault="00793742" w:rsidP="00793742">
            <w:pPr>
              <w:autoSpaceDE w:val="0"/>
              <w:autoSpaceDN w:val="0"/>
              <w:adjustRightInd w:val="0"/>
              <w:ind w:right="-427"/>
              <w:rPr>
                <w:sz w:val="18"/>
                <w:szCs w:val="18"/>
              </w:rPr>
            </w:pPr>
            <w:r w:rsidRPr="00793742">
              <w:rPr>
                <w:sz w:val="18"/>
                <w:szCs w:val="18"/>
              </w:rPr>
              <w:t>2031</w:t>
            </w:r>
          </w:p>
        </w:tc>
        <w:tc>
          <w:tcPr>
            <w:tcW w:w="0" w:type="auto"/>
          </w:tcPr>
          <w:p w14:paraId="3C0DC454" w14:textId="77777777" w:rsidR="00793742" w:rsidRPr="00793742" w:rsidRDefault="00793742" w:rsidP="00793742">
            <w:pPr>
              <w:autoSpaceDE w:val="0"/>
              <w:autoSpaceDN w:val="0"/>
              <w:adjustRightInd w:val="0"/>
              <w:ind w:right="-427"/>
              <w:rPr>
                <w:sz w:val="18"/>
                <w:szCs w:val="18"/>
              </w:rPr>
            </w:pPr>
            <w:r w:rsidRPr="00793742">
              <w:rPr>
                <w:sz w:val="18"/>
                <w:szCs w:val="18"/>
              </w:rPr>
              <w:t>2032</w:t>
            </w:r>
          </w:p>
        </w:tc>
        <w:tc>
          <w:tcPr>
            <w:tcW w:w="0" w:type="auto"/>
          </w:tcPr>
          <w:p w14:paraId="7731B044" w14:textId="77777777" w:rsidR="00793742" w:rsidRPr="00793742" w:rsidRDefault="00793742" w:rsidP="00793742">
            <w:pPr>
              <w:autoSpaceDE w:val="0"/>
              <w:autoSpaceDN w:val="0"/>
              <w:adjustRightInd w:val="0"/>
              <w:ind w:right="-427"/>
              <w:rPr>
                <w:sz w:val="18"/>
                <w:szCs w:val="18"/>
              </w:rPr>
            </w:pPr>
            <w:r w:rsidRPr="00793742">
              <w:rPr>
                <w:sz w:val="18"/>
                <w:szCs w:val="18"/>
              </w:rPr>
              <w:t>2033</w:t>
            </w:r>
          </w:p>
        </w:tc>
        <w:tc>
          <w:tcPr>
            <w:tcW w:w="0" w:type="auto"/>
          </w:tcPr>
          <w:p w14:paraId="4844142B" w14:textId="77777777" w:rsidR="00793742" w:rsidRPr="00793742" w:rsidRDefault="00793742" w:rsidP="00793742">
            <w:pPr>
              <w:autoSpaceDE w:val="0"/>
              <w:autoSpaceDN w:val="0"/>
              <w:adjustRightInd w:val="0"/>
              <w:ind w:right="-427"/>
              <w:rPr>
                <w:sz w:val="18"/>
                <w:szCs w:val="18"/>
              </w:rPr>
            </w:pPr>
            <w:r w:rsidRPr="00793742">
              <w:rPr>
                <w:sz w:val="18"/>
                <w:szCs w:val="18"/>
              </w:rPr>
              <w:t>2034</w:t>
            </w:r>
          </w:p>
        </w:tc>
        <w:tc>
          <w:tcPr>
            <w:tcW w:w="0" w:type="auto"/>
          </w:tcPr>
          <w:p w14:paraId="76C68C03" w14:textId="77777777" w:rsidR="00793742" w:rsidRPr="00793742" w:rsidRDefault="00793742" w:rsidP="00793742">
            <w:pPr>
              <w:autoSpaceDE w:val="0"/>
              <w:autoSpaceDN w:val="0"/>
              <w:adjustRightInd w:val="0"/>
              <w:ind w:right="-427"/>
              <w:rPr>
                <w:sz w:val="18"/>
                <w:szCs w:val="18"/>
              </w:rPr>
            </w:pPr>
            <w:r w:rsidRPr="00793742">
              <w:rPr>
                <w:sz w:val="18"/>
                <w:szCs w:val="18"/>
              </w:rPr>
              <w:t>2035</w:t>
            </w:r>
          </w:p>
        </w:tc>
        <w:tc>
          <w:tcPr>
            <w:tcW w:w="0" w:type="auto"/>
          </w:tcPr>
          <w:p w14:paraId="39F6397D" w14:textId="77777777" w:rsidR="00793742" w:rsidRPr="00793742" w:rsidRDefault="00793742" w:rsidP="00793742">
            <w:pPr>
              <w:autoSpaceDE w:val="0"/>
              <w:autoSpaceDN w:val="0"/>
              <w:adjustRightInd w:val="0"/>
              <w:ind w:right="-427"/>
              <w:rPr>
                <w:sz w:val="18"/>
                <w:szCs w:val="18"/>
              </w:rPr>
            </w:pPr>
            <w:r w:rsidRPr="00793742">
              <w:rPr>
                <w:sz w:val="18"/>
                <w:szCs w:val="18"/>
              </w:rPr>
              <w:t>Итого:</w:t>
            </w:r>
          </w:p>
        </w:tc>
      </w:tr>
      <w:tr w:rsidR="00793742" w:rsidRPr="00793742" w14:paraId="70F4B383" w14:textId="77777777" w:rsidTr="00496FB9">
        <w:tc>
          <w:tcPr>
            <w:tcW w:w="0" w:type="auto"/>
            <w:vMerge/>
          </w:tcPr>
          <w:p w14:paraId="76ADCF93" w14:textId="77777777" w:rsidR="00793742" w:rsidRPr="00793742" w:rsidRDefault="00793742" w:rsidP="00793742">
            <w:pPr>
              <w:autoSpaceDE w:val="0"/>
              <w:autoSpaceDN w:val="0"/>
              <w:adjustRightInd w:val="0"/>
              <w:ind w:right="-427"/>
              <w:rPr>
                <w:sz w:val="18"/>
                <w:szCs w:val="18"/>
              </w:rPr>
            </w:pPr>
          </w:p>
        </w:tc>
        <w:tc>
          <w:tcPr>
            <w:tcW w:w="3360" w:type="dxa"/>
            <w:gridSpan w:val="5"/>
            <w:vAlign w:val="center"/>
          </w:tcPr>
          <w:p w14:paraId="05013510" w14:textId="77777777" w:rsidR="00793742" w:rsidRPr="00793742" w:rsidRDefault="00793742" w:rsidP="00793742">
            <w:pPr>
              <w:autoSpaceDE w:val="0"/>
              <w:autoSpaceDN w:val="0"/>
              <w:adjustRightInd w:val="0"/>
              <w:ind w:right="-427"/>
              <w:jc w:val="center"/>
              <w:rPr>
                <w:sz w:val="18"/>
                <w:szCs w:val="18"/>
              </w:rPr>
            </w:pPr>
            <w:r w:rsidRPr="00793742">
              <w:rPr>
                <w:sz w:val="18"/>
                <w:szCs w:val="18"/>
              </w:rPr>
              <w:t>1 этап</w:t>
            </w:r>
          </w:p>
        </w:tc>
        <w:tc>
          <w:tcPr>
            <w:tcW w:w="0" w:type="auto"/>
            <w:gridSpan w:val="10"/>
            <w:vAlign w:val="center"/>
          </w:tcPr>
          <w:p w14:paraId="1A5D67A1" w14:textId="77777777" w:rsidR="00793742" w:rsidRPr="00793742" w:rsidRDefault="00793742" w:rsidP="00793742">
            <w:pPr>
              <w:autoSpaceDE w:val="0"/>
              <w:autoSpaceDN w:val="0"/>
              <w:adjustRightInd w:val="0"/>
              <w:ind w:right="-427"/>
              <w:jc w:val="center"/>
              <w:rPr>
                <w:sz w:val="18"/>
                <w:szCs w:val="18"/>
              </w:rPr>
            </w:pPr>
            <w:r w:rsidRPr="00793742">
              <w:rPr>
                <w:sz w:val="18"/>
                <w:szCs w:val="18"/>
              </w:rPr>
              <w:t>2 этап</w:t>
            </w:r>
          </w:p>
        </w:tc>
        <w:tc>
          <w:tcPr>
            <w:tcW w:w="0" w:type="auto"/>
          </w:tcPr>
          <w:p w14:paraId="0C5D438A" w14:textId="77777777" w:rsidR="00793742" w:rsidRPr="00793742" w:rsidRDefault="00793742" w:rsidP="00793742">
            <w:pPr>
              <w:autoSpaceDE w:val="0"/>
              <w:autoSpaceDN w:val="0"/>
              <w:adjustRightInd w:val="0"/>
              <w:ind w:right="-427"/>
              <w:rPr>
                <w:sz w:val="18"/>
                <w:szCs w:val="18"/>
              </w:rPr>
            </w:pPr>
          </w:p>
        </w:tc>
      </w:tr>
      <w:tr w:rsidR="00793742" w:rsidRPr="00793742" w14:paraId="2FF48AF2" w14:textId="77777777" w:rsidTr="00496FB9">
        <w:tc>
          <w:tcPr>
            <w:tcW w:w="14672" w:type="dxa"/>
            <w:gridSpan w:val="17"/>
          </w:tcPr>
          <w:p w14:paraId="76979323" w14:textId="77777777" w:rsidR="00793742" w:rsidRPr="00793742" w:rsidRDefault="00793742" w:rsidP="00793742">
            <w:pPr>
              <w:autoSpaceDE w:val="0"/>
              <w:autoSpaceDN w:val="0"/>
              <w:adjustRightInd w:val="0"/>
              <w:ind w:right="-427"/>
              <w:jc w:val="center"/>
              <w:rPr>
                <w:b/>
                <w:sz w:val="18"/>
                <w:szCs w:val="18"/>
              </w:rPr>
            </w:pPr>
            <w:r w:rsidRPr="00793742">
              <w:rPr>
                <w:b/>
                <w:sz w:val="18"/>
                <w:szCs w:val="18"/>
              </w:rPr>
              <w:t>Программа инвестиционных проектов в системе электроснабжения</w:t>
            </w:r>
          </w:p>
        </w:tc>
      </w:tr>
      <w:tr w:rsidR="008855FC" w:rsidRPr="00793742" w14:paraId="19205ED5" w14:textId="77777777" w:rsidTr="00793742">
        <w:tc>
          <w:tcPr>
            <w:tcW w:w="0" w:type="auto"/>
          </w:tcPr>
          <w:p w14:paraId="538328AD" w14:textId="77777777" w:rsidR="008855FC" w:rsidRPr="00793742" w:rsidRDefault="008855FC" w:rsidP="008855FC">
            <w:pPr>
              <w:autoSpaceDE w:val="0"/>
              <w:autoSpaceDN w:val="0"/>
              <w:adjustRightInd w:val="0"/>
              <w:ind w:right="-56"/>
              <w:rPr>
                <w:sz w:val="18"/>
                <w:szCs w:val="18"/>
              </w:rPr>
            </w:pPr>
            <w:r w:rsidRPr="00793742">
              <w:rPr>
                <w:sz w:val="18"/>
                <w:szCs w:val="18"/>
              </w:rPr>
              <w:t>Средства местного бюджета</w:t>
            </w:r>
          </w:p>
        </w:tc>
        <w:tc>
          <w:tcPr>
            <w:tcW w:w="0" w:type="auto"/>
            <w:vAlign w:val="center"/>
          </w:tcPr>
          <w:p w14:paraId="69BC489E" w14:textId="77777777" w:rsidR="008855FC" w:rsidRPr="00793742" w:rsidRDefault="008855FC" w:rsidP="008855FC">
            <w:pPr>
              <w:jc w:val="center"/>
              <w:rPr>
                <w:color w:val="000000"/>
                <w:sz w:val="16"/>
                <w:szCs w:val="16"/>
              </w:rPr>
            </w:pPr>
            <w:r w:rsidRPr="00793742">
              <w:rPr>
                <w:color w:val="000000"/>
                <w:sz w:val="16"/>
                <w:szCs w:val="16"/>
              </w:rPr>
              <w:t>0</w:t>
            </w:r>
          </w:p>
        </w:tc>
        <w:tc>
          <w:tcPr>
            <w:tcW w:w="0" w:type="auto"/>
            <w:vAlign w:val="center"/>
          </w:tcPr>
          <w:p w14:paraId="773AB215" w14:textId="77777777" w:rsidR="008855FC" w:rsidRPr="00793742" w:rsidRDefault="008855FC" w:rsidP="008855FC">
            <w:pPr>
              <w:jc w:val="center"/>
              <w:rPr>
                <w:color w:val="000000"/>
                <w:sz w:val="16"/>
                <w:szCs w:val="16"/>
              </w:rPr>
            </w:pPr>
            <w:r w:rsidRPr="00793742">
              <w:rPr>
                <w:color w:val="000000"/>
                <w:sz w:val="16"/>
                <w:szCs w:val="16"/>
              </w:rPr>
              <w:t>0</w:t>
            </w:r>
          </w:p>
        </w:tc>
        <w:tc>
          <w:tcPr>
            <w:tcW w:w="0" w:type="auto"/>
            <w:vAlign w:val="center"/>
          </w:tcPr>
          <w:p w14:paraId="21CEC3EB" w14:textId="77777777" w:rsidR="008855FC" w:rsidRPr="00793742" w:rsidRDefault="008855FC" w:rsidP="008855FC">
            <w:pPr>
              <w:jc w:val="center"/>
              <w:rPr>
                <w:color w:val="000000"/>
                <w:sz w:val="16"/>
                <w:szCs w:val="16"/>
              </w:rPr>
            </w:pPr>
            <w:r w:rsidRPr="00793742">
              <w:rPr>
                <w:color w:val="000000"/>
                <w:sz w:val="16"/>
                <w:szCs w:val="16"/>
              </w:rPr>
              <w:t>0</w:t>
            </w:r>
          </w:p>
        </w:tc>
        <w:tc>
          <w:tcPr>
            <w:tcW w:w="0" w:type="auto"/>
            <w:vAlign w:val="center"/>
          </w:tcPr>
          <w:p w14:paraId="143EE49E" w14:textId="77777777" w:rsidR="008855FC" w:rsidRPr="00793742" w:rsidRDefault="008855FC" w:rsidP="008855FC">
            <w:pPr>
              <w:jc w:val="center"/>
              <w:rPr>
                <w:color w:val="000000"/>
                <w:sz w:val="16"/>
                <w:szCs w:val="16"/>
              </w:rPr>
            </w:pPr>
            <w:r w:rsidRPr="00793742">
              <w:rPr>
                <w:color w:val="000000"/>
                <w:sz w:val="16"/>
                <w:szCs w:val="16"/>
              </w:rPr>
              <w:t>0</w:t>
            </w:r>
          </w:p>
        </w:tc>
        <w:tc>
          <w:tcPr>
            <w:tcW w:w="0" w:type="auto"/>
            <w:vAlign w:val="center"/>
          </w:tcPr>
          <w:p w14:paraId="4BD5377F" w14:textId="77777777" w:rsidR="008855FC" w:rsidRPr="00793742" w:rsidRDefault="008855FC" w:rsidP="008855FC">
            <w:pPr>
              <w:jc w:val="center"/>
              <w:rPr>
                <w:color w:val="000000"/>
                <w:sz w:val="16"/>
                <w:szCs w:val="16"/>
              </w:rPr>
            </w:pPr>
            <w:r w:rsidRPr="00793742">
              <w:rPr>
                <w:color w:val="000000"/>
                <w:sz w:val="16"/>
                <w:szCs w:val="16"/>
              </w:rPr>
              <w:t>0</w:t>
            </w:r>
          </w:p>
        </w:tc>
        <w:tc>
          <w:tcPr>
            <w:tcW w:w="0" w:type="auto"/>
            <w:vAlign w:val="center"/>
          </w:tcPr>
          <w:p w14:paraId="4DBEE285" w14:textId="77777777" w:rsidR="008855FC" w:rsidRPr="00793742" w:rsidRDefault="008855FC" w:rsidP="008855FC">
            <w:pPr>
              <w:jc w:val="center"/>
              <w:rPr>
                <w:color w:val="000000"/>
                <w:sz w:val="16"/>
                <w:szCs w:val="16"/>
              </w:rPr>
            </w:pPr>
            <w:r w:rsidRPr="00793742">
              <w:rPr>
                <w:color w:val="000000"/>
                <w:sz w:val="16"/>
                <w:szCs w:val="16"/>
              </w:rPr>
              <w:t>0</w:t>
            </w:r>
          </w:p>
        </w:tc>
        <w:tc>
          <w:tcPr>
            <w:tcW w:w="0" w:type="auto"/>
            <w:vAlign w:val="center"/>
          </w:tcPr>
          <w:p w14:paraId="2F04EAEC" w14:textId="77777777" w:rsidR="008855FC" w:rsidRPr="00793742" w:rsidRDefault="008855FC" w:rsidP="008855FC">
            <w:pPr>
              <w:jc w:val="center"/>
              <w:rPr>
                <w:color w:val="000000"/>
                <w:sz w:val="16"/>
                <w:szCs w:val="16"/>
              </w:rPr>
            </w:pPr>
            <w:r w:rsidRPr="00793742">
              <w:rPr>
                <w:color w:val="000000"/>
                <w:sz w:val="16"/>
                <w:szCs w:val="16"/>
              </w:rPr>
              <w:t>0</w:t>
            </w:r>
          </w:p>
        </w:tc>
        <w:tc>
          <w:tcPr>
            <w:tcW w:w="0" w:type="auto"/>
            <w:vAlign w:val="center"/>
          </w:tcPr>
          <w:p w14:paraId="6AB53B12" w14:textId="77777777" w:rsidR="008855FC" w:rsidRPr="00793742" w:rsidRDefault="008855FC" w:rsidP="008855FC">
            <w:pPr>
              <w:jc w:val="center"/>
              <w:rPr>
                <w:color w:val="000000"/>
                <w:sz w:val="16"/>
                <w:szCs w:val="16"/>
              </w:rPr>
            </w:pPr>
            <w:r w:rsidRPr="00793742">
              <w:rPr>
                <w:color w:val="000000"/>
                <w:sz w:val="16"/>
                <w:szCs w:val="16"/>
              </w:rPr>
              <w:t>0</w:t>
            </w:r>
          </w:p>
        </w:tc>
        <w:tc>
          <w:tcPr>
            <w:tcW w:w="0" w:type="auto"/>
            <w:vAlign w:val="center"/>
          </w:tcPr>
          <w:p w14:paraId="45A80B7D" w14:textId="77777777" w:rsidR="008855FC" w:rsidRPr="00793742" w:rsidRDefault="008855FC" w:rsidP="008855FC">
            <w:pPr>
              <w:jc w:val="center"/>
              <w:rPr>
                <w:color w:val="000000"/>
                <w:sz w:val="16"/>
                <w:szCs w:val="16"/>
              </w:rPr>
            </w:pPr>
            <w:r w:rsidRPr="00793742">
              <w:rPr>
                <w:color w:val="000000"/>
                <w:sz w:val="16"/>
                <w:szCs w:val="16"/>
              </w:rPr>
              <w:t>0</w:t>
            </w:r>
          </w:p>
        </w:tc>
        <w:tc>
          <w:tcPr>
            <w:tcW w:w="0" w:type="auto"/>
            <w:vAlign w:val="center"/>
          </w:tcPr>
          <w:p w14:paraId="5ACD8E1B" w14:textId="77777777" w:rsidR="008855FC" w:rsidRPr="00793742" w:rsidRDefault="008855FC" w:rsidP="008855FC">
            <w:pPr>
              <w:jc w:val="center"/>
              <w:rPr>
                <w:color w:val="000000"/>
                <w:sz w:val="16"/>
                <w:szCs w:val="16"/>
              </w:rPr>
            </w:pPr>
            <w:r w:rsidRPr="00793742">
              <w:rPr>
                <w:color w:val="000000"/>
                <w:sz w:val="16"/>
                <w:szCs w:val="16"/>
              </w:rPr>
              <w:t>0</w:t>
            </w:r>
          </w:p>
        </w:tc>
        <w:tc>
          <w:tcPr>
            <w:tcW w:w="0" w:type="auto"/>
            <w:vAlign w:val="center"/>
          </w:tcPr>
          <w:p w14:paraId="1AD17787" w14:textId="77777777" w:rsidR="008855FC" w:rsidRPr="00793742" w:rsidRDefault="008855FC" w:rsidP="008855FC">
            <w:pPr>
              <w:jc w:val="center"/>
              <w:rPr>
                <w:color w:val="000000"/>
                <w:sz w:val="16"/>
                <w:szCs w:val="16"/>
              </w:rPr>
            </w:pPr>
            <w:r w:rsidRPr="00793742">
              <w:rPr>
                <w:color w:val="000000"/>
                <w:sz w:val="16"/>
                <w:szCs w:val="16"/>
              </w:rPr>
              <w:t>0</w:t>
            </w:r>
          </w:p>
        </w:tc>
        <w:tc>
          <w:tcPr>
            <w:tcW w:w="0" w:type="auto"/>
            <w:vAlign w:val="center"/>
          </w:tcPr>
          <w:p w14:paraId="70E34816" w14:textId="77777777" w:rsidR="008855FC" w:rsidRPr="00793742" w:rsidRDefault="008855FC" w:rsidP="008855FC">
            <w:pPr>
              <w:jc w:val="center"/>
              <w:rPr>
                <w:color w:val="000000"/>
                <w:sz w:val="16"/>
                <w:szCs w:val="16"/>
              </w:rPr>
            </w:pPr>
            <w:r w:rsidRPr="00793742">
              <w:rPr>
                <w:color w:val="000000"/>
                <w:sz w:val="16"/>
                <w:szCs w:val="16"/>
              </w:rPr>
              <w:t>0</w:t>
            </w:r>
          </w:p>
        </w:tc>
        <w:tc>
          <w:tcPr>
            <w:tcW w:w="0" w:type="auto"/>
            <w:vAlign w:val="center"/>
          </w:tcPr>
          <w:p w14:paraId="5A517039" w14:textId="77777777" w:rsidR="008855FC" w:rsidRPr="00793742" w:rsidRDefault="008855FC" w:rsidP="008855FC">
            <w:pPr>
              <w:jc w:val="center"/>
              <w:rPr>
                <w:color w:val="000000"/>
                <w:sz w:val="16"/>
                <w:szCs w:val="16"/>
              </w:rPr>
            </w:pPr>
            <w:r w:rsidRPr="00793742">
              <w:rPr>
                <w:color w:val="000000"/>
                <w:sz w:val="16"/>
                <w:szCs w:val="16"/>
              </w:rPr>
              <w:t>0</w:t>
            </w:r>
          </w:p>
        </w:tc>
        <w:tc>
          <w:tcPr>
            <w:tcW w:w="0" w:type="auto"/>
            <w:vAlign w:val="center"/>
          </w:tcPr>
          <w:p w14:paraId="014B1AD8" w14:textId="77777777" w:rsidR="008855FC" w:rsidRPr="00793742" w:rsidRDefault="008855FC" w:rsidP="008855FC">
            <w:pPr>
              <w:jc w:val="center"/>
              <w:rPr>
                <w:color w:val="000000"/>
                <w:sz w:val="16"/>
                <w:szCs w:val="16"/>
              </w:rPr>
            </w:pPr>
            <w:r w:rsidRPr="00793742">
              <w:rPr>
                <w:color w:val="000000"/>
                <w:sz w:val="16"/>
                <w:szCs w:val="16"/>
              </w:rPr>
              <w:t>0</w:t>
            </w:r>
          </w:p>
        </w:tc>
        <w:tc>
          <w:tcPr>
            <w:tcW w:w="0" w:type="auto"/>
            <w:vAlign w:val="center"/>
          </w:tcPr>
          <w:p w14:paraId="395185AB" w14:textId="77777777" w:rsidR="008855FC" w:rsidRPr="00793742" w:rsidRDefault="008855FC" w:rsidP="008855FC">
            <w:pPr>
              <w:jc w:val="center"/>
              <w:rPr>
                <w:color w:val="000000"/>
                <w:sz w:val="16"/>
                <w:szCs w:val="16"/>
              </w:rPr>
            </w:pPr>
            <w:r w:rsidRPr="00793742">
              <w:rPr>
                <w:color w:val="000000"/>
                <w:sz w:val="16"/>
                <w:szCs w:val="16"/>
              </w:rPr>
              <w:t>0</w:t>
            </w:r>
          </w:p>
        </w:tc>
        <w:tc>
          <w:tcPr>
            <w:tcW w:w="0" w:type="auto"/>
            <w:vAlign w:val="center"/>
          </w:tcPr>
          <w:p w14:paraId="0781C99E" w14:textId="77777777" w:rsidR="008855FC" w:rsidRPr="00793742" w:rsidRDefault="008855FC" w:rsidP="008855FC">
            <w:pPr>
              <w:jc w:val="center"/>
              <w:rPr>
                <w:color w:val="000000"/>
                <w:sz w:val="16"/>
                <w:szCs w:val="16"/>
              </w:rPr>
            </w:pPr>
            <w:r w:rsidRPr="00793742">
              <w:rPr>
                <w:color w:val="000000"/>
                <w:sz w:val="16"/>
                <w:szCs w:val="16"/>
              </w:rPr>
              <w:t>0</w:t>
            </w:r>
          </w:p>
        </w:tc>
      </w:tr>
      <w:tr w:rsidR="008855FC" w:rsidRPr="00793742" w14:paraId="51BFE78F" w14:textId="77777777" w:rsidTr="009F3C0E">
        <w:tc>
          <w:tcPr>
            <w:tcW w:w="0" w:type="auto"/>
          </w:tcPr>
          <w:p w14:paraId="09E2E035" w14:textId="77777777" w:rsidR="008855FC" w:rsidRPr="00793742" w:rsidRDefault="008855FC" w:rsidP="008855FC">
            <w:pPr>
              <w:autoSpaceDE w:val="0"/>
              <w:autoSpaceDN w:val="0"/>
              <w:adjustRightInd w:val="0"/>
              <w:ind w:right="-56"/>
              <w:rPr>
                <w:sz w:val="18"/>
                <w:szCs w:val="18"/>
              </w:rPr>
            </w:pPr>
            <w:r w:rsidRPr="00793742">
              <w:rPr>
                <w:sz w:val="18"/>
                <w:szCs w:val="18"/>
              </w:rPr>
              <w:t xml:space="preserve">Средства федерального </w:t>
            </w:r>
            <w:r w:rsidR="00663E33" w:rsidRPr="00663E33">
              <w:rPr>
                <w:sz w:val="18"/>
                <w:szCs w:val="18"/>
              </w:rPr>
              <w:t>и бюджета Московской области</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C00806" w14:textId="77777777" w:rsidR="008855FC" w:rsidRPr="008855FC" w:rsidRDefault="008855FC" w:rsidP="008855FC">
            <w:pPr>
              <w:rPr>
                <w:rFonts w:eastAsia="Times New Roman"/>
                <w:sz w:val="16"/>
                <w:szCs w:val="16"/>
              </w:rPr>
            </w:pPr>
            <w:r w:rsidRPr="008855FC">
              <w:rPr>
                <w:rFonts w:eastAsia="Times New Roman"/>
                <w:sz w:val="16"/>
                <w:szCs w:val="16"/>
              </w:rPr>
              <w:t>3300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0C5EA" w14:textId="77777777" w:rsidR="008855FC" w:rsidRPr="008855FC" w:rsidRDefault="008855FC" w:rsidP="008855FC">
            <w:pPr>
              <w:rPr>
                <w:rFonts w:eastAsia="Times New Roman"/>
                <w:sz w:val="16"/>
                <w:szCs w:val="16"/>
              </w:rPr>
            </w:pPr>
            <w:r w:rsidRPr="008855FC">
              <w:rPr>
                <w:rFonts w:eastAsia="Times New Roman"/>
                <w:sz w:val="16"/>
                <w:szCs w:val="16"/>
              </w:rPr>
              <w:t>4200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B585E3" w14:textId="77777777" w:rsidR="008855FC" w:rsidRPr="008855FC" w:rsidRDefault="008855FC" w:rsidP="008855FC">
            <w:pPr>
              <w:rPr>
                <w:rFonts w:eastAsia="Times New Roman"/>
                <w:sz w:val="16"/>
                <w:szCs w:val="16"/>
              </w:rPr>
            </w:pPr>
            <w:r w:rsidRPr="008855FC">
              <w:rPr>
                <w:rFonts w:eastAsia="Times New Roman"/>
                <w:sz w:val="16"/>
                <w:szCs w:val="16"/>
              </w:rPr>
              <w:t>4700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DE342C" w14:textId="77777777" w:rsidR="008855FC" w:rsidRPr="008855FC" w:rsidRDefault="008855FC" w:rsidP="008855FC">
            <w:pPr>
              <w:rPr>
                <w:rFonts w:eastAsia="Times New Roman"/>
                <w:sz w:val="16"/>
                <w:szCs w:val="16"/>
              </w:rPr>
            </w:pPr>
            <w:r w:rsidRPr="008855FC">
              <w:rPr>
                <w:rFonts w:eastAsia="Times New Roman"/>
                <w:sz w:val="16"/>
                <w:szCs w:val="16"/>
              </w:rPr>
              <w:t>7220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846C9A" w14:textId="77777777" w:rsidR="008855FC" w:rsidRPr="008855FC" w:rsidRDefault="008855FC" w:rsidP="008855FC">
            <w:pPr>
              <w:jc w:val="center"/>
              <w:rPr>
                <w:rFonts w:eastAsia="TimesNewRomanPSMT"/>
                <w:sz w:val="16"/>
                <w:szCs w:val="16"/>
              </w:rPr>
            </w:pPr>
            <w:r w:rsidRPr="008855FC">
              <w:rPr>
                <w:rFonts w:eastAsia="TimesNewRomanPSMT"/>
                <w:sz w:val="16"/>
                <w:szCs w:val="16"/>
              </w:rPr>
              <w:t>6000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472A16" w14:textId="77777777" w:rsidR="008855FC" w:rsidRPr="008855FC" w:rsidRDefault="008855FC" w:rsidP="008855FC">
            <w:pPr>
              <w:ind w:hanging="108"/>
              <w:jc w:val="center"/>
              <w:rPr>
                <w:rFonts w:eastAsia="TimesNewRomanPSMT"/>
                <w:sz w:val="16"/>
                <w:szCs w:val="16"/>
              </w:rPr>
            </w:pPr>
            <w:r w:rsidRPr="008855FC">
              <w:rPr>
                <w:rFonts w:eastAsia="TimesNewRomanPSMT"/>
                <w:sz w:val="16"/>
                <w:szCs w:val="16"/>
              </w:rPr>
              <w:t>18000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6552D" w14:textId="77777777" w:rsidR="008855FC" w:rsidRPr="008855FC" w:rsidRDefault="008855FC" w:rsidP="008855FC">
            <w:pPr>
              <w:ind w:hanging="107"/>
              <w:jc w:val="center"/>
              <w:rPr>
                <w:rFonts w:eastAsia="TimesNewRomanPSMT"/>
                <w:sz w:val="16"/>
                <w:szCs w:val="16"/>
              </w:rPr>
            </w:pPr>
            <w:r w:rsidRPr="008855FC">
              <w:rPr>
                <w:rFonts w:eastAsia="TimesNewRomanPSMT"/>
                <w:sz w:val="16"/>
                <w:szCs w:val="16"/>
              </w:rPr>
              <w:t>11000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9E6841" w14:textId="77777777" w:rsidR="008855FC" w:rsidRPr="008855FC" w:rsidRDefault="008855FC" w:rsidP="008855FC">
            <w:pPr>
              <w:ind w:hanging="107"/>
              <w:jc w:val="center"/>
              <w:rPr>
                <w:rFonts w:eastAsia="TimesNewRomanPSMT"/>
                <w:sz w:val="16"/>
                <w:szCs w:val="16"/>
              </w:rPr>
            </w:pPr>
            <w:r w:rsidRPr="008855FC">
              <w:rPr>
                <w:rFonts w:eastAsia="TimesNewRomanPSMT"/>
                <w:sz w:val="16"/>
                <w:szCs w:val="16"/>
              </w:rPr>
              <w:t>11000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125557" w14:textId="77777777" w:rsidR="008855FC" w:rsidRPr="008855FC" w:rsidRDefault="008855FC" w:rsidP="008855FC">
            <w:pPr>
              <w:ind w:hanging="50"/>
              <w:jc w:val="right"/>
              <w:rPr>
                <w:rFonts w:eastAsia="TimesNewRomanPSMT"/>
                <w:sz w:val="16"/>
                <w:szCs w:val="16"/>
              </w:rPr>
            </w:pPr>
            <w:r w:rsidRPr="008855FC">
              <w:rPr>
                <w:rFonts w:eastAsia="TimesNewRomanPSMT"/>
                <w:sz w:val="16"/>
                <w:szCs w:val="16"/>
              </w:rPr>
              <w:t>12000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A846" w14:textId="77777777" w:rsidR="008855FC" w:rsidRPr="008855FC" w:rsidRDefault="008855FC" w:rsidP="008855FC">
            <w:pPr>
              <w:ind w:hanging="108"/>
              <w:jc w:val="center"/>
              <w:rPr>
                <w:rFonts w:eastAsia="TimesNewRomanPSMT"/>
                <w:sz w:val="16"/>
                <w:szCs w:val="16"/>
              </w:rPr>
            </w:pPr>
            <w:r w:rsidRPr="008855FC">
              <w:rPr>
                <w:rFonts w:eastAsia="TimesNewRomanPSMT"/>
                <w:sz w:val="16"/>
                <w:szCs w:val="16"/>
              </w:rPr>
              <w:t>12000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44BB6" w14:textId="77777777" w:rsidR="008855FC" w:rsidRPr="008855FC" w:rsidRDefault="008855FC" w:rsidP="008855FC">
            <w:pPr>
              <w:ind w:hanging="106"/>
              <w:jc w:val="center"/>
              <w:rPr>
                <w:rFonts w:eastAsia="TimesNewRomanPSMT"/>
                <w:sz w:val="16"/>
                <w:szCs w:val="16"/>
              </w:rPr>
            </w:pPr>
            <w:r w:rsidRPr="008855FC">
              <w:rPr>
                <w:rFonts w:eastAsia="TimesNewRomanPSMT"/>
                <w:sz w:val="16"/>
                <w:szCs w:val="16"/>
              </w:rPr>
              <w:t>12000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96D7E" w14:textId="77777777" w:rsidR="008855FC" w:rsidRPr="008855FC" w:rsidRDefault="008855FC" w:rsidP="008855FC">
            <w:pPr>
              <w:ind w:hanging="107"/>
              <w:rPr>
                <w:rFonts w:eastAsia="TimesNewRomanPSMT"/>
                <w:sz w:val="16"/>
                <w:szCs w:val="16"/>
              </w:rPr>
            </w:pPr>
            <w:r w:rsidRPr="008855FC">
              <w:rPr>
                <w:rFonts w:eastAsia="TimesNewRomanPSMT"/>
                <w:sz w:val="16"/>
                <w:szCs w:val="16"/>
              </w:rPr>
              <w:t>11000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6A5595" w14:textId="77777777" w:rsidR="008855FC" w:rsidRPr="008855FC" w:rsidRDefault="008855FC" w:rsidP="008855FC">
            <w:pPr>
              <w:jc w:val="center"/>
              <w:rPr>
                <w:rFonts w:eastAsia="TimesNewRomanPSMT"/>
                <w:sz w:val="16"/>
                <w:szCs w:val="16"/>
              </w:rPr>
            </w:pPr>
            <w:r w:rsidRPr="008855FC">
              <w:rPr>
                <w:rFonts w:eastAsia="TimesNewRomanPSMT"/>
                <w:sz w:val="16"/>
                <w:szCs w:val="16"/>
              </w:rPr>
              <w:t>11000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23B07" w14:textId="77777777" w:rsidR="008855FC" w:rsidRPr="008855FC" w:rsidRDefault="008855FC" w:rsidP="008855FC">
            <w:pPr>
              <w:jc w:val="center"/>
              <w:rPr>
                <w:rFonts w:eastAsia="TimesNewRomanPSMT"/>
                <w:sz w:val="16"/>
                <w:szCs w:val="16"/>
              </w:rPr>
            </w:pPr>
            <w:r w:rsidRPr="008855FC">
              <w:rPr>
                <w:rFonts w:eastAsia="TimesNewRomanPSMT"/>
                <w:sz w:val="16"/>
                <w:szCs w:val="16"/>
              </w:rPr>
              <w:t>6000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7F45CD" w14:textId="77777777" w:rsidR="008855FC" w:rsidRPr="008855FC" w:rsidRDefault="008855FC" w:rsidP="008855FC">
            <w:pPr>
              <w:ind w:hanging="60"/>
              <w:jc w:val="center"/>
              <w:rPr>
                <w:rFonts w:eastAsia="TimesNewRomanPSMT"/>
                <w:sz w:val="16"/>
                <w:szCs w:val="16"/>
              </w:rPr>
            </w:pPr>
            <w:r w:rsidRPr="008855FC">
              <w:rPr>
                <w:rFonts w:eastAsia="TimesNewRomanPSMT"/>
                <w:sz w:val="16"/>
                <w:szCs w:val="16"/>
              </w:rPr>
              <w:t>6000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A57D2C" w14:textId="77777777" w:rsidR="008855FC" w:rsidRPr="008855FC" w:rsidRDefault="00335F35" w:rsidP="008855FC">
            <w:pPr>
              <w:rPr>
                <w:rFonts w:eastAsia="Times New Roman"/>
                <w:sz w:val="16"/>
                <w:szCs w:val="16"/>
              </w:rPr>
            </w:pPr>
            <w:r w:rsidRPr="00335F35">
              <w:rPr>
                <w:rFonts w:eastAsia="Times New Roman"/>
                <w:sz w:val="16"/>
                <w:szCs w:val="16"/>
              </w:rPr>
              <w:t>6000</w:t>
            </w:r>
          </w:p>
        </w:tc>
      </w:tr>
      <w:tr w:rsidR="000111F5" w:rsidRPr="00793742" w14:paraId="4BC33D83" w14:textId="77777777" w:rsidTr="00793742">
        <w:tc>
          <w:tcPr>
            <w:tcW w:w="0" w:type="auto"/>
          </w:tcPr>
          <w:p w14:paraId="4A234C6A" w14:textId="77777777" w:rsidR="000111F5" w:rsidRPr="00793742" w:rsidRDefault="000111F5" w:rsidP="000111F5">
            <w:pPr>
              <w:autoSpaceDE w:val="0"/>
              <w:autoSpaceDN w:val="0"/>
              <w:adjustRightInd w:val="0"/>
              <w:ind w:right="-56"/>
              <w:rPr>
                <w:sz w:val="18"/>
                <w:szCs w:val="18"/>
              </w:rPr>
            </w:pPr>
            <w:r w:rsidRPr="00793742">
              <w:rPr>
                <w:sz w:val="18"/>
                <w:szCs w:val="18"/>
              </w:rPr>
              <w:t>Собственные средства предприятий</w:t>
            </w:r>
          </w:p>
        </w:tc>
        <w:tc>
          <w:tcPr>
            <w:tcW w:w="0" w:type="auto"/>
            <w:vAlign w:val="center"/>
          </w:tcPr>
          <w:p w14:paraId="473754D3" w14:textId="77777777" w:rsidR="000111F5" w:rsidRPr="00793742" w:rsidRDefault="000111F5" w:rsidP="000111F5">
            <w:pPr>
              <w:jc w:val="center"/>
              <w:rPr>
                <w:color w:val="000000"/>
                <w:sz w:val="16"/>
                <w:szCs w:val="16"/>
              </w:rPr>
            </w:pPr>
            <w:r w:rsidRPr="00793742">
              <w:rPr>
                <w:color w:val="000000"/>
                <w:sz w:val="16"/>
                <w:szCs w:val="16"/>
              </w:rPr>
              <w:t>0</w:t>
            </w:r>
          </w:p>
        </w:tc>
        <w:tc>
          <w:tcPr>
            <w:tcW w:w="0" w:type="auto"/>
            <w:vAlign w:val="center"/>
          </w:tcPr>
          <w:p w14:paraId="30BE0615" w14:textId="77777777" w:rsidR="000111F5" w:rsidRPr="00793742" w:rsidRDefault="000111F5" w:rsidP="000111F5">
            <w:pPr>
              <w:jc w:val="center"/>
              <w:rPr>
                <w:color w:val="000000"/>
                <w:sz w:val="16"/>
                <w:szCs w:val="16"/>
              </w:rPr>
            </w:pPr>
            <w:r w:rsidRPr="00793742">
              <w:rPr>
                <w:color w:val="000000"/>
                <w:sz w:val="16"/>
                <w:szCs w:val="16"/>
              </w:rPr>
              <w:t>0</w:t>
            </w:r>
          </w:p>
        </w:tc>
        <w:tc>
          <w:tcPr>
            <w:tcW w:w="0" w:type="auto"/>
            <w:vAlign w:val="center"/>
          </w:tcPr>
          <w:p w14:paraId="04FC2EE5" w14:textId="77777777" w:rsidR="000111F5" w:rsidRPr="00793742" w:rsidRDefault="000111F5" w:rsidP="000111F5">
            <w:pPr>
              <w:jc w:val="center"/>
              <w:rPr>
                <w:color w:val="000000"/>
                <w:sz w:val="16"/>
                <w:szCs w:val="16"/>
              </w:rPr>
            </w:pPr>
            <w:r w:rsidRPr="00793742">
              <w:rPr>
                <w:color w:val="000000"/>
                <w:sz w:val="16"/>
                <w:szCs w:val="16"/>
              </w:rPr>
              <w:t>0</w:t>
            </w:r>
          </w:p>
        </w:tc>
        <w:tc>
          <w:tcPr>
            <w:tcW w:w="0" w:type="auto"/>
            <w:vAlign w:val="center"/>
          </w:tcPr>
          <w:p w14:paraId="599FC3CF" w14:textId="77777777" w:rsidR="000111F5" w:rsidRPr="00793742" w:rsidRDefault="000111F5" w:rsidP="000111F5">
            <w:pPr>
              <w:jc w:val="center"/>
              <w:rPr>
                <w:color w:val="000000"/>
                <w:sz w:val="16"/>
                <w:szCs w:val="16"/>
              </w:rPr>
            </w:pPr>
            <w:r w:rsidRPr="00793742">
              <w:rPr>
                <w:color w:val="000000"/>
                <w:sz w:val="16"/>
                <w:szCs w:val="16"/>
              </w:rPr>
              <w:t>0</w:t>
            </w:r>
          </w:p>
        </w:tc>
        <w:tc>
          <w:tcPr>
            <w:tcW w:w="0" w:type="auto"/>
            <w:vAlign w:val="center"/>
          </w:tcPr>
          <w:p w14:paraId="6127B403" w14:textId="77777777" w:rsidR="000111F5" w:rsidRPr="00793742" w:rsidRDefault="000111F5" w:rsidP="000111F5">
            <w:pPr>
              <w:jc w:val="center"/>
              <w:rPr>
                <w:color w:val="000000"/>
                <w:sz w:val="16"/>
                <w:szCs w:val="16"/>
              </w:rPr>
            </w:pPr>
            <w:r w:rsidRPr="00793742">
              <w:rPr>
                <w:color w:val="000000"/>
                <w:sz w:val="16"/>
                <w:szCs w:val="16"/>
              </w:rPr>
              <w:t>0</w:t>
            </w:r>
          </w:p>
        </w:tc>
        <w:tc>
          <w:tcPr>
            <w:tcW w:w="0" w:type="auto"/>
            <w:vAlign w:val="center"/>
          </w:tcPr>
          <w:p w14:paraId="4B31D2CC" w14:textId="77777777" w:rsidR="000111F5" w:rsidRPr="00793742" w:rsidRDefault="000111F5" w:rsidP="000111F5">
            <w:pPr>
              <w:jc w:val="center"/>
              <w:rPr>
                <w:color w:val="000000"/>
                <w:sz w:val="16"/>
                <w:szCs w:val="16"/>
              </w:rPr>
            </w:pPr>
            <w:r w:rsidRPr="00793742">
              <w:rPr>
                <w:color w:val="000000"/>
                <w:sz w:val="16"/>
                <w:szCs w:val="16"/>
              </w:rPr>
              <w:t>0</w:t>
            </w:r>
          </w:p>
        </w:tc>
        <w:tc>
          <w:tcPr>
            <w:tcW w:w="0" w:type="auto"/>
            <w:vAlign w:val="center"/>
          </w:tcPr>
          <w:p w14:paraId="5170B1AD" w14:textId="77777777" w:rsidR="000111F5" w:rsidRPr="00793742" w:rsidRDefault="000111F5" w:rsidP="000111F5">
            <w:pPr>
              <w:jc w:val="center"/>
              <w:rPr>
                <w:color w:val="000000"/>
                <w:sz w:val="16"/>
                <w:szCs w:val="16"/>
              </w:rPr>
            </w:pPr>
            <w:r w:rsidRPr="00793742">
              <w:rPr>
                <w:color w:val="000000"/>
                <w:sz w:val="16"/>
                <w:szCs w:val="16"/>
              </w:rPr>
              <w:t>0</w:t>
            </w:r>
          </w:p>
        </w:tc>
        <w:tc>
          <w:tcPr>
            <w:tcW w:w="0" w:type="auto"/>
            <w:vAlign w:val="center"/>
          </w:tcPr>
          <w:p w14:paraId="6B5D2452" w14:textId="77777777" w:rsidR="000111F5" w:rsidRPr="00793742" w:rsidRDefault="000111F5" w:rsidP="000111F5">
            <w:pPr>
              <w:jc w:val="center"/>
              <w:rPr>
                <w:color w:val="000000"/>
                <w:sz w:val="16"/>
                <w:szCs w:val="16"/>
              </w:rPr>
            </w:pPr>
            <w:r w:rsidRPr="00793742">
              <w:rPr>
                <w:color w:val="000000"/>
                <w:sz w:val="16"/>
                <w:szCs w:val="16"/>
              </w:rPr>
              <w:t>0</w:t>
            </w:r>
          </w:p>
        </w:tc>
        <w:tc>
          <w:tcPr>
            <w:tcW w:w="0" w:type="auto"/>
            <w:vAlign w:val="center"/>
          </w:tcPr>
          <w:p w14:paraId="6F473BE5" w14:textId="77777777" w:rsidR="000111F5" w:rsidRPr="00793742" w:rsidRDefault="000111F5" w:rsidP="000111F5">
            <w:pPr>
              <w:jc w:val="center"/>
              <w:rPr>
                <w:color w:val="000000"/>
                <w:sz w:val="16"/>
                <w:szCs w:val="16"/>
              </w:rPr>
            </w:pPr>
            <w:r w:rsidRPr="00793742">
              <w:rPr>
                <w:color w:val="000000"/>
                <w:sz w:val="16"/>
                <w:szCs w:val="16"/>
              </w:rPr>
              <w:t>0</w:t>
            </w:r>
          </w:p>
        </w:tc>
        <w:tc>
          <w:tcPr>
            <w:tcW w:w="0" w:type="auto"/>
            <w:vAlign w:val="center"/>
          </w:tcPr>
          <w:p w14:paraId="1AD1C5CB" w14:textId="77777777" w:rsidR="000111F5" w:rsidRPr="00793742" w:rsidRDefault="000111F5" w:rsidP="000111F5">
            <w:pPr>
              <w:jc w:val="center"/>
              <w:rPr>
                <w:color w:val="000000"/>
                <w:sz w:val="16"/>
                <w:szCs w:val="16"/>
              </w:rPr>
            </w:pPr>
            <w:r w:rsidRPr="00793742">
              <w:rPr>
                <w:color w:val="000000"/>
                <w:sz w:val="16"/>
                <w:szCs w:val="16"/>
              </w:rPr>
              <w:t>0</w:t>
            </w:r>
          </w:p>
        </w:tc>
        <w:tc>
          <w:tcPr>
            <w:tcW w:w="0" w:type="auto"/>
            <w:vAlign w:val="center"/>
          </w:tcPr>
          <w:p w14:paraId="7C9DAB20" w14:textId="77777777" w:rsidR="000111F5" w:rsidRPr="00793742" w:rsidRDefault="000111F5" w:rsidP="000111F5">
            <w:pPr>
              <w:jc w:val="center"/>
              <w:rPr>
                <w:color w:val="000000"/>
                <w:sz w:val="16"/>
                <w:szCs w:val="16"/>
              </w:rPr>
            </w:pPr>
            <w:r w:rsidRPr="00793742">
              <w:rPr>
                <w:color w:val="000000"/>
                <w:sz w:val="16"/>
                <w:szCs w:val="16"/>
              </w:rPr>
              <w:t>0</w:t>
            </w:r>
          </w:p>
        </w:tc>
        <w:tc>
          <w:tcPr>
            <w:tcW w:w="0" w:type="auto"/>
            <w:vAlign w:val="center"/>
          </w:tcPr>
          <w:p w14:paraId="47BAD52C" w14:textId="77777777" w:rsidR="000111F5" w:rsidRPr="00793742" w:rsidRDefault="000111F5" w:rsidP="000111F5">
            <w:pPr>
              <w:jc w:val="center"/>
              <w:rPr>
                <w:color w:val="000000"/>
                <w:sz w:val="16"/>
                <w:szCs w:val="16"/>
              </w:rPr>
            </w:pPr>
            <w:r w:rsidRPr="00793742">
              <w:rPr>
                <w:color w:val="000000"/>
                <w:sz w:val="16"/>
                <w:szCs w:val="16"/>
              </w:rPr>
              <w:t>0</w:t>
            </w:r>
          </w:p>
        </w:tc>
        <w:tc>
          <w:tcPr>
            <w:tcW w:w="0" w:type="auto"/>
            <w:vAlign w:val="center"/>
          </w:tcPr>
          <w:p w14:paraId="6590DE36" w14:textId="77777777" w:rsidR="000111F5" w:rsidRPr="00793742" w:rsidRDefault="000111F5" w:rsidP="000111F5">
            <w:pPr>
              <w:jc w:val="center"/>
              <w:rPr>
                <w:color w:val="000000"/>
                <w:sz w:val="16"/>
                <w:szCs w:val="16"/>
              </w:rPr>
            </w:pPr>
            <w:r w:rsidRPr="00793742">
              <w:rPr>
                <w:color w:val="000000"/>
                <w:sz w:val="16"/>
                <w:szCs w:val="16"/>
              </w:rPr>
              <w:t>0</w:t>
            </w:r>
          </w:p>
        </w:tc>
        <w:tc>
          <w:tcPr>
            <w:tcW w:w="0" w:type="auto"/>
            <w:vAlign w:val="center"/>
          </w:tcPr>
          <w:p w14:paraId="01A9A6AC" w14:textId="77777777" w:rsidR="000111F5" w:rsidRPr="00793742" w:rsidRDefault="000111F5" w:rsidP="000111F5">
            <w:pPr>
              <w:jc w:val="center"/>
              <w:rPr>
                <w:color w:val="000000"/>
                <w:sz w:val="16"/>
                <w:szCs w:val="16"/>
              </w:rPr>
            </w:pPr>
            <w:r w:rsidRPr="00793742">
              <w:rPr>
                <w:color w:val="000000"/>
                <w:sz w:val="16"/>
                <w:szCs w:val="16"/>
              </w:rPr>
              <w:t>0</w:t>
            </w:r>
          </w:p>
        </w:tc>
        <w:tc>
          <w:tcPr>
            <w:tcW w:w="0" w:type="auto"/>
            <w:vAlign w:val="center"/>
          </w:tcPr>
          <w:p w14:paraId="646BBAEC" w14:textId="77777777" w:rsidR="000111F5" w:rsidRPr="00793742" w:rsidRDefault="000111F5" w:rsidP="000111F5">
            <w:pPr>
              <w:jc w:val="center"/>
              <w:rPr>
                <w:color w:val="000000"/>
                <w:sz w:val="16"/>
                <w:szCs w:val="16"/>
              </w:rPr>
            </w:pPr>
            <w:r w:rsidRPr="00793742">
              <w:rPr>
                <w:color w:val="000000"/>
                <w:sz w:val="16"/>
                <w:szCs w:val="16"/>
              </w:rPr>
              <w:t>0</w:t>
            </w:r>
          </w:p>
        </w:tc>
        <w:tc>
          <w:tcPr>
            <w:tcW w:w="0" w:type="auto"/>
            <w:vAlign w:val="center"/>
          </w:tcPr>
          <w:p w14:paraId="13EED08C" w14:textId="77777777" w:rsidR="000111F5" w:rsidRPr="00793742" w:rsidRDefault="000111F5" w:rsidP="000111F5">
            <w:pPr>
              <w:jc w:val="center"/>
              <w:rPr>
                <w:color w:val="000000"/>
                <w:sz w:val="16"/>
                <w:szCs w:val="16"/>
              </w:rPr>
            </w:pPr>
            <w:r w:rsidRPr="00793742">
              <w:rPr>
                <w:color w:val="000000"/>
                <w:sz w:val="16"/>
                <w:szCs w:val="16"/>
              </w:rPr>
              <w:t>0</w:t>
            </w:r>
          </w:p>
        </w:tc>
      </w:tr>
      <w:tr w:rsidR="001D14BF" w:rsidRPr="00793742" w14:paraId="469C1C86" w14:textId="77777777" w:rsidTr="008855FC">
        <w:tc>
          <w:tcPr>
            <w:tcW w:w="0" w:type="auto"/>
            <w:shd w:val="clear" w:color="auto" w:fill="DEEAF6" w:themeFill="accent1" w:themeFillTint="33"/>
          </w:tcPr>
          <w:p w14:paraId="1C1B9C57" w14:textId="77777777" w:rsidR="008855FC" w:rsidRPr="00793742" w:rsidRDefault="008855FC" w:rsidP="008855FC">
            <w:pPr>
              <w:autoSpaceDE w:val="0"/>
              <w:autoSpaceDN w:val="0"/>
              <w:adjustRightInd w:val="0"/>
              <w:ind w:right="-56"/>
              <w:rPr>
                <w:b/>
                <w:sz w:val="18"/>
                <w:szCs w:val="18"/>
              </w:rPr>
            </w:pPr>
            <w:r w:rsidRPr="00793742">
              <w:rPr>
                <w:b/>
                <w:sz w:val="18"/>
                <w:szCs w:val="18"/>
              </w:rPr>
              <w:t>Итого по Программе инвестиционных проектов в электроснабжении:</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A496F99" w14:textId="77777777" w:rsidR="008855FC" w:rsidRPr="008855FC" w:rsidRDefault="008855FC" w:rsidP="008855FC">
            <w:pPr>
              <w:rPr>
                <w:rFonts w:eastAsia="Times New Roman"/>
                <w:sz w:val="16"/>
                <w:szCs w:val="16"/>
              </w:rPr>
            </w:pPr>
            <w:r w:rsidRPr="008855FC">
              <w:rPr>
                <w:rFonts w:eastAsia="Times New Roman"/>
                <w:sz w:val="16"/>
                <w:szCs w:val="16"/>
              </w:rPr>
              <w:t>3300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E4B310D" w14:textId="77777777" w:rsidR="008855FC" w:rsidRPr="008855FC" w:rsidRDefault="008855FC" w:rsidP="008855FC">
            <w:pPr>
              <w:rPr>
                <w:rFonts w:eastAsia="Times New Roman"/>
                <w:sz w:val="16"/>
                <w:szCs w:val="16"/>
              </w:rPr>
            </w:pPr>
            <w:r w:rsidRPr="008855FC">
              <w:rPr>
                <w:rFonts w:eastAsia="Times New Roman"/>
                <w:sz w:val="16"/>
                <w:szCs w:val="16"/>
              </w:rPr>
              <w:t>4200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5A58BDA" w14:textId="77777777" w:rsidR="008855FC" w:rsidRPr="008855FC" w:rsidRDefault="008855FC" w:rsidP="008855FC">
            <w:pPr>
              <w:rPr>
                <w:rFonts w:eastAsia="Times New Roman"/>
                <w:sz w:val="16"/>
                <w:szCs w:val="16"/>
              </w:rPr>
            </w:pPr>
            <w:r w:rsidRPr="008855FC">
              <w:rPr>
                <w:rFonts w:eastAsia="Times New Roman"/>
                <w:sz w:val="16"/>
                <w:szCs w:val="16"/>
              </w:rPr>
              <w:t>4700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AF2F2A6" w14:textId="77777777" w:rsidR="008855FC" w:rsidRPr="008855FC" w:rsidRDefault="008855FC" w:rsidP="008855FC">
            <w:pPr>
              <w:rPr>
                <w:rFonts w:eastAsia="Times New Roman"/>
                <w:sz w:val="16"/>
                <w:szCs w:val="16"/>
              </w:rPr>
            </w:pPr>
            <w:r w:rsidRPr="008855FC">
              <w:rPr>
                <w:rFonts w:eastAsia="Times New Roman"/>
                <w:sz w:val="16"/>
                <w:szCs w:val="16"/>
              </w:rPr>
              <w:t>7220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553BCF2" w14:textId="77777777" w:rsidR="008855FC" w:rsidRPr="008855FC" w:rsidRDefault="008855FC" w:rsidP="008855FC">
            <w:pPr>
              <w:jc w:val="center"/>
              <w:rPr>
                <w:rFonts w:eastAsia="TimesNewRomanPSMT"/>
                <w:sz w:val="16"/>
                <w:szCs w:val="16"/>
              </w:rPr>
            </w:pPr>
            <w:r w:rsidRPr="008855FC">
              <w:rPr>
                <w:rFonts w:eastAsia="TimesNewRomanPSMT"/>
                <w:sz w:val="16"/>
                <w:szCs w:val="16"/>
              </w:rPr>
              <w:t>6000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8846676" w14:textId="77777777" w:rsidR="008855FC" w:rsidRPr="008855FC" w:rsidRDefault="008855FC" w:rsidP="008855FC">
            <w:pPr>
              <w:ind w:hanging="108"/>
              <w:jc w:val="center"/>
              <w:rPr>
                <w:rFonts w:eastAsia="TimesNewRomanPSMT"/>
                <w:sz w:val="16"/>
                <w:szCs w:val="16"/>
              </w:rPr>
            </w:pPr>
            <w:r w:rsidRPr="008855FC">
              <w:rPr>
                <w:rFonts w:eastAsia="TimesNewRomanPSMT"/>
                <w:sz w:val="16"/>
                <w:szCs w:val="16"/>
              </w:rPr>
              <w:t>18000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A5B6879" w14:textId="77777777" w:rsidR="008855FC" w:rsidRPr="008855FC" w:rsidRDefault="008855FC" w:rsidP="008855FC">
            <w:pPr>
              <w:ind w:hanging="107"/>
              <w:jc w:val="center"/>
              <w:rPr>
                <w:rFonts w:eastAsia="TimesNewRomanPSMT"/>
                <w:sz w:val="16"/>
                <w:szCs w:val="16"/>
              </w:rPr>
            </w:pPr>
            <w:r w:rsidRPr="008855FC">
              <w:rPr>
                <w:rFonts w:eastAsia="TimesNewRomanPSMT"/>
                <w:sz w:val="16"/>
                <w:szCs w:val="16"/>
              </w:rPr>
              <w:t>11000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FC3DF37" w14:textId="77777777" w:rsidR="008855FC" w:rsidRPr="008855FC" w:rsidRDefault="008855FC" w:rsidP="008855FC">
            <w:pPr>
              <w:ind w:hanging="107"/>
              <w:jc w:val="center"/>
              <w:rPr>
                <w:rFonts w:eastAsia="TimesNewRomanPSMT"/>
                <w:sz w:val="16"/>
                <w:szCs w:val="16"/>
              </w:rPr>
            </w:pPr>
            <w:r w:rsidRPr="008855FC">
              <w:rPr>
                <w:rFonts w:eastAsia="TimesNewRomanPSMT"/>
                <w:sz w:val="16"/>
                <w:szCs w:val="16"/>
              </w:rPr>
              <w:t>11000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8574B73" w14:textId="77777777" w:rsidR="008855FC" w:rsidRPr="008855FC" w:rsidRDefault="008855FC" w:rsidP="008855FC">
            <w:pPr>
              <w:ind w:hanging="50"/>
              <w:jc w:val="right"/>
              <w:rPr>
                <w:rFonts w:eastAsia="TimesNewRomanPSMT"/>
                <w:sz w:val="16"/>
                <w:szCs w:val="16"/>
              </w:rPr>
            </w:pPr>
            <w:r w:rsidRPr="008855FC">
              <w:rPr>
                <w:rFonts w:eastAsia="TimesNewRomanPSMT"/>
                <w:sz w:val="16"/>
                <w:szCs w:val="16"/>
              </w:rPr>
              <w:t>12000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7F64807" w14:textId="77777777" w:rsidR="008855FC" w:rsidRPr="008855FC" w:rsidRDefault="008855FC" w:rsidP="008855FC">
            <w:pPr>
              <w:ind w:hanging="108"/>
              <w:jc w:val="center"/>
              <w:rPr>
                <w:rFonts w:eastAsia="TimesNewRomanPSMT"/>
                <w:sz w:val="16"/>
                <w:szCs w:val="16"/>
              </w:rPr>
            </w:pPr>
            <w:r w:rsidRPr="008855FC">
              <w:rPr>
                <w:rFonts w:eastAsia="TimesNewRomanPSMT"/>
                <w:sz w:val="16"/>
                <w:szCs w:val="16"/>
              </w:rPr>
              <w:t>12000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E3618CB" w14:textId="77777777" w:rsidR="008855FC" w:rsidRPr="008855FC" w:rsidRDefault="008855FC" w:rsidP="008855FC">
            <w:pPr>
              <w:ind w:hanging="106"/>
              <w:jc w:val="center"/>
              <w:rPr>
                <w:rFonts w:eastAsia="TimesNewRomanPSMT"/>
                <w:sz w:val="16"/>
                <w:szCs w:val="16"/>
              </w:rPr>
            </w:pPr>
            <w:r w:rsidRPr="008855FC">
              <w:rPr>
                <w:rFonts w:eastAsia="TimesNewRomanPSMT"/>
                <w:sz w:val="16"/>
                <w:szCs w:val="16"/>
              </w:rPr>
              <w:t>12000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C62254C" w14:textId="77777777" w:rsidR="008855FC" w:rsidRPr="008855FC" w:rsidRDefault="008855FC" w:rsidP="008855FC">
            <w:pPr>
              <w:ind w:hanging="107"/>
              <w:rPr>
                <w:rFonts w:eastAsia="TimesNewRomanPSMT"/>
                <w:sz w:val="16"/>
                <w:szCs w:val="16"/>
              </w:rPr>
            </w:pPr>
            <w:r w:rsidRPr="008855FC">
              <w:rPr>
                <w:rFonts w:eastAsia="TimesNewRomanPSMT"/>
                <w:sz w:val="16"/>
                <w:szCs w:val="16"/>
              </w:rPr>
              <w:t>11000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C3DB0B2" w14:textId="77777777" w:rsidR="008855FC" w:rsidRPr="008855FC" w:rsidRDefault="008855FC" w:rsidP="008855FC">
            <w:pPr>
              <w:jc w:val="center"/>
              <w:rPr>
                <w:rFonts w:eastAsia="TimesNewRomanPSMT"/>
                <w:sz w:val="16"/>
                <w:szCs w:val="16"/>
              </w:rPr>
            </w:pPr>
            <w:r w:rsidRPr="008855FC">
              <w:rPr>
                <w:rFonts w:eastAsia="TimesNewRomanPSMT"/>
                <w:sz w:val="16"/>
                <w:szCs w:val="16"/>
              </w:rPr>
              <w:t>11000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5B07F91" w14:textId="77777777" w:rsidR="008855FC" w:rsidRPr="008855FC" w:rsidRDefault="008855FC" w:rsidP="008855FC">
            <w:pPr>
              <w:jc w:val="center"/>
              <w:rPr>
                <w:rFonts w:eastAsia="TimesNewRomanPSMT"/>
                <w:sz w:val="16"/>
                <w:szCs w:val="16"/>
              </w:rPr>
            </w:pPr>
            <w:r w:rsidRPr="008855FC">
              <w:rPr>
                <w:rFonts w:eastAsia="TimesNewRomanPSMT"/>
                <w:sz w:val="16"/>
                <w:szCs w:val="16"/>
              </w:rPr>
              <w:t>6000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F1AD4E4" w14:textId="77777777" w:rsidR="008855FC" w:rsidRPr="008855FC" w:rsidRDefault="008855FC" w:rsidP="008855FC">
            <w:pPr>
              <w:ind w:hanging="60"/>
              <w:jc w:val="center"/>
              <w:rPr>
                <w:rFonts w:eastAsia="TimesNewRomanPSMT"/>
                <w:sz w:val="16"/>
                <w:szCs w:val="16"/>
              </w:rPr>
            </w:pPr>
            <w:r w:rsidRPr="008855FC">
              <w:rPr>
                <w:rFonts w:eastAsia="TimesNewRomanPSMT"/>
                <w:sz w:val="16"/>
                <w:szCs w:val="16"/>
              </w:rPr>
              <w:t>6000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365E202" w14:textId="77777777" w:rsidR="008855FC" w:rsidRPr="008855FC" w:rsidRDefault="00335F35" w:rsidP="008855FC">
            <w:pPr>
              <w:rPr>
                <w:rFonts w:eastAsia="Times New Roman"/>
                <w:sz w:val="16"/>
                <w:szCs w:val="16"/>
              </w:rPr>
            </w:pPr>
            <w:r w:rsidRPr="00335F35">
              <w:rPr>
                <w:rFonts w:eastAsia="Times New Roman"/>
                <w:sz w:val="16"/>
                <w:szCs w:val="16"/>
              </w:rPr>
              <w:t>6000</w:t>
            </w:r>
          </w:p>
        </w:tc>
      </w:tr>
      <w:tr w:rsidR="00793742" w:rsidRPr="00793742" w14:paraId="7110564F" w14:textId="77777777" w:rsidTr="00496FB9">
        <w:tc>
          <w:tcPr>
            <w:tcW w:w="14672" w:type="dxa"/>
            <w:gridSpan w:val="17"/>
          </w:tcPr>
          <w:p w14:paraId="6DFF2A8D" w14:textId="77777777" w:rsidR="00793742" w:rsidRPr="00793742" w:rsidRDefault="00793742" w:rsidP="00793742">
            <w:pPr>
              <w:autoSpaceDE w:val="0"/>
              <w:autoSpaceDN w:val="0"/>
              <w:adjustRightInd w:val="0"/>
              <w:ind w:right="-427"/>
              <w:jc w:val="center"/>
              <w:rPr>
                <w:sz w:val="18"/>
                <w:szCs w:val="18"/>
              </w:rPr>
            </w:pPr>
            <w:r w:rsidRPr="00793742">
              <w:rPr>
                <w:b/>
                <w:sz w:val="18"/>
                <w:szCs w:val="18"/>
              </w:rPr>
              <w:t>Программа инвестиционных проектов в системе теплоснабжения</w:t>
            </w:r>
          </w:p>
        </w:tc>
      </w:tr>
      <w:tr w:rsidR="00AE2119" w:rsidRPr="00793742" w14:paraId="1F8306F6" w14:textId="77777777" w:rsidTr="00793742">
        <w:tc>
          <w:tcPr>
            <w:tcW w:w="0" w:type="auto"/>
          </w:tcPr>
          <w:p w14:paraId="1ACC14E7" w14:textId="77777777" w:rsidR="00AE2119" w:rsidRPr="00793742" w:rsidRDefault="00AE2119" w:rsidP="00AE2119">
            <w:pPr>
              <w:autoSpaceDE w:val="0"/>
              <w:autoSpaceDN w:val="0"/>
              <w:adjustRightInd w:val="0"/>
              <w:ind w:right="-56"/>
              <w:rPr>
                <w:sz w:val="18"/>
                <w:szCs w:val="18"/>
              </w:rPr>
            </w:pPr>
            <w:r w:rsidRPr="00793742">
              <w:rPr>
                <w:sz w:val="18"/>
                <w:szCs w:val="18"/>
              </w:rPr>
              <w:t>Средства местного бюджета</w:t>
            </w:r>
          </w:p>
        </w:tc>
        <w:tc>
          <w:tcPr>
            <w:tcW w:w="0" w:type="auto"/>
            <w:vAlign w:val="center"/>
          </w:tcPr>
          <w:p w14:paraId="224AB3AB"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26DB611E"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49298601"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5906A07D"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6E47CA3A"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532605B6"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74B5EDA8"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026B3E5F"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67446B32"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46D14F35"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66D88044"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1ABD8CA5"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74C9448B"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685787F2"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01074E12"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104AC562" w14:textId="77777777" w:rsidR="00AE2119" w:rsidRPr="00793742" w:rsidRDefault="00AE2119" w:rsidP="00AE2119">
            <w:pPr>
              <w:jc w:val="center"/>
              <w:rPr>
                <w:color w:val="000000"/>
                <w:sz w:val="16"/>
                <w:szCs w:val="16"/>
              </w:rPr>
            </w:pPr>
            <w:r w:rsidRPr="00793742">
              <w:rPr>
                <w:color w:val="000000"/>
                <w:sz w:val="16"/>
                <w:szCs w:val="16"/>
              </w:rPr>
              <w:t>0</w:t>
            </w:r>
          </w:p>
        </w:tc>
      </w:tr>
      <w:tr w:rsidR="00AE2119" w:rsidRPr="00793742" w14:paraId="7C99B297" w14:textId="77777777" w:rsidTr="00793742">
        <w:tc>
          <w:tcPr>
            <w:tcW w:w="0" w:type="auto"/>
          </w:tcPr>
          <w:p w14:paraId="00AEDFDA" w14:textId="77777777" w:rsidR="00AE2119" w:rsidRPr="00793742" w:rsidRDefault="00AE2119" w:rsidP="00AE2119">
            <w:pPr>
              <w:autoSpaceDE w:val="0"/>
              <w:autoSpaceDN w:val="0"/>
              <w:adjustRightInd w:val="0"/>
              <w:ind w:right="-56"/>
              <w:rPr>
                <w:sz w:val="18"/>
                <w:szCs w:val="18"/>
              </w:rPr>
            </w:pPr>
            <w:r w:rsidRPr="00793742">
              <w:rPr>
                <w:sz w:val="18"/>
                <w:szCs w:val="18"/>
              </w:rPr>
              <w:t xml:space="preserve">Средства федерального </w:t>
            </w:r>
            <w:r w:rsidR="00663E33" w:rsidRPr="00663E33">
              <w:rPr>
                <w:sz w:val="18"/>
                <w:szCs w:val="18"/>
              </w:rPr>
              <w:t>и бюджета Московской области</w:t>
            </w:r>
          </w:p>
        </w:tc>
        <w:tc>
          <w:tcPr>
            <w:tcW w:w="0" w:type="auto"/>
            <w:vAlign w:val="center"/>
          </w:tcPr>
          <w:p w14:paraId="4FCE6D2C"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3D3F114E"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3787C2A4"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6E42D73B"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1547E17B"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01A1E6A8"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3B1A6CA2"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7FC66621"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7948FF23"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0070EB5D"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0701F5D4"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71406B7A"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4F682C21"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6A71D982"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2CB2432B"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4DC79486" w14:textId="77777777" w:rsidR="00AE2119" w:rsidRPr="00793742" w:rsidRDefault="00AE2119" w:rsidP="00AE2119">
            <w:pPr>
              <w:jc w:val="center"/>
              <w:rPr>
                <w:color w:val="000000"/>
                <w:sz w:val="16"/>
                <w:szCs w:val="16"/>
              </w:rPr>
            </w:pPr>
            <w:r w:rsidRPr="00793742">
              <w:rPr>
                <w:color w:val="000000"/>
                <w:sz w:val="16"/>
                <w:szCs w:val="16"/>
              </w:rPr>
              <w:t>0</w:t>
            </w:r>
          </w:p>
        </w:tc>
      </w:tr>
      <w:tr w:rsidR="00AE2119" w:rsidRPr="00793742" w14:paraId="36192E66" w14:textId="77777777" w:rsidTr="00793742">
        <w:tc>
          <w:tcPr>
            <w:tcW w:w="0" w:type="auto"/>
          </w:tcPr>
          <w:p w14:paraId="2F6549DC" w14:textId="77777777" w:rsidR="00AE2119" w:rsidRPr="00793742" w:rsidRDefault="00AE2119" w:rsidP="00AE2119">
            <w:pPr>
              <w:autoSpaceDE w:val="0"/>
              <w:autoSpaceDN w:val="0"/>
              <w:adjustRightInd w:val="0"/>
              <w:ind w:right="-56"/>
              <w:rPr>
                <w:sz w:val="18"/>
                <w:szCs w:val="18"/>
              </w:rPr>
            </w:pPr>
            <w:r w:rsidRPr="00793742">
              <w:rPr>
                <w:sz w:val="18"/>
                <w:szCs w:val="18"/>
              </w:rPr>
              <w:t>Собственные средства предприятий</w:t>
            </w:r>
          </w:p>
        </w:tc>
        <w:tc>
          <w:tcPr>
            <w:tcW w:w="0" w:type="auto"/>
            <w:vAlign w:val="center"/>
          </w:tcPr>
          <w:p w14:paraId="5BCF5244"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3B93D046" w14:textId="77777777" w:rsidR="00AE2119" w:rsidRPr="00793742" w:rsidRDefault="00AE2119" w:rsidP="00AE2119">
            <w:pPr>
              <w:jc w:val="center"/>
              <w:rPr>
                <w:color w:val="000000"/>
                <w:sz w:val="16"/>
                <w:szCs w:val="16"/>
              </w:rPr>
            </w:pPr>
            <w:r>
              <w:rPr>
                <w:color w:val="000000"/>
                <w:sz w:val="16"/>
                <w:szCs w:val="16"/>
              </w:rPr>
              <w:t>215</w:t>
            </w:r>
          </w:p>
        </w:tc>
        <w:tc>
          <w:tcPr>
            <w:tcW w:w="0" w:type="auto"/>
            <w:vAlign w:val="center"/>
          </w:tcPr>
          <w:p w14:paraId="30A9D18A"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7DD8793D"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74B01EC1" w14:textId="77777777" w:rsidR="00AE2119" w:rsidRPr="00793742" w:rsidRDefault="00AE2119" w:rsidP="00AE2119">
            <w:pPr>
              <w:jc w:val="center"/>
              <w:rPr>
                <w:color w:val="000000"/>
                <w:sz w:val="16"/>
                <w:szCs w:val="16"/>
              </w:rPr>
            </w:pPr>
            <w:r>
              <w:rPr>
                <w:color w:val="000000"/>
                <w:sz w:val="16"/>
                <w:szCs w:val="16"/>
              </w:rPr>
              <w:t>230</w:t>
            </w:r>
          </w:p>
        </w:tc>
        <w:tc>
          <w:tcPr>
            <w:tcW w:w="0" w:type="auto"/>
            <w:vAlign w:val="center"/>
          </w:tcPr>
          <w:p w14:paraId="2398CD39"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3805C7F8"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50D53AC7"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1F3CBB49"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77E9B4EF"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5BCF37B9"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37999AA3"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1ACE1E4F"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706D6DED"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311F03E7"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vAlign w:val="center"/>
          </w:tcPr>
          <w:p w14:paraId="0DE5707D" w14:textId="77777777" w:rsidR="00AE2119" w:rsidRPr="00793742" w:rsidRDefault="00AE2119" w:rsidP="00AE2119">
            <w:pPr>
              <w:jc w:val="center"/>
              <w:rPr>
                <w:color w:val="000000"/>
                <w:sz w:val="16"/>
                <w:szCs w:val="16"/>
              </w:rPr>
            </w:pPr>
            <w:r w:rsidRPr="00793742">
              <w:rPr>
                <w:color w:val="000000"/>
                <w:sz w:val="16"/>
                <w:szCs w:val="16"/>
              </w:rPr>
              <w:t>0</w:t>
            </w:r>
          </w:p>
        </w:tc>
      </w:tr>
      <w:tr w:rsidR="00AE2119" w:rsidRPr="00793742" w14:paraId="5C3E6F28" w14:textId="77777777" w:rsidTr="00AE2119">
        <w:tc>
          <w:tcPr>
            <w:tcW w:w="0" w:type="auto"/>
            <w:shd w:val="clear" w:color="auto" w:fill="F7CAAC" w:themeFill="accent2" w:themeFillTint="66"/>
          </w:tcPr>
          <w:p w14:paraId="7F15C15D" w14:textId="77777777" w:rsidR="00AE2119" w:rsidRPr="00793742" w:rsidRDefault="00AE2119" w:rsidP="00AE2119">
            <w:pPr>
              <w:autoSpaceDE w:val="0"/>
              <w:autoSpaceDN w:val="0"/>
              <w:adjustRightInd w:val="0"/>
              <w:ind w:right="-56"/>
              <w:rPr>
                <w:b/>
                <w:sz w:val="18"/>
                <w:szCs w:val="18"/>
              </w:rPr>
            </w:pPr>
            <w:r w:rsidRPr="00793742">
              <w:rPr>
                <w:b/>
                <w:sz w:val="18"/>
                <w:szCs w:val="18"/>
              </w:rPr>
              <w:t>Итого по Программе инвестиционных проектов в теплоснабжении:</w:t>
            </w:r>
          </w:p>
        </w:tc>
        <w:tc>
          <w:tcPr>
            <w:tcW w:w="0" w:type="auto"/>
            <w:shd w:val="clear" w:color="auto" w:fill="F7CAAC" w:themeFill="accent2" w:themeFillTint="66"/>
            <w:vAlign w:val="center"/>
          </w:tcPr>
          <w:p w14:paraId="00A8037A"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shd w:val="clear" w:color="auto" w:fill="F7CAAC" w:themeFill="accent2" w:themeFillTint="66"/>
            <w:vAlign w:val="center"/>
          </w:tcPr>
          <w:p w14:paraId="489A0802" w14:textId="77777777" w:rsidR="00AE2119" w:rsidRPr="00793742" w:rsidRDefault="00AE2119" w:rsidP="00AE2119">
            <w:pPr>
              <w:jc w:val="center"/>
              <w:rPr>
                <w:color w:val="000000"/>
                <w:sz w:val="16"/>
                <w:szCs w:val="16"/>
              </w:rPr>
            </w:pPr>
            <w:r>
              <w:rPr>
                <w:color w:val="000000"/>
                <w:sz w:val="16"/>
                <w:szCs w:val="16"/>
              </w:rPr>
              <w:t>215</w:t>
            </w:r>
          </w:p>
        </w:tc>
        <w:tc>
          <w:tcPr>
            <w:tcW w:w="0" w:type="auto"/>
            <w:shd w:val="clear" w:color="auto" w:fill="F7CAAC" w:themeFill="accent2" w:themeFillTint="66"/>
            <w:vAlign w:val="center"/>
          </w:tcPr>
          <w:p w14:paraId="58320067"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shd w:val="clear" w:color="auto" w:fill="F7CAAC" w:themeFill="accent2" w:themeFillTint="66"/>
            <w:vAlign w:val="center"/>
          </w:tcPr>
          <w:p w14:paraId="11466642"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shd w:val="clear" w:color="auto" w:fill="F7CAAC" w:themeFill="accent2" w:themeFillTint="66"/>
            <w:vAlign w:val="center"/>
          </w:tcPr>
          <w:p w14:paraId="54CDA899" w14:textId="77777777" w:rsidR="00AE2119" w:rsidRPr="00793742" w:rsidRDefault="00AE2119" w:rsidP="00AE2119">
            <w:pPr>
              <w:jc w:val="center"/>
              <w:rPr>
                <w:color w:val="000000"/>
                <w:sz w:val="16"/>
                <w:szCs w:val="16"/>
              </w:rPr>
            </w:pPr>
            <w:r>
              <w:rPr>
                <w:color w:val="000000"/>
                <w:sz w:val="16"/>
                <w:szCs w:val="16"/>
              </w:rPr>
              <w:t>230</w:t>
            </w:r>
          </w:p>
        </w:tc>
        <w:tc>
          <w:tcPr>
            <w:tcW w:w="0" w:type="auto"/>
            <w:shd w:val="clear" w:color="auto" w:fill="F7CAAC" w:themeFill="accent2" w:themeFillTint="66"/>
            <w:vAlign w:val="center"/>
          </w:tcPr>
          <w:p w14:paraId="70C9DF61"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shd w:val="clear" w:color="auto" w:fill="F7CAAC" w:themeFill="accent2" w:themeFillTint="66"/>
            <w:vAlign w:val="center"/>
          </w:tcPr>
          <w:p w14:paraId="0B8B785D"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shd w:val="clear" w:color="auto" w:fill="F7CAAC" w:themeFill="accent2" w:themeFillTint="66"/>
            <w:vAlign w:val="center"/>
          </w:tcPr>
          <w:p w14:paraId="00953F76"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shd w:val="clear" w:color="auto" w:fill="F7CAAC" w:themeFill="accent2" w:themeFillTint="66"/>
            <w:vAlign w:val="center"/>
          </w:tcPr>
          <w:p w14:paraId="78B043C4"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shd w:val="clear" w:color="auto" w:fill="F7CAAC" w:themeFill="accent2" w:themeFillTint="66"/>
            <w:vAlign w:val="center"/>
          </w:tcPr>
          <w:p w14:paraId="1D24B55C"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shd w:val="clear" w:color="auto" w:fill="F7CAAC" w:themeFill="accent2" w:themeFillTint="66"/>
            <w:vAlign w:val="center"/>
          </w:tcPr>
          <w:p w14:paraId="244E52E1"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shd w:val="clear" w:color="auto" w:fill="F7CAAC" w:themeFill="accent2" w:themeFillTint="66"/>
            <w:vAlign w:val="center"/>
          </w:tcPr>
          <w:p w14:paraId="6BCE4E03"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shd w:val="clear" w:color="auto" w:fill="F7CAAC" w:themeFill="accent2" w:themeFillTint="66"/>
            <w:vAlign w:val="center"/>
          </w:tcPr>
          <w:p w14:paraId="6493C5D8"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shd w:val="clear" w:color="auto" w:fill="F7CAAC" w:themeFill="accent2" w:themeFillTint="66"/>
            <w:vAlign w:val="center"/>
          </w:tcPr>
          <w:p w14:paraId="1419D9F2"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shd w:val="clear" w:color="auto" w:fill="F7CAAC" w:themeFill="accent2" w:themeFillTint="66"/>
            <w:vAlign w:val="center"/>
          </w:tcPr>
          <w:p w14:paraId="3ECAD0A9" w14:textId="77777777" w:rsidR="00AE2119" w:rsidRPr="00793742" w:rsidRDefault="00AE2119" w:rsidP="00AE2119">
            <w:pPr>
              <w:jc w:val="center"/>
              <w:rPr>
                <w:color w:val="000000"/>
                <w:sz w:val="16"/>
                <w:szCs w:val="16"/>
              </w:rPr>
            </w:pPr>
            <w:r w:rsidRPr="00793742">
              <w:rPr>
                <w:color w:val="000000"/>
                <w:sz w:val="16"/>
                <w:szCs w:val="16"/>
              </w:rPr>
              <w:t>0</w:t>
            </w:r>
          </w:p>
        </w:tc>
        <w:tc>
          <w:tcPr>
            <w:tcW w:w="0" w:type="auto"/>
            <w:shd w:val="clear" w:color="auto" w:fill="F7CAAC" w:themeFill="accent2" w:themeFillTint="66"/>
            <w:vAlign w:val="center"/>
          </w:tcPr>
          <w:p w14:paraId="05B3C2A2" w14:textId="77777777" w:rsidR="00AE2119" w:rsidRPr="00793742" w:rsidRDefault="00AE2119" w:rsidP="00AE2119">
            <w:pPr>
              <w:jc w:val="center"/>
              <w:rPr>
                <w:color w:val="000000"/>
                <w:sz w:val="16"/>
                <w:szCs w:val="16"/>
              </w:rPr>
            </w:pPr>
            <w:r w:rsidRPr="00793742">
              <w:rPr>
                <w:color w:val="000000"/>
                <w:sz w:val="16"/>
                <w:szCs w:val="16"/>
              </w:rPr>
              <w:t>0</w:t>
            </w:r>
          </w:p>
        </w:tc>
      </w:tr>
      <w:tr w:rsidR="00793742" w:rsidRPr="00793742" w14:paraId="14715C60" w14:textId="77777777" w:rsidTr="00496FB9">
        <w:trPr>
          <w:gridAfter w:val="16"/>
          <w:wAfter w:w="11216" w:type="dxa"/>
        </w:trPr>
        <w:tc>
          <w:tcPr>
            <w:tcW w:w="3456" w:type="dxa"/>
            <w:vAlign w:val="center"/>
          </w:tcPr>
          <w:p w14:paraId="623B351C" w14:textId="77777777" w:rsidR="00793742" w:rsidRPr="00793742" w:rsidRDefault="00793742" w:rsidP="00793742">
            <w:pPr>
              <w:autoSpaceDE w:val="0"/>
              <w:autoSpaceDN w:val="0"/>
              <w:adjustRightInd w:val="0"/>
              <w:ind w:right="-427"/>
              <w:jc w:val="right"/>
              <w:rPr>
                <w:sz w:val="18"/>
                <w:szCs w:val="18"/>
              </w:rPr>
            </w:pPr>
          </w:p>
        </w:tc>
      </w:tr>
      <w:tr w:rsidR="002B6FE6" w:rsidRPr="00793742" w14:paraId="0E267BAE" w14:textId="77777777" w:rsidTr="00F54BD2">
        <w:tc>
          <w:tcPr>
            <w:tcW w:w="0" w:type="auto"/>
          </w:tcPr>
          <w:p w14:paraId="5BF18340" w14:textId="77777777" w:rsidR="002B6FE6" w:rsidRPr="00793742" w:rsidRDefault="002B6FE6" w:rsidP="002B6FE6">
            <w:pPr>
              <w:autoSpaceDE w:val="0"/>
              <w:autoSpaceDN w:val="0"/>
              <w:adjustRightInd w:val="0"/>
              <w:ind w:right="-56"/>
              <w:rPr>
                <w:sz w:val="18"/>
                <w:szCs w:val="18"/>
              </w:rPr>
            </w:pPr>
            <w:r w:rsidRPr="00793742">
              <w:rPr>
                <w:sz w:val="18"/>
                <w:szCs w:val="18"/>
              </w:rPr>
              <w:t>Средства местного бюджета</w:t>
            </w:r>
          </w:p>
        </w:tc>
        <w:tc>
          <w:tcPr>
            <w:tcW w:w="0" w:type="auto"/>
            <w:vAlign w:val="center"/>
          </w:tcPr>
          <w:p w14:paraId="5B4506D0"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02234E3B" w14:textId="77777777" w:rsidR="002B6FE6" w:rsidRPr="00793742" w:rsidRDefault="002B6FE6" w:rsidP="002B6FE6">
            <w:pPr>
              <w:jc w:val="center"/>
              <w:rPr>
                <w:color w:val="000000"/>
                <w:sz w:val="16"/>
                <w:szCs w:val="16"/>
              </w:rPr>
            </w:pPr>
            <w:r w:rsidRPr="00906A9F">
              <w:rPr>
                <w:color w:val="000000"/>
                <w:sz w:val="16"/>
                <w:szCs w:val="16"/>
              </w:rPr>
              <w:t>361,71</w:t>
            </w:r>
          </w:p>
        </w:tc>
        <w:tc>
          <w:tcPr>
            <w:tcW w:w="0" w:type="auto"/>
            <w:vAlign w:val="center"/>
          </w:tcPr>
          <w:p w14:paraId="1F7CD9CB"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13BC089C"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tcBorders>
              <w:top w:val="single" w:sz="4" w:space="0" w:color="auto"/>
              <w:left w:val="single" w:sz="4" w:space="0" w:color="auto"/>
              <w:bottom w:val="single" w:sz="4" w:space="0" w:color="auto"/>
              <w:right w:val="single" w:sz="4" w:space="0" w:color="auto"/>
            </w:tcBorders>
            <w:vAlign w:val="center"/>
          </w:tcPr>
          <w:p w14:paraId="2FA2F435" w14:textId="77777777" w:rsidR="002B6FE6" w:rsidRPr="00906A9F" w:rsidRDefault="002B6FE6" w:rsidP="002B6FE6">
            <w:pPr>
              <w:ind w:hanging="108"/>
              <w:jc w:val="right"/>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197F5D30" w14:textId="77777777" w:rsidR="002B6FE6" w:rsidRPr="00906A9F" w:rsidRDefault="002B6FE6" w:rsidP="002B6FE6">
            <w:pPr>
              <w:ind w:hanging="108"/>
              <w:jc w:val="right"/>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4626BC4D" w14:textId="77777777" w:rsidR="002B6FE6" w:rsidRPr="00906A9F" w:rsidRDefault="002B6FE6" w:rsidP="002B6FE6">
            <w:pPr>
              <w:ind w:hanging="108"/>
              <w:jc w:val="right"/>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5712A2D9" w14:textId="77777777" w:rsidR="002B6FE6" w:rsidRPr="00906A9F" w:rsidRDefault="002B6FE6" w:rsidP="002B6FE6">
            <w:pPr>
              <w:ind w:hanging="108"/>
              <w:jc w:val="right"/>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00FE469D" w14:textId="77777777" w:rsidR="002B6FE6" w:rsidRPr="00906A9F" w:rsidRDefault="002B6FE6" w:rsidP="002B6FE6">
            <w:pPr>
              <w:ind w:hanging="108"/>
              <w:jc w:val="right"/>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35E7981A" w14:textId="77777777" w:rsidR="002B6FE6" w:rsidRPr="00906A9F" w:rsidRDefault="002B6FE6" w:rsidP="002B6FE6">
            <w:pPr>
              <w:ind w:hanging="108"/>
              <w:jc w:val="right"/>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10C2F797" w14:textId="77777777" w:rsidR="002B6FE6" w:rsidRPr="00906A9F" w:rsidRDefault="002B6FE6" w:rsidP="002B6FE6">
            <w:pPr>
              <w:ind w:hanging="108"/>
              <w:jc w:val="right"/>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22A10824" w14:textId="77777777" w:rsidR="002B6FE6" w:rsidRPr="00906A9F" w:rsidRDefault="002B6FE6" w:rsidP="002B6FE6">
            <w:pPr>
              <w:ind w:hanging="108"/>
              <w:jc w:val="right"/>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16C20DF8" w14:textId="77777777" w:rsidR="002B6FE6" w:rsidRPr="00906A9F" w:rsidRDefault="002B6FE6" w:rsidP="002B6FE6">
            <w:pPr>
              <w:ind w:hanging="108"/>
              <w:jc w:val="right"/>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2D9EA21C" w14:textId="77777777" w:rsidR="002B6FE6" w:rsidRPr="00906A9F" w:rsidRDefault="002B6FE6" w:rsidP="002B6FE6">
            <w:pPr>
              <w:ind w:hanging="108"/>
              <w:jc w:val="right"/>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39BDDCCC" w14:textId="77777777" w:rsidR="002B6FE6" w:rsidRPr="00906A9F" w:rsidRDefault="002B6FE6" w:rsidP="002B6FE6">
            <w:pPr>
              <w:ind w:hanging="108"/>
              <w:jc w:val="right"/>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43CC42AB" w14:textId="77777777" w:rsidR="002B6FE6" w:rsidRPr="00906A9F" w:rsidRDefault="002B6FE6" w:rsidP="002B6FE6">
            <w:pPr>
              <w:rPr>
                <w:rFonts w:eastAsia="Times New Roman"/>
                <w:sz w:val="16"/>
                <w:szCs w:val="16"/>
              </w:rPr>
            </w:pPr>
            <w:r w:rsidRPr="002B6FE6">
              <w:rPr>
                <w:rFonts w:eastAsia="Times New Roman"/>
                <w:sz w:val="16"/>
                <w:szCs w:val="16"/>
              </w:rPr>
              <w:t>1164,5</w:t>
            </w:r>
          </w:p>
        </w:tc>
      </w:tr>
      <w:tr w:rsidR="002B6FE6" w:rsidRPr="00793742" w14:paraId="5DE541D3" w14:textId="77777777" w:rsidTr="00793742">
        <w:tc>
          <w:tcPr>
            <w:tcW w:w="0" w:type="auto"/>
          </w:tcPr>
          <w:p w14:paraId="756388B7" w14:textId="77777777" w:rsidR="002B6FE6" w:rsidRPr="00793742" w:rsidRDefault="002B6FE6" w:rsidP="002B6FE6">
            <w:pPr>
              <w:autoSpaceDE w:val="0"/>
              <w:autoSpaceDN w:val="0"/>
              <w:adjustRightInd w:val="0"/>
              <w:ind w:right="-56"/>
              <w:rPr>
                <w:sz w:val="18"/>
                <w:szCs w:val="18"/>
              </w:rPr>
            </w:pPr>
            <w:r w:rsidRPr="00793742">
              <w:rPr>
                <w:sz w:val="18"/>
                <w:szCs w:val="18"/>
              </w:rPr>
              <w:t xml:space="preserve">Средства федерального </w:t>
            </w:r>
            <w:r w:rsidR="00663E33" w:rsidRPr="00663E33">
              <w:rPr>
                <w:sz w:val="18"/>
                <w:szCs w:val="18"/>
              </w:rPr>
              <w:t>и бюджета Московской области</w:t>
            </w:r>
          </w:p>
        </w:tc>
        <w:tc>
          <w:tcPr>
            <w:tcW w:w="0" w:type="auto"/>
            <w:vAlign w:val="center"/>
          </w:tcPr>
          <w:p w14:paraId="0680D1C4"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16FBF44B"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5AD79B8A"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1C76E31D"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17F38B2E"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752F2DAA"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2DF7B750"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134048EA"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2439EC1C"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5D23C35D"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400AB4C8"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75C62901"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4E200F16"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3EEFA56B"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0AA9DF54"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31E94ABF" w14:textId="77777777" w:rsidR="002B6FE6" w:rsidRPr="00793742" w:rsidRDefault="002B6FE6" w:rsidP="002B6FE6">
            <w:pPr>
              <w:jc w:val="center"/>
              <w:rPr>
                <w:color w:val="000000"/>
                <w:sz w:val="16"/>
                <w:szCs w:val="16"/>
              </w:rPr>
            </w:pPr>
            <w:r w:rsidRPr="00793742">
              <w:rPr>
                <w:color w:val="000000"/>
                <w:sz w:val="16"/>
                <w:szCs w:val="16"/>
              </w:rPr>
              <w:t>0</w:t>
            </w:r>
          </w:p>
        </w:tc>
      </w:tr>
      <w:tr w:rsidR="002B6FE6" w:rsidRPr="00793742" w14:paraId="1708FB78" w14:textId="77777777" w:rsidTr="00793742">
        <w:tc>
          <w:tcPr>
            <w:tcW w:w="0" w:type="auto"/>
          </w:tcPr>
          <w:p w14:paraId="3F1B1D96" w14:textId="77777777" w:rsidR="002B6FE6" w:rsidRPr="00793742" w:rsidRDefault="002B6FE6" w:rsidP="002B6FE6">
            <w:pPr>
              <w:autoSpaceDE w:val="0"/>
              <w:autoSpaceDN w:val="0"/>
              <w:adjustRightInd w:val="0"/>
              <w:ind w:right="-56"/>
              <w:rPr>
                <w:sz w:val="18"/>
                <w:szCs w:val="18"/>
              </w:rPr>
            </w:pPr>
            <w:r w:rsidRPr="00793742">
              <w:rPr>
                <w:sz w:val="18"/>
                <w:szCs w:val="18"/>
              </w:rPr>
              <w:t>Собственные средства предприятий</w:t>
            </w:r>
          </w:p>
        </w:tc>
        <w:tc>
          <w:tcPr>
            <w:tcW w:w="0" w:type="auto"/>
            <w:vAlign w:val="center"/>
          </w:tcPr>
          <w:p w14:paraId="0E4AC67B" w14:textId="77777777" w:rsidR="002B6FE6" w:rsidRPr="00793742" w:rsidRDefault="002B6FE6" w:rsidP="002B6FE6">
            <w:pPr>
              <w:jc w:val="center"/>
              <w:rPr>
                <w:color w:val="000000"/>
                <w:sz w:val="16"/>
                <w:szCs w:val="16"/>
              </w:rPr>
            </w:pPr>
            <w:r w:rsidRPr="00906A9F">
              <w:rPr>
                <w:color w:val="000000"/>
                <w:sz w:val="16"/>
                <w:szCs w:val="16"/>
              </w:rPr>
              <w:t>161,7</w:t>
            </w:r>
          </w:p>
        </w:tc>
        <w:tc>
          <w:tcPr>
            <w:tcW w:w="0" w:type="auto"/>
            <w:vAlign w:val="center"/>
          </w:tcPr>
          <w:p w14:paraId="65AD1EFE" w14:textId="77777777" w:rsidR="002B6FE6" w:rsidRPr="00793742" w:rsidRDefault="002B6FE6" w:rsidP="002B6FE6">
            <w:pPr>
              <w:jc w:val="center"/>
              <w:rPr>
                <w:color w:val="000000"/>
                <w:sz w:val="16"/>
                <w:szCs w:val="16"/>
              </w:rPr>
            </w:pPr>
            <w:r w:rsidRPr="00906A9F">
              <w:rPr>
                <w:color w:val="000000"/>
                <w:sz w:val="16"/>
                <w:szCs w:val="16"/>
              </w:rPr>
              <w:t>0</w:t>
            </w:r>
          </w:p>
        </w:tc>
        <w:tc>
          <w:tcPr>
            <w:tcW w:w="0" w:type="auto"/>
            <w:vAlign w:val="center"/>
          </w:tcPr>
          <w:p w14:paraId="3D8AECF6" w14:textId="77777777" w:rsidR="002B6FE6" w:rsidRPr="00793742" w:rsidRDefault="002B6FE6" w:rsidP="002B6FE6">
            <w:pPr>
              <w:jc w:val="center"/>
              <w:rPr>
                <w:color w:val="000000"/>
                <w:sz w:val="16"/>
                <w:szCs w:val="16"/>
              </w:rPr>
            </w:pPr>
            <w:r w:rsidRPr="00906A9F">
              <w:rPr>
                <w:color w:val="000000"/>
                <w:sz w:val="16"/>
                <w:szCs w:val="16"/>
              </w:rPr>
              <w:t>1650</w:t>
            </w:r>
          </w:p>
        </w:tc>
        <w:tc>
          <w:tcPr>
            <w:tcW w:w="0" w:type="auto"/>
            <w:vAlign w:val="center"/>
          </w:tcPr>
          <w:p w14:paraId="15B1686B" w14:textId="77777777" w:rsidR="002B6FE6" w:rsidRPr="00793742" w:rsidRDefault="002B6FE6" w:rsidP="002B6FE6">
            <w:pPr>
              <w:jc w:val="center"/>
              <w:rPr>
                <w:color w:val="000000"/>
                <w:sz w:val="16"/>
                <w:szCs w:val="16"/>
              </w:rPr>
            </w:pPr>
            <w:r w:rsidRPr="00906A9F">
              <w:rPr>
                <w:color w:val="000000"/>
                <w:sz w:val="16"/>
                <w:szCs w:val="16"/>
              </w:rPr>
              <w:t>1650</w:t>
            </w:r>
          </w:p>
        </w:tc>
        <w:tc>
          <w:tcPr>
            <w:tcW w:w="0" w:type="auto"/>
            <w:vAlign w:val="center"/>
          </w:tcPr>
          <w:p w14:paraId="51FF9C8C"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5625923B"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7A67C66F"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7A348AD4"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4CBEE69E"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52A22220"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31040097"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019767F7"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287C30AB"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3F63E3F8"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762D69E2"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474401E1" w14:textId="77777777" w:rsidR="002B6FE6" w:rsidRPr="00793742" w:rsidRDefault="002B6FE6" w:rsidP="002B6FE6">
            <w:pPr>
              <w:jc w:val="center"/>
              <w:rPr>
                <w:color w:val="000000"/>
                <w:sz w:val="16"/>
                <w:szCs w:val="16"/>
              </w:rPr>
            </w:pPr>
            <w:r w:rsidRPr="002B6FE6">
              <w:rPr>
                <w:color w:val="000000"/>
                <w:sz w:val="16"/>
                <w:szCs w:val="16"/>
              </w:rPr>
              <w:t>0</w:t>
            </w:r>
          </w:p>
        </w:tc>
      </w:tr>
      <w:tr w:rsidR="001D14BF" w:rsidRPr="00793742" w14:paraId="47534F22" w14:textId="77777777" w:rsidTr="002B6FE6">
        <w:tc>
          <w:tcPr>
            <w:tcW w:w="0" w:type="auto"/>
            <w:shd w:val="clear" w:color="auto" w:fill="ACB9CA" w:themeFill="text2" w:themeFillTint="66"/>
          </w:tcPr>
          <w:p w14:paraId="4EA3DF31" w14:textId="77777777" w:rsidR="002B6FE6" w:rsidRPr="00793742" w:rsidRDefault="002B6FE6" w:rsidP="002B6FE6">
            <w:pPr>
              <w:autoSpaceDE w:val="0"/>
              <w:autoSpaceDN w:val="0"/>
              <w:adjustRightInd w:val="0"/>
              <w:ind w:right="-56"/>
              <w:rPr>
                <w:b/>
                <w:sz w:val="18"/>
                <w:szCs w:val="18"/>
              </w:rPr>
            </w:pPr>
            <w:r w:rsidRPr="00793742">
              <w:rPr>
                <w:b/>
                <w:sz w:val="18"/>
                <w:szCs w:val="18"/>
              </w:rPr>
              <w:t>Итого по Программе инвестиционных проектов в водоснабжении:</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7FB64844" w14:textId="77777777" w:rsidR="002B6FE6" w:rsidRPr="00906A9F" w:rsidRDefault="002B6FE6" w:rsidP="002B6FE6">
            <w:pPr>
              <w:jc w:val="center"/>
              <w:rPr>
                <w:rFonts w:eastAsia="Times New Roman"/>
                <w:sz w:val="16"/>
                <w:szCs w:val="16"/>
              </w:rPr>
            </w:pPr>
            <w:r w:rsidRPr="00906A9F">
              <w:rPr>
                <w:rFonts w:eastAsia="Times New Roman"/>
                <w:sz w:val="16"/>
                <w:szCs w:val="16"/>
              </w:rPr>
              <w:t>161,7</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0EFF675F" w14:textId="77777777" w:rsidR="002B6FE6" w:rsidRPr="00906A9F" w:rsidRDefault="002B6FE6" w:rsidP="002B6FE6">
            <w:pPr>
              <w:ind w:hanging="103"/>
              <w:jc w:val="center"/>
              <w:rPr>
                <w:rFonts w:eastAsia="Times New Roman"/>
                <w:sz w:val="16"/>
                <w:szCs w:val="16"/>
              </w:rPr>
            </w:pPr>
            <w:r w:rsidRPr="00906A9F">
              <w:rPr>
                <w:rFonts w:eastAsia="Times New Roman"/>
                <w:sz w:val="16"/>
                <w:szCs w:val="16"/>
              </w:rPr>
              <w:t>361,71</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772D54FD" w14:textId="77777777" w:rsidR="002B6FE6" w:rsidRPr="00906A9F" w:rsidRDefault="002B6FE6" w:rsidP="002B6FE6">
            <w:pPr>
              <w:jc w:val="center"/>
              <w:rPr>
                <w:rFonts w:eastAsia="Times New Roman"/>
                <w:sz w:val="16"/>
                <w:szCs w:val="16"/>
              </w:rPr>
            </w:pPr>
            <w:r w:rsidRPr="00906A9F">
              <w:rPr>
                <w:rFonts w:eastAsia="Times New Roman"/>
                <w:sz w:val="16"/>
                <w:szCs w:val="16"/>
              </w:rPr>
              <w:t>1650</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212277EE" w14:textId="77777777" w:rsidR="002B6FE6" w:rsidRPr="00906A9F" w:rsidRDefault="002B6FE6" w:rsidP="002B6FE6">
            <w:pPr>
              <w:jc w:val="center"/>
              <w:rPr>
                <w:rFonts w:eastAsia="Times New Roman"/>
                <w:sz w:val="16"/>
                <w:szCs w:val="16"/>
              </w:rPr>
            </w:pPr>
            <w:r w:rsidRPr="00906A9F">
              <w:rPr>
                <w:rFonts w:eastAsia="Times New Roman"/>
                <w:sz w:val="16"/>
                <w:szCs w:val="16"/>
              </w:rPr>
              <w:t>1650</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425FAF6A" w14:textId="77777777" w:rsidR="002B6FE6" w:rsidRPr="00906A9F" w:rsidRDefault="002B6FE6" w:rsidP="002B6FE6">
            <w:pPr>
              <w:ind w:hanging="108"/>
              <w:jc w:val="center"/>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6BD95A0F" w14:textId="77777777" w:rsidR="002B6FE6" w:rsidRPr="00906A9F" w:rsidRDefault="002B6FE6" w:rsidP="002B6FE6">
            <w:pPr>
              <w:ind w:hanging="108"/>
              <w:jc w:val="center"/>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0C60E884" w14:textId="77777777" w:rsidR="002B6FE6" w:rsidRPr="00906A9F" w:rsidRDefault="002B6FE6" w:rsidP="002B6FE6">
            <w:pPr>
              <w:ind w:hanging="108"/>
              <w:jc w:val="center"/>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7CC4B530" w14:textId="77777777" w:rsidR="002B6FE6" w:rsidRPr="00906A9F" w:rsidRDefault="002B6FE6" w:rsidP="002B6FE6">
            <w:pPr>
              <w:ind w:hanging="108"/>
              <w:jc w:val="center"/>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2167FD35" w14:textId="77777777" w:rsidR="002B6FE6" w:rsidRPr="00906A9F" w:rsidRDefault="002B6FE6" w:rsidP="002B6FE6">
            <w:pPr>
              <w:ind w:hanging="108"/>
              <w:jc w:val="center"/>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2D699D04" w14:textId="77777777" w:rsidR="002B6FE6" w:rsidRPr="00906A9F" w:rsidRDefault="002B6FE6" w:rsidP="002B6FE6">
            <w:pPr>
              <w:ind w:hanging="108"/>
              <w:jc w:val="center"/>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47B97639" w14:textId="77777777" w:rsidR="002B6FE6" w:rsidRPr="00906A9F" w:rsidRDefault="002B6FE6" w:rsidP="002B6FE6">
            <w:pPr>
              <w:ind w:hanging="108"/>
              <w:jc w:val="center"/>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30F94565" w14:textId="77777777" w:rsidR="002B6FE6" w:rsidRPr="00906A9F" w:rsidRDefault="002B6FE6" w:rsidP="002B6FE6">
            <w:pPr>
              <w:ind w:hanging="108"/>
              <w:jc w:val="center"/>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65E8019D" w14:textId="77777777" w:rsidR="002B6FE6" w:rsidRPr="00906A9F" w:rsidRDefault="002B6FE6" w:rsidP="002B6FE6">
            <w:pPr>
              <w:ind w:hanging="108"/>
              <w:jc w:val="center"/>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1092E0A5" w14:textId="77777777" w:rsidR="002B6FE6" w:rsidRPr="00906A9F" w:rsidRDefault="002B6FE6" w:rsidP="002B6FE6">
            <w:pPr>
              <w:ind w:hanging="108"/>
              <w:jc w:val="center"/>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6DC0D00A" w14:textId="77777777" w:rsidR="002B6FE6" w:rsidRPr="00906A9F" w:rsidRDefault="002B6FE6" w:rsidP="002B6FE6">
            <w:pPr>
              <w:ind w:hanging="108"/>
              <w:jc w:val="center"/>
              <w:rPr>
                <w:rFonts w:eastAsia="Times New Roman"/>
                <w:sz w:val="16"/>
                <w:szCs w:val="16"/>
              </w:rPr>
            </w:pPr>
            <w:r w:rsidRPr="00906A9F">
              <w:rPr>
                <w:rFonts w:eastAsia="Times New Roman"/>
                <w:sz w:val="16"/>
                <w:szCs w:val="16"/>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18F9EF05" w14:textId="77777777" w:rsidR="002B6FE6" w:rsidRPr="00906A9F" w:rsidRDefault="002B6FE6" w:rsidP="002B6FE6">
            <w:pPr>
              <w:jc w:val="center"/>
              <w:rPr>
                <w:rFonts w:eastAsia="Times New Roman"/>
                <w:sz w:val="16"/>
                <w:szCs w:val="16"/>
              </w:rPr>
            </w:pPr>
            <w:r w:rsidRPr="002B6FE6">
              <w:rPr>
                <w:rFonts w:eastAsia="Times New Roman"/>
                <w:sz w:val="16"/>
                <w:szCs w:val="16"/>
              </w:rPr>
              <w:t>1164,5</w:t>
            </w:r>
          </w:p>
        </w:tc>
      </w:tr>
      <w:tr w:rsidR="00793742" w:rsidRPr="00793742" w14:paraId="0E85EBDD" w14:textId="77777777" w:rsidTr="00496FB9">
        <w:trPr>
          <w:gridAfter w:val="16"/>
          <w:wAfter w:w="11216" w:type="dxa"/>
        </w:trPr>
        <w:tc>
          <w:tcPr>
            <w:tcW w:w="3456" w:type="dxa"/>
          </w:tcPr>
          <w:p w14:paraId="620FADA8" w14:textId="77777777" w:rsidR="00793742" w:rsidRPr="00793742" w:rsidRDefault="00793742" w:rsidP="00793742">
            <w:pPr>
              <w:autoSpaceDE w:val="0"/>
              <w:autoSpaceDN w:val="0"/>
              <w:adjustRightInd w:val="0"/>
              <w:ind w:right="-427"/>
              <w:jc w:val="center"/>
              <w:rPr>
                <w:sz w:val="18"/>
                <w:szCs w:val="18"/>
              </w:rPr>
            </w:pPr>
          </w:p>
        </w:tc>
      </w:tr>
      <w:tr w:rsidR="0056709B" w:rsidRPr="00793742" w14:paraId="6469CE19" w14:textId="77777777" w:rsidTr="00F54BD2">
        <w:tc>
          <w:tcPr>
            <w:tcW w:w="0" w:type="auto"/>
          </w:tcPr>
          <w:p w14:paraId="42B62AFE" w14:textId="77777777" w:rsidR="002B6FE6" w:rsidRPr="00793742" w:rsidRDefault="002B6FE6" w:rsidP="002B6FE6">
            <w:pPr>
              <w:autoSpaceDE w:val="0"/>
              <w:autoSpaceDN w:val="0"/>
              <w:adjustRightInd w:val="0"/>
              <w:ind w:right="-56"/>
              <w:rPr>
                <w:sz w:val="18"/>
                <w:szCs w:val="18"/>
              </w:rPr>
            </w:pPr>
            <w:r w:rsidRPr="00793742">
              <w:rPr>
                <w:sz w:val="18"/>
                <w:szCs w:val="18"/>
              </w:rPr>
              <w:t>Средства местного бюджета</w:t>
            </w:r>
          </w:p>
        </w:tc>
        <w:tc>
          <w:tcPr>
            <w:tcW w:w="0" w:type="auto"/>
            <w:vAlign w:val="center"/>
          </w:tcPr>
          <w:p w14:paraId="619C2478" w14:textId="77777777" w:rsidR="002B6FE6" w:rsidRPr="00793742" w:rsidRDefault="002B6FE6" w:rsidP="002B6FE6">
            <w:pPr>
              <w:jc w:val="center"/>
              <w:rPr>
                <w:color w:val="000000"/>
                <w:sz w:val="16"/>
                <w:szCs w:val="16"/>
              </w:rPr>
            </w:pPr>
            <w:r w:rsidRPr="0038297C">
              <w:rPr>
                <w:color w:val="000000"/>
                <w:sz w:val="16"/>
                <w:szCs w:val="16"/>
              </w:rPr>
              <w:t>0</w:t>
            </w:r>
          </w:p>
        </w:tc>
        <w:tc>
          <w:tcPr>
            <w:tcW w:w="0" w:type="auto"/>
            <w:tcBorders>
              <w:top w:val="nil"/>
              <w:left w:val="nil"/>
              <w:bottom w:val="single" w:sz="4" w:space="0" w:color="auto"/>
              <w:right w:val="single" w:sz="4" w:space="0" w:color="auto"/>
            </w:tcBorders>
            <w:vAlign w:val="center"/>
          </w:tcPr>
          <w:p w14:paraId="3E2FF366" w14:textId="77777777" w:rsidR="002B6FE6" w:rsidRPr="0038297C" w:rsidRDefault="002B6FE6" w:rsidP="002B6FE6">
            <w:pPr>
              <w:rPr>
                <w:rFonts w:eastAsia="Times New Roman"/>
                <w:sz w:val="16"/>
                <w:szCs w:val="16"/>
              </w:rPr>
            </w:pPr>
            <w:r w:rsidRPr="0038297C">
              <w:rPr>
                <w:rFonts w:eastAsia="Times New Roman"/>
                <w:sz w:val="16"/>
                <w:szCs w:val="16"/>
              </w:rPr>
              <w:t>4125</w:t>
            </w:r>
          </w:p>
        </w:tc>
        <w:tc>
          <w:tcPr>
            <w:tcW w:w="0" w:type="auto"/>
            <w:tcBorders>
              <w:top w:val="nil"/>
              <w:left w:val="nil"/>
              <w:bottom w:val="single" w:sz="4" w:space="0" w:color="auto"/>
              <w:right w:val="single" w:sz="4" w:space="0" w:color="auto"/>
            </w:tcBorders>
            <w:vAlign w:val="center"/>
          </w:tcPr>
          <w:p w14:paraId="509967CC" w14:textId="77777777" w:rsidR="002B6FE6" w:rsidRPr="0038297C" w:rsidRDefault="002B6FE6" w:rsidP="002B6FE6">
            <w:pPr>
              <w:rPr>
                <w:rFonts w:eastAsia="Times New Roman"/>
                <w:sz w:val="16"/>
                <w:szCs w:val="16"/>
              </w:rPr>
            </w:pPr>
            <w:r w:rsidRPr="0038297C">
              <w:rPr>
                <w:rFonts w:eastAsia="Times New Roman"/>
                <w:sz w:val="16"/>
                <w:szCs w:val="16"/>
              </w:rPr>
              <w:t>4125</w:t>
            </w:r>
          </w:p>
        </w:tc>
        <w:tc>
          <w:tcPr>
            <w:tcW w:w="0" w:type="auto"/>
            <w:tcBorders>
              <w:top w:val="nil"/>
              <w:left w:val="nil"/>
              <w:bottom w:val="single" w:sz="4" w:space="0" w:color="auto"/>
              <w:right w:val="single" w:sz="4" w:space="0" w:color="auto"/>
            </w:tcBorders>
            <w:vAlign w:val="center"/>
          </w:tcPr>
          <w:p w14:paraId="282FCB7C"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nil"/>
              <w:left w:val="nil"/>
              <w:bottom w:val="single" w:sz="4" w:space="0" w:color="auto"/>
              <w:right w:val="single" w:sz="4" w:space="0" w:color="auto"/>
            </w:tcBorders>
            <w:vAlign w:val="center"/>
          </w:tcPr>
          <w:p w14:paraId="4C9E2DBC"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nil"/>
              <w:left w:val="nil"/>
              <w:bottom w:val="single" w:sz="4" w:space="0" w:color="auto"/>
              <w:right w:val="single" w:sz="4" w:space="0" w:color="auto"/>
            </w:tcBorders>
            <w:vAlign w:val="center"/>
          </w:tcPr>
          <w:p w14:paraId="6B4D6F65"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nil"/>
              <w:left w:val="nil"/>
              <w:bottom w:val="single" w:sz="4" w:space="0" w:color="auto"/>
              <w:right w:val="single" w:sz="4" w:space="0" w:color="auto"/>
            </w:tcBorders>
            <w:vAlign w:val="center"/>
          </w:tcPr>
          <w:p w14:paraId="14B75753"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nil"/>
              <w:left w:val="nil"/>
              <w:bottom w:val="single" w:sz="4" w:space="0" w:color="auto"/>
              <w:right w:val="single" w:sz="4" w:space="0" w:color="auto"/>
            </w:tcBorders>
            <w:vAlign w:val="center"/>
          </w:tcPr>
          <w:p w14:paraId="589DD8B4"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nil"/>
              <w:left w:val="nil"/>
              <w:bottom w:val="single" w:sz="4" w:space="0" w:color="auto"/>
              <w:right w:val="single" w:sz="4" w:space="0" w:color="auto"/>
            </w:tcBorders>
            <w:vAlign w:val="center"/>
          </w:tcPr>
          <w:p w14:paraId="3A8F4B28"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nil"/>
              <w:left w:val="nil"/>
              <w:bottom w:val="single" w:sz="4" w:space="0" w:color="auto"/>
              <w:right w:val="single" w:sz="4" w:space="0" w:color="auto"/>
            </w:tcBorders>
            <w:vAlign w:val="center"/>
          </w:tcPr>
          <w:p w14:paraId="2643083D"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nil"/>
              <w:left w:val="nil"/>
              <w:bottom w:val="single" w:sz="4" w:space="0" w:color="auto"/>
              <w:right w:val="single" w:sz="4" w:space="0" w:color="auto"/>
            </w:tcBorders>
            <w:vAlign w:val="center"/>
          </w:tcPr>
          <w:p w14:paraId="749FC34E"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nil"/>
              <w:left w:val="nil"/>
              <w:bottom w:val="single" w:sz="4" w:space="0" w:color="auto"/>
              <w:right w:val="single" w:sz="4" w:space="0" w:color="auto"/>
            </w:tcBorders>
            <w:vAlign w:val="center"/>
          </w:tcPr>
          <w:p w14:paraId="30147B8D"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nil"/>
              <w:left w:val="nil"/>
              <w:bottom w:val="single" w:sz="4" w:space="0" w:color="auto"/>
              <w:right w:val="single" w:sz="4" w:space="0" w:color="auto"/>
            </w:tcBorders>
            <w:vAlign w:val="center"/>
          </w:tcPr>
          <w:p w14:paraId="1CD49F93"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nil"/>
              <w:left w:val="nil"/>
              <w:bottom w:val="single" w:sz="4" w:space="0" w:color="auto"/>
              <w:right w:val="single" w:sz="4" w:space="0" w:color="auto"/>
            </w:tcBorders>
            <w:vAlign w:val="center"/>
          </w:tcPr>
          <w:p w14:paraId="23FA8B98"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nil"/>
              <w:left w:val="nil"/>
              <w:bottom w:val="single" w:sz="4" w:space="0" w:color="auto"/>
              <w:right w:val="single" w:sz="4" w:space="0" w:color="auto"/>
            </w:tcBorders>
            <w:vAlign w:val="center"/>
          </w:tcPr>
          <w:p w14:paraId="5DC9FABE"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nil"/>
              <w:left w:val="nil"/>
              <w:bottom w:val="single" w:sz="4" w:space="0" w:color="auto"/>
              <w:right w:val="single" w:sz="4" w:space="0" w:color="auto"/>
            </w:tcBorders>
            <w:vAlign w:val="center"/>
          </w:tcPr>
          <w:p w14:paraId="28A53187" w14:textId="77777777" w:rsidR="002B6FE6" w:rsidRPr="0038297C" w:rsidRDefault="002B6FE6" w:rsidP="002B6FE6">
            <w:pPr>
              <w:rPr>
                <w:rFonts w:eastAsia="Times New Roman"/>
                <w:sz w:val="16"/>
                <w:szCs w:val="16"/>
              </w:rPr>
            </w:pPr>
            <w:r w:rsidRPr="0038297C">
              <w:rPr>
                <w:rFonts w:eastAsia="Times New Roman"/>
                <w:sz w:val="16"/>
                <w:szCs w:val="16"/>
              </w:rPr>
              <w:t>550</w:t>
            </w:r>
          </w:p>
        </w:tc>
      </w:tr>
      <w:tr w:rsidR="002B6FE6" w:rsidRPr="00793742" w14:paraId="0A269455" w14:textId="77777777" w:rsidTr="00793742">
        <w:tc>
          <w:tcPr>
            <w:tcW w:w="0" w:type="auto"/>
          </w:tcPr>
          <w:p w14:paraId="4A148EEA" w14:textId="77777777" w:rsidR="002B6FE6" w:rsidRPr="00793742" w:rsidRDefault="002B6FE6" w:rsidP="002B6FE6">
            <w:pPr>
              <w:autoSpaceDE w:val="0"/>
              <w:autoSpaceDN w:val="0"/>
              <w:adjustRightInd w:val="0"/>
              <w:ind w:right="-56"/>
              <w:rPr>
                <w:sz w:val="18"/>
                <w:szCs w:val="18"/>
              </w:rPr>
            </w:pPr>
            <w:r w:rsidRPr="00793742">
              <w:rPr>
                <w:sz w:val="18"/>
                <w:szCs w:val="18"/>
              </w:rPr>
              <w:t xml:space="preserve">Средства федерального </w:t>
            </w:r>
            <w:r w:rsidR="00663E33" w:rsidRPr="00663E33">
              <w:rPr>
                <w:sz w:val="18"/>
                <w:szCs w:val="18"/>
              </w:rPr>
              <w:t>и бюджета Московской области</w:t>
            </w:r>
          </w:p>
        </w:tc>
        <w:tc>
          <w:tcPr>
            <w:tcW w:w="0" w:type="auto"/>
            <w:vAlign w:val="center"/>
          </w:tcPr>
          <w:p w14:paraId="11BB8E30"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634A7F7B"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3C098CCB"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556B0BEE"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06B58E8B"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7E2A1F3E"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30FD88EE"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097AF299"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4CB98CC8"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055AAD27"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02B15224"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67A8DF8E"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5495386F"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7BA2CFBD"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30088890"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vAlign w:val="center"/>
          </w:tcPr>
          <w:p w14:paraId="526BBC60" w14:textId="77777777" w:rsidR="002B6FE6" w:rsidRPr="00793742" w:rsidRDefault="002B6FE6" w:rsidP="002B6FE6">
            <w:pPr>
              <w:jc w:val="center"/>
              <w:rPr>
                <w:color w:val="000000"/>
                <w:sz w:val="16"/>
                <w:szCs w:val="16"/>
              </w:rPr>
            </w:pPr>
            <w:r w:rsidRPr="00793742">
              <w:rPr>
                <w:color w:val="000000"/>
                <w:sz w:val="16"/>
                <w:szCs w:val="16"/>
              </w:rPr>
              <w:t>0</w:t>
            </w:r>
          </w:p>
        </w:tc>
      </w:tr>
      <w:tr w:rsidR="001D14BF" w:rsidRPr="00793742" w14:paraId="097E251B" w14:textId="77777777" w:rsidTr="00F54BD2">
        <w:tc>
          <w:tcPr>
            <w:tcW w:w="0" w:type="auto"/>
          </w:tcPr>
          <w:p w14:paraId="0515321C" w14:textId="77777777" w:rsidR="002B6FE6" w:rsidRPr="00793742" w:rsidRDefault="002B6FE6" w:rsidP="002B6FE6">
            <w:pPr>
              <w:autoSpaceDE w:val="0"/>
              <w:autoSpaceDN w:val="0"/>
              <w:adjustRightInd w:val="0"/>
              <w:ind w:right="-56"/>
              <w:rPr>
                <w:sz w:val="18"/>
                <w:szCs w:val="18"/>
              </w:rPr>
            </w:pPr>
            <w:r w:rsidRPr="00793742">
              <w:rPr>
                <w:sz w:val="18"/>
                <w:szCs w:val="18"/>
              </w:rPr>
              <w:t>Собственные средства предприятий</w:t>
            </w:r>
          </w:p>
        </w:tc>
        <w:tc>
          <w:tcPr>
            <w:tcW w:w="0" w:type="auto"/>
            <w:tcBorders>
              <w:bottom w:val="single" w:sz="4" w:space="0" w:color="auto"/>
            </w:tcBorders>
            <w:vAlign w:val="center"/>
          </w:tcPr>
          <w:p w14:paraId="19301C9D" w14:textId="77777777" w:rsidR="002B6FE6" w:rsidRPr="00793742" w:rsidRDefault="002B6FE6" w:rsidP="002B6FE6">
            <w:pPr>
              <w:jc w:val="center"/>
              <w:rPr>
                <w:color w:val="000000"/>
                <w:sz w:val="16"/>
                <w:szCs w:val="16"/>
              </w:rPr>
            </w:pPr>
            <w:r>
              <w:rPr>
                <w:color w:val="000000"/>
                <w:sz w:val="16"/>
                <w:szCs w:val="16"/>
              </w:rPr>
              <w:t>2</w:t>
            </w:r>
            <w:r w:rsidRPr="0038297C">
              <w:rPr>
                <w:color w:val="000000"/>
                <w:sz w:val="16"/>
                <w:szCs w:val="16"/>
              </w:rPr>
              <w:t>60,5</w:t>
            </w:r>
          </w:p>
        </w:tc>
        <w:tc>
          <w:tcPr>
            <w:tcW w:w="0" w:type="auto"/>
            <w:tcBorders>
              <w:top w:val="nil"/>
              <w:left w:val="nil"/>
              <w:bottom w:val="single" w:sz="4" w:space="0" w:color="auto"/>
              <w:right w:val="single" w:sz="4" w:space="0" w:color="auto"/>
            </w:tcBorders>
            <w:vAlign w:val="center"/>
          </w:tcPr>
          <w:p w14:paraId="65C66E9A" w14:textId="77777777" w:rsidR="002B6FE6" w:rsidRPr="0038297C" w:rsidRDefault="002B6FE6" w:rsidP="002B6FE6">
            <w:pPr>
              <w:rPr>
                <w:rFonts w:eastAsia="Times New Roman"/>
                <w:sz w:val="16"/>
                <w:szCs w:val="16"/>
              </w:rPr>
            </w:pPr>
            <w:r>
              <w:rPr>
                <w:rFonts w:eastAsia="Times New Roman"/>
                <w:sz w:val="16"/>
                <w:szCs w:val="16"/>
              </w:rPr>
              <w:t>490</w:t>
            </w:r>
          </w:p>
        </w:tc>
        <w:tc>
          <w:tcPr>
            <w:tcW w:w="0" w:type="auto"/>
            <w:tcBorders>
              <w:top w:val="nil"/>
              <w:left w:val="nil"/>
              <w:bottom w:val="single" w:sz="4" w:space="0" w:color="auto"/>
              <w:right w:val="single" w:sz="4" w:space="0" w:color="auto"/>
            </w:tcBorders>
            <w:vAlign w:val="center"/>
          </w:tcPr>
          <w:p w14:paraId="088DF34C" w14:textId="77777777" w:rsidR="002B6FE6" w:rsidRPr="0038297C" w:rsidRDefault="002B6FE6" w:rsidP="002B6FE6">
            <w:pPr>
              <w:rPr>
                <w:rFonts w:eastAsia="Times New Roman"/>
                <w:sz w:val="16"/>
                <w:szCs w:val="16"/>
              </w:rPr>
            </w:pPr>
            <w:r w:rsidRPr="0038297C">
              <w:rPr>
                <w:rFonts w:eastAsia="Times New Roman"/>
                <w:sz w:val="16"/>
                <w:szCs w:val="16"/>
              </w:rPr>
              <w:t>250</w:t>
            </w:r>
          </w:p>
        </w:tc>
        <w:tc>
          <w:tcPr>
            <w:tcW w:w="0" w:type="auto"/>
            <w:tcBorders>
              <w:bottom w:val="single" w:sz="4" w:space="0" w:color="auto"/>
            </w:tcBorders>
            <w:vAlign w:val="center"/>
          </w:tcPr>
          <w:p w14:paraId="48BB6CEC"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594E6A0E"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30479080"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447F4A2D"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624D8BB8"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53F5F6D9"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1E0BB6FB"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42776DFC"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7AC33C3A"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2EEA7B8D"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74929B13"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3754135A" w14:textId="77777777" w:rsidR="002B6FE6" w:rsidRPr="00793742" w:rsidRDefault="002B6FE6" w:rsidP="002B6FE6">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2F772974" w14:textId="77777777" w:rsidR="002B6FE6" w:rsidRPr="00793742" w:rsidRDefault="002B6FE6" w:rsidP="002B6FE6">
            <w:pPr>
              <w:jc w:val="center"/>
              <w:rPr>
                <w:color w:val="000000"/>
                <w:sz w:val="16"/>
                <w:szCs w:val="16"/>
              </w:rPr>
            </w:pPr>
            <w:r w:rsidRPr="00793742">
              <w:rPr>
                <w:color w:val="000000"/>
                <w:sz w:val="16"/>
                <w:szCs w:val="16"/>
              </w:rPr>
              <w:t>0</w:t>
            </w:r>
          </w:p>
        </w:tc>
      </w:tr>
      <w:tr w:rsidR="002B6FE6" w:rsidRPr="00793742" w14:paraId="665D39EE" w14:textId="77777777" w:rsidTr="002B6FE6">
        <w:tc>
          <w:tcPr>
            <w:tcW w:w="0" w:type="auto"/>
            <w:shd w:val="clear" w:color="auto" w:fill="F7CAAC" w:themeFill="accent2" w:themeFillTint="66"/>
          </w:tcPr>
          <w:p w14:paraId="476227BE" w14:textId="77777777" w:rsidR="002B6FE6" w:rsidRPr="00793742" w:rsidRDefault="002B6FE6" w:rsidP="002B6FE6">
            <w:pPr>
              <w:autoSpaceDE w:val="0"/>
              <w:autoSpaceDN w:val="0"/>
              <w:adjustRightInd w:val="0"/>
              <w:ind w:right="-56"/>
              <w:rPr>
                <w:b/>
                <w:sz w:val="18"/>
                <w:szCs w:val="18"/>
              </w:rPr>
            </w:pPr>
            <w:r w:rsidRPr="00793742">
              <w:rPr>
                <w:b/>
                <w:sz w:val="18"/>
                <w:szCs w:val="18"/>
              </w:rPr>
              <w:t>Итого по Программе инвестиционных проектов в водоотведении:</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1B9B80F0" w14:textId="77777777" w:rsidR="002B6FE6" w:rsidRPr="0038297C" w:rsidRDefault="002B6FE6" w:rsidP="002B6FE6">
            <w:pPr>
              <w:rPr>
                <w:rFonts w:eastAsia="Times New Roman"/>
                <w:sz w:val="16"/>
                <w:szCs w:val="16"/>
              </w:rPr>
            </w:pPr>
            <w:r w:rsidRPr="0038297C">
              <w:rPr>
                <w:rFonts w:eastAsia="Times New Roman"/>
                <w:sz w:val="16"/>
                <w:szCs w:val="16"/>
              </w:rPr>
              <w:t>260,5</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37AE33A8" w14:textId="77777777" w:rsidR="002B6FE6" w:rsidRPr="0038297C" w:rsidRDefault="002B6FE6" w:rsidP="002B6FE6">
            <w:pPr>
              <w:rPr>
                <w:rFonts w:eastAsia="Times New Roman"/>
                <w:sz w:val="16"/>
                <w:szCs w:val="16"/>
              </w:rPr>
            </w:pPr>
            <w:r w:rsidRPr="0038297C">
              <w:rPr>
                <w:rFonts w:eastAsia="Times New Roman"/>
                <w:sz w:val="16"/>
                <w:szCs w:val="16"/>
              </w:rPr>
              <w:t>4</w:t>
            </w:r>
            <w:r>
              <w:rPr>
                <w:rFonts w:eastAsia="Times New Roman"/>
                <w:sz w:val="16"/>
                <w:szCs w:val="16"/>
              </w:rPr>
              <w:t>615</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31007DE9" w14:textId="77777777" w:rsidR="002B6FE6" w:rsidRPr="0038297C" w:rsidRDefault="002B6FE6" w:rsidP="002B6FE6">
            <w:pPr>
              <w:rPr>
                <w:rFonts w:eastAsia="Times New Roman"/>
                <w:sz w:val="16"/>
                <w:szCs w:val="16"/>
              </w:rPr>
            </w:pPr>
            <w:r w:rsidRPr="0038297C">
              <w:rPr>
                <w:rFonts w:eastAsia="Times New Roman"/>
                <w:sz w:val="16"/>
                <w:szCs w:val="16"/>
              </w:rPr>
              <w:t>4375</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7AEB313A"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2BCC7941"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5E547DC4"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6A69A928"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728B6561"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68BD321F"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3D38C114"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4553F2BC"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4093E14D"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043719FF"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50ED0901"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307F3C23" w14:textId="77777777" w:rsidR="002B6FE6" w:rsidRPr="0038297C" w:rsidRDefault="002B6FE6" w:rsidP="002B6FE6">
            <w:pPr>
              <w:rPr>
                <w:rFonts w:eastAsia="Times New Roman"/>
                <w:sz w:val="16"/>
                <w:szCs w:val="16"/>
              </w:rPr>
            </w:pPr>
            <w:r w:rsidRPr="0038297C">
              <w:rPr>
                <w:rFonts w:eastAsia="Times New Roman"/>
                <w:sz w:val="16"/>
                <w:szCs w:val="16"/>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1C32DD37" w14:textId="77777777" w:rsidR="002B6FE6" w:rsidRPr="0038297C" w:rsidRDefault="00335F35" w:rsidP="002B6FE6">
            <w:pPr>
              <w:rPr>
                <w:rFonts w:eastAsia="Times New Roman"/>
                <w:sz w:val="16"/>
                <w:szCs w:val="16"/>
              </w:rPr>
            </w:pPr>
            <w:r w:rsidRPr="00335F35">
              <w:rPr>
                <w:rFonts w:eastAsia="Times New Roman"/>
                <w:sz w:val="16"/>
                <w:szCs w:val="16"/>
              </w:rPr>
              <w:t>550</w:t>
            </w:r>
          </w:p>
        </w:tc>
      </w:tr>
      <w:tr w:rsidR="00793742" w:rsidRPr="00793742" w14:paraId="6B8DEE80" w14:textId="77777777" w:rsidTr="00496FB9">
        <w:trPr>
          <w:gridAfter w:val="16"/>
          <w:wAfter w:w="11216" w:type="dxa"/>
        </w:trPr>
        <w:tc>
          <w:tcPr>
            <w:tcW w:w="3456" w:type="dxa"/>
          </w:tcPr>
          <w:p w14:paraId="21844D15" w14:textId="77777777" w:rsidR="00793742" w:rsidRPr="00793742" w:rsidRDefault="00793742" w:rsidP="00793742">
            <w:pPr>
              <w:autoSpaceDE w:val="0"/>
              <w:autoSpaceDN w:val="0"/>
              <w:adjustRightInd w:val="0"/>
              <w:ind w:right="-427"/>
              <w:jc w:val="center"/>
              <w:rPr>
                <w:sz w:val="18"/>
                <w:szCs w:val="18"/>
              </w:rPr>
            </w:pPr>
          </w:p>
        </w:tc>
      </w:tr>
      <w:tr w:rsidR="0056709B" w:rsidRPr="00793742" w14:paraId="7F80C9DE" w14:textId="77777777" w:rsidTr="00F54BD2">
        <w:tc>
          <w:tcPr>
            <w:tcW w:w="0" w:type="auto"/>
          </w:tcPr>
          <w:p w14:paraId="3F039677" w14:textId="77777777" w:rsidR="0056709B" w:rsidRPr="00793742" w:rsidRDefault="0056709B" w:rsidP="0056709B">
            <w:pPr>
              <w:autoSpaceDE w:val="0"/>
              <w:autoSpaceDN w:val="0"/>
              <w:adjustRightInd w:val="0"/>
              <w:ind w:right="-56"/>
              <w:rPr>
                <w:sz w:val="18"/>
                <w:szCs w:val="18"/>
              </w:rPr>
            </w:pPr>
            <w:r w:rsidRPr="00793742">
              <w:rPr>
                <w:sz w:val="18"/>
                <w:szCs w:val="18"/>
              </w:rPr>
              <w:t>Средства местного бюджета</w:t>
            </w:r>
          </w:p>
        </w:tc>
        <w:tc>
          <w:tcPr>
            <w:tcW w:w="0" w:type="auto"/>
            <w:vAlign w:val="center"/>
          </w:tcPr>
          <w:p w14:paraId="07B037B7" w14:textId="77777777" w:rsidR="0056709B" w:rsidRPr="0056709B" w:rsidRDefault="0056709B" w:rsidP="0056709B">
            <w:pPr>
              <w:jc w:val="center"/>
              <w:rPr>
                <w:color w:val="000000"/>
                <w:sz w:val="16"/>
                <w:szCs w:val="16"/>
              </w:rPr>
            </w:pPr>
            <w:r w:rsidRPr="0056709B">
              <w:rPr>
                <w:color w:val="000000"/>
                <w:sz w:val="16"/>
                <w:szCs w:val="16"/>
              </w:rPr>
              <w:t>1750</w:t>
            </w:r>
          </w:p>
        </w:tc>
        <w:tc>
          <w:tcPr>
            <w:tcW w:w="0" w:type="auto"/>
            <w:vAlign w:val="center"/>
          </w:tcPr>
          <w:p w14:paraId="0E560ADA" w14:textId="77777777" w:rsidR="0056709B" w:rsidRPr="0056709B" w:rsidRDefault="0056709B" w:rsidP="0056709B">
            <w:pPr>
              <w:jc w:val="center"/>
              <w:rPr>
                <w:color w:val="000000"/>
                <w:sz w:val="16"/>
                <w:szCs w:val="16"/>
              </w:rPr>
            </w:pPr>
            <w:r w:rsidRPr="0056709B">
              <w:rPr>
                <w:color w:val="000000"/>
                <w:sz w:val="16"/>
                <w:szCs w:val="16"/>
              </w:rPr>
              <w:t>1750</w:t>
            </w:r>
          </w:p>
        </w:tc>
        <w:tc>
          <w:tcPr>
            <w:tcW w:w="0" w:type="auto"/>
            <w:vAlign w:val="center"/>
          </w:tcPr>
          <w:p w14:paraId="15EAF67C" w14:textId="77777777" w:rsidR="0056709B" w:rsidRPr="0056709B" w:rsidRDefault="0056709B" w:rsidP="0056709B">
            <w:pPr>
              <w:jc w:val="center"/>
              <w:rPr>
                <w:color w:val="000000"/>
                <w:sz w:val="16"/>
                <w:szCs w:val="16"/>
              </w:rPr>
            </w:pPr>
            <w:r w:rsidRPr="0056709B">
              <w:rPr>
                <w:color w:val="000000"/>
                <w:sz w:val="16"/>
                <w:szCs w:val="16"/>
              </w:rPr>
              <w:t>1750</w:t>
            </w:r>
          </w:p>
        </w:tc>
        <w:tc>
          <w:tcPr>
            <w:tcW w:w="0" w:type="auto"/>
            <w:vAlign w:val="center"/>
          </w:tcPr>
          <w:p w14:paraId="71FEA9BE" w14:textId="77777777" w:rsidR="0056709B" w:rsidRPr="0056709B" w:rsidRDefault="0056709B" w:rsidP="0056709B">
            <w:pPr>
              <w:jc w:val="center"/>
              <w:rPr>
                <w:color w:val="000000"/>
                <w:sz w:val="16"/>
                <w:szCs w:val="16"/>
              </w:rPr>
            </w:pPr>
            <w:r w:rsidRPr="0056709B">
              <w:rPr>
                <w:color w:val="000000"/>
                <w:sz w:val="16"/>
                <w:szCs w:val="16"/>
              </w:rPr>
              <w:t>1750</w:t>
            </w:r>
          </w:p>
        </w:tc>
        <w:tc>
          <w:tcPr>
            <w:tcW w:w="0" w:type="auto"/>
            <w:vAlign w:val="center"/>
          </w:tcPr>
          <w:p w14:paraId="51C2CECA" w14:textId="77777777" w:rsidR="0056709B" w:rsidRPr="0056709B" w:rsidRDefault="0056709B" w:rsidP="0056709B">
            <w:pPr>
              <w:jc w:val="center"/>
              <w:rPr>
                <w:color w:val="000000"/>
                <w:sz w:val="16"/>
                <w:szCs w:val="16"/>
              </w:rPr>
            </w:pPr>
            <w:r w:rsidRPr="0056709B">
              <w:rPr>
                <w:color w:val="000000"/>
                <w:sz w:val="16"/>
                <w:szCs w:val="16"/>
              </w:rPr>
              <w:t>300</w:t>
            </w:r>
          </w:p>
        </w:tc>
        <w:tc>
          <w:tcPr>
            <w:tcW w:w="0" w:type="auto"/>
            <w:vAlign w:val="center"/>
          </w:tcPr>
          <w:p w14:paraId="39840375" w14:textId="77777777" w:rsidR="0056709B" w:rsidRPr="0056709B" w:rsidRDefault="0056709B" w:rsidP="0056709B">
            <w:pPr>
              <w:jc w:val="center"/>
              <w:rPr>
                <w:color w:val="000000"/>
                <w:sz w:val="16"/>
                <w:szCs w:val="16"/>
              </w:rPr>
            </w:pPr>
            <w:r w:rsidRPr="0056709B">
              <w:rPr>
                <w:color w:val="000000"/>
                <w:sz w:val="16"/>
                <w:szCs w:val="16"/>
              </w:rPr>
              <w:t>1800</w:t>
            </w:r>
          </w:p>
        </w:tc>
        <w:tc>
          <w:tcPr>
            <w:tcW w:w="0" w:type="auto"/>
            <w:vAlign w:val="center"/>
          </w:tcPr>
          <w:p w14:paraId="188584CF" w14:textId="77777777" w:rsidR="0056709B" w:rsidRPr="0056709B" w:rsidRDefault="0056709B" w:rsidP="0056709B">
            <w:pPr>
              <w:jc w:val="center"/>
              <w:rPr>
                <w:color w:val="000000"/>
                <w:sz w:val="16"/>
                <w:szCs w:val="16"/>
              </w:rPr>
            </w:pPr>
            <w:r w:rsidRPr="0056709B">
              <w:rPr>
                <w:color w:val="000000"/>
                <w:sz w:val="16"/>
                <w:szCs w:val="16"/>
              </w:rPr>
              <w:t>300</w:t>
            </w:r>
          </w:p>
        </w:tc>
        <w:tc>
          <w:tcPr>
            <w:tcW w:w="0" w:type="auto"/>
            <w:vAlign w:val="center"/>
          </w:tcPr>
          <w:p w14:paraId="5544C2DA" w14:textId="77777777" w:rsidR="0056709B" w:rsidRPr="0056709B" w:rsidRDefault="0056709B" w:rsidP="0056709B">
            <w:pPr>
              <w:jc w:val="center"/>
              <w:rPr>
                <w:color w:val="000000"/>
                <w:sz w:val="16"/>
                <w:szCs w:val="16"/>
              </w:rPr>
            </w:pPr>
            <w:r w:rsidRPr="0056709B">
              <w:rPr>
                <w:color w:val="000000"/>
                <w:sz w:val="16"/>
                <w:szCs w:val="16"/>
              </w:rPr>
              <w:t>300</w:t>
            </w:r>
          </w:p>
        </w:tc>
        <w:tc>
          <w:tcPr>
            <w:tcW w:w="0" w:type="auto"/>
            <w:vAlign w:val="center"/>
          </w:tcPr>
          <w:p w14:paraId="49F4143D" w14:textId="77777777" w:rsidR="0056709B" w:rsidRPr="0056709B" w:rsidRDefault="0056709B" w:rsidP="0056709B">
            <w:pPr>
              <w:jc w:val="center"/>
              <w:rPr>
                <w:color w:val="000000"/>
                <w:sz w:val="16"/>
                <w:szCs w:val="16"/>
              </w:rPr>
            </w:pPr>
            <w:r w:rsidRPr="0056709B">
              <w:rPr>
                <w:color w:val="000000"/>
                <w:sz w:val="16"/>
                <w:szCs w:val="16"/>
              </w:rPr>
              <w:t>300</w:t>
            </w:r>
          </w:p>
        </w:tc>
        <w:tc>
          <w:tcPr>
            <w:tcW w:w="0" w:type="auto"/>
            <w:vAlign w:val="center"/>
          </w:tcPr>
          <w:p w14:paraId="33B94958" w14:textId="77777777" w:rsidR="0056709B" w:rsidRPr="0056709B" w:rsidRDefault="0056709B" w:rsidP="0056709B">
            <w:pPr>
              <w:jc w:val="center"/>
              <w:rPr>
                <w:color w:val="000000"/>
                <w:sz w:val="16"/>
                <w:szCs w:val="16"/>
              </w:rPr>
            </w:pPr>
            <w:r w:rsidRPr="0056709B">
              <w:rPr>
                <w:color w:val="000000"/>
                <w:sz w:val="16"/>
                <w:szCs w:val="16"/>
              </w:rPr>
              <w:t>1800</w:t>
            </w:r>
          </w:p>
        </w:tc>
        <w:tc>
          <w:tcPr>
            <w:tcW w:w="0" w:type="auto"/>
            <w:vAlign w:val="center"/>
          </w:tcPr>
          <w:p w14:paraId="663F7EFF" w14:textId="77777777" w:rsidR="0056709B" w:rsidRPr="0056709B" w:rsidRDefault="0056709B" w:rsidP="0056709B">
            <w:pPr>
              <w:jc w:val="center"/>
              <w:rPr>
                <w:color w:val="000000"/>
                <w:sz w:val="16"/>
                <w:szCs w:val="16"/>
              </w:rPr>
            </w:pPr>
            <w:r w:rsidRPr="0056709B">
              <w:rPr>
                <w:color w:val="000000"/>
                <w:sz w:val="16"/>
                <w:szCs w:val="16"/>
              </w:rPr>
              <w:t>300</w:t>
            </w:r>
          </w:p>
        </w:tc>
        <w:tc>
          <w:tcPr>
            <w:tcW w:w="0" w:type="auto"/>
            <w:vAlign w:val="center"/>
          </w:tcPr>
          <w:p w14:paraId="2CF7E829" w14:textId="77777777" w:rsidR="0056709B" w:rsidRPr="0056709B" w:rsidRDefault="0056709B" w:rsidP="0056709B">
            <w:pPr>
              <w:jc w:val="center"/>
              <w:rPr>
                <w:color w:val="000000"/>
                <w:sz w:val="16"/>
                <w:szCs w:val="16"/>
              </w:rPr>
            </w:pPr>
            <w:r w:rsidRPr="0056709B">
              <w:rPr>
                <w:color w:val="000000"/>
                <w:sz w:val="16"/>
                <w:szCs w:val="16"/>
              </w:rPr>
              <w:t>300</w:t>
            </w:r>
          </w:p>
        </w:tc>
        <w:tc>
          <w:tcPr>
            <w:tcW w:w="0" w:type="auto"/>
            <w:vAlign w:val="center"/>
          </w:tcPr>
          <w:p w14:paraId="3D923979" w14:textId="77777777" w:rsidR="0056709B" w:rsidRPr="0056709B" w:rsidRDefault="0056709B" w:rsidP="0056709B">
            <w:pPr>
              <w:jc w:val="center"/>
              <w:rPr>
                <w:color w:val="000000"/>
                <w:sz w:val="16"/>
                <w:szCs w:val="16"/>
              </w:rPr>
            </w:pPr>
            <w:r w:rsidRPr="0056709B">
              <w:rPr>
                <w:color w:val="000000"/>
                <w:sz w:val="16"/>
                <w:szCs w:val="16"/>
              </w:rPr>
              <w:t>300</w:t>
            </w:r>
          </w:p>
        </w:tc>
        <w:tc>
          <w:tcPr>
            <w:tcW w:w="0" w:type="auto"/>
            <w:vAlign w:val="center"/>
          </w:tcPr>
          <w:p w14:paraId="2DB3A2DC" w14:textId="77777777" w:rsidR="0056709B" w:rsidRPr="0056709B" w:rsidRDefault="0056709B" w:rsidP="0056709B">
            <w:pPr>
              <w:jc w:val="center"/>
              <w:rPr>
                <w:color w:val="000000"/>
                <w:sz w:val="16"/>
                <w:szCs w:val="16"/>
              </w:rPr>
            </w:pPr>
            <w:r w:rsidRPr="0056709B">
              <w:rPr>
                <w:color w:val="000000"/>
                <w:sz w:val="16"/>
                <w:szCs w:val="16"/>
              </w:rPr>
              <w:t>300</w:t>
            </w:r>
          </w:p>
        </w:tc>
        <w:tc>
          <w:tcPr>
            <w:tcW w:w="0" w:type="auto"/>
            <w:vAlign w:val="center"/>
          </w:tcPr>
          <w:p w14:paraId="5F7BABD6" w14:textId="77777777" w:rsidR="0056709B" w:rsidRPr="0056709B" w:rsidRDefault="0056709B" w:rsidP="0056709B">
            <w:pPr>
              <w:jc w:val="center"/>
              <w:rPr>
                <w:color w:val="000000"/>
                <w:sz w:val="16"/>
                <w:szCs w:val="16"/>
              </w:rPr>
            </w:pPr>
            <w:r w:rsidRPr="0056709B">
              <w:rPr>
                <w:color w:val="000000"/>
                <w:sz w:val="16"/>
                <w:szCs w:val="16"/>
              </w:rPr>
              <w:t>1800</w:t>
            </w:r>
          </w:p>
        </w:tc>
        <w:tc>
          <w:tcPr>
            <w:tcW w:w="0" w:type="auto"/>
            <w:vAlign w:val="center"/>
          </w:tcPr>
          <w:p w14:paraId="267C0962" w14:textId="77777777" w:rsidR="0056709B" w:rsidRPr="0056709B" w:rsidRDefault="0056709B" w:rsidP="0056709B">
            <w:pPr>
              <w:jc w:val="center"/>
              <w:rPr>
                <w:color w:val="000000"/>
                <w:sz w:val="16"/>
                <w:szCs w:val="16"/>
              </w:rPr>
            </w:pPr>
            <w:r w:rsidRPr="0056709B">
              <w:rPr>
                <w:color w:val="000000"/>
                <w:sz w:val="16"/>
                <w:szCs w:val="16"/>
              </w:rPr>
              <w:t>1750</w:t>
            </w:r>
          </w:p>
        </w:tc>
      </w:tr>
      <w:tr w:rsidR="0038297C" w:rsidRPr="00793742" w14:paraId="20A2E66C" w14:textId="77777777" w:rsidTr="00793742">
        <w:tc>
          <w:tcPr>
            <w:tcW w:w="0" w:type="auto"/>
          </w:tcPr>
          <w:p w14:paraId="0ACD3E9D" w14:textId="77777777" w:rsidR="0038297C" w:rsidRPr="00793742" w:rsidRDefault="0038297C" w:rsidP="00663E33">
            <w:pPr>
              <w:autoSpaceDE w:val="0"/>
              <w:autoSpaceDN w:val="0"/>
              <w:adjustRightInd w:val="0"/>
              <w:ind w:right="-56"/>
              <w:rPr>
                <w:sz w:val="18"/>
                <w:szCs w:val="18"/>
              </w:rPr>
            </w:pPr>
            <w:r w:rsidRPr="00793742">
              <w:rPr>
                <w:sz w:val="18"/>
                <w:szCs w:val="18"/>
              </w:rPr>
              <w:t xml:space="preserve">Средства федерального и </w:t>
            </w:r>
            <w:r w:rsidR="00663E33" w:rsidRPr="00663E33">
              <w:rPr>
                <w:sz w:val="18"/>
                <w:szCs w:val="18"/>
              </w:rPr>
              <w:t xml:space="preserve"> бюджета Московской области</w:t>
            </w:r>
          </w:p>
        </w:tc>
        <w:tc>
          <w:tcPr>
            <w:tcW w:w="0" w:type="auto"/>
            <w:vAlign w:val="center"/>
          </w:tcPr>
          <w:p w14:paraId="7EE7D556" w14:textId="77777777" w:rsidR="0038297C" w:rsidRPr="00793742" w:rsidRDefault="0038297C" w:rsidP="0038297C">
            <w:pPr>
              <w:jc w:val="center"/>
              <w:rPr>
                <w:color w:val="000000"/>
                <w:sz w:val="16"/>
                <w:szCs w:val="16"/>
              </w:rPr>
            </w:pPr>
            <w:r w:rsidRPr="00793742">
              <w:rPr>
                <w:color w:val="000000"/>
                <w:sz w:val="16"/>
                <w:szCs w:val="16"/>
              </w:rPr>
              <w:t>0</w:t>
            </w:r>
          </w:p>
        </w:tc>
        <w:tc>
          <w:tcPr>
            <w:tcW w:w="0" w:type="auto"/>
            <w:vAlign w:val="center"/>
          </w:tcPr>
          <w:p w14:paraId="1EF04F50" w14:textId="77777777" w:rsidR="0038297C" w:rsidRPr="00793742" w:rsidRDefault="0038297C" w:rsidP="0038297C">
            <w:pPr>
              <w:jc w:val="center"/>
              <w:rPr>
                <w:color w:val="000000"/>
                <w:sz w:val="16"/>
                <w:szCs w:val="16"/>
              </w:rPr>
            </w:pPr>
            <w:r w:rsidRPr="00793742">
              <w:rPr>
                <w:color w:val="000000"/>
                <w:sz w:val="16"/>
                <w:szCs w:val="16"/>
              </w:rPr>
              <w:t>0</w:t>
            </w:r>
          </w:p>
        </w:tc>
        <w:tc>
          <w:tcPr>
            <w:tcW w:w="0" w:type="auto"/>
            <w:vAlign w:val="center"/>
          </w:tcPr>
          <w:p w14:paraId="041F6856" w14:textId="77777777" w:rsidR="0038297C" w:rsidRPr="00793742" w:rsidRDefault="0038297C" w:rsidP="0038297C">
            <w:pPr>
              <w:jc w:val="center"/>
              <w:rPr>
                <w:color w:val="000000"/>
                <w:sz w:val="16"/>
                <w:szCs w:val="16"/>
              </w:rPr>
            </w:pPr>
            <w:r w:rsidRPr="00793742">
              <w:rPr>
                <w:color w:val="000000"/>
                <w:sz w:val="16"/>
                <w:szCs w:val="16"/>
              </w:rPr>
              <w:t>0</w:t>
            </w:r>
          </w:p>
        </w:tc>
        <w:tc>
          <w:tcPr>
            <w:tcW w:w="0" w:type="auto"/>
            <w:vAlign w:val="center"/>
          </w:tcPr>
          <w:p w14:paraId="43F26E87" w14:textId="77777777" w:rsidR="0038297C" w:rsidRPr="00793742" w:rsidRDefault="0038297C" w:rsidP="0038297C">
            <w:pPr>
              <w:jc w:val="center"/>
              <w:rPr>
                <w:color w:val="000000"/>
                <w:sz w:val="16"/>
                <w:szCs w:val="16"/>
              </w:rPr>
            </w:pPr>
            <w:r w:rsidRPr="00793742">
              <w:rPr>
                <w:color w:val="000000"/>
                <w:sz w:val="16"/>
                <w:szCs w:val="16"/>
              </w:rPr>
              <w:t>0</w:t>
            </w:r>
          </w:p>
        </w:tc>
        <w:tc>
          <w:tcPr>
            <w:tcW w:w="0" w:type="auto"/>
            <w:vAlign w:val="center"/>
          </w:tcPr>
          <w:p w14:paraId="46870F3A" w14:textId="77777777" w:rsidR="0038297C" w:rsidRPr="00793742" w:rsidRDefault="0038297C" w:rsidP="0038297C">
            <w:pPr>
              <w:jc w:val="center"/>
              <w:rPr>
                <w:color w:val="000000"/>
                <w:sz w:val="16"/>
                <w:szCs w:val="16"/>
              </w:rPr>
            </w:pPr>
            <w:r w:rsidRPr="00793742">
              <w:rPr>
                <w:color w:val="000000"/>
                <w:sz w:val="16"/>
                <w:szCs w:val="16"/>
              </w:rPr>
              <w:t>0</w:t>
            </w:r>
          </w:p>
        </w:tc>
        <w:tc>
          <w:tcPr>
            <w:tcW w:w="0" w:type="auto"/>
            <w:vAlign w:val="center"/>
          </w:tcPr>
          <w:p w14:paraId="46600A46" w14:textId="77777777" w:rsidR="0038297C" w:rsidRPr="00793742" w:rsidRDefault="0038297C" w:rsidP="0038297C">
            <w:pPr>
              <w:jc w:val="center"/>
              <w:rPr>
                <w:color w:val="000000"/>
                <w:sz w:val="16"/>
                <w:szCs w:val="16"/>
              </w:rPr>
            </w:pPr>
            <w:r w:rsidRPr="00793742">
              <w:rPr>
                <w:color w:val="000000"/>
                <w:sz w:val="16"/>
                <w:szCs w:val="16"/>
              </w:rPr>
              <w:t>0</w:t>
            </w:r>
          </w:p>
        </w:tc>
        <w:tc>
          <w:tcPr>
            <w:tcW w:w="0" w:type="auto"/>
            <w:vAlign w:val="center"/>
          </w:tcPr>
          <w:p w14:paraId="6D76EFFA" w14:textId="77777777" w:rsidR="0038297C" w:rsidRPr="00793742" w:rsidRDefault="0038297C" w:rsidP="0038297C">
            <w:pPr>
              <w:jc w:val="center"/>
              <w:rPr>
                <w:color w:val="000000"/>
                <w:sz w:val="16"/>
                <w:szCs w:val="16"/>
              </w:rPr>
            </w:pPr>
            <w:r w:rsidRPr="00793742">
              <w:rPr>
                <w:color w:val="000000"/>
                <w:sz w:val="16"/>
                <w:szCs w:val="16"/>
              </w:rPr>
              <w:t>0</w:t>
            </w:r>
          </w:p>
        </w:tc>
        <w:tc>
          <w:tcPr>
            <w:tcW w:w="0" w:type="auto"/>
            <w:vAlign w:val="center"/>
          </w:tcPr>
          <w:p w14:paraId="06E12DC7" w14:textId="77777777" w:rsidR="0038297C" w:rsidRPr="00793742" w:rsidRDefault="0038297C" w:rsidP="0038297C">
            <w:pPr>
              <w:jc w:val="center"/>
              <w:rPr>
                <w:color w:val="000000"/>
                <w:sz w:val="16"/>
                <w:szCs w:val="16"/>
              </w:rPr>
            </w:pPr>
            <w:r w:rsidRPr="00793742">
              <w:rPr>
                <w:color w:val="000000"/>
                <w:sz w:val="16"/>
                <w:szCs w:val="16"/>
              </w:rPr>
              <w:t>0</w:t>
            </w:r>
          </w:p>
        </w:tc>
        <w:tc>
          <w:tcPr>
            <w:tcW w:w="0" w:type="auto"/>
            <w:vAlign w:val="center"/>
          </w:tcPr>
          <w:p w14:paraId="07A5EAC3" w14:textId="77777777" w:rsidR="0038297C" w:rsidRPr="00793742" w:rsidRDefault="0038297C" w:rsidP="0038297C">
            <w:pPr>
              <w:jc w:val="center"/>
              <w:rPr>
                <w:color w:val="000000"/>
                <w:sz w:val="16"/>
                <w:szCs w:val="16"/>
              </w:rPr>
            </w:pPr>
            <w:r w:rsidRPr="00793742">
              <w:rPr>
                <w:color w:val="000000"/>
                <w:sz w:val="16"/>
                <w:szCs w:val="16"/>
              </w:rPr>
              <w:t>0</w:t>
            </w:r>
          </w:p>
        </w:tc>
        <w:tc>
          <w:tcPr>
            <w:tcW w:w="0" w:type="auto"/>
            <w:vAlign w:val="center"/>
          </w:tcPr>
          <w:p w14:paraId="032BE88D" w14:textId="77777777" w:rsidR="0038297C" w:rsidRPr="00793742" w:rsidRDefault="0038297C" w:rsidP="0038297C">
            <w:pPr>
              <w:jc w:val="center"/>
              <w:rPr>
                <w:color w:val="000000"/>
                <w:sz w:val="16"/>
                <w:szCs w:val="16"/>
              </w:rPr>
            </w:pPr>
            <w:r w:rsidRPr="00793742">
              <w:rPr>
                <w:color w:val="000000"/>
                <w:sz w:val="16"/>
                <w:szCs w:val="16"/>
              </w:rPr>
              <w:t>0</w:t>
            </w:r>
          </w:p>
        </w:tc>
        <w:tc>
          <w:tcPr>
            <w:tcW w:w="0" w:type="auto"/>
            <w:vAlign w:val="center"/>
          </w:tcPr>
          <w:p w14:paraId="4685150E" w14:textId="77777777" w:rsidR="0038297C" w:rsidRPr="00793742" w:rsidRDefault="0038297C" w:rsidP="0038297C">
            <w:pPr>
              <w:jc w:val="center"/>
              <w:rPr>
                <w:color w:val="000000"/>
                <w:sz w:val="16"/>
                <w:szCs w:val="16"/>
              </w:rPr>
            </w:pPr>
            <w:r w:rsidRPr="00793742">
              <w:rPr>
                <w:color w:val="000000"/>
                <w:sz w:val="16"/>
                <w:szCs w:val="16"/>
              </w:rPr>
              <w:t>0</w:t>
            </w:r>
          </w:p>
        </w:tc>
        <w:tc>
          <w:tcPr>
            <w:tcW w:w="0" w:type="auto"/>
            <w:vAlign w:val="center"/>
          </w:tcPr>
          <w:p w14:paraId="7A859DE4" w14:textId="77777777" w:rsidR="0038297C" w:rsidRPr="00793742" w:rsidRDefault="0038297C" w:rsidP="0038297C">
            <w:pPr>
              <w:jc w:val="center"/>
              <w:rPr>
                <w:color w:val="000000"/>
                <w:sz w:val="16"/>
                <w:szCs w:val="16"/>
              </w:rPr>
            </w:pPr>
            <w:r w:rsidRPr="00793742">
              <w:rPr>
                <w:color w:val="000000"/>
                <w:sz w:val="16"/>
                <w:szCs w:val="16"/>
              </w:rPr>
              <w:t>0</w:t>
            </w:r>
          </w:p>
        </w:tc>
        <w:tc>
          <w:tcPr>
            <w:tcW w:w="0" w:type="auto"/>
            <w:vAlign w:val="center"/>
          </w:tcPr>
          <w:p w14:paraId="73072292" w14:textId="77777777" w:rsidR="0038297C" w:rsidRPr="00793742" w:rsidRDefault="0038297C" w:rsidP="0038297C">
            <w:pPr>
              <w:jc w:val="center"/>
              <w:rPr>
                <w:color w:val="000000"/>
                <w:sz w:val="16"/>
                <w:szCs w:val="16"/>
              </w:rPr>
            </w:pPr>
            <w:r w:rsidRPr="00793742">
              <w:rPr>
                <w:color w:val="000000"/>
                <w:sz w:val="16"/>
                <w:szCs w:val="16"/>
              </w:rPr>
              <w:t>0</w:t>
            </w:r>
          </w:p>
        </w:tc>
        <w:tc>
          <w:tcPr>
            <w:tcW w:w="0" w:type="auto"/>
            <w:vAlign w:val="center"/>
          </w:tcPr>
          <w:p w14:paraId="73C626DC" w14:textId="77777777" w:rsidR="0038297C" w:rsidRPr="00793742" w:rsidRDefault="0038297C" w:rsidP="0038297C">
            <w:pPr>
              <w:jc w:val="center"/>
              <w:rPr>
                <w:color w:val="000000"/>
                <w:sz w:val="16"/>
                <w:szCs w:val="16"/>
              </w:rPr>
            </w:pPr>
            <w:r w:rsidRPr="00793742">
              <w:rPr>
                <w:color w:val="000000"/>
                <w:sz w:val="16"/>
                <w:szCs w:val="16"/>
              </w:rPr>
              <w:t>0</w:t>
            </w:r>
          </w:p>
        </w:tc>
        <w:tc>
          <w:tcPr>
            <w:tcW w:w="0" w:type="auto"/>
            <w:vAlign w:val="center"/>
          </w:tcPr>
          <w:p w14:paraId="13CDAE73" w14:textId="77777777" w:rsidR="0038297C" w:rsidRPr="00793742" w:rsidRDefault="0038297C" w:rsidP="0038297C">
            <w:pPr>
              <w:jc w:val="center"/>
              <w:rPr>
                <w:color w:val="000000"/>
                <w:sz w:val="16"/>
                <w:szCs w:val="16"/>
              </w:rPr>
            </w:pPr>
            <w:r w:rsidRPr="00793742">
              <w:rPr>
                <w:color w:val="000000"/>
                <w:sz w:val="16"/>
                <w:szCs w:val="16"/>
              </w:rPr>
              <w:t>0</w:t>
            </w:r>
          </w:p>
        </w:tc>
        <w:tc>
          <w:tcPr>
            <w:tcW w:w="0" w:type="auto"/>
            <w:vAlign w:val="center"/>
          </w:tcPr>
          <w:p w14:paraId="54AA343D" w14:textId="77777777" w:rsidR="0038297C" w:rsidRPr="00793742" w:rsidRDefault="0038297C" w:rsidP="0038297C">
            <w:pPr>
              <w:jc w:val="center"/>
              <w:rPr>
                <w:color w:val="000000"/>
                <w:sz w:val="16"/>
                <w:szCs w:val="16"/>
              </w:rPr>
            </w:pPr>
            <w:r w:rsidRPr="00793742">
              <w:rPr>
                <w:color w:val="000000"/>
                <w:sz w:val="16"/>
                <w:szCs w:val="16"/>
              </w:rPr>
              <w:t>0</w:t>
            </w:r>
          </w:p>
        </w:tc>
      </w:tr>
      <w:tr w:rsidR="001D14BF" w:rsidRPr="00793742" w14:paraId="2EFEE9C9" w14:textId="77777777" w:rsidTr="00F54BD2">
        <w:tc>
          <w:tcPr>
            <w:tcW w:w="0" w:type="auto"/>
          </w:tcPr>
          <w:p w14:paraId="246E840B" w14:textId="77777777" w:rsidR="0056709B" w:rsidRPr="00793742" w:rsidRDefault="0056709B" w:rsidP="0056709B">
            <w:pPr>
              <w:autoSpaceDE w:val="0"/>
              <w:autoSpaceDN w:val="0"/>
              <w:adjustRightInd w:val="0"/>
              <w:ind w:right="-56"/>
              <w:rPr>
                <w:sz w:val="18"/>
                <w:szCs w:val="18"/>
              </w:rPr>
            </w:pPr>
            <w:r w:rsidRPr="00793742">
              <w:rPr>
                <w:sz w:val="18"/>
                <w:szCs w:val="18"/>
              </w:rPr>
              <w:t>Собственные средства предприятий</w:t>
            </w:r>
          </w:p>
        </w:tc>
        <w:tc>
          <w:tcPr>
            <w:tcW w:w="0" w:type="auto"/>
            <w:vAlign w:val="center"/>
          </w:tcPr>
          <w:p w14:paraId="3ECC666C" w14:textId="77777777" w:rsidR="0056709B" w:rsidRPr="00793742" w:rsidRDefault="0056709B" w:rsidP="0056709B">
            <w:pPr>
              <w:jc w:val="center"/>
              <w:rPr>
                <w:color w:val="000000"/>
                <w:sz w:val="16"/>
                <w:szCs w:val="16"/>
              </w:rPr>
            </w:pPr>
            <w:r w:rsidRPr="00793742">
              <w:rPr>
                <w:color w:val="000000"/>
                <w:sz w:val="16"/>
                <w:szCs w:val="16"/>
              </w:rPr>
              <w:t>0</w:t>
            </w:r>
          </w:p>
        </w:tc>
        <w:tc>
          <w:tcPr>
            <w:tcW w:w="0" w:type="auto"/>
            <w:vAlign w:val="center"/>
          </w:tcPr>
          <w:p w14:paraId="42822190" w14:textId="77777777" w:rsidR="0056709B" w:rsidRPr="00793742" w:rsidRDefault="0056709B" w:rsidP="0056709B">
            <w:pPr>
              <w:jc w:val="center"/>
              <w:rPr>
                <w:color w:val="000000"/>
                <w:sz w:val="16"/>
                <w:szCs w:val="16"/>
              </w:rPr>
            </w:pPr>
            <w:r w:rsidRPr="00793742">
              <w:rPr>
                <w:color w:val="000000"/>
                <w:sz w:val="16"/>
                <w:szCs w:val="16"/>
              </w:rPr>
              <w:t>0</w:t>
            </w:r>
          </w:p>
        </w:tc>
        <w:tc>
          <w:tcPr>
            <w:tcW w:w="0" w:type="auto"/>
            <w:vAlign w:val="center"/>
          </w:tcPr>
          <w:p w14:paraId="154E7379" w14:textId="77777777" w:rsidR="0056709B" w:rsidRPr="00793742" w:rsidRDefault="0056709B" w:rsidP="0056709B">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7DB09A7B" w14:textId="77777777" w:rsidR="0056709B" w:rsidRPr="00793742" w:rsidRDefault="0056709B" w:rsidP="0056709B">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7B23635B" w14:textId="77777777" w:rsidR="0056709B" w:rsidRPr="00793742" w:rsidRDefault="0056709B" w:rsidP="0056709B">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17A791DF" w14:textId="77777777" w:rsidR="0056709B" w:rsidRPr="00793742" w:rsidRDefault="0056709B" w:rsidP="0056709B">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1293DC93" w14:textId="77777777" w:rsidR="0056709B" w:rsidRPr="00793742" w:rsidRDefault="0056709B" w:rsidP="0056709B">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4D81AE98" w14:textId="77777777" w:rsidR="0056709B" w:rsidRPr="00793742" w:rsidRDefault="0056709B" w:rsidP="0056709B">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0313EA18" w14:textId="77777777" w:rsidR="0056709B" w:rsidRPr="00793742" w:rsidRDefault="0056709B" w:rsidP="0056709B">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2E084B46" w14:textId="77777777" w:rsidR="0056709B" w:rsidRPr="00793742" w:rsidRDefault="0056709B" w:rsidP="0056709B">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0F3C8AE3" w14:textId="77777777" w:rsidR="0056709B" w:rsidRPr="00793742" w:rsidRDefault="0056709B" w:rsidP="0056709B">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20A8D167" w14:textId="77777777" w:rsidR="0056709B" w:rsidRPr="00793742" w:rsidRDefault="0056709B" w:rsidP="0056709B">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077612F8" w14:textId="77777777" w:rsidR="0056709B" w:rsidRPr="00793742" w:rsidRDefault="0056709B" w:rsidP="0056709B">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57C2708F" w14:textId="77777777" w:rsidR="0056709B" w:rsidRPr="00793742" w:rsidRDefault="0056709B" w:rsidP="0056709B">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59650E31" w14:textId="77777777" w:rsidR="0056709B" w:rsidRPr="00793742" w:rsidRDefault="0056709B" w:rsidP="0056709B">
            <w:pPr>
              <w:jc w:val="center"/>
              <w:rPr>
                <w:color w:val="000000"/>
                <w:sz w:val="16"/>
                <w:szCs w:val="16"/>
              </w:rPr>
            </w:pPr>
            <w:r w:rsidRPr="00793742">
              <w:rPr>
                <w:color w:val="000000"/>
                <w:sz w:val="16"/>
                <w:szCs w:val="16"/>
              </w:rPr>
              <w:t>0</w:t>
            </w:r>
          </w:p>
        </w:tc>
        <w:tc>
          <w:tcPr>
            <w:tcW w:w="0" w:type="auto"/>
            <w:tcBorders>
              <w:bottom w:val="single" w:sz="4" w:space="0" w:color="auto"/>
            </w:tcBorders>
            <w:vAlign w:val="center"/>
          </w:tcPr>
          <w:p w14:paraId="14DE4B64" w14:textId="77777777" w:rsidR="0056709B" w:rsidRPr="00793742" w:rsidRDefault="0056709B" w:rsidP="0056709B">
            <w:pPr>
              <w:jc w:val="center"/>
              <w:rPr>
                <w:color w:val="000000"/>
                <w:sz w:val="16"/>
                <w:szCs w:val="16"/>
              </w:rPr>
            </w:pPr>
            <w:r w:rsidRPr="00793742">
              <w:rPr>
                <w:color w:val="000000"/>
                <w:sz w:val="16"/>
                <w:szCs w:val="16"/>
              </w:rPr>
              <w:t>0</w:t>
            </w:r>
          </w:p>
        </w:tc>
      </w:tr>
      <w:tr w:rsidR="002B6FE6" w:rsidRPr="00793742" w14:paraId="1C066960" w14:textId="77777777" w:rsidTr="002B6FE6">
        <w:tc>
          <w:tcPr>
            <w:tcW w:w="0" w:type="auto"/>
            <w:tcBorders>
              <w:right w:val="single" w:sz="4" w:space="0" w:color="auto"/>
            </w:tcBorders>
            <w:shd w:val="clear" w:color="auto" w:fill="FFD966" w:themeFill="accent4" w:themeFillTint="99"/>
          </w:tcPr>
          <w:p w14:paraId="045B8F2D" w14:textId="77777777" w:rsidR="002B6FE6" w:rsidRPr="00793742" w:rsidRDefault="002B6FE6" w:rsidP="002B6FE6">
            <w:pPr>
              <w:autoSpaceDE w:val="0"/>
              <w:autoSpaceDN w:val="0"/>
              <w:adjustRightInd w:val="0"/>
              <w:ind w:right="-56"/>
              <w:rPr>
                <w:b/>
                <w:sz w:val="18"/>
                <w:szCs w:val="18"/>
              </w:rPr>
            </w:pPr>
            <w:r w:rsidRPr="00793742">
              <w:rPr>
                <w:b/>
                <w:sz w:val="18"/>
                <w:szCs w:val="18"/>
              </w:rPr>
              <w:lastRenderedPageBreak/>
              <w:t>Итого по Программе инвестиционных проектов в ТКО:</w:t>
            </w:r>
          </w:p>
        </w:tc>
        <w:tc>
          <w:tcPr>
            <w:tcW w:w="0" w:type="auto"/>
            <w:shd w:val="clear" w:color="auto" w:fill="FFD966" w:themeFill="accent4" w:themeFillTint="99"/>
            <w:vAlign w:val="center"/>
          </w:tcPr>
          <w:p w14:paraId="47906BF1" w14:textId="77777777" w:rsidR="002B6FE6" w:rsidRPr="002B6FE6" w:rsidRDefault="002B6FE6" w:rsidP="002B6FE6">
            <w:pPr>
              <w:jc w:val="center"/>
              <w:rPr>
                <w:color w:val="000000"/>
                <w:sz w:val="18"/>
                <w:szCs w:val="18"/>
              </w:rPr>
            </w:pPr>
            <w:r w:rsidRPr="002B6FE6">
              <w:rPr>
                <w:color w:val="000000"/>
                <w:sz w:val="18"/>
                <w:szCs w:val="18"/>
              </w:rPr>
              <w:t>1750</w:t>
            </w:r>
          </w:p>
        </w:tc>
        <w:tc>
          <w:tcPr>
            <w:tcW w:w="0" w:type="auto"/>
            <w:shd w:val="clear" w:color="auto" w:fill="FFD966" w:themeFill="accent4" w:themeFillTint="99"/>
            <w:vAlign w:val="center"/>
          </w:tcPr>
          <w:p w14:paraId="0A89D80B" w14:textId="77777777" w:rsidR="002B6FE6" w:rsidRPr="002B6FE6" w:rsidRDefault="002B6FE6" w:rsidP="002B6FE6">
            <w:pPr>
              <w:jc w:val="center"/>
              <w:rPr>
                <w:color w:val="000000"/>
                <w:sz w:val="18"/>
                <w:szCs w:val="18"/>
              </w:rPr>
            </w:pPr>
            <w:r w:rsidRPr="002B6FE6">
              <w:rPr>
                <w:color w:val="000000"/>
                <w:sz w:val="18"/>
                <w:szCs w:val="18"/>
              </w:rPr>
              <w:t>1750</w:t>
            </w:r>
          </w:p>
        </w:tc>
        <w:tc>
          <w:tcPr>
            <w:tcW w:w="0" w:type="auto"/>
            <w:shd w:val="clear" w:color="auto" w:fill="FFD966" w:themeFill="accent4" w:themeFillTint="99"/>
            <w:vAlign w:val="center"/>
          </w:tcPr>
          <w:p w14:paraId="6531C927" w14:textId="77777777" w:rsidR="002B6FE6" w:rsidRPr="002B6FE6" w:rsidRDefault="002B6FE6" w:rsidP="002B6FE6">
            <w:pPr>
              <w:jc w:val="center"/>
              <w:rPr>
                <w:color w:val="000000"/>
                <w:sz w:val="18"/>
                <w:szCs w:val="18"/>
              </w:rPr>
            </w:pPr>
            <w:r w:rsidRPr="002B6FE6">
              <w:rPr>
                <w:color w:val="000000"/>
                <w:sz w:val="18"/>
                <w:szCs w:val="18"/>
              </w:rPr>
              <w:t>1750</w:t>
            </w:r>
          </w:p>
        </w:tc>
        <w:tc>
          <w:tcPr>
            <w:tcW w:w="0" w:type="auto"/>
            <w:shd w:val="clear" w:color="auto" w:fill="FFD966" w:themeFill="accent4" w:themeFillTint="99"/>
            <w:vAlign w:val="center"/>
          </w:tcPr>
          <w:p w14:paraId="41FECEFC" w14:textId="77777777" w:rsidR="002B6FE6" w:rsidRPr="002B6FE6" w:rsidRDefault="002B6FE6" w:rsidP="002B6FE6">
            <w:pPr>
              <w:jc w:val="center"/>
              <w:rPr>
                <w:color w:val="000000"/>
                <w:sz w:val="18"/>
                <w:szCs w:val="18"/>
              </w:rPr>
            </w:pPr>
            <w:r w:rsidRPr="002B6FE6">
              <w:rPr>
                <w:color w:val="000000"/>
                <w:sz w:val="18"/>
                <w:szCs w:val="18"/>
              </w:rPr>
              <w:t>1750</w:t>
            </w:r>
          </w:p>
        </w:tc>
        <w:tc>
          <w:tcPr>
            <w:tcW w:w="0" w:type="auto"/>
            <w:shd w:val="clear" w:color="auto" w:fill="FFD966" w:themeFill="accent4" w:themeFillTint="99"/>
            <w:vAlign w:val="center"/>
          </w:tcPr>
          <w:p w14:paraId="67577003" w14:textId="77777777" w:rsidR="002B6FE6" w:rsidRPr="002B6FE6" w:rsidRDefault="002B6FE6" w:rsidP="002B6FE6">
            <w:pPr>
              <w:jc w:val="center"/>
              <w:rPr>
                <w:color w:val="000000"/>
                <w:sz w:val="18"/>
                <w:szCs w:val="18"/>
              </w:rPr>
            </w:pPr>
            <w:r w:rsidRPr="002B6FE6">
              <w:rPr>
                <w:color w:val="000000"/>
                <w:sz w:val="18"/>
                <w:szCs w:val="18"/>
              </w:rPr>
              <w:t>300</w:t>
            </w:r>
          </w:p>
        </w:tc>
        <w:tc>
          <w:tcPr>
            <w:tcW w:w="0" w:type="auto"/>
            <w:shd w:val="clear" w:color="auto" w:fill="FFD966" w:themeFill="accent4" w:themeFillTint="99"/>
            <w:vAlign w:val="center"/>
          </w:tcPr>
          <w:p w14:paraId="20711475" w14:textId="77777777" w:rsidR="002B6FE6" w:rsidRPr="002B6FE6" w:rsidRDefault="002B6FE6" w:rsidP="002B6FE6">
            <w:pPr>
              <w:jc w:val="center"/>
              <w:rPr>
                <w:color w:val="000000"/>
                <w:sz w:val="18"/>
                <w:szCs w:val="18"/>
              </w:rPr>
            </w:pPr>
            <w:r w:rsidRPr="002B6FE6">
              <w:rPr>
                <w:color w:val="000000"/>
                <w:sz w:val="18"/>
                <w:szCs w:val="18"/>
              </w:rPr>
              <w:t>1800</w:t>
            </w:r>
          </w:p>
        </w:tc>
        <w:tc>
          <w:tcPr>
            <w:tcW w:w="0" w:type="auto"/>
            <w:shd w:val="clear" w:color="auto" w:fill="FFD966" w:themeFill="accent4" w:themeFillTint="99"/>
            <w:vAlign w:val="center"/>
          </w:tcPr>
          <w:p w14:paraId="2D2A9F87" w14:textId="77777777" w:rsidR="002B6FE6" w:rsidRPr="002B6FE6" w:rsidRDefault="002B6FE6" w:rsidP="002B6FE6">
            <w:pPr>
              <w:jc w:val="center"/>
              <w:rPr>
                <w:color w:val="000000"/>
                <w:sz w:val="18"/>
                <w:szCs w:val="18"/>
              </w:rPr>
            </w:pPr>
            <w:r w:rsidRPr="002B6FE6">
              <w:rPr>
                <w:color w:val="000000"/>
                <w:sz w:val="18"/>
                <w:szCs w:val="18"/>
              </w:rPr>
              <w:t>300</w:t>
            </w:r>
          </w:p>
        </w:tc>
        <w:tc>
          <w:tcPr>
            <w:tcW w:w="0" w:type="auto"/>
            <w:shd w:val="clear" w:color="auto" w:fill="FFD966" w:themeFill="accent4" w:themeFillTint="99"/>
            <w:vAlign w:val="center"/>
          </w:tcPr>
          <w:p w14:paraId="5736BB68" w14:textId="77777777" w:rsidR="002B6FE6" w:rsidRPr="002B6FE6" w:rsidRDefault="002B6FE6" w:rsidP="002B6FE6">
            <w:pPr>
              <w:jc w:val="center"/>
              <w:rPr>
                <w:color w:val="000000"/>
                <w:sz w:val="18"/>
                <w:szCs w:val="18"/>
              </w:rPr>
            </w:pPr>
            <w:r w:rsidRPr="002B6FE6">
              <w:rPr>
                <w:color w:val="000000"/>
                <w:sz w:val="18"/>
                <w:szCs w:val="18"/>
              </w:rPr>
              <w:t>300</w:t>
            </w:r>
          </w:p>
        </w:tc>
        <w:tc>
          <w:tcPr>
            <w:tcW w:w="0" w:type="auto"/>
            <w:shd w:val="clear" w:color="auto" w:fill="FFD966" w:themeFill="accent4" w:themeFillTint="99"/>
            <w:vAlign w:val="center"/>
          </w:tcPr>
          <w:p w14:paraId="69C07BEA" w14:textId="77777777" w:rsidR="002B6FE6" w:rsidRPr="002B6FE6" w:rsidRDefault="002B6FE6" w:rsidP="002B6FE6">
            <w:pPr>
              <w:jc w:val="center"/>
              <w:rPr>
                <w:color w:val="000000"/>
                <w:sz w:val="18"/>
                <w:szCs w:val="18"/>
              </w:rPr>
            </w:pPr>
            <w:r w:rsidRPr="002B6FE6">
              <w:rPr>
                <w:color w:val="000000"/>
                <w:sz w:val="18"/>
                <w:szCs w:val="18"/>
              </w:rPr>
              <w:t>300</w:t>
            </w:r>
          </w:p>
        </w:tc>
        <w:tc>
          <w:tcPr>
            <w:tcW w:w="0" w:type="auto"/>
            <w:shd w:val="clear" w:color="auto" w:fill="FFD966" w:themeFill="accent4" w:themeFillTint="99"/>
            <w:vAlign w:val="center"/>
          </w:tcPr>
          <w:p w14:paraId="185EB8DF" w14:textId="77777777" w:rsidR="002B6FE6" w:rsidRPr="002B6FE6" w:rsidRDefault="002B6FE6" w:rsidP="002B6FE6">
            <w:pPr>
              <w:jc w:val="center"/>
              <w:rPr>
                <w:color w:val="000000"/>
                <w:sz w:val="18"/>
                <w:szCs w:val="18"/>
              </w:rPr>
            </w:pPr>
            <w:r w:rsidRPr="002B6FE6">
              <w:rPr>
                <w:color w:val="000000"/>
                <w:sz w:val="18"/>
                <w:szCs w:val="18"/>
              </w:rPr>
              <w:t>1800</w:t>
            </w:r>
          </w:p>
        </w:tc>
        <w:tc>
          <w:tcPr>
            <w:tcW w:w="0" w:type="auto"/>
            <w:shd w:val="clear" w:color="auto" w:fill="FFD966" w:themeFill="accent4" w:themeFillTint="99"/>
            <w:vAlign w:val="center"/>
          </w:tcPr>
          <w:p w14:paraId="04E6F5F8" w14:textId="77777777" w:rsidR="002B6FE6" w:rsidRPr="002B6FE6" w:rsidRDefault="002B6FE6" w:rsidP="002B6FE6">
            <w:pPr>
              <w:jc w:val="center"/>
              <w:rPr>
                <w:color w:val="000000"/>
                <w:sz w:val="18"/>
                <w:szCs w:val="18"/>
              </w:rPr>
            </w:pPr>
            <w:r w:rsidRPr="002B6FE6">
              <w:rPr>
                <w:color w:val="000000"/>
                <w:sz w:val="18"/>
                <w:szCs w:val="18"/>
              </w:rPr>
              <w:t>300</w:t>
            </w:r>
          </w:p>
        </w:tc>
        <w:tc>
          <w:tcPr>
            <w:tcW w:w="0" w:type="auto"/>
            <w:shd w:val="clear" w:color="auto" w:fill="FFD966" w:themeFill="accent4" w:themeFillTint="99"/>
            <w:vAlign w:val="center"/>
          </w:tcPr>
          <w:p w14:paraId="2B76CBFD" w14:textId="77777777" w:rsidR="002B6FE6" w:rsidRPr="002B6FE6" w:rsidRDefault="002B6FE6" w:rsidP="002B6FE6">
            <w:pPr>
              <w:jc w:val="center"/>
              <w:rPr>
                <w:color w:val="000000"/>
                <w:sz w:val="18"/>
                <w:szCs w:val="18"/>
              </w:rPr>
            </w:pPr>
            <w:r w:rsidRPr="002B6FE6">
              <w:rPr>
                <w:color w:val="000000"/>
                <w:sz w:val="18"/>
                <w:szCs w:val="18"/>
              </w:rPr>
              <w:t>300</w:t>
            </w:r>
          </w:p>
        </w:tc>
        <w:tc>
          <w:tcPr>
            <w:tcW w:w="0" w:type="auto"/>
            <w:shd w:val="clear" w:color="auto" w:fill="FFD966" w:themeFill="accent4" w:themeFillTint="99"/>
            <w:vAlign w:val="center"/>
          </w:tcPr>
          <w:p w14:paraId="077C78CA" w14:textId="77777777" w:rsidR="002B6FE6" w:rsidRPr="002B6FE6" w:rsidRDefault="002B6FE6" w:rsidP="002B6FE6">
            <w:pPr>
              <w:jc w:val="center"/>
              <w:rPr>
                <w:color w:val="000000"/>
                <w:sz w:val="18"/>
                <w:szCs w:val="18"/>
              </w:rPr>
            </w:pPr>
            <w:r w:rsidRPr="002B6FE6">
              <w:rPr>
                <w:color w:val="000000"/>
                <w:sz w:val="18"/>
                <w:szCs w:val="18"/>
              </w:rPr>
              <w:t>300</w:t>
            </w:r>
          </w:p>
        </w:tc>
        <w:tc>
          <w:tcPr>
            <w:tcW w:w="0" w:type="auto"/>
            <w:shd w:val="clear" w:color="auto" w:fill="FFD966" w:themeFill="accent4" w:themeFillTint="99"/>
            <w:vAlign w:val="center"/>
          </w:tcPr>
          <w:p w14:paraId="4D32829F" w14:textId="77777777" w:rsidR="002B6FE6" w:rsidRPr="002B6FE6" w:rsidRDefault="002B6FE6" w:rsidP="002B6FE6">
            <w:pPr>
              <w:jc w:val="center"/>
              <w:rPr>
                <w:color w:val="000000"/>
                <w:sz w:val="18"/>
                <w:szCs w:val="18"/>
              </w:rPr>
            </w:pPr>
            <w:r w:rsidRPr="002B6FE6">
              <w:rPr>
                <w:color w:val="000000"/>
                <w:sz w:val="18"/>
                <w:szCs w:val="18"/>
              </w:rPr>
              <w:t>300</w:t>
            </w:r>
          </w:p>
        </w:tc>
        <w:tc>
          <w:tcPr>
            <w:tcW w:w="0" w:type="auto"/>
            <w:shd w:val="clear" w:color="auto" w:fill="FFD966" w:themeFill="accent4" w:themeFillTint="99"/>
            <w:vAlign w:val="center"/>
          </w:tcPr>
          <w:p w14:paraId="25C9F22B" w14:textId="77777777" w:rsidR="002B6FE6" w:rsidRPr="002B6FE6" w:rsidRDefault="002B6FE6" w:rsidP="002B6FE6">
            <w:pPr>
              <w:jc w:val="center"/>
              <w:rPr>
                <w:color w:val="000000"/>
                <w:sz w:val="18"/>
                <w:szCs w:val="18"/>
              </w:rPr>
            </w:pPr>
            <w:r w:rsidRPr="002B6FE6">
              <w:rPr>
                <w:color w:val="000000"/>
                <w:sz w:val="18"/>
                <w:szCs w:val="18"/>
              </w:rPr>
              <w:t>1800</w:t>
            </w:r>
          </w:p>
        </w:tc>
        <w:tc>
          <w:tcPr>
            <w:tcW w:w="0" w:type="auto"/>
            <w:shd w:val="clear" w:color="auto" w:fill="FFD966" w:themeFill="accent4" w:themeFillTint="99"/>
            <w:vAlign w:val="center"/>
          </w:tcPr>
          <w:p w14:paraId="4F5C1E62" w14:textId="77777777" w:rsidR="002B6FE6" w:rsidRPr="002B6FE6" w:rsidRDefault="002B6FE6" w:rsidP="002B6FE6">
            <w:pPr>
              <w:jc w:val="center"/>
              <w:rPr>
                <w:color w:val="000000"/>
                <w:sz w:val="18"/>
                <w:szCs w:val="18"/>
              </w:rPr>
            </w:pPr>
            <w:r w:rsidRPr="002B6FE6">
              <w:rPr>
                <w:color w:val="000000"/>
                <w:sz w:val="18"/>
                <w:szCs w:val="18"/>
              </w:rPr>
              <w:t>1750</w:t>
            </w:r>
          </w:p>
        </w:tc>
      </w:tr>
      <w:tr w:rsidR="00793742" w:rsidRPr="00793742" w14:paraId="0D2FF875" w14:textId="77777777" w:rsidTr="00496FB9">
        <w:trPr>
          <w:gridAfter w:val="16"/>
          <w:wAfter w:w="11216" w:type="dxa"/>
        </w:trPr>
        <w:tc>
          <w:tcPr>
            <w:tcW w:w="3456" w:type="dxa"/>
            <w:vAlign w:val="center"/>
          </w:tcPr>
          <w:p w14:paraId="3D053E33" w14:textId="77777777" w:rsidR="00793742" w:rsidRPr="00793742" w:rsidRDefault="00793742" w:rsidP="00793742">
            <w:pPr>
              <w:autoSpaceDE w:val="0"/>
              <w:autoSpaceDN w:val="0"/>
              <w:adjustRightInd w:val="0"/>
              <w:ind w:right="-427"/>
              <w:jc w:val="center"/>
              <w:rPr>
                <w:sz w:val="18"/>
                <w:szCs w:val="18"/>
              </w:rPr>
            </w:pPr>
          </w:p>
        </w:tc>
      </w:tr>
      <w:tr w:rsidR="00496FB9" w:rsidRPr="00793742" w14:paraId="3CCF41F2" w14:textId="77777777" w:rsidTr="00B13AA0">
        <w:tc>
          <w:tcPr>
            <w:tcW w:w="0" w:type="auto"/>
            <w:vAlign w:val="center"/>
          </w:tcPr>
          <w:p w14:paraId="045B5063" w14:textId="77777777" w:rsidR="00496FB9" w:rsidRPr="00793742" w:rsidRDefault="00496FB9" w:rsidP="00496FB9">
            <w:pPr>
              <w:autoSpaceDE w:val="0"/>
              <w:autoSpaceDN w:val="0"/>
              <w:adjustRightInd w:val="0"/>
              <w:ind w:right="-56"/>
              <w:rPr>
                <w:sz w:val="18"/>
                <w:szCs w:val="18"/>
              </w:rPr>
            </w:pPr>
            <w:r w:rsidRPr="00793742">
              <w:rPr>
                <w:sz w:val="18"/>
                <w:szCs w:val="18"/>
              </w:rPr>
              <w:t>Средства местного бюджета</w:t>
            </w:r>
          </w:p>
        </w:tc>
        <w:tc>
          <w:tcPr>
            <w:tcW w:w="0" w:type="auto"/>
            <w:tcBorders>
              <w:top w:val="single" w:sz="4" w:space="0" w:color="auto"/>
              <w:left w:val="single" w:sz="4" w:space="0" w:color="auto"/>
              <w:bottom w:val="single" w:sz="4" w:space="0" w:color="auto"/>
              <w:right w:val="single" w:sz="4" w:space="0" w:color="auto"/>
            </w:tcBorders>
            <w:vAlign w:val="center"/>
          </w:tcPr>
          <w:p w14:paraId="3E279C10" w14:textId="77777777" w:rsidR="00496FB9" w:rsidRPr="00496FB9" w:rsidRDefault="00496FB9" w:rsidP="00640303">
            <w:pPr>
              <w:jc w:val="center"/>
              <w:rPr>
                <w:rFonts w:eastAsia="TimesNewRomanPSMT"/>
                <w:sz w:val="16"/>
                <w:szCs w:val="16"/>
              </w:rPr>
            </w:pPr>
            <w:r>
              <w:rPr>
                <w:rFonts w:eastAsia="TimesNewRomanPSMT"/>
                <w:sz w:val="16"/>
                <w:szCs w:val="16"/>
              </w:rPr>
              <w:t>65</w:t>
            </w:r>
          </w:p>
        </w:tc>
        <w:tc>
          <w:tcPr>
            <w:tcW w:w="0" w:type="auto"/>
            <w:tcBorders>
              <w:top w:val="single" w:sz="4" w:space="0" w:color="auto"/>
              <w:left w:val="single" w:sz="4" w:space="0" w:color="auto"/>
              <w:bottom w:val="single" w:sz="4" w:space="0" w:color="auto"/>
              <w:right w:val="single" w:sz="4" w:space="0" w:color="auto"/>
            </w:tcBorders>
            <w:vAlign w:val="center"/>
          </w:tcPr>
          <w:p w14:paraId="109AF133" w14:textId="77777777" w:rsidR="00496FB9" w:rsidRPr="00496FB9" w:rsidRDefault="00496FB9" w:rsidP="00640303">
            <w:pPr>
              <w:jc w:val="center"/>
              <w:rPr>
                <w:rFonts w:eastAsia="TimesNewRomanPSMT"/>
                <w:sz w:val="16"/>
                <w:szCs w:val="16"/>
              </w:rPr>
            </w:pPr>
            <w:r>
              <w:rPr>
                <w:rFonts w:eastAsia="TimesNewRomanPSMT"/>
                <w:sz w:val="16"/>
                <w:szCs w:val="16"/>
              </w:rPr>
              <w:t>65</w:t>
            </w:r>
          </w:p>
        </w:tc>
        <w:tc>
          <w:tcPr>
            <w:tcW w:w="0" w:type="auto"/>
            <w:tcBorders>
              <w:top w:val="single" w:sz="4" w:space="0" w:color="auto"/>
              <w:left w:val="single" w:sz="4" w:space="0" w:color="auto"/>
              <w:bottom w:val="single" w:sz="4" w:space="0" w:color="auto"/>
              <w:right w:val="single" w:sz="4" w:space="0" w:color="auto"/>
            </w:tcBorders>
            <w:vAlign w:val="center"/>
          </w:tcPr>
          <w:p w14:paraId="2323EDC6" w14:textId="77777777" w:rsidR="00496FB9" w:rsidRPr="00496FB9" w:rsidRDefault="00496FB9" w:rsidP="00640303">
            <w:pPr>
              <w:jc w:val="center"/>
              <w:rPr>
                <w:rFonts w:eastAsia="TimesNewRomanPSMT"/>
                <w:sz w:val="16"/>
                <w:szCs w:val="16"/>
              </w:rPr>
            </w:pPr>
            <w:r>
              <w:rPr>
                <w:rFonts w:eastAsia="TimesNewRomanPSMT"/>
                <w:sz w:val="16"/>
                <w:szCs w:val="16"/>
              </w:rPr>
              <w:t>70</w:t>
            </w:r>
          </w:p>
        </w:tc>
        <w:tc>
          <w:tcPr>
            <w:tcW w:w="0" w:type="auto"/>
            <w:tcBorders>
              <w:top w:val="single" w:sz="4" w:space="0" w:color="auto"/>
              <w:left w:val="single" w:sz="4" w:space="0" w:color="auto"/>
              <w:bottom w:val="single" w:sz="4" w:space="0" w:color="auto"/>
              <w:right w:val="single" w:sz="4" w:space="0" w:color="auto"/>
            </w:tcBorders>
            <w:vAlign w:val="center"/>
          </w:tcPr>
          <w:p w14:paraId="346579E8" w14:textId="77777777" w:rsidR="00496FB9" w:rsidRPr="00496FB9" w:rsidRDefault="00496FB9" w:rsidP="00640303">
            <w:pPr>
              <w:jc w:val="center"/>
              <w:rPr>
                <w:rFonts w:eastAsia="TimesNewRomanPSMT"/>
                <w:sz w:val="16"/>
                <w:szCs w:val="16"/>
              </w:rPr>
            </w:pPr>
            <w:r>
              <w:rPr>
                <w:rFonts w:eastAsia="TimesNewRomanPSMT"/>
                <w:sz w:val="16"/>
                <w:szCs w:val="16"/>
              </w:rPr>
              <w:t>70</w:t>
            </w:r>
          </w:p>
        </w:tc>
        <w:tc>
          <w:tcPr>
            <w:tcW w:w="0" w:type="auto"/>
            <w:tcBorders>
              <w:top w:val="single" w:sz="4" w:space="0" w:color="auto"/>
              <w:left w:val="single" w:sz="4" w:space="0" w:color="auto"/>
              <w:bottom w:val="single" w:sz="4" w:space="0" w:color="auto"/>
              <w:right w:val="single" w:sz="4" w:space="0" w:color="auto"/>
            </w:tcBorders>
            <w:vAlign w:val="center"/>
          </w:tcPr>
          <w:p w14:paraId="34027CDE" w14:textId="77777777" w:rsidR="00496FB9" w:rsidRPr="00496FB9" w:rsidRDefault="00496FB9" w:rsidP="0064030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vAlign w:val="center"/>
          </w:tcPr>
          <w:p w14:paraId="5E7D2458" w14:textId="77777777" w:rsidR="00496FB9" w:rsidRPr="00496FB9" w:rsidRDefault="00496FB9" w:rsidP="0064030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vAlign w:val="center"/>
          </w:tcPr>
          <w:p w14:paraId="01E819B1" w14:textId="77777777" w:rsidR="00496FB9" w:rsidRPr="00496FB9" w:rsidRDefault="00496FB9" w:rsidP="0064030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vAlign w:val="center"/>
          </w:tcPr>
          <w:p w14:paraId="402E46FC" w14:textId="77777777" w:rsidR="00496FB9" w:rsidRPr="00496FB9" w:rsidRDefault="00496FB9" w:rsidP="0064030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vAlign w:val="center"/>
          </w:tcPr>
          <w:p w14:paraId="4A66076B" w14:textId="77777777" w:rsidR="00496FB9" w:rsidRPr="00496FB9" w:rsidRDefault="00496FB9" w:rsidP="0064030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vAlign w:val="center"/>
          </w:tcPr>
          <w:p w14:paraId="4737647E" w14:textId="77777777" w:rsidR="00496FB9" w:rsidRPr="00496FB9" w:rsidRDefault="00496FB9" w:rsidP="0064030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vAlign w:val="center"/>
          </w:tcPr>
          <w:p w14:paraId="331720B2" w14:textId="77777777" w:rsidR="00496FB9" w:rsidRPr="00496FB9" w:rsidRDefault="00496FB9" w:rsidP="0064030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vAlign w:val="center"/>
          </w:tcPr>
          <w:p w14:paraId="194E2E39" w14:textId="77777777" w:rsidR="00496FB9" w:rsidRPr="00496FB9" w:rsidRDefault="00496FB9" w:rsidP="0064030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vAlign w:val="center"/>
          </w:tcPr>
          <w:p w14:paraId="67500736" w14:textId="77777777" w:rsidR="00496FB9" w:rsidRPr="00496FB9" w:rsidRDefault="00496FB9" w:rsidP="0064030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vAlign w:val="center"/>
          </w:tcPr>
          <w:p w14:paraId="04319FE7" w14:textId="77777777" w:rsidR="00496FB9" w:rsidRPr="00496FB9" w:rsidRDefault="00496FB9" w:rsidP="0064030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vAlign w:val="center"/>
          </w:tcPr>
          <w:p w14:paraId="7ED00900" w14:textId="77777777" w:rsidR="00496FB9" w:rsidRPr="00496FB9" w:rsidRDefault="00496FB9" w:rsidP="0064030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vAlign w:val="center"/>
          </w:tcPr>
          <w:p w14:paraId="0DF64C06" w14:textId="77777777" w:rsidR="00496FB9" w:rsidRPr="00496FB9" w:rsidRDefault="00496FB9" w:rsidP="00640303">
            <w:pPr>
              <w:jc w:val="center"/>
              <w:rPr>
                <w:rFonts w:eastAsia="TimesNewRomanPSMT"/>
                <w:sz w:val="16"/>
                <w:szCs w:val="16"/>
              </w:rPr>
            </w:pPr>
            <w:r w:rsidRPr="00496FB9">
              <w:rPr>
                <w:rFonts w:eastAsia="TimesNewRomanPSMT"/>
                <w:sz w:val="16"/>
                <w:szCs w:val="16"/>
              </w:rPr>
              <w:t>20</w:t>
            </w:r>
          </w:p>
        </w:tc>
      </w:tr>
      <w:tr w:rsidR="00793742" w:rsidRPr="00793742" w14:paraId="7743FEA5" w14:textId="77777777" w:rsidTr="0056709B">
        <w:tc>
          <w:tcPr>
            <w:tcW w:w="0" w:type="auto"/>
            <w:vAlign w:val="center"/>
          </w:tcPr>
          <w:p w14:paraId="7621AA7E" w14:textId="77777777" w:rsidR="00793742" w:rsidRPr="00793742" w:rsidRDefault="00793742" w:rsidP="00663E33">
            <w:pPr>
              <w:autoSpaceDE w:val="0"/>
              <w:autoSpaceDN w:val="0"/>
              <w:adjustRightInd w:val="0"/>
              <w:ind w:right="-56"/>
              <w:rPr>
                <w:sz w:val="18"/>
                <w:szCs w:val="18"/>
              </w:rPr>
            </w:pPr>
            <w:r w:rsidRPr="00793742">
              <w:rPr>
                <w:sz w:val="18"/>
                <w:szCs w:val="18"/>
              </w:rPr>
              <w:t xml:space="preserve">Средства федерального и </w:t>
            </w:r>
            <w:r w:rsidR="00663E33" w:rsidRPr="00663E33">
              <w:rPr>
                <w:sz w:val="18"/>
                <w:szCs w:val="18"/>
              </w:rPr>
              <w:t xml:space="preserve"> бюджета Московской области</w:t>
            </w:r>
          </w:p>
        </w:tc>
        <w:tc>
          <w:tcPr>
            <w:tcW w:w="0" w:type="auto"/>
            <w:vAlign w:val="center"/>
          </w:tcPr>
          <w:p w14:paraId="04968BDA" w14:textId="77777777" w:rsidR="00793742" w:rsidRPr="00793742" w:rsidRDefault="00793742" w:rsidP="00640303">
            <w:pPr>
              <w:jc w:val="center"/>
              <w:rPr>
                <w:color w:val="000000"/>
                <w:sz w:val="16"/>
                <w:szCs w:val="16"/>
              </w:rPr>
            </w:pPr>
            <w:r w:rsidRPr="00793742">
              <w:rPr>
                <w:color w:val="000000"/>
                <w:sz w:val="16"/>
                <w:szCs w:val="16"/>
              </w:rPr>
              <w:t>0</w:t>
            </w:r>
          </w:p>
        </w:tc>
        <w:tc>
          <w:tcPr>
            <w:tcW w:w="0" w:type="auto"/>
            <w:vAlign w:val="center"/>
          </w:tcPr>
          <w:p w14:paraId="1E7FE936" w14:textId="77777777" w:rsidR="00793742" w:rsidRPr="00793742" w:rsidRDefault="00793742" w:rsidP="00640303">
            <w:pPr>
              <w:jc w:val="center"/>
              <w:rPr>
                <w:color w:val="000000"/>
                <w:sz w:val="16"/>
                <w:szCs w:val="16"/>
              </w:rPr>
            </w:pPr>
            <w:r w:rsidRPr="00793742">
              <w:rPr>
                <w:color w:val="000000"/>
                <w:sz w:val="16"/>
                <w:szCs w:val="16"/>
              </w:rPr>
              <w:t>0</w:t>
            </w:r>
          </w:p>
        </w:tc>
        <w:tc>
          <w:tcPr>
            <w:tcW w:w="0" w:type="auto"/>
            <w:vAlign w:val="center"/>
          </w:tcPr>
          <w:p w14:paraId="2C228D3E" w14:textId="77777777" w:rsidR="00793742" w:rsidRPr="00793742" w:rsidRDefault="00793742" w:rsidP="00640303">
            <w:pPr>
              <w:jc w:val="center"/>
              <w:rPr>
                <w:color w:val="000000"/>
                <w:sz w:val="16"/>
                <w:szCs w:val="16"/>
              </w:rPr>
            </w:pPr>
            <w:r w:rsidRPr="00793742">
              <w:rPr>
                <w:color w:val="000000"/>
                <w:sz w:val="16"/>
                <w:szCs w:val="16"/>
              </w:rPr>
              <w:t>0</w:t>
            </w:r>
          </w:p>
        </w:tc>
        <w:tc>
          <w:tcPr>
            <w:tcW w:w="0" w:type="auto"/>
            <w:vAlign w:val="center"/>
          </w:tcPr>
          <w:p w14:paraId="44914815" w14:textId="77777777" w:rsidR="00793742" w:rsidRPr="00793742" w:rsidRDefault="00793742" w:rsidP="00640303">
            <w:pPr>
              <w:jc w:val="center"/>
              <w:rPr>
                <w:color w:val="000000"/>
                <w:sz w:val="16"/>
                <w:szCs w:val="16"/>
              </w:rPr>
            </w:pPr>
            <w:r w:rsidRPr="00793742">
              <w:rPr>
                <w:color w:val="000000"/>
                <w:sz w:val="16"/>
                <w:szCs w:val="16"/>
              </w:rPr>
              <w:t>0</w:t>
            </w:r>
          </w:p>
        </w:tc>
        <w:tc>
          <w:tcPr>
            <w:tcW w:w="0" w:type="auto"/>
            <w:vAlign w:val="center"/>
          </w:tcPr>
          <w:p w14:paraId="14872F30" w14:textId="77777777" w:rsidR="00793742" w:rsidRPr="00793742" w:rsidRDefault="00793742" w:rsidP="00640303">
            <w:pPr>
              <w:jc w:val="center"/>
              <w:rPr>
                <w:color w:val="000000"/>
                <w:sz w:val="16"/>
                <w:szCs w:val="16"/>
              </w:rPr>
            </w:pPr>
            <w:r w:rsidRPr="00793742">
              <w:rPr>
                <w:color w:val="000000"/>
                <w:sz w:val="16"/>
                <w:szCs w:val="16"/>
              </w:rPr>
              <w:t>0</w:t>
            </w:r>
          </w:p>
        </w:tc>
        <w:tc>
          <w:tcPr>
            <w:tcW w:w="0" w:type="auto"/>
            <w:vAlign w:val="center"/>
          </w:tcPr>
          <w:p w14:paraId="212A0AF2" w14:textId="77777777" w:rsidR="00793742" w:rsidRPr="00793742" w:rsidRDefault="00793742" w:rsidP="00640303">
            <w:pPr>
              <w:jc w:val="center"/>
              <w:rPr>
                <w:color w:val="000000"/>
                <w:sz w:val="16"/>
                <w:szCs w:val="16"/>
              </w:rPr>
            </w:pPr>
            <w:r w:rsidRPr="00793742">
              <w:rPr>
                <w:color w:val="000000"/>
                <w:sz w:val="16"/>
                <w:szCs w:val="16"/>
              </w:rPr>
              <w:t>0</w:t>
            </w:r>
          </w:p>
        </w:tc>
        <w:tc>
          <w:tcPr>
            <w:tcW w:w="0" w:type="auto"/>
            <w:vAlign w:val="center"/>
          </w:tcPr>
          <w:p w14:paraId="64F2BCD4" w14:textId="77777777" w:rsidR="00793742" w:rsidRPr="00793742" w:rsidRDefault="00793742" w:rsidP="00640303">
            <w:pPr>
              <w:jc w:val="center"/>
              <w:rPr>
                <w:color w:val="000000"/>
                <w:sz w:val="16"/>
                <w:szCs w:val="16"/>
              </w:rPr>
            </w:pPr>
            <w:r w:rsidRPr="00793742">
              <w:rPr>
                <w:color w:val="000000"/>
                <w:sz w:val="16"/>
                <w:szCs w:val="16"/>
              </w:rPr>
              <w:t>0</w:t>
            </w:r>
          </w:p>
        </w:tc>
        <w:tc>
          <w:tcPr>
            <w:tcW w:w="0" w:type="auto"/>
            <w:vAlign w:val="center"/>
          </w:tcPr>
          <w:p w14:paraId="4F4305D4" w14:textId="77777777" w:rsidR="00793742" w:rsidRPr="00793742" w:rsidRDefault="00793742" w:rsidP="00640303">
            <w:pPr>
              <w:jc w:val="center"/>
              <w:rPr>
                <w:color w:val="000000"/>
                <w:sz w:val="16"/>
                <w:szCs w:val="16"/>
              </w:rPr>
            </w:pPr>
            <w:r w:rsidRPr="00793742">
              <w:rPr>
                <w:color w:val="000000"/>
                <w:sz w:val="16"/>
                <w:szCs w:val="16"/>
              </w:rPr>
              <w:t>0</w:t>
            </w:r>
          </w:p>
        </w:tc>
        <w:tc>
          <w:tcPr>
            <w:tcW w:w="0" w:type="auto"/>
            <w:vAlign w:val="center"/>
          </w:tcPr>
          <w:p w14:paraId="594376AC" w14:textId="77777777" w:rsidR="00793742" w:rsidRPr="00793742" w:rsidRDefault="00793742" w:rsidP="00640303">
            <w:pPr>
              <w:jc w:val="center"/>
              <w:rPr>
                <w:color w:val="000000"/>
                <w:sz w:val="16"/>
                <w:szCs w:val="16"/>
              </w:rPr>
            </w:pPr>
            <w:r w:rsidRPr="00793742">
              <w:rPr>
                <w:color w:val="000000"/>
                <w:sz w:val="16"/>
                <w:szCs w:val="16"/>
              </w:rPr>
              <w:t>0</w:t>
            </w:r>
          </w:p>
        </w:tc>
        <w:tc>
          <w:tcPr>
            <w:tcW w:w="0" w:type="auto"/>
            <w:vAlign w:val="center"/>
          </w:tcPr>
          <w:p w14:paraId="0C2C8A77" w14:textId="77777777" w:rsidR="00793742" w:rsidRPr="00793742" w:rsidRDefault="00793742" w:rsidP="00640303">
            <w:pPr>
              <w:jc w:val="center"/>
              <w:rPr>
                <w:color w:val="000000"/>
                <w:sz w:val="16"/>
                <w:szCs w:val="16"/>
              </w:rPr>
            </w:pPr>
            <w:r w:rsidRPr="00793742">
              <w:rPr>
                <w:color w:val="000000"/>
                <w:sz w:val="16"/>
                <w:szCs w:val="16"/>
              </w:rPr>
              <w:t>0</w:t>
            </w:r>
          </w:p>
        </w:tc>
        <w:tc>
          <w:tcPr>
            <w:tcW w:w="0" w:type="auto"/>
            <w:vAlign w:val="center"/>
          </w:tcPr>
          <w:p w14:paraId="23C8B2E0" w14:textId="77777777" w:rsidR="00793742" w:rsidRPr="00793742" w:rsidRDefault="00793742" w:rsidP="00640303">
            <w:pPr>
              <w:jc w:val="center"/>
              <w:rPr>
                <w:color w:val="000000"/>
                <w:sz w:val="16"/>
                <w:szCs w:val="16"/>
              </w:rPr>
            </w:pPr>
            <w:r w:rsidRPr="00793742">
              <w:rPr>
                <w:color w:val="000000"/>
                <w:sz w:val="16"/>
                <w:szCs w:val="16"/>
              </w:rPr>
              <w:t>0</w:t>
            </w:r>
          </w:p>
        </w:tc>
        <w:tc>
          <w:tcPr>
            <w:tcW w:w="0" w:type="auto"/>
            <w:vAlign w:val="center"/>
          </w:tcPr>
          <w:p w14:paraId="65830554" w14:textId="77777777" w:rsidR="00793742" w:rsidRPr="00793742" w:rsidRDefault="00793742" w:rsidP="00640303">
            <w:pPr>
              <w:jc w:val="center"/>
              <w:rPr>
                <w:color w:val="000000"/>
                <w:sz w:val="16"/>
                <w:szCs w:val="16"/>
              </w:rPr>
            </w:pPr>
            <w:r w:rsidRPr="00793742">
              <w:rPr>
                <w:color w:val="000000"/>
                <w:sz w:val="16"/>
                <w:szCs w:val="16"/>
              </w:rPr>
              <w:t>0</w:t>
            </w:r>
          </w:p>
        </w:tc>
        <w:tc>
          <w:tcPr>
            <w:tcW w:w="0" w:type="auto"/>
            <w:vAlign w:val="center"/>
          </w:tcPr>
          <w:p w14:paraId="6E704C11" w14:textId="77777777" w:rsidR="00793742" w:rsidRPr="00793742" w:rsidRDefault="00793742" w:rsidP="00640303">
            <w:pPr>
              <w:jc w:val="center"/>
              <w:rPr>
                <w:color w:val="000000"/>
                <w:sz w:val="16"/>
                <w:szCs w:val="16"/>
              </w:rPr>
            </w:pPr>
            <w:r w:rsidRPr="00793742">
              <w:rPr>
                <w:color w:val="000000"/>
                <w:sz w:val="16"/>
                <w:szCs w:val="16"/>
              </w:rPr>
              <w:t>0</w:t>
            </w:r>
          </w:p>
        </w:tc>
        <w:tc>
          <w:tcPr>
            <w:tcW w:w="0" w:type="auto"/>
            <w:vAlign w:val="center"/>
          </w:tcPr>
          <w:p w14:paraId="65231F3C" w14:textId="77777777" w:rsidR="00793742" w:rsidRPr="00793742" w:rsidRDefault="00793742" w:rsidP="00640303">
            <w:pPr>
              <w:jc w:val="center"/>
              <w:rPr>
                <w:color w:val="000000"/>
                <w:sz w:val="16"/>
                <w:szCs w:val="16"/>
              </w:rPr>
            </w:pPr>
            <w:r w:rsidRPr="00793742">
              <w:rPr>
                <w:color w:val="000000"/>
                <w:sz w:val="16"/>
                <w:szCs w:val="16"/>
              </w:rPr>
              <w:t>0</w:t>
            </w:r>
          </w:p>
        </w:tc>
        <w:tc>
          <w:tcPr>
            <w:tcW w:w="0" w:type="auto"/>
            <w:vAlign w:val="center"/>
          </w:tcPr>
          <w:p w14:paraId="0F7232C4" w14:textId="77777777" w:rsidR="00793742" w:rsidRPr="00793742" w:rsidRDefault="00793742" w:rsidP="00640303">
            <w:pPr>
              <w:jc w:val="center"/>
              <w:rPr>
                <w:color w:val="000000"/>
                <w:sz w:val="16"/>
                <w:szCs w:val="16"/>
              </w:rPr>
            </w:pPr>
            <w:r w:rsidRPr="00793742">
              <w:rPr>
                <w:color w:val="000000"/>
                <w:sz w:val="16"/>
                <w:szCs w:val="16"/>
              </w:rPr>
              <w:t>0</w:t>
            </w:r>
          </w:p>
        </w:tc>
        <w:tc>
          <w:tcPr>
            <w:tcW w:w="0" w:type="auto"/>
            <w:vAlign w:val="center"/>
          </w:tcPr>
          <w:p w14:paraId="2B12473F" w14:textId="77777777" w:rsidR="00793742" w:rsidRPr="00793742" w:rsidRDefault="00793742" w:rsidP="00640303">
            <w:pPr>
              <w:jc w:val="center"/>
              <w:rPr>
                <w:color w:val="000000"/>
                <w:sz w:val="16"/>
                <w:szCs w:val="16"/>
              </w:rPr>
            </w:pPr>
            <w:r w:rsidRPr="00793742">
              <w:rPr>
                <w:color w:val="000000"/>
                <w:sz w:val="16"/>
                <w:szCs w:val="16"/>
              </w:rPr>
              <w:t>0</w:t>
            </w:r>
          </w:p>
        </w:tc>
      </w:tr>
      <w:tr w:rsidR="00793742" w:rsidRPr="00793742" w14:paraId="3AEA7031" w14:textId="77777777" w:rsidTr="0056709B">
        <w:tc>
          <w:tcPr>
            <w:tcW w:w="0" w:type="auto"/>
            <w:vAlign w:val="center"/>
          </w:tcPr>
          <w:p w14:paraId="068CFA14" w14:textId="77777777" w:rsidR="00793742" w:rsidRPr="00793742" w:rsidRDefault="00793742" w:rsidP="00793742">
            <w:pPr>
              <w:autoSpaceDE w:val="0"/>
              <w:autoSpaceDN w:val="0"/>
              <w:adjustRightInd w:val="0"/>
              <w:ind w:right="-56"/>
              <w:rPr>
                <w:sz w:val="18"/>
                <w:szCs w:val="18"/>
              </w:rPr>
            </w:pPr>
            <w:r w:rsidRPr="00793742">
              <w:rPr>
                <w:sz w:val="18"/>
                <w:szCs w:val="18"/>
              </w:rPr>
              <w:t>Собственные средства предприятий</w:t>
            </w:r>
          </w:p>
        </w:tc>
        <w:tc>
          <w:tcPr>
            <w:tcW w:w="0" w:type="auto"/>
            <w:vAlign w:val="center"/>
          </w:tcPr>
          <w:p w14:paraId="696287BC" w14:textId="77777777" w:rsidR="00793742" w:rsidRPr="00793742" w:rsidRDefault="00793742" w:rsidP="00F02F93">
            <w:pPr>
              <w:jc w:val="center"/>
              <w:rPr>
                <w:color w:val="000000"/>
                <w:sz w:val="16"/>
                <w:szCs w:val="16"/>
              </w:rPr>
            </w:pPr>
            <w:r w:rsidRPr="00793742">
              <w:rPr>
                <w:color w:val="000000"/>
                <w:sz w:val="16"/>
                <w:szCs w:val="16"/>
              </w:rPr>
              <w:t>0</w:t>
            </w:r>
          </w:p>
        </w:tc>
        <w:tc>
          <w:tcPr>
            <w:tcW w:w="0" w:type="auto"/>
            <w:vAlign w:val="center"/>
          </w:tcPr>
          <w:p w14:paraId="03FE3987" w14:textId="77777777" w:rsidR="00793742" w:rsidRPr="00793742" w:rsidRDefault="00793742" w:rsidP="00F02F93">
            <w:pPr>
              <w:jc w:val="center"/>
              <w:rPr>
                <w:color w:val="000000"/>
                <w:sz w:val="16"/>
                <w:szCs w:val="16"/>
              </w:rPr>
            </w:pPr>
            <w:r w:rsidRPr="00793742">
              <w:rPr>
                <w:color w:val="000000"/>
                <w:sz w:val="16"/>
                <w:szCs w:val="16"/>
              </w:rPr>
              <w:t>0</w:t>
            </w:r>
          </w:p>
        </w:tc>
        <w:tc>
          <w:tcPr>
            <w:tcW w:w="0" w:type="auto"/>
            <w:vAlign w:val="center"/>
          </w:tcPr>
          <w:p w14:paraId="4AF197AE" w14:textId="77777777" w:rsidR="00793742" w:rsidRPr="00793742" w:rsidRDefault="00793742" w:rsidP="00F02F93">
            <w:pPr>
              <w:jc w:val="center"/>
              <w:rPr>
                <w:color w:val="000000"/>
                <w:sz w:val="16"/>
                <w:szCs w:val="16"/>
              </w:rPr>
            </w:pPr>
            <w:r w:rsidRPr="00793742">
              <w:rPr>
                <w:color w:val="000000"/>
                <w:sz w:val="16"/>
                <w:szCs w:val="16"/>
              </w:rPr>
              <w:t>0</w:t>
            </w:r>
          </w:p>
        </w:tc>
        <w:tc>
          <w:tcPr>
            <w:tcW w:w="0" w:type="auto"/>
            <w:vAlign w:val="center"/>
          </w:tcPr>
          <w:p w14:paraId="3154CB6C" w14:textId="77777777" w:rsidR="00793742" w:rsidRPr="00793742" w:rsidRDefault="00793742" w:rsidP="00F02F93">
            <w:pPr>
              <w:jc w:val="center"/>
              <w:rPr>
                <w:color w:val="000000"/>
                <w:sz w:val="16"/>
                <w:szCs w:val="16"/>
              </w:rPr>
            </w:pPr>
            <w:r w:rsidRPr="00793742">
              <w:rPr>
                <w:color w:val="000000"/>
                <w:sz w:val="16"/>
                <w:szCs w:val="16"/>
              </w:rPr>
              <w:t>0</w:t>
            </w:r>
          </w:p>
        </w:tc>
        <w:tc>
          <w:tcPr>
            <w:tcW w:w="0" w:type="auto"/>
            <w:vAlign w:val="center"/>
          </w:tcPr>
          <w:p w14:paraId="1D0CC694" w14:textId="77777777" w:rsidR="00793742" w:rsidRPr="00793742" w:rsidRDefault="00793742" w:rsidP="00F02F93">
            <w:pPr>
              <w:jc w:val="center"/>
              <w:rPr>
                <w:color w:val="000000"/>
                <w:sz w:val="16"/>
                <w:szCs w:val="16"/>
              </w:rPr>
            </w:pPr>
            <w:r w:rsidRPr="00793742">
              <w:rPr>
                <w:color w:val="000000"/>
                <w:sz w:val="16"/>
                <w:szCs w:val="16"/>
              </w:rPr>
              <w:t>0</w:t>
            </w:r>
          </w:p>
        </w:tc>
        <w:tc>
          <w:tcPr>
            <w:tcW w:w="0" w:type="auto"/>
            <w:vAlign w:val="center"/>
          </w:tcPr>
          <w:p w14:paraId="0E2AD52A" w14:textId="77777777" w:rsidR="00793742" w:rsidRPr="00793742" w:rsidRDefault="00793742" w:rsidP="00F02F93">
            <w:pPr>
              <w:jc w:val="center"/>
              <w:rPr>
                <w:color w:val="000000"/>
                <w:sz w:val="16"/>
                <w:szCs w:val="16"/>
              </w:rPr>
            </w:pPr>
            <w:r w:rsidRPr="00793742">
              <w:rPr>
                <w:color w:val="000000"/>
                <w:sz w:val="16"/>
                <w:szCs w:val="16"/>
              </w:rPr>
              <w:t>0</w:t>
            </w:r>
          </w:p>
        </w:tc>
        <w:tc>
          <w:tcPr>
            <w:tcW w:w="0" w:type="auto"/>
            <w:vAlign w:val="center"/>
          </w:tcPr>
          <w:p w14:paraId="1C4064FB" w14:textId="77777777" w:rsidR="00793742" w:rsidRPr="00793742" w:rsidRDefault="00793742" w:rsidP="00F02F93">
            <w:pPr>
              <w:jc w:val="center"/>
              <w:rPr>
                <w:color w:val="000000"/>
                <w:sz w:val="16"/>
                <w:szCs w:val="16"/>
              </w:rPr>
            </w:pPr>
            <w:r w:rsidRPr="00793742">
              <w:rPr>
                <w:color w:val="000000"/>
                <w:sz w:val="16"/>
                <w:szCs w:val="16"/>
              </w:rPr>
              <w:t>0</w:t>
            </w:r>
          </w:p>
        </w:tc>
        <w:tc>
          <w:tcPr>
            <w:tcW w:w="0" w:type="auto"/>
            <w:vAlign w:val="center"/>
          </w:tcPr>
          <w:p w14:paraId="6D6EB7EA" w14:textId="77777777" w:rsidR="00793742" w:rsidRPr="00793742" w:rsidRDefault="00793742" w:rsidP="00F02F93">
            <w:pPr>
              <w:jc w:val="center"/>
              <w:rPr>
                <w:color w:val="000000"/>
                <w:sz w:val="16"/>
                <w:szCs w:val="16"/>
              </w:rPr>
            </w:pPr>
            <w:r w:rsidRPr="00793742">
              <w:rPr>
                <w:color w:val="000000"/>
                <w:sz w:val="16"/>
                <w:szCs w:val="16"/>
              </w:rPr>
              <w:t>0</w:t>
            </w:r>
          </w:p>
        </w:tc>
        <w:tc>
          <w:tcPr>
            <w:tcW w:w="0" w:type="auto"/>
            <w:vAlign w:val="center"/>
          </w:tcPr>
          <w:p w14:paraId="4B9277D4" w14:textId="77777777" w:rsidR="00793742" w:rsidRPr="00793742" w:rsidRDefault="00793742" w:rsidP="00F02F93">
            <w:pPr>
              <w:jc w:val="center"/>
              <w:rPr>
                <w:color w:val="000000"/>
                <w:sz w:val="16"/>
                <w:szCs w:val="16"/>
              </w:rPr>
            </w:pPr>
            <w:r w:rsidRPr="00793742">
              <w:rPr>
                <w:color w:val="000000"/>
                <w:sz w:val="16"/>
                <w:szCs w:val="16"/>
              </w:rPr>
              <w:t>0</w:t>
            </w:r>
          </w:p>
        </w:tc>
        <w:tc>
          <w:tcPr>
            <w:tcW w:w="0" w:type="auto"/>
            <w:vAlign w:val="center"/>
          </w:tcPr>
          <w:p w14:paraId="4D0BE88A" w14:textId="77777777" w:rsidR="00793742" w:rsidRPr="00793742" w:rsidRDefault="00793742" w:rsidP="00F02F93">
            <w:pPr>
              <w:jc w:val="center"/>
              <w:rPr>
                <w:color w:val="000000"/>
                <w:sz w:val="16"/>
                <w:szCs w:val="16"/>
              </w:rPr>
            </w:pPr>
            <w:r w:rsidRPr="00793742">
              <w:rPr>
                <w:color w:val="000000"/>
                <w:sz w:val="16"/>
                <w:szCs w:val="16"/>
              </w:rPr>
              <w:t>0</w:t>
            </w:r>
          </w:p>
        </w:tc>
        <w:tc>
          <w:tcPr>
            <w:tcW w:w="0" w:type="auto"/>
            <w:vAlign w:val="center"/>
          </w:tcPr>
          <w:p w14:paraId="5CE4DEE2" w14:textId="77777777" w:rsidR="00793742" w:rsidRPr="00793742" w:rsidRDefault="00793742" w:rsidP="00F02F93">
            <w:pPr>
              <w:jc w:val="center"/>
              <w:rPr>
                <w:color w:val="000000"/>
                <w:sz w:val="16"/>
                <w:szCs w:val="16"/>
              </w:rPr>
            </w:pPr>
            <w:r w:rsidRPr="00793742">
              <w:rPr>
                <w:color w:val="000000"/>
                <w:sz w:val="16"/>
                <w:szCs w:val="16"/>
              </w:rPr>
              <w:t>0</w:t>
            </w:r>
          </w:p>
        </w:tc>
        <w:tc>
          <w:tcPr>
            <w:tcW w:w="0" w:type="auto"/>
            <w:vAlign w:val="center"/>
          </w:tcPr>
          <w:p w14:paraId="53475B64" w14:textId="77777777" w:rsidR="00793742" w:rsidRPr="00793742" w:rsidRDefault="00793742" w:rsidP="00F02F93">
            <w:pPr>
              <w:jc w:val="center"/>
              <w:rPr>
                <w:color w:val="000000"/>
                <w:sz w:val="16"/>
                <w:szCs w:val="16"/>
              </w:rPr>
            </w:pPr>
            <w:r w:rsidRPr="00793742">
              <w:rPr>
                <w:color w:val="000000"/>
                <w:sz w:val="16"/>
                <w:szCs w:val="16"/>
              </w:rPr>
              <w:t>0</w:t>
            </w:r>
          </w:p>
        </w:tc>
        <w:tc>
          <w:tcPr>
            <w:tcW w:w="0" w:type="auto"/>
            <w:vAlign w:val="center"/>
          </w:tcPr>
          <w:p w14:paraId="7389FC9E" w14:textId="77777777" w:rsidR="00793742" w:rsidRPr="00793742" w:rsidRDefault="00793742" w:rsidP="00F02F93">
            <w:pPr>
              <w:jc w:val="center"/>
              <w:rPr>
                <w:color w:val="000000"/>
                <w:sz w:val="16"/>
                <w:szCs w:val="16"/>
              </w:rPr>
            </w:pPr>
            <w:r w:rsidRPr="00793742">
              <w:rPr>
                <w:color w:val="000000"/>
                <w:sz w:val="16"/>
                <w:szCs w:val="16"/>
              </w:rPr>
              <w:t>0</w:t>
            </w:r>
          </w:p>
        </w:tc>
        <w:tc>
          <w:tcPr>
            <w:tcW w:w="0" w:type="auto"/>
            <w:vAlign w:val="center"/>
          </w:tcPr>
          <w:p w14:paraId="0FAD2BD1" w14:textId="77777777" w:rsidR="00793742" w:rsidRPr="00793742" w:rsidRDefault="00793742" w:rsidP="00F02F93">
            <w:pPr>
              <w:jc w:val="center"/>
              <w:rPr>
                <w:color w:val="000000"/>
                <w:sz w:val="16"/>
                <w:szCs w:val="16"/>
              </w:rPr>
            </w:pPr>
            <w:r w:rsidRPr="00793742">
              <w:rPr>
                <w:color w:val="000000"/>
                <w:sz w:val="16"/>
                <w:szCs w:val="16"/>
              </w:rPr>
              <w:t>0</w:t>
            </w:r>
          </w:p>
        </w:tc>
        <w:tc>
          <w:tcPr>
            <w:tcW w:w="0" w:type="auto"/>
            <w:vAlign w:val="center"/>
          </w:tcPr>
          <w:p w14:paraId="0176B27E" w14:textId="77777777" w:rsidR="00793742" w:rsidRPr="00793742" w:rsidRDefault="00793742" w:rsidP="00F02F93">
            <w:pPr>
              <w:jc w:val="center"/>
              <w:rPr>
                <w:color w:val="000000"/>
                <w:sz w:val="16"/>
                <w:szCs w:val="16"/>
              </w:rPr>
            </w:pPr>
            <w:r w:rsidRPr="00793742">
              <w:rPr>
                <w:color w:val="000000"/>
                <w:sz w:val="16"/>
                <w:szCs w:val="16"/>
              </w:rPr>
              <w:t>0</w:t>
            </w:r>
          </w:p>
        </w:tc>
        <w:tc>
          <w:tcPr>
            <w:tcW w:w="0" w:type="auto"/>
            <w:vAlign w:val="center"/>
          </w:tcPr>
          <w:p w14:paraId="41AA3CC7" w14:textId="77777777" w:rsidR="00793742" w:rsidRPr="00793742" w:rsidRDefault="00793742" w:rsidP="00F02F93">
            <w:pPr>
              <w:jc w:val="center"/>
              <w:rPr>
                <w:color w:val="000000"/>
                <w:sz w:val="16"/>
                <w:szCs w:val="16"/>
              </w:rPr>
            </w:pPr>
            <w:r w:rsidRPr="00793742">
              <w:rPr>
                <w:color w:val="000000"/>
                <w:sz w:val="16"/>
                <w:szCs w:val="16"/>
              </w:rPr>
              <w:t>0</w:t>
            </w:r>
          </w:p>
        </w:tc>
      </w:tr>
      <w:tr w:rsidR="00640303" w:rsidRPr="00793742" w14:paraId="36D96910" w14:textId="77777777" w:rsidTr="00496FB9">
        <w:tc>
          <w:tcPr>
            <w:tcW w:w="0" w:type="auto"/>
            <w:shd w:val="clear" w:color="auto" w:fill="A8D08D" w:themeFill="accent6" w:themeFillTint="99"/>
            <w:vAlign w:val="center"/>
          </w:tcPr>
          <w:p w14:paraId="4EDEDB32" w14:textId="77777777" w:rsidR="00496FB9" w:rsidRPr="00793742" w:rsidRDefault="00496FB9" w:rsidP="00496FB9">
            <w:pPr>
              <w:autoSpaceDE w:val="0"/>
              <w:autoSpaceDN w:val="0"/>
              <w:adjustRightInd w:val="0"/>
              <w:ind w:right="-56"/>
              <w:rPr>
                <w:b/>
                <w:sz w:val="18"/>
                <w:szCs w:val="18"/>
              </w:rPr>
            </w:pPr>
            <w:r w:rsidRPr="00793742">
              <w:rPr>
                <w:b/>
                <w:sz w:val="18"/>
                <w:szCs w:val="18"/>
              </w:rPr>
              <w:t xml:space="preserve">Итого по Программе инвестиционных проектов в </w:t>
            </w:r>
            <w:proofErr w:type="spellStart"/>
            <w:r w:rsidRPr="00793742">
              <w:rPr>
                <w:b/>
                <w:sz w:val="18"/>
                <w:szCs w:val="18"/>
              </w:rPr>
              <w:t>энергоресурсосбережении</w:t>
            </w:r>
            <w:proofErr w:type="spellEnd"/>
            <w:r w:rsidRPr="00793742">
              <w:rPr>
                <w:b/>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568BED5F" w14:textId="77777777" w:rsidR="00496FB9" w:rsidRPr="00496FB9" w:rsidRDefault="00496FB9" w:rsidP="00F02F93">
            <w:pPr>
              <w:jc w:val="center"/>
              <w:rPr>
                <w:rFonts w:eastAsia="TimesNewRomanPSMT"/>
                <w:sz w:val="16"/>
                <w:szCs w:val="16"/>
              </w:rPr>
            </w:pPr>
            <w:r>
              <w:rPr>
                <w:rFonts w:eastAsia="TimesNewRomanPSMT"/>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511E380B" w14:textId="77777777" w:rsidR="00496FB9" w:rsidRPr="00496FB9" w:rsidRDefault="00496FB9" w:rsidP="00F02F93">
            <w:pPr>
              <w:jc w:val="center"/>
              <w:rPr>
                <w:rFonts w:eastAsia="TimesNewRomanPSMT"/>
                <w:sz w:val="16"/>
                <w:szCs w:val="16"/>
              </w:rPr>
            </w:pPr>
            <w:r>
              <w:rPr>
                <w:rFonts w:eastAsia="TimesNewRomanPSMT"/>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0F58D25E" w14:textId="77777777" w:rsidR="00496FB9" w:rsidRPr="00496FB9" w:rsidRDefault="00496FB9" w:rsidP="00F02F93">
            <w:pPr>
              <w:jc w:val="center"/>
              <w:rPr>
                <w:rFonts w:eastAsia="TimesNewRomanPSMT"/>
                <w:sz w:val="16"/>
                <w:szCs w:val="16"/>
              </w:rPr>
            </w:pPr>
            <w:r>
              <w:rPr>
                <w:rFonts w:eastAsia="TimesNewRomanPSMT"/>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5D8B27DA" w14:textId="77777777" w:rsidR="00496FB9" w:rsidRPr="00496FB9" w:rsidRDefault="00496FB9" w:rsidP="00F02F93">
            <w:pPr>
              <w:jc w:val="center"/>
              <w:rPr>
                <w:rFonts w:eastAsia="TimesNewRomanPSMT"/>
                <w:sz w:val="16"/>
                <w:szCs w:val="16"/>
              </w:rPr>
            </w:pPr>
            <w:r>
              <w:rPr>
                <w:rFonts w:eastAsia="TimesNewRomanPSMT"/>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3E84CFE1" w14:textId="77777777" w:rsidR="00496FB9" w:rsidRPr="00496FB9" w:rsidRDefault="00496FB9" w:rsidP="00F02F9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0827C3FB" w14:textId="77777777" w:rsidR="00496FB9" w:rsidRPr="00496FB9" w:rsidRDefault="00496FB9" w:rsidP="00F02F9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78963478" w14:textId="77777777" w:rsidR="00496FB9" w:rsidRPr="00496FB9" w:rsidRDefault="00496FB9" w:rsidP="00F02F9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3567D9F4" w14:textId="77777777" w:rsidR="00496FB9" w:rsidRPr="00496FB9" w:rsidRDefault="00496FB9" w:rsidP="00F02F9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6C2130F1" w14:textId="77777777" w:rsidR="00496FB9" w:rsidRPr="00496FB9" w:rsidRDefault="00496FB9" w:rsidP="00F02F9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505F7C72" w14:textId="77777777" w:rsidR="00496FB9" w:rsidRPr="00496FB9" w:rsidRDefault="00496FB9" w:rsidP="00F02F9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7A35F4A8" w14:textId="77777777" w:rsidR="00496FB9" w:rsidRPr="00496FB9" w:rsidRDefault="00496FB9" w:rsidP="00F02F9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02F7C9AB" w14:textId="77777777" w:rsidR="00496FB9" w:rsidRPr="00496FB9" w:rsidRDefault="00496FB9" w:rsidP="00F02F9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770069AD" w14:textId="77777777" w:rsidR="00496FB9" w:rsidRPr="00496FB9" w:rsidRDefault="00496FB9" w:rsidP="00F02F9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65E319C5" w14:textId="77777777" w:rsidR="00496FB9" w:rsidRPr="00496FB9" w:rsidRDefault="00496FB9" w:rsidP="00F02F9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54607827" w14:textId="77777777" w:rsidR="00496FB9" w:rsidRPr="00496FB9" w:rsidRDefault="00496FB9" w:rsidP="00F02F93">
            <w:pPr>
              <w:jc w:val="center"/>
              <w:rPr>
                <w:rFonts w:eastAsia="TimesNewRomanPSMT"/>
                <w:sz w:val="16"/>
                <w:szCs w:val="16"/>
              </w:rPr>
            </w:pPr>
            <w:r w:rsidRPr="00496FB9">
              <w:rPr>
                <w:rFonts w:eastAsia="TimesNewRomanPSMT"/>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13EE44FD" w14:textId="77777777" w:rsidR="00496FB9" w:rsidRPr="00496FB9" w:rsidRDefault="00496FB9" w:rsidP="00F02F93">
            <w:pPr>
              <w:jc w:val="center"/>
              <w:rPr>
                <w:rFonts w:eastAsia="TimesNewRomanPSMT"/>
                <w:sz w:val="16"/>
                <w:szCs w:val="16"/>
              </w:rPr>
            </w:pPr>
            <w:r w:rsidRPr="00496FB9">
              <w:rPr>
                <w:rFonts w:eastAsia="TimesNewRomanPSMT"/>
                <w:sz w:val="16"/>
                <w:szCs w:val="16"/>
              </w:rPr>
              <w:t>20</w:t>
            </w:r>
          </w:p>
        </w:tc>
      </w:tr>
      <w:tr w:rsidR="00793742" w:rsidRPr="00793742" w14:paraId="1E53400E" w14:textId="77777777" w:rsidTr="00496FB9">
        <w:trPr>
          <w:gridAfter w:val="16"/>
          <w:wAfter w:w="11216" w:type="dxa"/>
        </w:trPr>
        <w:tc>
          <w:tcPr>
            <w:tcW w:w="3456" w:type="dxa"/>
            <w:vAlign w:val="center"/>
          </w:tcPr>
          <w:p w14:paraId="4DA06BC5" w14:textId="77777777" w:rsidR="00793742" w:rsidRPr="00793742" w:rsidRDefault="00793742" w:rsidP="00793742">
            <w:pPr>
              <w:autoSpaceDE w:val="0"/>
              <w:autoSpaceDN w:val="0"/>
              <w:adjustRightInd w:val="0"/>
              <w:ind w:right="-427"/>
              <w:jc w:val="center"/>
              <w:rPr>
                <w:b/>
                <w:sz w:val="18"/>
                <w:szCs w:val="18"/>
              </w:rPr>
            </w:pPr>
          </w:p>
        </w:tc>
      </w:tr>
      <w:tr w:rsidR="00640303" w:rsidRPr="00793742" w14:paraId="63B30D61" w14:textId="77777777" w:rsidTr="00640303">
        <w:trPr>
          <w:trHeight w:val="177"/>
        </w:trPr>
        <w:tc>
          <w:tcPr>
            <w:tcW w:w="0" w:type="auto"/>
          </w:tcPr>
          <w:p w14:paraId="7ACD2A9B" w14:textId="77777777" w:rsidR="00640303" w:rsidRPr="00793742" w:rsidRDefault="00640303" w:rsidP="00640303">
            <w:pPr>
              <w:autoSpaceDE w:val="0"/>
              <w:autoSpaceDN w:val="0"/>
              <w:adjustRightInd w:val="0"/>
              <w:ind w:right="-56"/>
              <w:rPr>
                <w:sz w:val="18"/>
                <w:szCs w:val="18"/>
              </w:rPr>
            </w:pPr>
            <w:r w:rsidRPr="00793742">
              <w:rPr>
                <w:sz w:val="18"/>
                <w:szCs w:val="18"/>
              </w:rPr>
              <w:t>Средства местного бюджета</w:t>
            </w:r>
          </w:p>
        </w:tc>
        <w:tc>
          <w:tcPr>
            <w:tcW w:w="0" w:type="auto"/>
            <w:tcBorders>
              <w:top w:val="single" w:sz="4" w:space="0" w:color="auto"/>
              <w:left w:val="nil"/>
              <w:bottom w:val="single" w:sz="4" w:space="0" w:color="auto"/>
              <w:right w:val="single" w:sz="4" w:space="0" w:color="auto"/>
            </w:tcBorders>
            <w:shd w:val="clear" w:color="auto" w:fill="auto"/>
            <w:vAlign w:val="bottom"/>
          </w:tcPr>
          <w:p w14:paraId="2BE86E20" w14:textId="77777777" w:rsidR="00640303" w:rsidRPr="00640303" w:rsidRDefault="00640303" w:rsidP="00640303">
            <w:pPr>
              <w:jc w:val="right"/>
              <w:rPr>
                <w:color w:val="000000"/>
                <w:sz w:val="18"/>
                <w:szCs w:val="18"/>
              </w:rPr>
            </w:pPr>
            <w:r w:rsidRPr="00640303">
              <w:rPr>
                <w:color w:val="000000"/>
                <w:sz w:val="18"/>
                <w:szCs w:val="18"/>
              </w:rPr>
              <w:t>1815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ED5982C" w14:textId="77777777" w:rsidR="00640303" w:rsidRPr="00640303" w:rsidRDefault="00640303" w:rsidP="00640303">
            <w:pPr>
              <w:jc w:val="right"/>
              <w:rPr>
                <w:color w:val="000000"/>
                <w:sz w:val="18"/>
                <w:szCs w:val="18"/>
              </w:rPr>
            </w:pPr>
            <w:r w:rsidRPr="00640303">
              <w:rPr>
                <w:color w:val="000000"/>
                <w:sz w:val="18"/>
                <w:szCs w:val="18"/>
              </w:rPr>
              <w:t>6301,71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33B7B98" w14:textId="77777777" w:rsidR="00640303" w:rsidRPr="00640303" w:rsidRDefault="00640303" w:rsidP="00640303">
            <w:pPr>
              <w:jc w:val="right"/>
              <w:rPr>
                <w:color w:val="000000"/>
                <w:sz w:val="18"/>
                <w:szCs w:val="18"/>
              </w:rPr>
            </w:pPr>
            <w:r w:rsidRPr="00640303">
              <w:rPr>
                <w:color w:val="000000"/>
                <w:sz w:val="18"/>
                <w:szCs w:val="18"/>
              </w:rPr>
              <w:t>5945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C01451F" w14:textId="77777777" w:rsidR="00640303" w:rsidRPr="00640303" w:rsidRDefault="00640303" w:rsidP="00640303">
            <w:pPr>
              <w:jc w:val="right"/>
              <w:rPr>
                <w:color w:val="000000"/>
                <w:sz w:val="18"/>
                <w:szCs w:val="18"/>
              </w:rPr>
            </w:pPr>
            <w:r w:rsidRPr="00640303">
              <w:rPr>
                <w:color w:val="000000"/>
                <w:sz w:val="18"/>
                <w:szCs w:val="18"/>
              </w:rPr>
              <w:t>2370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7C57401" w14:textId="77777777" w:rsidR="00640303" w:rsidRPr="00640303" w:rsidRDefault="00640303" w:rsidP="00640303">
            <w:pPr>
              <w:jc w:val="right"/>
              <w:rPr>
                <w:color w:val="000000"/>
                <w:sz w:val="18"/>
                <w:szCs w:val="18"/>
              </w:rPr>
            </w:pPr>
            <w:r w:rsidRPr="00640303">
              <w:rPr>
                <w:color w:val="000000"/>
                <w:sz w:val="18"/>
                <w:szCs w:val="18"/>
              </w:rPr>
              <w:t>2039,5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D00179D" w14:textId="77777777" w:rsidR="00640303" w:rsidRPr="00640303" w:rsidRDefault="00640303" w:rsidP="00640303">
            <w:pPr>
              <w:jc w:val="right"/>
              <w:rPr>
                <w:color w:val="000000"/>
                <w:sz w:val="18"/>
                <w:szCs w:val="18"/>
              </w:rPr>
            </w:pPr>
            <w:r w:rsidRPr="00640303">
              <w:rPr>
                <w:color w:val="000000"/>
                <w:sz w:val="18"/>
                <w:szCs w:val="18"/>
              </w:rPr>
              <w:t>3539,5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796C64A" w14:textId="77777777" w:rsidR="00640303" w:rsidRPr="00640303" w:rsidRDefault="00640303" w:rsidP="00640303">
            <w:pPr>
              <w:jc w:val="right"/>
              <w:rPr>
                <w:color w:val="000000"/>
                <w:sz w:val="18"/>
                <w:szCs w:val="18"/>
              </w:rPr>
            </w:pPr>
            <w:r w:rsidRPr="00640303">
              <w:rPr>
                <w:color w:val="000000"/>
                <w:sz w:val="18"/>
                <w:szCs w:val="18"/>
              </w:rPr>
              <w:t>2039,5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E41E013" w14:textId="77777777" w:rsidR="00640303" w:rsidRPr="00640303" w:rsidRDefault="00640303" w:rsidP="00640303">
            <w:pPr>
              <w:jc w:val="right"/>
              <w:rPr>
                <w:color w:val="000000"/>
                <w:sz w:val="18"/>
                <w:szCs w:val="18"/>
              </w:rPr>
            </w:pPr>
            <w:r w:rsidRPr="00640303">
              <w:rPr>
                <w:color w:val="000000"/>
                <w:sz w:val="18"/>
                <w:szCs w:val="18"/>
              </w:rPr>
              <w:t>2039,5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03DEE8D" w14:textId="77777777" w:rsidR="00640303" w:rsidRPr="00640303" w:rsidRDefault="00640303" w:rsidP="00640303">
            <w:pPr>
              <w:jc w:val="right"/>
              <w:rPr>
                <w:color w:val="000000"/>
                <w:sz w:val="18"/>
                <w:szCs w:val="18"/>
              </w:rPr>
            </w:pPr>
            <w:r w:rsidRPr="00640303">
              <w:rPr>
                <w:color w:val="000000"/>
                <w:sz w:val="18"/>
                <w:szCs w:val="18"/>
              </w:rPr>
              <w:t>2039,5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2F57329" w14:textId="77777777" w:rsidR="00640303" w:rsidRPr="00640303" w:rsidRDefault="00640303" w:rsidP="00640303">
            <w:pPr>
              <w:jc w:val="right"/>
              <w:rPr>
                <w:color w:val="000000"/>
                <w:sz w:val="18"/>
                <w:szCs w:val="18"/>
              </w:rPr>
            </w:pPr>
            <w:r w:rsidRPr="00640303">
              <w:rPr>
                <w:color w:val="000000"/>
                <w:sz w:val="18"/>
                <w:szCs w:val="18"/>
              </w:rPr>
              <w:t>3539,5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D4FC0DD" w14:textId="77777777" w:rsidR="00640303" w:rsidRPr="00640303" w:rsidRDefault="00640303" w:rsidP="00640303">
            <w:pPr>
              <w:jc w:val="right"/>
              <w:rPr>
                <w:color w:val="000000"/>
                <w:sz w:val="18"/>
                <w:szCs w:val="18"/>
              </w:rPr>
            </w:pPr>
            <w:r w:rsidRPr="00640303">
              <w:rPr>
                <w:color w:val="000000"/>
                <w:sz w:val="18"/>
                <w:szCs w:val="18"/>
              </w:rPr>
              <w:t>2039,5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7A6B760" w14:textId="77777777" w:rsidR="00640303" w:rsidRPr="00640303" w:rsidRDefault="00640303" w:rsidP="00640303">
            <w:pPr>
              <w:jc w:val="right"/>
              <w:rPr>
                <w:color w:val="000000"/>
                <w:sz w:val="18"/>
                <w:szCs w:val="18"/>
              </w:rPr>
            </w:pPr>
            <w:r w:rsidRPr="00640303">
              <w:rPr>
                <w:color w:val="000000"/>
                <w:sz w:val="18"/>
                <w:szCs w:val="18"/>
              </w:rPr>
              <w:t>2039,5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1D5B697" w14:textId="77777777" w:rsidR="00640303" w:rsidRPr="00640303" w:rsidRDefault="00640303" w:rsidP="00640303">
            <w:pPr>
              <w:jc w:val="right"/>
              <w:rPr>
                <w:color w:val="000000"/>
                <w:sz w:val="18"/>
                <w:szCs w:val="18"/>
              </w:rPr>
            </w:pPr>
            <w:r w:rsidRPr="00640303">
              <w:rPr>
                <w:color w:val="000000"/>
                <w:sz w:val="18"/>
                <w:szCs w:val="18"/>
              </w:rPr>
              <w:t>2039,5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ECA9B17" w14:textId="77777777" w:rsidR="00640303" w:rsidRPr="00640303" w:rsidRDefault="00640303" w:rsidP="00640303">
            <w:pPr>
              <w:jc w:val="right"/>
              <w:rPr>
                <w:color w:val="000000"/>
                <w:sz w:val="18"/>
                <w:szCs w:val="18"/>
              </w:rPr>
            </w:pPr>
            <w:r w:rsidRPr="00640303">
              <w:rPr>
                <w:color w:val="000000"/>
                <w:sz w:val="18"/>
                <w:szCs w:val="18"/>
              </w:rPr>
              <w:t>2039,5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DACB232" w14:textId="77777777" w:rsidR="00640303" w:rsidRPr="00640303" w:rsidRDefault="00640303" w:rsidP="00640303">
            <w:pPr>
              <w:jc w:val="right"/>
              <w:rPr>
                <w:color w:val="000000"/>
                <w:sz w:val="18"/>
                <w:szCs w:val="18"/>
              </w:rPr>
            </w:pPr>
            <w:r w:rsidRPr="00640303">
              <w:rPr>
                <w:color w:val="000000"/>
                <w:sz w:val="18"/>
                <w:szCs w:val="18"/>
              </w:rPr>
              <w:t>3539,5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53D1749" w14:textId="77777777" w:rsidR="00640303" w:rsidRPr="00640303" w:rsidRDefault="00640303" w:rsidP="00640303">
            <w:pPr>
              <w:jc w:val="right"/>
              <w:rPr>
                <w:color w:val="000000"/>
                <w:sz w:val="18"/>
                <w:szCs w:val="18"/>
              </w:rPr>
            </w:pPr>
            <w:r w:rsidRPr="00640303">
              <w:rPr>
                <w:color w:val="000000"/>
                <w:sz w:val="18"/>
                <w:szCs w:val="18"/>
              </w:rPr>
              <w:t>3539,5</w:t>
            </w:r>
          </w:p>
        </w:tc>
      </w:tr>
      <w:tr w:rsidR="0056709B" w:rsidRPr="00793742" w14:paraId="6B13F373" w14:textId="77777777" w:rsidTr="00335F35">
        <w:tc>
          <w:tcPr>
            <w:tcW w:w="0" w:type="auto"/>
          </w:tcPr>
          <w:p w14:paraId="6715357A" w14:textId="77777777" w:rsidR="0056709B" w:rsidRPr="00793742" w:rsidRDefault="0056709B" w:rsidP="0056709B">
            <w:pPr>
              <w:autoSpaceDE w:val="0"/>
              <w:autoSpaceDN w:val="0"/>
              <w:adjustRightInd w:val="0"/>
              <w:ind w:right="-56"/>
              <w:rPr>
                <w:sz w:val="18"/>
                <w:szCs w:val="18"/>
              </w:rPr>
            </w:pPr>
            <w:r w:rsidRPr="00793742">
              <w:rPr>
                <w:sz w:val="18"/>
                <w:szCs w:val="18"/>
              </w:rPr>
              <w:t xml:space="preserve">Средства федерального </w:t>
            </w:r>
            <w:r w:rsidR="00663E33" w:rsidRPr="00663E33">
              <w:rPr>
                <w:sz w:val="18"/>
                <w:szCs w:val="18"/>
              </w:rPr>
              <w:t>и бюджета Московской области</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3B17119" w14:textId="77777777" w:rsidR="0056709B" w:rsidRPr="008855FC" w:rsidRDefault="0056709B" w:rsidP="00F02F93">
            <w:pPr>
              <w:jc w:val="center"/>
              <w:rPr>
                <w:rFonts w:eastAsia="Times New Roman"/>
                <w:sz w:val="16"/>
                <w:szCs w:val="16"/>
              </w:rPr>
            </w:pPr>
            <w:r w:rsidRPr="008855FC">
              <w:rPr>
                <w:rFonts w:eastAsia="Times New Roman"/>
                <w:sz w:val="16"/>
                <w:szCs w:val="16"/>
              </w:rPr>
              <w:t>3300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94C9583" w14:textId="77777777" w:rsidR="0056709B" w:rsidRPr="008855FC" w:rsidRDefault="0056709B" w:rsidP="00F02F93">
            <w:pPr>
              <w:jc w:val="center"/>
              <w:rPr>
                <w:rFonts w:eastAsia="Times New Roman"/>
                <w:sz w:val="16"/>
                <w:szCs w:val="16"/>
              </w:rPr>
            </w:pPr>
            <w:r w:rsidRPr="008855FC">
              <w:rPr>
                <w:rFonts w:eastAsia="Times New Roman"/>
                <w:sz w:val="16"/>
                <w:szCs w:val="16"/>
              </w:rPr>
              <w:t>4200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A109CBA" w14:textId="77777777" w:rsidR="0056709B" w:rsidRPr="008855FC" w:rsidRDefault="0056709B" w:rsidP="00F02F93">
            <w:pPr>
              <w:jc w:val="center"/>
              <w:rPr>
                <w:rFonts w:eastAsia="Times New Roman"/>
                <w:sz w:val="16"/>
                <w:szCs w:val="16"/>
              </w:rPr>
            </w:pPr>
            <w:r w:rsidRPr="008855FC">
              <w:rPr>
                <w:rFonts w:eastAsia="Times New Roman"/>
                <w:sz w:val="16"/>
                <w:szCs w:val="16"/>
              </w:rPr>
              <w:t>4700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A59791D" w14:textId="77777777" w:rsidR="0056709B" w:rsidRPr="008855FC" w:rsidRDefault="0056709B" w:rsidP="00F02F93">
            <w:pPr>
              <w:jc w:val="center"/>
              <w:rPr>
                <w:rFonts w:eastAsia="Times New Roman"/>
                <w:sz w:val="16"/>
                <w:szCs w:val="16"/>
              </w:rPr>
            </w:pPr>
            <w:r w:rsidRPr="008855FC">
              <w:rPr>
                <w:rFonts w:eastAsia="Times New Roman"/>
                <w:sz w:val="16"/>
                <w:szCs w:val="16"/>
              </w:rPr>
              <w:t>7220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5883CCD" w14:textId="77777777" w:rsidR="0056709B" w:rsidRPr="008855FC" w:rsidRDefault="0056709B" w:rsidP="00F02F93">
            <w:pPr>
              <w:jc w:val="center"/>
              <w:rPr>
                <w:rFonts w:eastAsia="TimesNewRomanPSMT"/>
                <w:sz w:val="16"/>
                <w:szCs w:val="16"/>
              </w:rPr>
            </w:pPr>
            <w:r w:rsidRPr="008855FC">
              <w:rPr>
                <w:rFonts w:eastAsia="TimesNewRomanPSMT"/>
                <w:sz w:val="16"/>
                <w:szCs w:val="16"/>
              </w:rPr>
              <w:t>6000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6917AA2" w14:textId="77777777" w:rsidR="0056709B" w:rsidRPr="008855FC" w:rsidRDefault="0056709B" w:rsidP="00F02F93">
            <w:pPr>
              <w:ind w:hanging="108"/>
              <w:jc w:val="center"/>
              <w:rPr>
                <w:rFonts w:eastAsia="TimesNewRomanPSMT"/>
                <w:sz w:val="16"/>
                <w:szCs w:val="16"/>
              </w:rPr>
            </w:pPr>
            <w:r w:rsidRPr="008855FC">
              <w:rPr>
                <w:rFonts w:eastAsia="TimesNewRomanPSMT"/>
                <w:sz w:val="16"/>
                <w:szCs w:val="16"/>
              </w:rPr>
              <w:t>18000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61A83D9" w14:textId="77777777" w:rsidR="0056709B" w:rsidRPr="008855FC" w:rsidRDefault="0056709B" w:rsidP="00F02F93">
            <w:pPr>
              <w:ind w:hanging="107"/>
              <w:jc w:val="center"/>
              <w:rPr>
                <w:rFonts w:eastAsia="TimesNewRomanPSMT"/>
                <w:sz w:val="16"/>
                <w:szCs w:val="16"/>
              </w:rPr>
            </w:pPr>
            <w:r w:rsidRPr="008855FC">
              <w:rPr>
                <w:rFonts w:eastAsia="TimesNewRomanPSMT"/>
                <w:sz w:val="16"/>
                <w:szCs w:val="16"/>
              </w:rPr>
              <w:t>11000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241045B" w14:textId="77777777" w:rsidR="0056709B" w:rsidRPr="008855FC" w:rsidRDefault="0056709B" w:rsidP="00F02F93">
            <w:pPr>
              <w:ind w:hanging="107"/>
              <w:jc w:val="center"/>
              <w:rPr>
                <w:rFonts w:eastAsia="TimesNewRomanPSMT"/>
                <w:sz w:val="16"/>
                <w:szCs w:val="16"/>
              </w:rPr>
            </w:pPr>
            <w:r w:rsidRPr="008855FC">
              <w:rPr>
                <w:rFonts w:eastAsia="TimesNewRomanPSMT"/>
                <w:sz w:val="16"/>
                <w:szCs w:val="16"/>
              </w:rPr>
              <w:t>11000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350FFE2" w14:textId="77777777" w:rsidR="0056709B" w:rsidRPr="008855FC" w:rsidRDefault="0056709B" w:rsidP="00F02F93">
            <w:pPr>
              <w:ind w:hanging="50"/>
              <w:jc w:val="center"/>
              <w:rPr>
                <w:rFonts w:eastAsia="TimesNewRomanPSMT"/>
                <w:sz w:val="16"/>
                <w:szCs w:val="16"/>
              </w:rPr>
            </w:pPr>
            <w:r w:rsidRPr="008855FC">
              <w:rPr>
                <w:rFonts w:eastAsia="TimesNewRomanPSMT"/>
                <w:sz w:val="16"/>
                <w:szCs w:val="16"/>
              </w:rPr>
              <w:t>12000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5755F70" w14:textId="77777777" w:rsidR="0056709B" w:rsidRPr="008855FC" w:rsidRDefault="0056709B" w:rsidP="00F02F93">
            <w:pPr>
              <w:ind w:hanging="108"/>
              <w:jc w:val="center"/>
              <w:rPr>
                <w:rFonts w:eastAsia="TimesNewRomanPSMT"/>
                <w:sz w:val="16"/>
                <w:szCs w:val="16"/>
              </w:rPr>
            </w:pPr>
            <w:r w:rsidRPr="008855FC">
              <w:rPr>
                <w:rFonts w:eastAsia="TimesNewRomanPSMT"/>
                <w:sz w:val="16"/>
                <w:szCs w:val="16"/>
              </w:rPr>
              <w:t>12000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2DB1976" w14:textId="77777777" w:rsidR="0056709B" w:rsidRPr="008855FC" w:rsidRDefault="0056709B" w:rsidP="00F02F93">
            <w:pPr>
              <w:ind w:hanging="106"/>
              <w:jc w:val="center"/>
              <w:rPr>
                <w:rFonts w:eastAsia="TimesNewRomanPSMT"/>
                <w:sz w:val="16"/>
                <w:szCs w:val="16"/>
              </w:rPr>
            </w:pPr>
            <w:r w:rsidRPr="008855FC">
              <w:rPr>
                <w:rFonts w:eastAsia="TimesNewRomanPSMT"/>
                <w:sz w:val="16"/>
                <w:szCs w:val="16"/>
              </w:rPr>
              <w:t>12000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A6CB289" w14:textId="77777777" w:rsidR="0056709B" w:rsidRPr="008855FC" w:rsidRDefault="0056709B" w:rsidP="00F02F93">
            <w:pPr>
              <w:ind w:hanging="107"/>
              <w:jc w:val="center"/>
              <w:rPr>
                <w:rFonts w:eastAsia="TimesNewRomanPSMT"/>
                <w:sz w:val="16"/>
                <w:szCs w:val="16"/>
              </w:rPr>
            </w:pPr>
            <w:r w:rsidRPr="008855FC">
              <w:rPr>
                <w:rFonts w:eastAsia="TimesNewRomanPSMT"/>
                <w:sz w:val="16"/>
                <w:szCs w:val="16"/>
              </w:rPr>
              <w:t>11000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70A1678" w14:textId="77777777" w:rsidR="0056709B" w:rsidRPr="008855FC" w:rsidRDefault="0056709B" w:rsidP="00F02F93">
            <w:pPr>
              <w:jc w:val="center"/>
              <w:rPr>
                <w:rFonts w:eastAsia="TimesNewRomanPSMT"/>
                <w:sz w:val="16"/>
                <w:szCs w:val="16"/>
              </w:rPr>
            </w:pPr>
            <w:r w:rsidRPr="008855FC">
              <w:rPr>
                <w:rFonts w:eastAsia="TimesNewRomanPSMT"/>
                <w:sz w:val="16"/>
                <w:szCs w:val="16"/>
              </w:rPr>
              <w:t>11000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90CFE97" w14:textId="77777777" w:rsidR="0056709B" w:rsidRPr="008855FC" w:rsidRDefault="0056709B" w:rsidP="00F02F93">
            <w:pPr>
              <w:jc w:val="center"/>
              <w:rPr>
                <w:rFonts w:eastAsia="TimesNewRomanPSMT"/>
                <w:sz w:val="16"/>
                <w:szCs w:val="16"/>
              </w:rPr>
            </w:pPr>
            <w:r w:rsidRPr="008855FC">
              <w:rPr>
                <w:rFonts w:eastAsia="TimesNewRomanPSMT"/>
                <w:sz w:val="16"/>
                <w:szCs w:val="16"/>
              </w:rPr>
              <w:t>6000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28FD094" w14:textId="77777777" w:rsidR="0056709B" w:rsidRPr="008855FC" w:rsidRDefault="0056709B" w:rsidP="00F02F93">
            <w:pPr>
              <w:ind w:hanging="60"/>
              <w:jc w:val="center"/>
              <w:rPr>
                <w:rFonts w:eastAsia="TimesNewRomanPSMT"/>
                <w:sz w:val="16"/>
                <w:szCs w:val="16"/>
              </w:rPr>
            </w:pPr>
            <w:r w:rsidRPr="008855FC">
              <w:rPr>
                <w:rFonts w:eastAsia="TimesNewRomanPSMT"/>
                <w:sz w:val="16"/>
                <w:szCs w:val="16"/>
              </w:rPr>
              <w:t>6000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241A2EB" w14:textId="77777777" w:rsidR="0056709B" w:rsidRPr="008855FC" w:rsidRDefault="00640303" w:rsidP="00F02F93">
            <w:pPr>
              <w:jc w:val="center"/>
              <w:rPr>
                <w:rFonts w:eastAsia="Times New Roman"/>
                <w:sz w:val="16"/>
                <w:szCs w:val="16"/>
              </w:rPr>
            </w:pPr>
            <w:r w:rsidRPr="00640303">
              <w:rPr>
                <w:rFonts w:eastAsia="Times New Roman"/>
                <w:sz w:val="16"/>
                <w:szCs w:val="16"/>
              </w:rPr>
              <w:t>6000</w:t>
            </w:r>
          </w:p>
        </w:tc>
      </w:tr>
      <w:tr w:rsidR="001D14BF" w:rsidRPr="00793742" w14:paraId="0F7F1858" w14:textId="77777777" w:rsidTr="00335F35">
        <w:tc>
          <w:tcPr>
            <w:tcW w:w="0" w:type="auto"/>
            <w:tcBorders>
              <w:bottom w:val="single" w:sz="4" w:space="0" w:color="auto"/>
            </w:tcBorders>
          </w:tcPr>
          <w:p w14:paraId="776F7A0F" w14:textId="77777777" w:rsidR="001D14BF" w:rsidRPr="00793742" w:rsidRDefault="001D14BF" w:rsidP="001D14BF">
            <w:pPr>
              <w:autoSpaceDE w:val="0"/>
              <w:autoSpaceDN w:val="0"/>
              <w:adjustRightInd w:val="0"/>
              <w:ind w:right="-56"/>
              <w:rPr>
                <w:sz w:val="18"/>
                <w:szCs w:val="18"/>
              </w:rPr>
            </w:pPr>
            <w:r w:rsidRPr="00793742">
              <w:rPr>
                <w:sz w:val="18"/>
                <w:szCs w:val="18"/>
              </w:rPr>
              <w:t>Собственные средства предприятий</w:t>
            </w:r>
          </w:p>
        </w:tc>
        <w:tc>
          <w:tcPr>
            <w:tcW w:w="0" w:type="auto"/>
            <w:tcBorders>
              <w:top w:val="single" w:sz="4" w:space="0" w:color="auto"/>
              <w:left w:val="nil"/>
              <w:bottom w:val="single" w:sz="4" w:space="0" w:color="auto"/>
              <w:right w:val="single" w:sz="4" w:space="0" w:color="auto"/>
            </w:tcBorders>
            <w:shd w:val="clear" w:color="auto" w:fill="auto"/>
            <w:vAlign w:val="bottom"/>
          </w:tcPr>
          <w:p w14:paraId="0AAA9840" w14:textId="77777777" w:rsidR="001D14BF" w:rsidRPr="001D14BF" w:rsidRDefault="001D14BF" w:rsidP="00F02F93">
            <w:pPr>
              <w:jc w:val="center"/>
              <w:rPr>
                <w:color w:val="000000"/>
                <w:sz w:val="16"/>
                <w:szCs w:val="16"/>
              </w:rPr>
            </w:pPr>
            <w:r w:rsidRPr="001D14BF">
              <w:rPr>
                <w:color w:val="000000"/>
                <w:sz w:val="16"/>
                <w:szCs w:val="16"/>
              </w:rPr>
              <w:t>422,2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D9F7A09" w14:textId="77777777" w:rsidR="001D14BF" w:rsidRPr="001D14BF" w:rsidRDefault="001D14BF" w:rsidP="00F02F93">
            <w:pPr>
              <w:jc w:val="center"/>
              <w:rPr>
                <w:color w:val="000000"/>
                <w:sz w:val="16"/>
                <w:szCs w:val="16"/>
              </w:rPr>
            </w:pPr>
            <w:r w:rsidRPr="001D14BF">
              <w:rPr>
                <w:color w:val="000000"/>
                <w:sz w:val="16"/>
                <w:szCs w:val="16"/>
              </w:rPr>
              <w:t>705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A197A3E" w14:textId="77777777" w:rsidR="001D14BF" w:rsidRPr="001D14BF" w:rsidRDefault="001D14BF" w:rsidP="00F02F93">
            <w:pPr>
              <w:jc w:val="center"/>
              <w:rPr>
                <w:color w:val="000000"/>
                <w:sz w:val="16"/>
                <w:szCs w:val="16"/>
              </w:rPr>
            </w:pPr>
            <w:r w:rsidRPr="001D14BF">
              <w:rPr>
                <w:color w:val="000000"/>
                <w:sz w:val="16"/>
                <w:szCs w:val="16"/>
              </w:rPr>
              <w:t>1900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E738799" w14:textId="77777777" w:rsidR="001D14BF" w:rsidRPr="001D14BF" w:rsidRDefault="001D14BF" w:rsidP="00F02F93">
            <w:pPr>
              <w:jc w:val="center"/>
              <w:rPr>
                <w:color w:val="000000"/>
                <w:sz w:val="16"/>
                <w:szCs w:val="16"/>
              </w:rPr>
            </w:pPr>
            <w:r w:rsidRPr="001D14BF">
              <w:rPr>
                <w:color w:val="000000"/>
                <w:sz w:val="16"/>
                <w:szCs w:val="16"/>
              </w:rPr>
              <w:t>1650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125C1C9" w14:textId="77777777" w:rsidR="001D14BF" w:rsidRPr="001D14BF" w:rsidRDefault="001D14BF" w:rsidP="00F02F93">
            <w:pPr>
              <w:jc w:val="center"/>
              <w:rPr>
                <w:color w:val="000000"/>
                <w:sz w:val="16"/>
                <w:szCs w:val="16"/>
              </w:rPr>
            </w:pPr>
            <w:r w:rsidRPr="001D14BF">
              <w:rPr>
                <w:color w:val="000000"/>
                <w:sz w:val="16"/>
                <w:szCs w:val="16"/>
              </w:rPr>
              <w:t>230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088279E" w14:textId="77777777" w:rsidR="001D14BF" w:rsidRPr="001D14BF" w:rsidRDefault="001D14BF" w:rsidP="00F02F93">
            <w:pPr>
              <w:jc w:val="center"/>
              <w:rPr>
                <w:color w:val="000000"/>
                <w:sz w:val="16"/>
                <w:szCs w:val="16"/>
              </w:rPr>
            </w:pPr>
            <w:r w:rsidRPr="001D14BF">
              <w:rPr>
                <w:color w:val="000000"/>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264ABF2" w14:textId="77777777" w:rsidR="001D14BF" w:rsidRPr="001D14BF" w:rsidRDefault="001D14BF" w:rsidP="00F02F93">
            <w:pPr>
              <w:jc w:val="center"/>
              <w:rPr>
                <w:color w:val="000000"/>
                <w:sz w:val="16"/>
                <w:szCs w:val="16"/>
              </w:rPr>
            </w:pPr>
            <w:r w:rsidRPr="001D14BF">
              <w:rPr>
                <w:color w:val="000000"/>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B252AB2" w14:textId="77777777" w:rsidR="001D14BF" w:rsidRPr="001D14BF" w:rsidRDefault="001D14BF" w:rsidP="00F02F93">
            <w:pPr>
              <w:jc w:val="center"/>
              <w:rPr>
                <w:color w:val="000000"/>
                <w:sz w:val="16"/>
                <w:szCs w:val="16"/>
              </w:rPr>
            </w:pPr>
            <w:r w:rsidRPr="001D14BF">
              <w:rPr>
                <w:color w:val="000000"/>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BE3C8F5" w14:textId="77777777" w:rsidR="001D14BF" w:rsidRPr="001D14BF" w:rsidRDefault="001D14BF" w:rsidP="00F02F93">
            <w:pPr>
              <w:jc w:val="center"/>
              <w:rPr>
                <w:color w:val="000000"/>
                <w:sz w:val="16"/>
                <w:szCs w:val="16"/>
              </w:rPr>
            </w:pPr>
            <w:r w:rsidRPr="001D14BF">
              <w:rPr>
                <w:color w:val="000000"/>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CA10DC3" w14:textId="77777777" w:rsidR="001D14BF" w:rsidRPr="001D14BF" w:rsidRDefault="001D14BF" w:rsidP="00F02F93">
            <w:pPr>
              <w:jc w:val="center"/>
              <w:rPr>
                <w:color w:val="000000"/>
                <w:sz w:val="16"/>
                <w:szCs w:val="16"/>
              </w:rPr>
            </w:pPr>
            <w:r w:rsidRPr="001D14BF">
              <w:rPr>
                <w:color w:val="000000"/>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999B281" w14:textId="77777777" w:rsidR="001D14BF" w:rsidRPr="001D14BF" w:rsidRDefault="001D14BF" w:rsidP="00F02F93">
            <w:pPr>
              <w:jc w:val="center"/>
              <w:rPr>
                <w:color w:val="000000"/>
                <w:sz w:val="16"/>
                <w:szCs w:val="16"/>
              </w:rPr>
            </w:pPr>
            <w:r w:rsidRPr="001D14BF">
              <w:rPr>
                <w:color w:val="000000"/>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861CF56" w14:textId="77777777" w:rsidR="001D14BF" w:rsidRPr="001D14BF" w:rsidRDefault="001D14BF" w:rsidP="00F02F93">
            <w:pPr>
              <w:jc w:val="center"/>
              <w:rPr>
                <w:color w:val="000000"/>
                <w:sz w:val="16"/>
                <w:szCs w:val="16"/>
              </w:rPr>
            </w:pPr>
            <w:r w:rsidRPr="001D14BF">
              <w:rPr>
                <w:color w:val="000000"/>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B5BF33B" w14:textId="77777777" w:rsidR="001D14BF" w:rsidRPr="001D14BF" w:rsidRDefault="001D14BF" w:rsidP="00F02F93">
            <w:pPr>
              <w:jc w:val="center"/>
              <w:rPr>
                <w:color w:val="000000"/>
                <w:sz w:val="16"/>
                <w:szCs w:val="16"/>
              </w:rPr>
            </w:pPr>
            <w:r w:rsidRPr="001D14BF">
              <w:rPr>
                <w:color w:val="000000"/>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18EE1DF" w14:textId="77777777" w:rsidR="001D14BF" w:rsidRPr="001D14BF" w:rsidRDefault="001D14BF" w:rsidP="00F02F93">
            <w:pPr>
              <w:jc w:val="center"/>
              <w:rPr>
                <w:color w:val="000000"/>
                <w:sz w:val="16"/>
                <w:szCs w:val="16"/>
              </w:rPr>
            </w:pPr>
            <w:r w:rsidRPr="001D14BF">
              <w:rPr>
                <w:color w:val="000000"/>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17BEDC5" w14:textId="77777777" w:rsidR="001D14BF" w:rsidRPr="001D14BF" w:rsidRDefault="001D14BF" w:rsidP="00F02F93">
            <w:pPr>
              <w:jc w:val="center"/>
              <w:rPr>
                <w:color w:val="000000"/>
                <w:sz w:val="16"/>
                <w:szCs w:val="16"/>
              </w:rPr>
            </w:pPr>
            <w:r w:rsidRPr="001D14BF">
              <w:rPr>
                <w:color w:val="000000"/>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A5D7C87" w14:textId="77777777" w:rsidR="001D14BF" w:rsidRPr="001D14BF" w:rsidRDefault="00640303" w:rsidP="00F02F93">
            <w:pPr>
              <w:jc w:val="center"/>
              <w:rPr>
                <w:color w:val="000000"/>
                <w:sz w:val="16"/>
                <w:szCs w:val="16"/>
              </w:rPr>
            </w:pPr>
            <w:r w:rsidRPr="00640303">
              <w:rPr>
                <w:color w:val="000000"/>
                <w:sz w:val="16"/>
                <w:szCs w:val="16"/>
              </w:rPr>
              <w:t>0</w:t>
            </w:r>
          </w:p>
        </w:tc>
      </w:tr>
      <w:tr w:rsidR="00F02F93" w:rsidRPr="00793742" w14:paraId="598463BC" w14:textId="77777777" w:rsidTr="00F02F93">
        <w:tc>
          <w:tcPr>
            <w:tcW w:w="0" w:type="auto"/>
            <w:tcBorders>
              <w:top w:val="single" w:sz="4" w:space="0" w:color="auto"/>
              <w:bottom w:val="single" w:sz="4" w:space="0" w:color="auto"/>
              <w:right w:val="single" w:sz="4" w:space="0" w:color="auto"/>
            </w:tcBorders>
            <w:shd w:val="clear" w:color="auto" w:fill="D66FE7"/>
            <w:vAlign w:val="center"/>
          </w:tcPr>
          <w:p w14:paraId="19D59E85" w14:textId="77777777" w:rsidR="00F02F93" w:rsidRPr="00793742" w:rsidRDefault="00F02F93" w:rsidP="00F02F93">
            <w:pPr>
              <w:autoSpaceDE w:val="0"/>
              <w:autoSpaceDN w:val="0"/>
              <w:adjustRightInd w:val="0"/>
              <w:ind w:right="-56"/>
              <w:rPr>
                <w:b/>
                <w:sz w:val="18"/>
                <w:szCs w:val="18"/>
              </w:rPr>
            </w:pPr>
            <w:r w:rsidRPr="00793742">
              <w:rPr>
                <w:b/>
                <w:sz w:val="18"/>
                <w:szCs w:val="18"/>
              </w:rPr>
              <w:t>Итого по Программе комплексного развития инженерной инфраструктуры</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bottom"/>
          </w:tcPr>
          <w:p w14:paraId="332F10C9" w14:textId="77777777" w:rsidR="00F02F93" w:rsidRPr="00F02F93" w:rsidRDefault="00F02F93" w:rsidP="00F02F93">
            <w:pPr>
              <w:jc w:val="center"/>
              <w:rPr>
                <w:color w:val="000000"/>
                <w:sz w:val="16"/>
                <w:szCs w:val="16"/>
              </w:rPr>
            </w:pPr>
            <w:r w:rsidRPr="00F02F93">
              <w:rPr>
                <w:color w:val="000000"/>
                <w:sz w:val="16"/>
                <w:szCs w:val="16"/>
              </w:rPr>
              <w:t>5537,2</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bottom"/>
          </w:tcPr>
          <w:p w14:paraId="2FA3B8E6" w14:textId="77777777" w:rsidR="00F02F93" w:rsidRPr="00F02F93" w:rsidRDefault="00F02F93" w:rsidP="00F02F93">
            <w:pPr>
              <w:jc w:val="center"/>
              <w:rPr>
                <w:color w:val="000000"/>
                <w:sz w:val="16"/>
                <w:szCs w:val="16"/>
              </w:rPr>
            </w:pPr>
            <w:r w:rsidRPr="00F02F93">
              <w:rPr>
                <w:color w:val="000000"/>
                <w:sz w:val="16"/>
                <w:szCs w:val="16"/>
              </w:rPr>
              <w:t>11206,71</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bottom"/>
          </w:tcPr>
          <w:p w14:paraId="36F92D24" w14:textId="77777777" w:rsidR="00F02F93" w:rsidRPr="00F02F93" w:rsidRDefault="00F02F93" w:rsidP="00F02F93">
            <w:pPr>
              <w:jc w:val="center"/>
              <w:rPr>
                <w:color w:val="000000"/>
                <w:sz w:val="16"/>
                <w:szCs w:val="16"/>
              </w:rPr>
            </w:pPr>
            <w:r w:rsidRPr="00F02F93">
              <w:rPr>
                <w:color w:val="000000"/>
                <w:sz w:val="16"/>
                <w:szCs w:val="16"/>
              </w:rPr>
              <w:t>12545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bottom"/>
          </w:tcPr>
          <w:p w14:paraId="104592E6" w14:textId="77777777" w:rsidR="00F02F93" w:rsidRPr="00F02F93" w:rsidRDefault="00F02F93" w:rsidP="00F02F93">
            <w:pPr>
              <w:jc w:val="center"/>
              <w:rPr>
                <w:color w:val="000000"/>
                <w:sz w:val="16"/>
                <w:szCs w:val="16"/>
              </w:rPr>
            </w:pPr>
            <w:r w:rsidRPr="00F02F93">
              <w:rPr>
                <w:color w:val="000000"/>
                <w:sz w:val="16"/>
                <w:szCs w:val="16"/>
              </w:rPr>
              <w:t>11240</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bottom"/>
          </w:tcPr>
          <w:p w14:paraId="58214CB5" w14:textId="77777777" w:rsidR="00F02F93" w:rsidRPr="00F02F93" w:rsidRDefault="00F02F93" w:rsidP="00F02F93">
            <w:pPr>
              <w:jc w:val="center"/>
              <w:rPr>
                <w:color w:val="000000"/>
                <w:sz w:val="16"/>
                <w:szCs w:val="16"/>
              </w:rPr>
            </w:pPr>
            <w:r w:rsidRPr="00F02F93">
              <w:rPr>
                <w:color w:val="000000"/>
                <w:sz w:val="16"/>
                <w:szCs w:val="16"/>
              </w:rPr>
              <w:t>8269,5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bottom"/>
          </w:tcPr>
          <w:p w14:paraId="10889CB7" w14:textId="77777777" w:rsidR="00F02F93" w:rsidRPr="00F02F93" w:rsidRDefault="00F02F93" w:rsidP="00F02F93">
            <w:pPr>
              <w:jc w:val="center"/>
              <w:rPr>
                <w:color w:val="000000"/>
                <w:sz w:val="16"/>
                <w:szCs w:val="16"/>
              </w:rPr>
            </w:pPr>
            <w:r w:rsidRPr="00F02F93">
              <w:rPr>
                <w:color w:val="000000"/>
                <w:sz w:val="16"/>
                <w:szCs w:val="16"/>
              </w:rPr>
              <w:t>21539,5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bottom"/>
          </w:tcPr>
          <w:p w14:paraId="63F0CD9A" w14:textId="77777777" w:rsidR="00F02F93" w:rsidRPr="00F02F93" w:rsidRDefault="00F02F93" w:rsidP="00F02F93">
            <w:pPr>
              <w:jc w:val="center"/>
              <w:rPr>
                <w:color w:val="000000"/>
                <w:sz w:val="16"/>
                <w:szCs w:val="16"/>
              </w:rPr>
            </w:pPr>
            <w:r w:rsidRPr="00F02F93">
              <w:rPr>
                <w:color w:val="000000"/>
                <w:sz w:val="16"/>
                <w:szCs w:val="16"/>
              </w:rPr>
              <w:t>13039,5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bottom"/>
          </w:tcPr>
          <w:p w14:paraId="280C84D5" w14:textId="77777777" w:rsidR="00F02F93" w:rsidRPr="00F02F93" w:rsidRDefault="00F02F93" w:rsidP="00F02F93">
            <w:pPr>
              <w:jc w:val="center"/>
              <w:rPr>
                <w:color w:val="000000"/>
                <w:sz w:val="16"/>
                <w:szCs w:val="16"/>
              </w:rPr>
            </w:pPr>
            <w:r w:rsidRPr="00F02F93">
              <w:rPr>
                <w:color w:val="000000"/>
                <w:sz w:val="16"/>
                <w:szCs w:val="16"/>
              </w:rPr>
              <w:t>13039,5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bottom"/>
          </w:tcPr>
          <w:p w14:paraId="0350AAD6" w14:textId="77777777" w:rsidR="00F02F93" w:rsidRPr="00F02F93" w:rsidRDefault="00F02F93" w:rsidP="00F02F93">
            <w:pPr>
              <w:jc w:val="center"/>
              <w:rPr>
                <w:color w:val="000000"/>
                <w:sz w:val="16"/>
                <w:szCs w:val="16"/>
              </w:rPr>
            </w:pPr>
            <w:r w:rsidRPr="00F02F93">
              <w:rPr>
                <w:color w:val="000000"/>
                <w:sz w:val="16"/>
                <w:szCs w:val="16"/>
              </w:rPr>
              <w:t>14039,5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bottom"/>
          </w:tcPr>
          <w:p w14:paraId="48B683D9" w14:textId="77777777" w:rsidR="00F02F93" w:rsidRPr="00F02F93" w:rsidRDefault="00F02F93" w:rsidP="00F02F93">
            <w:pPr>
              <w:jc w:val="center"/>
              <w:rPr>
                <w:color w:val="000000"/>
                <w:sz w:val="16"/>
                <w:szCs w:val="16"/>
              </w:rPr>
            </w:pPr>
            <w:r w:rsidRPr="00F02F93">
              <w:rPr>
                <w:color w:val="000000"/>
                <w:sz w:val="16"/>
                <w:szCs w:val="16"/>
              </w:rPr>
              <w:t>15539,5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bottom"/>
          </w:tcPr>
          <w:p w14:paraId="1CECE6D7" w14:textId="77777777" w:rsidR="00F02F93" w:rsidRPr="00F02F93" w:rsidRDefault="00F02F93" w:rsidP="00F02F93">
            <w:pPr>
              <w:jc w:val="center"/>
              <w:rPr>
                <w:color w:val="000000"/>
                <w:sz w:val="16"/>
                <w:szCs w:val="16"/>
              </w:rPr>
            </w:pPr>
            <w:r w:rsidRPr="00F02F93">
              <w:rPr>
                <w:color w:val="000000"/>
                <w:sz w:val="16"/>
                <w:szCs w:val="16"/>
              </w:rPr>
              <w:t>14039,5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bottom"/>
          </w:tcPr>
          <w:p w14:paraId="476089C4" w14:textId="77777777" w:rsidR="00F02F93" w:rsidRPr="00F02F93" w:rsidRDefault="00F02F93" w:rsidP="00F02F93">
            <w:pPr>
              <w:jc w:val="center"/>
              <w:rPr>
                <w:color w:val="000000"/>
                <w:sz w:val="16"/>
                <w:szCs w:val="16"/>
              </w:rPr>
            </w:pPr>
            <w:r w:rsidRPr="00F02F93">
              <w:rPr>
                <w:color w:val="000000"/>
                <w:sz w:val="16"/>
                <w:szCs w:val="16"/>
              </w:rPr>
              <w:t>13039,5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bottom"/>
          </w:tcPr>
          <w:p w14:paraId="5D91FEDD" w14:textId="77777777" w:rsidR="00F02F93" w:rsidRPr="00F02F93" w:rsidRDefault="00F02F93" w:rsidP="00F02F93">
            <w:pPr>
              <w:jc w:val="center"/>
              <w:rPr>
                <w:color w:val="000000"/>
                <w:sz w:val="16"/>
                <w:szCs w:val="16"/>
              </w:rPr>
            </w:pPr>
            <w:r w:rsidRPr="00F02F93">
              <w:rPr>
                <w:color w:val="000000"/>
                <w:sz w:val="16"/>
                <w:szCs w:val="16"/>
              </w:rPr>
              <w:t>13039,5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bottom"/>
          </w:tcPr>
          <w:p w14:paraId="44EB5C3F" w14:textId="77777777" w:rsidR="00F02F93" w:rsidRPr="00F02F93" w:rsidRDefault="00F02F93" w:rsidP="00F02F93">
            <w:pPr>
              <w:jc w:val="center"/>
              <w:rPr>
                <w:color w:val="000000"/>
                <w:sz w:val="16"/>
                <w:szCs w:val="16"/>
              </w:rPr>
            </w:pPr>
            <w:r w:rsidRPr="00F02F93">
              <w:rPr>
                <w:color w:val="000000"/>
                <w:sz w:val="16"/>
                <w:szCs w:val="16"/>
              </w:rPr>
              <w:t>8039,5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bottom"/>
          </w:tcPr>
          <w:p w14:paraId="143EAF50" w14:textId="77777777" w:rsidR="00F02F93" w:rsidRPr="00F02F93" w:rsidRDefault="00F02F93" w:rsidP="00F02F93">
            <w:pPr>
              <w:jc w:val="center"/>
              <w:rPr>
                <w:color w:val="000000"/>
                <w:sz w:val="16"/>
                <w:szCs w:val="16"/>
              </w:rPr>
            </w:pPr>
            <w:r w:rsidRPr="00F02F93">
              <w:rPr>
                <w:color w:val="000000"/>
                <w:sz w:val="16"/>
                <w:szCs w:val="16"/>
              </w:rPr>
              <w:t>9539,5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bottom"/>
          </w:tcPr>
          <w:p w14:paraId="43D83C0C" w14:textId="77777777" w:rsidR="00F02F93" w:rsidRPr="00F02F93" w:rsidRDefault="00640303" w:rsidP="00F02F93">
            <w:pPr>
              <w:jc w:val="center"/>
              <w:rPr>
                <w:color w:val="000000"/>
                <w:sz w:val="16"/>
                <w:szCs w:val="16"/>
              </w:rPr>
            </w:pPr>
            <w:r w:rsidRPr="00640303">
              <w:rPr>
                <w:color w:val="000000"/>
                <w:sz w:val="16"/>
                <w:szCs w:val="16"/>
              </w:rPr>
              <w:t>9539,5</w:t>
            </w:r>
          </w:p>
        </w:tc>
      </w:tr>
    </w:tbl>
    <w:p w14:paraId="46F31929" w14:textId="77777777" w:rsidR="00793742" w:rsidRPr="00793742" w:rsidRDefault="00793742" w:rsidP="00793742">
      <w:pPr>
        <w:autoSpaceDE w:val="0"/>
        <w:autoSpaceDN w:val="0"/>
        <w:adjustRightInd w:val="0"/>
        <w:ind w:left="142" w:right="-427" w:firstLine="709"/>
        <w:rPr>
          <w:rFonts w:eastAsia="TimesNewRomanPSMT"/>
        </w:rPr>
      </w:pPr>
    </w:p>
    <w:p w14:paraId="77190904" w14:textId="77777777" w:rsidR="00793742" w:rsidRDefault="00793742" w:rsidP="00793742">
      <w:pPr>
        <w:jc w:val="left"/>
        <w:rPr>
          <w:rFonts w:eastAsia="TimesNewRomanPSMT"/>
        </w:rPr>
      </w:pPr>
    </w:p>
    <w:p w14:paraId="167BD777" w14:textId="77777777" w:rsidR="000E7591" w:rsidRDefault="000E7591" w:rsidP="00793742">
      <w:pPr>
        <w:jc w:val="left"/>
        <w:rPr>
          <w:rFonts w:eastAsia="TimesNewRomanPSMT"/>
        </w:rPr>
      </w:pPr>
    </w:p>
    <w:p w14:paraId="2805B132" w14:textId="77777777" w:rsidR="00793742" w:rsidRPr="00793742" w:rsidRDefault="00793742" w:rsidP="00793742">
      <w:pPr>
        <w:autoSpaceDE w:val="0"/>
        <w:autoSpaceDN w:val="0"/>
        <w:adjustRightInd w:val="0"/>
        <w:ind w:left="142" w:right="-427" w:firstLine="709"/>
        <w:rPr>
          <w:rFonts w:eastAsia="TimesNewRomanPSMT"/>
        </w:rPr>
      </w:pPr>
    </w:p>
    <w:p w14:paraId="7D6B9125" w14:textId="77777777" w:rsidR="005F5E82" w:rsidRDefault="005F5E82" w:rsidP="005F5E82">
      <w:pPr>
        <w:autoSpaceDE w:val="0"/>
        <w:autoSpaceDN w:val="0"/>
        <w:adjustRightInd w:val="0"/>
        <w:ind w:left="142" w:right="-427" w:firstLine="709"/>
        <w:rPr>
          <w:rFonts w:eastAsia="TimesNewRomanPSMT"/>
        </w:rPr>
        <w:sectPr w:rsidR="005F5E82" w:rsidSect="002F65D7">
          <w:pgSz w:w="16838" w:h="11906" w:orient="landscape"/>
          <w:pgMar w:top="992" w:right="964" w:bottom="964" w:left="1418" w:header="709" w:footer="709" w:gutter="0"/>
          <w:cols w:space="708"/>
          <w:docGrid w:linePitch="360"/>
        </w:sectPr>
      </w:pPr>
    </w:p>
    <w:p w14:paraId="22AC2B4F" w14:textId="77777777" w:rsidR="00793742" w:rsidRPr="00793742" w:rsidRDefault="00793742" w:rsidP="00793742">
      <w:pPr>
        <w:rPr>
          <w:rFonts w:eastAsia="TimesNewRomanPSMT"/>
        </w:rPr>
      </w:pPr>
    </w:p>
    <w:p w14:paraId="42063AB5" w14:textId="77777777" w:rsidR="00793742" w:rsidRPr="009F3C0E" w:rsidRDefault="00793742" w:rsidP="009F3C0E">
      <w:pPr>
        <w:pStyle w:val="1"/>
        <w:jc w:val="left"/>
        <w:rPr>
          <w:rFonts w:ascii="Times New Roman" w:eastAsia="Calibri" w:hAnsi="Times New Roman" w:cs="Times New Roman"/>
          <w:bCs/>
        </w:rPr>
      </w:pPr>
      <w:bookmarkStart w:id="109" w:name="_Toc75977832"/>
      <w:r w:rsidRPr="009F3C0E">
        <w:rPr>
          <w:rFonts w:ascii="Times New Roman" w:eastAsia="Calibri" w:hAnsi="Times New Roman" w:cs="Times New Roman"/>
          <w:bCs/>
        </w:rPr>
        <w:t>1</w:t>
      </w:r>
      <w:r w:rsidR="00DC032F" w:rsidRPr="009F3C0E">
        <w:rPr>
          <w:rFonts w:ascii="Times New Roman" w:eastAsia="Calibri" w:hAnsi="Times New Roman" w:cs="Times New Roman"/>
          <w:bCs/>
        </w:rPr>
        <w:t>5</w:t>
      </w:r>
      <w:r w:rsidRPr="009F3C0E">
        <w:rPr>
          <w:rFonts w:ascii="Times New Roman" w:eastAsia="Calibri" w:hAnsi="Times New Roman" w:cs="Times New Roman"/>
          <w:bCs/>
        </w:rPr>
        <w:t>.Прогноз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bookmarkEnd w:id="109"/>
    </w:p>
    <w:p w14:paraId="040716C3" w14:textId="77777777" w:rsidR="00793742" w:rsidRPr="00793742" w:rsidRDefault="00793742" w:rsidP="00663E33">
      <w:pPr>
        <w:autoSpaceDE w:val="0"/>
        <w:autoSpaceDN w:val="0"/>
        <w:adjustRightInd w:val="0"/>
        <w:ind w:right="-427"/>
        <w:rPr>
          <w:rFonts w:eastAsia="TimesNewRomanPSMT"/>
          <w:i/>
        </w:rPr>
      </w:pPr>
      <w:r w:rsidRPr="00793742">
        <w:rPr>
          <w:rFonts w:eastAsia="TimesNewRomanPSMT"/>
          <w:i/>
        </w:rPr>
        <w:t xml:space="preserve">Расчет прогнозного совокупного платежа населения муниципального образования за коммунальные ресурсы на основе прогноза спроса с учетом </w:t>
      </w:r>
      <w:proofErr w:type="spellStart"/>
      <w:r w:rsidRPr="00793742">
        <w:rPr>
          <w:rFonts w:eastAsia="TimesNewRomanPSMT"/>
          <w:i/>
        </w:rPr>
        <w:t>энергоресурсосбережения</w:t>
      </w:r>
      <w:proofErr w:type="spellEnd"/>
      <w:r w:rsidRPr="00793742">
        <w:rPr>
          <w:rFonts w:eastAsia="TimesNewRomanPSMT"/>
          <w:i/>
        </w:rPr>
        <w:t xml:space="preserve"> и тарифов (платы (тарифа) за подключение (присоединение) без учета льгот и субсидий</w:t>
      </w:r>
    </w:p>
    <w:p w14:paraId="1F00E4A0" w14:textId="77777777" w:rsidR="007B32E8" w:rsidRDefault="00793742" w:rsidP="00793742">
      <w:pPr>
        <w:autoSpaceDE w:val="0"/>
        <w:autoSpaceDN w:val="0"/>
        <w:adjustRightInd w:val="0"/>
        <w:ind w:right="-427" w:firstLine="567"/>
        <w:rPr>
          <w:rFonts w:eastAsia="TimesNewRomanPSMT"/>
        </w:rPr>
      </w:pPr>
      <w:r w:rsidRPr="00793742">
        <w:rPr>
          <w:rFonts w:eastAsia="TimesNewRomanPSMT"/>
        </w:rPr>
        <w:t>Расчет прогнозного совокупного платежа населения муниципального района за коммунальные ресурсы до 2035 года произведен на основании прогноза спроса населения на коммунальные ресурсы и прогнозируемых тарифов (на конец года) с учетом инвестиционной составляющей в тарифе (инвестиционной надбавки) по каждому из коммунальных ресурсов (табл. 1</w:t>
      </w:r>
      <w:r w:rsidR="00DC032F">
        <w:rPr>
          <w:rFonts w:eastAsia="TimesNewRomanPSMT"/>
        </w:rPr>
        <w:t>5</w:t>
      </w:r>
      <w:r w:rsidRPr="00793742">
        <w:rPr>
          <w:rFonts w:eastAsia="TimesNewRomanPSMT"/>
        </w:rPr>
        <w:t>.1).</w:t>
      </w:r>
    </w:p>
    <w:p w14:paraId="004F80EE" w14:textId="77777777" w:rsidR="00396F45" w:rsidRDefault="00396F45" w:rsidP="00793742">
      <w:pPr>
        <w:autoSpaceDE w:val="0"/>
        <w:autoSpaceDN w:val="0"/>
        <w:adjustRightInd w:val="0"/>
        <w:ind w:right="-427" w:firstLine="567"/>
        <w:rPr>
          <w:rFonts w:eastAsia="TimesNewRomanPSMT"/>
        </w:rPr>
      </w:pPr>
    </w:p>
    <w:p w14:paraId="0511E3C9" w14:textId="77777777" w:rsidR="00396F45" w:rsidRDefault="00396F45" w:rsidP="00793742">
      <w:pPr>
        <w:autoSpaceDE w:val="0"/>
        <w:autoSpaceDN w:val="0"/>
        <w:adjustRightInd w:val="0"/>
        <w:ind w:right="-427" w:firstLine="567"/>
        <w:rPr>
          <w:rFonts w:eastAsia="TimesNewRomanPSMT"/>
        </w:rPr>
        <w:sectPr w:rsidR="00396F45" w:rsidSect="00592F0E">
          <w:pgSz w:w="11906" w:h="16838"/>
          <w:pgMar w:top="1418" w:right="1276" w:bottom="964" w:left="964" w:header="709" w:footer="709" w:gutter="0"/>
          <w:cols w:space="708"/>
          <w:docGrid w:linePitch="381"/>
        </w:sectPr>
      </w:pPr>
    </w:p>
    <w:p w14:paraId="1A5C47C7" w14:textId="77777777" w:rsidR="00793742" w:rsidRPr="00396F45" w:rsidRDefault="00793742" w:rsidP="00396F45">
      <w:pPr>
        <w:autoSpaceDE w:val="0"/>
        <w:autoSpaceDN w:val="0"/>
        <w:adjustRightInd w:val="0"/>
        <w:ind w:right="-427" w:firstLine="142"/>
        <w:jc w:val="right"/>
        <w:rPr>
          <w:rFonts w:eastAsia="TimesNewRomanPSMT"/>
          <w:sz w:val="24"/>
        </w:rPr>
      </w:pPr>
      <w:r w:rsidRPr="00396F45">
        <w:rPr>
          <w:rFonts w:eastAsia="TimesNewRomanPSMT"/>
          <w:sz w:val="24"/>
        </w:rPr>
        <w:lastRenderedPageBreak/>
        <w:t>Прогноз совокупного платежа населения муниципального образования за коммунальные ресурсы на период до 2035 года</w:t>
      </w:r>
      <w:r w:rsidR="009F3C0E">
        <w:rPr>
          <w:rFonts w:eastAsia="TimesNewRomanPSMT"/>
          <w:sz w:val="24"/>
        </w:rPr>
        <w:t xml:space="preserve">        </w:t>
      </w:r>
      <w:r w:rsidR="009F3C0E" w:rsidRPr="009F3C0E">
        <w:rPr>
          <w:rFonts w:eastAsia="TimesNewRomanPSMT"/>
          <w:sz w:val="24"/>
        </w:rPr>
        <w:t xml:space="preserve"> </w:t>
      </w:r>
      <w:r w:rsidR="009F3C0E" w:rsidRPr="00396F45">
        <w:rPr>
          <w:rFonts w:eastAsia="TimesNewRomanPSMT"/>
          <w:sz w:val="24"/>
        </w:rPr>
        <w:t>Таблица 1</w:t>
      </w:r>
      <w:r w:rsidR="009F3C0E">
        <w:rPr>
          <w:rFonts w:eastAsia="TimesNewRomanPSMT"/>
          <w:sz w:val="24"/>
        </w:rPr>
        <w:t>5</w:t>
      </w:r>
      <w:r w:rsidR="009F3C0E" w:rsidRPr="00396F45">
        <w:rPr>
          <w:rFonts w:eastAsia="TimesNewRomanPSMT"/>
          <w:sz w:val="24"/>
        </w:rPr>
        <w:t>.1</w:t>
      </w:r>
    </w:p>
    <w:tbl>
      <w:tblPr>
        <w:tblW w:w="14995" w:type="dxa"/>
        <w:tblInd w:w="-176" w:type="dxa"/>
        <w:tblLayout w:type="fixed"/>
        <w:tblLook w:val="04A0" w:firstRow="1" w:lastRow="0" w:firstColumn="1" w:lastColumn="0" w:noHBand="0" w:noVBand="1"/>
      </w:tblPr>
      <w:tblGrid>
        <w:gridCol w:w="1702"/>
        <w:gridCol w:w="709"/>
        <w:gridCol w:w="850"/>
        <w:gridCol w:w="839"/>
        <w:gridCol w:w="839"/>
        <w:gridCol w:w="838"/>
        <w:gridCol w:w="838"/>
        <w:gridCol w:w="838"/>
        <w:gridCol w:w="838"/>
        <w:gridCol w:w="838"/>
        <w:gridCol w:w="838"/>
        <w:gridCol w:w="838"/>
        <w:gridCol w:w="838"/>
        <w:gridCol w:w="838"/>
        <w:gridCol w:w="838"/>
        <w:gridCol w:w="838"/>
        <w:gridCol w:w="838"/>
      </w:tblGrid>
      <w:tr w:rsidR="00B13AA0" w:rsidRPr="00793742" w14:paraId="3FE5F01B" w14:textId="77777777" w:rsidTr="00396F45">
        <w:trPr>
          <w:trHeight w:val="247"/>
        </w:trPr>
        <w:tc>
          <w:tcPr>
            <w:tcW w:w="170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13A5027" w14:textId="77777777" w:rsidR="00793742" w:rsidRPr="00793742" w:rsidRDefault="00793742" w:rsidP="00793742">
            <w:pPr>
              <w:jc w:val="center"/>
              <w:rPr>
                <w:b/>
                <w:bCs/>
                <w:color w:val="000000"/>
                <w:sz w:val="16"/>
                <w:szCs w:val="16"/>
              </w:rPr>
            </w:pPr>
            <w:r w:rsidRPr="00793742">
              <w:rPr>
                <w:rFonts w:eastAsia="TimesNewRomanPSMT"/>
                <w:b/>
                <w:bCs/>
                <w:color w:val="000000"/>
                <w:sz w:val="16"/>
                <w:szCs w:val="16"/>
              </w:rPr>
              <w:t>Наименование</w:t>
            </w:r>
          </w:p>
        </w:tc>
        <w:tc>
          <w:tcPr>
            <w:tcW w:w="70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521DE4C" w14:textId="77777777" w:rsidR="00793742" w:rsidRPr="00793742" w:rsidRDefault="00793742" w:rsidP="00793742">
            <w:pPr>
              <w:jc w:val="center"/>
              <w:rPr>
                <w:b/>
                <w:bCs/>
                <w:color w:val="000000"/>
                <w:sz w:val="16"/>
                <w:szCs w:val="16"/>
              </w:rPr>
            </w:pPr>
            <w:r w:rsidRPr="00793742">
              <w:rPr>
                <w:rFonts w:eastAsia="TimesNewRomanPSMT"/>
                <w:b/>
                <w:bCs/>
                <w:color w:val="000000"/>
                <w:sz w:val="16"/>
                <w:szCs w:val="16"/>
              </w:rPr>
              <w:t>Ед. изм.</w:t>
            </w:r>
          </w:p>
        </w:tc>
        <w:tc>
          <w:tcPr>
            <w:tcW w:w="12584" w:type="dxa"/>
            <w:gridSpan w:val="15"/>
            <w:tcBorders>
              <w:top w:val="single" w:sz="8" w:space="0" w:color="auto"/>
              <w:left w:val="nil"/>
              <w:bottom w:val="single" w:sz="8" w:space="0" w:color="auto"/>
              <w:right w:val="single" w:sz="8" w:space="0" w:color="000000"/>
            </w:tcBorders>
            <w:shd w:val="clear" w:color="auto" w:fill="auto"/>
            <w:vAlign w:val="center"/>
            <w:hideMark/>
          </w:tcPr>
          <w:p w14:paraId="4F59B79D" w14:textId="77777777" w:rsidR="00793742" w:rsidRPr="00793742" w:rsidRDefault="00793742" w:rsidP="00793742">
            <w:pPr>
              <w:jc w:val="center"/>
              <w:rPr>
                <w:b/>
                <w:bCs/>
                <w:color w:val="000000"/>
                <w:sz w:val="16"/>
                <w:szCs w:val="16"/>
              </w:rPr>
            </w:pPr>
            <w:r w:rsidRPr="00793742">
              <w:rPr>
                <w:rFonts w:eastAsia="TimesNewRomanPSMT"/>
                <w:b/>
                <w:bCs/>
                <w:color w:val="000000"/>
                <w:sz w:val="16"/>
                <w:szCs w:val="16"/>
              </w:rPr>
              <w:t>Перспективный период</w:t>
            </w:r>
          </w:p>
        </w:tc>
      </w:tr>
      <w:tr w:rsidR="00396F45" w:rsidRPr="00793742" w14:paraId="7D2E6C0B" w14:textId="77777777" w:rsidTr="00396F45">
        <w:trPr>
          <w:trHeight w:val="264"/>
        </w:trPr>
        <w:tc>
          <w:tcPr>
            <w:tcW w:w="1702" w:type="dxa"/>
            <w:vMerge/>
            <w:tcBorders>
              <w:top w:val="single" w:sz="8" w:space="0" w:color="auto"/>
              <w:left w:val="single" w:sz="8" w:space="0" w:color="auto"/>
              <w:bottom w:val="single" w:sz="8" w:space="0" w:color="000000"/>
              <w:right w:val="single" w:sz="8" w:space="0" w:color="auto"/>
            </w:tcBorders>
            <w:vAlign w:val="center"/>
            <w:hideMark/>
          </w:tcPr>
          <w:p w14:paraId="73390F20" w14:textId="77777777" w:rsidR="00793742" w:rsidRPr="00793742" w:rsidRDefault="00793742" w:rsidP="00793742">
            <w:pPr>
              <w:jc w:val="left"/>
              <w:rPr>
                <w:b/>
                <w:bCs/>
                <w:color w:val="000000"/>
                <w:sz w:val="16"/>
                <w:szCs w:val="16"/>
              </w:rPr>
            </w:pPr>
          </w:p>
        </w:tc>
        <w:tc>
          <w:tcPr>
            <w:tcW w:w="709" w:type="dxa"/>
            <w:vMerge/>
            <w:tcBorders>
              <w:top w:val="single" w:sz="8" w:space="0" w:color="auto"/>
              <w:left w:val="single" w:sz="8" w:space="0" w:color="auto"/>
              <w:bottom w:val="single" w:sz="8" w:space="0" w:color="000000"/>
              <w:right w:val="single" w:sz="8" w:space="0" w:color="auto"/>
            </w:tcBorders>
            <w:vAlign w:val="center"/>
            <w:hideMark/>
          </w:tcPr>
          <w:p w14:paraId="6F063E3A" w14:textId="77777777" w:rsidR="00793742" w:rsidRPr="00793742" w:rsidRDefault="00793742" w:rsidP="00793742">
            <w:pPr>
              <w:jc w:val="left"/>
              <w:rPr>
                <w:b/>
                <w:bCs/>
                <w:color w:val="000000"/>
                <w:sz w:val="16"/>
                <w:szCs w:val="16"/>
              </w:rPr>
            </w:pPr>
          </w:p>
        </w:tc>
        <w:tc>
          <w:tcPr>
            <w:tcW w:w="850" w:type="dxa"/>
            <w:tcBorders>
              <w:top w:val="nil"/>
              <w:left w:val="nil"/>
              <w:bottom w:val="single" w:sz="8" w:space="0" w:color="auto"/>
              <w:right w:val="single" w:sz="8" w:space="0" w:color="auto"/>
            </w:tcBorders>
            <w:shd w:val="clear" w:color="auto" w:fill="auto"/>
            <w:vAlign w:val="center"/>
            <w:hideMark/>
          </w:tcPr>
          <w:p w14:paraId="5D8E1DCC" w14:textId="77777777" w:rsidR="00793742" w:rsidRPr="00793742" w:rsidRDefault="00793742" w:rsidP="00793742">
            <w:pPr>
              <w:rPr>
                <w:b/>
                <w:bCs/>
                <w:color w:val="000000"/>
                <w:sz w:val="16"/>
                <w:szCs w:val="16"/>
              </w:rPr>
            </w:pPr>
            <w:r w:rsidRPr="00793742">
              <w:rPr>
                <w:rFonts w:eastAsia="TimesNewRomanPSMT"/>
                <w:b/>
                <w:bCs/>
                <w:color w:val="000000"/>
                <w:sz w:val="16"/>
                <w:szCs w:val="16"/>
              </w:rPr>
              <w:t>2021</w:t>
            </w:r>
          </w:p>
        </w:tc>
        <w:tc>
          <w:tcPr>
            <w:tcW w:w="839" w:type="dxa"/>
            <w:tcBorders>
              <w:top w:val="nil"/>
              <w:left w:val="nil"/>
              <w:bottom w:val="single" w:sz="8" w:space="0" w:color="auto"/>
              <w:right w:val="single" w:sz="8" w:space="0" w:color="auto"/>
            </w:tcBorders>
            <w:shd w:val="clear" w:color="auto" w:fill="auto"/>
            <w:vAlign w:val="center"/>
            <w:hideMark/>
          </w:tcPr>
          <w:p w14:paraId="3019F626" w14:textId="77777777" w:rsidR="00793742" w:rsidRPr="00793742" w:rsidRDefault="00793742" w:rsidP="00793742">
            <w:pPr>
              <w:rPr>
                <w:b/>
                <w:bCs/>
                <w:color w:val="000000"/>
                <w:sz w:val="16"/>
                <w:szCs w:val="16"/>
              </w:rPr>
            </w:pPr>
            <w:r w:rsidRPr="00793742">
              <w:rPr>
                <w:rFonts w:eastAsia="TimesNewRomanPSMT"/>
                <w:b/>
                <w:bCs/>
                <w:color w:val="000000"/>
                <w:sz w:val="16"/>
                <w:szCs w:val="16"/>
              </w:rPr>
              <w:t>2022</w:t>
            </w:r>
          </w:p>
        </w:tc>
        <w:tc>
          <w:tcPr>
            <w:tcW w:w="839" w:type="dxa"/>
            <w:tcBorders>
              <w:top w:val="nil"/>
              <w:left w:val="nil"/>
              <w:bottom w:val="single" w:sz="8" w:space="0" w:color="auto"/>
              <w:right w:val="single" w:sz="8" w:space="0" w:color="auto"/>
            </w:tcBorders>
            <w:shd w:val="clear" w:color="auto" w:fill="auto"/>
            <w:vAlign w:val="center"/>
            <w:hideMark/>
          </w:tcPr>
          <w:p w14:paraId="6F04DDE1" w14:textId="77777777" w:rsidR="00793742" w:rsidRPr="00793742" w:rsidRDefault="00793742" w:rsidP="00793742">
            <w:pPr>
              <w:rPr>
                <w:b/>
                <w:bCs/>
                <w:color w:val="000000"/>
                <w:sz w:val="16"/>
                <w:szCs w:val="16"/>
              </w:rPr>
            </w:pPr>
            <w:r w:rsidRPr="00793742">
              <w:rPr>
                <w:rFonts w:eastAsia="TimesNewRomanPSMT"/>
                <w:b/>
                <w:bCs/>
                <w:color w:val="000000"/>
                <w:sz w:val="16"/>
                <w:szCs w:val="16"/>
              </w:rPr>
              <w:t>2023</w:t>
            </w:r>
          </w:p>
        </w:tc>
        <w:tc>
          <w:tcPr>
            <w:tcW w:w="838" w:type="dxa"/>
            <w:tcBorders>
              <w:top w:val="nil"/>
              <w:left w:val="nil"/>
              <w:bottom w:val="single" w:sz="8" w:space="0" w:color="auto"/>
              <w:right w:val="single" w:sz="8" w:space="0" w:color="auto"/>
            </w:tcBorders>
            <w:shd w:val="clear" w:color="auto" w:fill="auto"/>
            <w:vAlign w:val="center"/>
            <w:hideMark/>
          </w:tcPr>
          <w:p w14:paraId="28C0E4EB" w14:textId="77777777" w:rsidR="00793742" w:rsidRPr="00793742" w:rsidRDefault="00793742" w:rsidP="00793742">
            <w:pPr>
              <w:rPr>
                <w:b/>
                <w:bCs/>
                <w:color w:val="000000"/>
                <w:sz w:val="16"/>
                <w:szCs w:val="16"/>
              </w:rPr>
            </w:pPr>
            <w:r w:rsidRPr="00793742">
              <w:rPr>
                <w:rFonts w:eastAsia="TimesNewRomanPSMT"/>
                <w:b/>
                <w:bCs/>
                <w:color w:val="000000"/>
                <w:sz w:val="16"/>
                <w:szCs w:val="16"/>
              </w:rPr>
              <w:t>2024</w:t>
            </w:r>
          </w:p>
        </w:tc>
        <w:tc>
          <w:tcPr>
            <w:tcW w:w="838" w:type="dxa"/>
            <w:tcBorders>
              <w:top w:val="nil"/>
              <w:left w:val="nil"/>
              <w:bottom w:val="single" w:sz="8" w:space="0" w:color="auto"/>
              <w:right w:val="single" w:sz="8" w:space="0" w:color="auto"/>
            </w:tcBorders>
            <w:shd w:val="clear" w:color="auto" w:fill="auto"/>
            <w:vAlign w:val="center"/>
            <w:hideMark/>
          </w:tcPr>
          <w:p w14:paraId="0B1ADFAB" w14:textId="77777777" w:rsidR="00793742" w:rsidRPr="00793742" w:rsidRDefault="00793742" w:rsidP="00793742">
            <w:pPr>
              <w:rPr>
                <w:b/>
                <w:bCs/>
                <w:color w:val="000000"/>
                <w:sz w:val="16"/>
                <w:szCs w:val="16"/>
              </w:rPr>
            </w:pPr>
            <w:r w:rsidRPr="00793742">
              <w:rPr>
                <w:rFonts w:eastAsia="TimesNewRomanPSMT"/>
                <w:b/>
                <w:bCs/>
                <w:color w:val="000000"/>
                <w:sz w:val="16"/>
                <w:szCs w:val="16"/>
              </w:rPr>
              <w:t>2025</w:t>
            </w:r>
          </w:p>
        </w:tc>
        <w:tc>
          <w:tcPr>
            <w:tcW w:w="838" w:type="dxa"/>
            <w:tcBorders>
              <w:top w:val="nil"/>
              <w:left w:val="nil"/>
              <w:bottom w:val="single" w:sz="8" w:space="0" w:color="auto"/>
              <w:right w:val="single" w:sz="8" w:space="0" w:color="auto"/>
            </w:tcBorders>
            <w:shd w:val="clear" w:color="auto" w:fill="auto"/>
            <w:vAlign w:val="center"/>
            <w:hideMark/>
          </w:tcPr>
          <w:p w14:paraId="210363DD" w14:textId="77777777" w:rsidR="00793742" w:rsidRPr="00793742" w:rsidRDefault="00793742" w:rsidP="00793742">
            <w:pPr>
              <w:rPr>
                <w:b/>
                <w:bCs/>
                <w:color w:val="000000"/>
                <w:sz w:val="16"/>
                <w:szCs w:val="16"/>
              </w:rPr>
            </w:pPr>
            <w:r w:rsidRPr="00793742">
              <w:rPr>
                <w:rFonts w:eastAsia="TimesNewRomanPSMT"/>
                <w:b/>
                <w:bCs/>
                <w:color w:val="000000"/>
                <w:sz w:val="16"/>
                <w:szCs w:val="16"/>
              </w:rPr>
              <w:t>2026</w:t>
            </w:r>
          </w:p>
        </w:tc>
        <w:tc>
          <w:tcPr>
            <w:tcW w:w="838" w:type="dxa"/>
            <w:tcBorders>
              <w:top w:val="nil"/>
              <w:left w:val="nil"/>
              <w:bottom w:val="single" w:sz="8" w:space="0" w:color="auto"/>
              <w:right w:val="single" w:sz="8" w:space="0" w:color="auto"/>
            </w:tcBorders>
            <w:shd w:val="clear" w:color="auto" w:fill="auto"/>
            <w:vAlign w:val="center"/>
            <w:hideMark/>
          </w:tcPr>
          <w:p w14:paraId="1A1AC65E" w14:textId="77777777" w:rsidR="00793742" w:rsidRPr="00793742" w:rsidRDefault="00793742" w:rsidP="00793742">
            <w:pPr>
              <w:rPr>
                <w:b/>
                <w:bCs/>
                <w:color w:val="000000"/>
                <w:sz w:val="16"/>
                <w:szCs w:val="16"/>
              </w:rPr>
            </w:pPr>
            <w:r w:rsidRPr="00793742">
              <w:rPr>
                <w:rFonts w:eastAsia="TimesNewRomanPSMT"/>
                <w:b/>
                <w:bCs/>
                <w:color w:val="000000"/>
                <w:sz w:val="16"/>
                <w:szCs w:val="16"/>
              </w:rPr>
              <w:t>2027</w:t>
            </w:r>
          </w:p>
        </w:tc>
        <w:tc>
          <w:tcPr>
            <w:tcW w:w="838" w:type="dxa"/>
            <w:tcBorders>
              <w:top w:val="nil"/>
              <w:left w:val="nil"/>
              <w:bottom w:val="single" w:sz="8" w:space="0" w:color="auto"/>
              <w:right w:val="single" w:sz="8" w:space="0" w:color="auto"/>
            </w:tcBorders>
            <w:shd w:val="clear" w:color="auto" w:fill="auto"/>
            <w:vAlign w:val="center"/>
            <w:hideMark/>
          </w:tcPr>
          <w:p w14:paraId="1038B6A7" w14:textId="77777777" w:rsidR="00793742" w:rsidRPr="00793742" w:rsidRDefault="00793742" w:rsidP="00793742">
            <w:pPr>
              <w:rPr>
                <w:b/>
                <w:bCs/>
                <w:color w:val="000000"/>
                <w:sz w:val="16"/>
                <w:szCs w:val="16"/>
              </w:rPr>
            </w:pPr>
            <w:r w:rsidRPr="00793742">
              <w:rPr>
                <w:rFonts w:eastAsia="TimesNewRomanPSMT"/>
                <w:b/>
                <w:bCs/>
                <w:color w:val="000000"/>
                <w:sz w:val="16"/>
                <w:szCs w:val="16"/>
              </w:rPr>
              <w:t>2028</w:t>
            </w:r>
          </w:p>
        </w:tc>
        <w:tc>
          <w:tcPr>
            <w:tcW w:w="838" w:type="dxa"/>
            <w:tcBorders>
              <w:top w:val="nil"/>
              <w:left w:val="nil"/>
              <w:bottom w:val="single" w:sz="8" w:space="0" w:color="auto"/>
              <w:right w:val="single" w:sz="8" w:space="0" w:color="auto"/>
            </w:tcBorders>
            <w:shd w:val="clear" w:color="auto" w:fill="auto"/>
            <w:vAlign w:val="center"/>
            <w:hideMark/>
          </w:tcPr>
          <w:p w14:paraId="6AC3E87A" w14:textId="77777777" w:rsidR="00793742" w:rsidRPr="00793742" w:rsidRDefault="00793742" w:rsidP="00793742">
            <w:pPr>
              <w:rPr>
                <w:b/>
                <w:bCs/>
                <w:color w:val="000000"/>
                <w:sz w:val="16"/>
                <w:szCs w:val="16"/>
              </w:rPr>
            </w:pPr>
            <w:r w:rsidRPr="00793742">
              <w:rPr>
                <w:rFonts w:eastAsia="TimesNewRomanPSMT"/>
                <w:b/>
                <w:bCs/>
                <w:color w:val="000000"/>
                <w:sz w:val="16"/>
                <w:szCs w:val="16"/>
              </w:rPr>
              <w:t>2029</w:t>
            </w:r>
          </w:p>
        </w:tc>
        <w:tc>
          <w:tcPr>
            <w:tcW w:w="838" w:type="dxa"/>
            <w:tcBorders>
              <w:top w:val="nil"/>
              <w:left w:val="nil"/>
              <w:bottom w:val="single" w:sz="8" w:space="0" w:color="auto"/>
              <w:right w:val="single" w:sz="8" w:space="0" w:color="auto"/>
            </w:tcBorders>
            <w:shd w:val="clear" w:color="auto" w:fill="auto"/>
            <w:vAlign w:val="center"/>
            <w:hideMark/>
          </w:tcPr>
          <w:p w14:paraId="78BA78EB" w14:textId="77777777" w:rsidR="00793742" w:rsidRPr="00793742" w:rsidRDefault="00793742" w:rsidP="00793742">
            <w:pPr>
              <w:rPr>
                <w:b/>
                <w:bCs/>
                <w:color w:val="000000"/>
                <w:sz w:val="16"/>
                <w:szCs w:val="16"/>
              </w:rPr>
            </w:pPr>
            <w:r w:rsidRPr="00793742">
              <w:rPr>
                <w:rFonts w:eastAsia="TimesNewRomanPSMT"/>
                <w:b/>
                <w:bCs/>
                <w:color w:val="000000"/>
                <w:sz w:val="16"/>
                <w:szCs w:val="16"/>
              </w:rPr>
              <w:t>2030</w:t>
            </w:r>
          </w:p>
        </w:tc>
        <w:tc>
          <w:tcPr>
            <w:tcW w:w="838" w:type="dxa"/>
            <w:tcBorders>
              <w:top w:val="nil"/>
              <w:left w:val="nil"/>
              <w:bottom w:val="single" w:sz="8" w:space="0" w:color="auto"/>
              <w:right w:val="single" w:sz="8" w:space="0" w:color="auto"/>
            </w:tcBorders>
            <w:shd w:val="clear" w:color="auto" w:fill="auto"/>
            <w:vAlign w:val="center"/>
            <w:hideMark/>
          </w:tcPr>
          <w:p w14:paraId="24BDBF17" w14:textId="77777777" w:rsidR="00793742" w:rsidRPr="00793742" w:rsidRDefault="00793742" w:rsidP="00793742">
            <w:pPr>
              <w:rPr>
                <w:b/>
                <w:bCs/>
                <w:color w:val="000000"/>
                <w:sz w:val="16"/>
                <w:szCs w:val="16"/>
              </w:rPr>
            </w:pPr>
            <w:r w:rsidRPr="00793742">
              <w:rPr>
                <w:rFonts w:eastAsia="TimesNewRomanPSMT"/>
                <w:b/>
                <w:bCs/>
                <w:color w:val="000000"/>
                <w:sz w:val="16"/>
                <w:szCs w:val="16"/>
              </w:rPr>
              <w:t>2031</w:t>
            </w:r>
          </w:p>
        </w:tc>
        <w:tc>
          <w:tcPr>
            <w:tcW w:w="838" w:type="dxa"/>
            <w:tcBorders>
              <w:top w:val="nil"/>
              <w:left w:val="nil"/>
              <w:bottom w:val="single" w:sz="8" w:space="0" w:color="auto"/>
              <w:right w:val="single" w:sz="8" w:space="0" w:color="auto"/>
            </w:tcBorders>
            <w:shd w:val="clear" w:color="auto" w:fill="auto"/>
            <w:vAlign w:val="center"/>
            <w:hideMark/>
          </w:tcPr>
          <w:p w14:paraId="1E58A89A" w14:textId="77777777" w:rsidR="00793742" w:rsidRPr="00793742" w:rsidRDefault="00793742" w:rsidP="00793742">
            <w:pPr>
              <w:rPr>
                <w:b/>
                <w:bCs/>
                <w:color w:val="000000"/>
                <w:sz w:val="16"/>
                <w:szCs w:val="16"/>
              </w:rPr>
            </w:pPr>
            <w:r w:rsidRPr="00793742">
              <w:rPr>
                <w:rFonts w:eastAsia="TimesNewRomanPSMT"/>
                <w:b/>
                <w:bCs/>
                <w:color w:val="000000"/>
                <w:sz w:val="16"/>
                <w:szCs w:val="16"/>
              </w:rPr>
              <w:t>2032</w:t>
            </w:r>
          </w:p>
        </w:tc>
        <w:tc>
          <w:tcPr>
            <w:tcW w:w="838" w:type="dxa"/>
            <w:tcBorders>
              <w:top w:val="nil"/>
              <w:left w:val="nil"/>
              <w:bottom w:val="single" w:sz="8" w:space="0" w:color="auto"/>
              <w:right w:val="single" w:sz="8" w:space="0" w:color="auto"/>
            </w:tcBorders>
            <w:shd w:val="clear" w:color="auto" w:fill="auto"/>
            <w:vAlign w:val="center"/>
            <w:hideMark/>
          </w:tcPr>
          <w:p w14:paraId="4A48EE37" w14:textId="77777777" w:rsidR="00793742" w:rsidRPr="00793742" w:rsidRDefault="00793742" w:rsidP="00793742">
            <w:pPr>
              <w:rPr>
                <w:b/>
                <w:bCs/>
                <w:color w:val="000000"/>
                <w:sz w:val="16"/>
                <w:szCs w:val="16"/>
              </w:rPr>
            </w:pPr>
            <w:r w:rsidRPr="00793742">
              <w:rPr>
                <w:rFonts w:eastAsia="TimesNewRomanPSMT"/>
                <w:b/>
                <w:bCs/>
                <w:color w:val="000000"/>
                <w:sz w:val="16"/>
                <w:szCs w:val="16"/>
              </w:rPr>
              <w:t>2033</w:t>
            </w:r>
          </w:p>
        </w:tc>
        <w:tc>
          <w:tcPr>
            <w:tcW w:w="838" w:type="dxa"/>
            <w:tcBorders>
              <w:top w:val="nil"/>
              <w:left w:val="nil"/>
              <w:bottom w:val="single" w:sz="8" w:space="0" w:color="auto"/>
              <w:right w:val="single" w:sz="8" w:space="0" w:color="auto"/>
            </w:tcBorders>
            <w:shd w:val="clear" w:color="auto" w:fill="auto"/>
            <w:vAlign w:val="center"/>
            <w:hideMark/>
          </w:tcPr>
          <w:p w14:paraId="6AE79EC0" w14:textId="77777777" w:rsidR="00793742" w:rsidRPr="00793742" w:rsidRDefault="00793742" w:rsidP="00793742">
            <w:pPr>
              <w:rPr>
                <w:b/>
                <w:bCs/>
                <w:color w:val="000000"/>
                <w:sz w:val="16"/>
                <w:szCs w:val="16"/>
              </w:rPr>
            </w:pPr>
            <w:r w:rsidRPr="00793742">
              <w:rPr>
                <w:rFonts w:eastAsia="TimesNewRomanPSMT"/>
                <w:b/>
                <w:bCs/>
                <w:color w:val="000000"/>
                <w:sz w:val="16"/>
                <w:szCs w:val="16"/>
              </w:rPr>
              <w:t>2034</w:t>
            </w:r>
          </w:p>
        </w:tc>
        <w:tc>
          <w:tcPr>
            <w:tcW w:w="838" w:type="dxa"/>
            <w:tcBorders>
              <w:top w:val="nil"/>
              <w:left w:val="nil"/>
              <w:bottom w:val="single" w:sz="8" w:space="0" w:color="auto"/>
              <w:right w:val="single" w:sz="8" w:space="0" w:color="auto"/>
            </w:tcBorders>
            <w:shd w:val="clear" w:color="auto" w:fill="auto"/>
            <w:vAlign w:val="center"/>
            <w:hideMark/>
          </w:tcPr>
          <w:p w14:paraId="52C225BC" w14:textId="77777777" w:rsidR="00793742" w:rsidRPr="00793742" w:rsidRDefault="00793742" w:rsidP="00793742">
            <w:pPr>
              <w:rPr>
                <w:b/>
                <w:bCs/>
                <w:color w:val="000000"/>
                <w:sz w:val="16"/>
                <w:szCs w:val="16"/>
              </w:rPr>
            </w:pPr>
            <w:r w:rsidRPr="00793742">
              <w:rPr>
                <w:rFonts w:eastAsia="TimesNewRomanPSMT"/>
                <w:b/>
                <w:bCs/>
                <w:color w:val="000000"/>
                <w:sz w:val="16"/>
                <w:szCs w:val="16"/>
              </w:rPr>
              <w:t>2035</w:t>
            </w:r>
          </w:p>
        </w:tc>
      </w:tr>
      <w:tr w:rsidR="00793742" w:rsidRPr="00793742" w14:paraId="3EACB6B0" w14:textId="77777777" w:rsidTr="00396F45">
        <w:trPr>
          <w:trHeight w:val="126"/>
        </w:trPr>
        <w:tc>
          <w:tcPr>
            <w:tcW w:w="14995" w:type="dxa"/>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78F3DE86" w14:textId="77777777" w:rsidR="00793742" w:rsidRPr="00793742" w:rsidRDefault="00793742" w:rsidP="00793742">
            <w:pPr>
              <w:jc w:val="center"/>
              <w:rPr>
                <w:b/>
                <w:bCs/>
                <w:color w:val="000000"/>
                <w:sz w:val="16"/>
                <w:szCs w:val="16"/>
              </w:rPr>
            </w:pPr>
            <w:r w:rsidRPr="00793742">
              <w:rPr>
                <w:b/>
                <w:bCs/>
                <w:color w:val="000000"/>
                <w:sz w:val="16"/>
                <w:szCs w:val="16"/>
              </w:rPr>
              <w:t>Теплоснабжение</w:t>
            </w:r>
          </w:p>
        </w:tc>
      </w:tr>
      <w:tr w:rsidR="00396F45" w:rsidRPr="00793742" w14:paraId="2A51F87F" w14:textId="77777777" w:rsidTr="00396F45">
        <w:trPr>
          <w:trHeight w:val="341"/>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02E94918" w14:textId="77777777" w:rsidR="007B32E8" w:rsidRPr="00793742" w:rsidRDefault="007B32E8" w:rsidP="007B32E8">
            <w:pPr>
              <w:jc w:val="left"/>
              <w:rPr>
                <w:color w:val="000000"/>
                <w:sz w:val="16"/>
                <w:szCs w:val="16"/>
              </w:rPr>
            </w:pPr>
            <w:r w:rsidRPr="00793742">
              <w:rPr>
                <w:rFonts w:eastAsia="TimesNewRomanPSMT"/>
                <w:color w:val="000000"/>
                <w:sz w:val="16"/>
                <w:szCs w:val="16"/>
              </w:rPr>
              <w:t xml:space="preserve">Прогноз спроса на коммунальные ресурсы </w:t>
            </w:r>
          </w:p>
        </w:tc>
        <w:tc>
          <w:tcPr>
            <w:tcW w:w="709" w:type="dxa"/>
            <w:tcBorders>
              <w:top w:val="nil"/>
              <w:left w:val="nil"/>
              <w:bottom w:val="single" w:sz="8" w:space="0" w:color="auto"/>
              <w:right w:val="single" w:sz="4" w:space="0" w:color="auto"/>
            </w:tcBorders>
            <w:shd w:val="clear" w:color="auto" w:fill="auto"/>
            <w:vAlign w:val="center"/>
            <w:hideMark/>
          </w:tcPr>
          <w:p w14:paraId="4AA5D850" w14:textId="77777777" w:rsidR="007B32E8" w:rsidRPr="00793742" w:rsidRDefault="007B32E8" w:rsidP="007B32E8">
            <w:pPr>
              <w:jc w:val="center"/>
              <w:rPr>
                <w:color w:val="000000"/>
                <w:sz w:val="16"/>
                <w:szCs w:val="16"/>
              </w:rPr>
            </w:pPr>
            <w:r w:rsidRPr="00793742">
              <w:rPr>
                <w:rFonts w:eastAsia="TimesNewRomanPSMT"/>
                <w:color w:val="000000"/>
                <w:sz w:val="16"/>
                <w:szCs w:val="16"/>
              </w:rPr>
              <w:t>Тыс. Гкал</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68508D" w14:textId="77777777" w:rsidR="007B32E8" w:rsidRPr="007B32E8" w:rsidRDefault="007B32E8" w:rsidP="007B32E8">
            <w:pPr>
              <w:jc w:val="right"/>
              <w:rPr>
                <w:color w:val="000000"/>
                <w:sz w:val="18"/>
                <w:szCs w:val="18"/>
              </w:rPr>
            </w:pPr>
            <w:r w:rsidRPr="007B32E8">
              <w:rPr>
                <w:color w:val="000000"/>
                <w:sz w:val="18"/>
                <w:szCs w:val="18"/>
              </w:rPr>
              <w:t>27,514</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719BF" w14:textId="77777777" w:rsidR="007B32E8" w:rsidRPr="007B32E8" w:rsidRDefault="007B32E8" w:rsidP="007B32E8">
            <w:pPr>
              <w:jc w:val="right"/>
              <w:rPr>
                <w:color w:val="000000"/>
                <w:sz w:val="18"/>
                <w:szCs w:val="18"/>
              </w:rPr>
            </w:pPr>
            <w:r w:rsidRPr="007B32E8">
              <w:rPr>
                <w:color w:val="000000"/>
                <w:sz w:val="18"/>
                <w:szCs w:val="18"/>
              </w:rPr>
              <w:t>28,447</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39D23" w14:textId="77777777" w:rsidR="007B32E8" w:rsidRPr="007B32E8" w:rsidRDefault="007B32E8" w:rsidP="007B32E8">
            <w:pPr>
              <w:jc w:val="right"/>
              <w:rPr>
                <w:color w:val="000000"/>
                <w:sz w:val="18"/>
                <w:szCs w:val="18"/>
              </w:rPr>
            </w:pPr>
            <w:r w:rsidRPr="007B32E8">
              <w:rPr>
                <w:color w:val="000000"/>
                <w:sz w:val="18"/>
                <w:szCs w:val="18"/>
              </w:rPr>
              <w:t>29,411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401F01" w14:textId="77777777" w:rsidR="007B32E8" w:rsidRPr="007B32E8" w:rsidRDefault="007B32E8" w:rsidP="007B32E8">
            <w:pPr>
              <w:jc w:val="right"/>
              <w:rPr>
                <w:color w:val="000000"/>
                <w:sz w:val="18"/>
                <w:szCs w:val="18"/>
              </w:rPr>
            </w:pPr>
            <w:r w:rsidRPr="007B32E8">
              <w:rPr>
                <w:color w:val="000000"/>
                <w:sz w:val="18"/>
                <w:szCs w:val="18"/>
              </w:rPr>
              <w:t>30,408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F25AA7" w14:textId="77777777" w:rsidR="007B32E8" w:rsidRPr="007B32E8" w:rsidRDefault="007B32E8" w:rsidP="007B32E8">
            <w:pPr>
              <w:jc w:val="right"/>
              <w:rPr>
                <w:color w:val="000000"/>
                <w:sz w:val="18"/>
                <w:szCs w:val="18"/>
              </w:rPr>
            </w:pPr>
            <w:r w:rsidRPr="007B32E8">
              <w:rPr>
                <w:color w:val="000000"/>
                <w:sz w:val="18"/>
                <w:szCs w:val="18"/>
              </w:rPr>
              <w:t>31,439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8CAB15" w14:textId="77777777" w:rsidR="007B32E8" w:rsidRPr="007B32E8" w:rsidRDefault="007B32E8" w:rsidP="007B32E8">
            <w:pPr>
              <w:jc w:val="right"/>
              <w:rPr>
                <w:color w:val="000000"/>
                <w:sz w:val="18"/>
                <w:szCs w:val="18"/>
              </w:rPr>
            </w:pPr>
            <w:r w:rsidRPr="007B32E8">
              <w:rPr>
                <w:color w:val="000000"/>
                <w:sz w:val="18"/>
                <w:szCs w:val="18"/>
              </w:rPr>
              <w:t>32,504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C2C8D" w14:textId="77777777" w:rsidR="007B32E8" w:rsidRPr="007B32E8" w:rsidRDefault="007B32E8" w:rsidP="007B32E8">
            <w:pPr>
              <w:jc w:val="right"/>
              <w:rPr>
                <w:color w:val="000000"/>
                <w:sz w:val="18"/>
                <w:szCs w:val="18"/>
              </w:rPr>
            </w:pPr>
            <w:r w:rsidRPr="007B32E8">
              <w:rPr>
                <w:color w:val="000000"/>
                <w:sz w:val="18"/>
                <w:szCs w:val="18"/>
              </w:rPr>
              <w:t>33,606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961AF4" w14:textId="77777777" w:rsidR="007B32E8" w:rsidRPr="007B32E8" w:rsidRDefault="007B32E8" w:rsidP="007B32E8">
            <w:pPr>
              <w:jc w:val="right"/>
              <w:rPr>
                <w:color w:val="000000"/>
                <w:sz w:val="18"/>
                <w:szCs w:val="18"/>
              </w:rPr>
            </w:pPr>
            <w:r w:rsidRPr="007B32E8">
              <w:rPr>
                <w:color w:val="000000"/>
                <w:sz w:val="18"/>
                <w:szCs w:val="18"/>
              </w:rPr>
              <w:t>34,745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94D4B0" w14:textId="77777777" w:rsidR="007B32E8" w:rsidRPr="007B32E8" w:rsidRDefault="007B32E8" w:rsidP="007B32E8">
            <w:pPr>
              <w:jc w:val="right"/>
              <w:rPr>
                <w:color w:val="000000"/>
                <w:sz w:val="18"/>
                <w:szCs w:val="18"/>
              </w:rPr>
            </w:pPr>
            <w:r w:rsidRPr="007B32E8">
              <w:rPr>
                <w:color w:val="000000"/>
                <w:sz w:val="18"/>
                <w:szCs w:val="18"/>
              </w:rPr>
              <w:t>35,923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B039CF" w14:textId="77777777" w:rsidR="007B32E8" w:rsidRPr="007B32E8" w:rsidRDefault="007B32E8" w:rsidP="007B32E8">
            <w:pPr>
              <w:jc w:val="right"/>
              <w:rPr>
                <w:color w:val="000000"/>
                <w:sz w:val="18"/>
                <w:szCs w:val="18"/>
              </w:rPr>
            </w:pPr>
            <w:r w:rsidRPr="007B32E8">
              <w:rPr>
                <w:color w:val="000000"/>
                <w:sz w:val="18"/>
                <w:szCs w:val="18"/>
              </w:rPr>
              <w:t>37,14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A673D1" w14:textId="77777777" w:rsidR="007B32E8" w:rsidRPr="007B32E8" w:rsidRDefault="007B32E8" w:rsidP="007B32E8">
            <w:pPr>
              <w:jc w:val="right"/>
              <w:rPr>
                <w:color w:val="000000"/>
                <w:sz w:val="18"/>
                <w:szCs w:val="18"/>
              </w:rPr>
            </w:pPr>
            <w:r w:rsidRPr="007B32E8">
              <w:rPr>
                <w:color w:val="000000"/>
                <w:sz w:val="18"/>
                <w:szCs w:val="18"/>
              </w:rPr>
              <w:t>38,399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60CEB" w14:textId="77777777" w:rsidR="007B32E8" w:rsidRPr="007B32E8" w:rsidRDefault="007B32E8" w:rsidP="007B32E8">
            <w:pPr>
              <w:jc w:val="right"/>
              <w:rPr>
                <w:color w:val="000000"/>
                <w:sz w:val="18"/>
                <w:szCs w:val="18"/>
              </w:rPr>
            </w:pPr>
            <w:r w:rsidRPr="007B32E8">
              <w:rPr>
                <w:color w:val="000000"/>
                <w:sz w:val="18"/>
                <w:szCs w:val="18"/>
              </w:rPr>
              <w:t>39,701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A4DBE" w14:textId="77777777" w:rsidR="007B32E8" w:rsidRPr="007B32E8" w:rsidRDefault="007B32E8" w:rsidP="007B32E8">
            <w:pPr>
              <w:jc w:val="right"/>
              <w:rPr>
                <w:color w:val="000000"/>
                <w:sz w:val="18"/>
                <w:szCs w:val="18"/>
              </w:rPr>
            </w:pPr>
            <w:r w:rsidRPr="007B32E8">
              <w:rPr>
                <w:color w:val="000000"/>
                <w:sz w:val="18"/>
                <w:szCs w:val="18"/>
              </w:rPr>
              <w:t>41,046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25389B" w14:textId="77777777" w:rsidR="007B32E8" w:rsidRPr="007B32E8" w:rsidRDefault="007B32E8" w:rsidP="007B32E8">
            <w:pPr>
              <w:jc w:val="right"/>
              <w:rPr>
                <w:color w:val="000000"/>
                <w:sz w:val="18"/>
                <w:szCs w:val="18"/>
              </w:rPr>
            </w:pPr>
            <w:r w:rsidRPr="007B32E8">
              <w:rPr>
                <w:color w:val="000000"/>
                <w:sz w:val="18"/>
                <w:szCs w:val="18"/>
              </w:rPr>
              <w:t>42,438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F97033" w14:textId="77777777" w:rsidR="007B32E8" w:rsidRPr="007B32E8" w:rsidRDefault="007B32E8" w:rsidP="007B32E8">
            <w:pPr>
              <w:jc w:val="right"/>
              <w:rPr>
                <w:color w:val="000000"/>
                <w:sz w:val="18"/>
                <w:szCs w:val="18"/>
              </w:rPr>
            </w:pPr>
            <w:r w:rsidRPr="007B32E8">
              <w:rPr>
                <w:color w:val="000000"/>
                <w:sz w:val="18"/>
                <w:szCs w:val="18"/>
              </w:rPr>
              <w:t>43,536</w:t>
            </w:r>
          </w:p>
        </w:tc>
      </w:tr>
      <w:tr w:rsidR="00396F45" w:rsidRPr="00793742" w14:paraId="5EC688F6" w14:textId="77777777" w:rsidTr="00396F45">
        <w:trPr>
          <w:trHeight w:val="517"/>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25B6DACF" w14:textId="77777777" w:rsidR="007B32E8" w:rsidRPr="00793742" w:rsidRDefault="007B32E8" w:rsidP="007B32E8">
            <w:pPr>
              <w:jc w:val="left"/>
              <w:rPr>
                <w:color w:val="000000"/>
                <w:sz w:val="16"/>
                <w:szCs w:val="16"/>
              </w:rPr>
            </w:pPr>
            <w:r w:rsidRPr="00793742">
              <w:rPr>
                <w:rFonts w:eastAsia="TimesNewRomanPSMT"/>
                <w:color w:val="000000"/>
                <w:sz w:val="16"/>
                <w:szCs w:val="16"/>
              </w:rPr>
              <w:t>Прогнозируемый тариф с учетом инвестиционной составляющей в тарифе (инвестиционной надбавки) (с НДС)</w:t>
            </w:r>
          </w:p>
        </w:tc>
        <w:tc>
          <w:tcPr>
            <w:tcW w:w="709" w:type="dxa"/>
            <w:tcBorders>
              <w:top w:val="nil"/>
              <w:left w:val="nil"/>
              <w:bottom w:val="single" w:sz="8" w:space="0" w:color="auto"/>
              <w:right w:val="single" w:sz="4" w:space="0" w:color="auto"/>
            </w:tcBorders>
            <w:shd w:val="clear" w:color="auto" w:fill="auto"/>
            <w:vAlign w:val="center"/>
            <w:hideMark/>
          </w:tcPr>
          <w:p w14:paraId="72F4F34A" w14:textId="77777777" w:rsidR="007B32E8" w:rsidRPr="00793742" w:rsidRDefault="007B32E8" w:rsidP="007B32E8">
            <w:pPr>
              <w:jc w:val="center"/>
              <w:rPr>
                <w:color w:val="000000"/>
                <w:sz w:val="16"/>
                <w:szCs w:val="16"/>
              </w:rPr>
            </w:pPr>
            <w:r w:rsidRPr="00793742">
              <w:rPr>
                <w:rFonts w:eastAsia="TimesNewRomanPSMT"/>
                <w:color w:val="000000"/>
                <w:sz w:val="16"/>
                <w:szCs w:val="16"/>
              </w:rPr>
              <w:t>руб./Гкал</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651A6" w14:textId="77777777" w:rsidR="007B32E8" w:rsidRPr="007B32E8" w:rsidRDefault="007B32E8" w:rsidP="007B32E8">
            <w:pPr>
              <w:jc w:val="right"/>
              <w:rPr>
                <w:color w:val="000000"/>
                <w:sz w:val="18"/>
                <w:szCs w:val="18"/>
              </w:rPr>
            </w:pPr>
            <w:r w:rsidRPr="007B32E8">
              <w:rPr>
                <w:color w:val="000000"/>
                <w:sz w:val="18"/>
                <w:szCs w:val="18"/>
              </w:rPr>
              <w:t>2022,12</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171934" w14:textId="77777777" w:rsidR="007B32E8" w:rsidRPr="007B32E8" w:rsidRDefault="007B32E8" w:rsidP="007B32E8">
            <w:pPr>
              <w:jc w:val="right"/>
              <w:rPr>
                <w:color w:val="000000"/>
                <w:sz w:val="18"/>
                <w:szCs w:val="18"/>
              </w:rPr>
            </w:pPr>
            <w:r w:rsidRPr="007B32E8">
              <w:rPr>
                <w:color w:val="000000"/>
                <w:sz w:val="18"/>
                <w:szCs w:val="18"/>
              </w:rPr>
              <w:t>2113,12</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2EE02A" w14:textId="77777777" w:rsidR="007B32E8" w:rsidRPr="007B32E8" w:rsidRDefault="007B32E8" w:rsidP="007B32E8">
            <w:pPr>
              <w:jc w:val="right"/>
              <w:rPr>
                <w:color w:val="000000"/>
                <w:sz w:val="18"/>
                <w:szCs w:val="18"/>
              </w:rPr>
            </w:pPr>
            <w:r w:rsidRPr="007B32E8">
              <w:rPr>
                <w:color w:val="000000"/>
                <w:sz w:val="18"/>
                <w:szCs w:val="18"/>
              </w:rPr>
              <w:t>2208,21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5AAA43" w14:textId="77777777" w:rsidR="007B32E8" w:rsidRPr="007B32E8" w:rsidRDefault="007B32E8" w:rsidP="007B32E8">
            <w:pPr>
              <w:jc w:val="right"/>
              <w:rPr>
                <w:color w:val="000000"/>
                <w:sz w:val="18"/>
                <w:szCs w:val="18"/>
              </w:rPr>
            </w:pPr>
            <w:r w:rsidRPr="007B32E8">
              <w:rPr>
                <w:color w:val="000000"/>
                <w:sz w:val="18"/>
                <w:szCs w:val="18"/>
              </w:rPr>
              <w:t>2307,57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42A1B0" w14:textId="77777777" w:rsidR="007B32E8" w:rsidRPr="007B32E8" w:rsidRDefault="007B32E8" w:rsidP="007B32E8">
            <w:pPr>
              <w:jc w:val="right"/>
              <w:rPr>
                <w:color w:val="000000"/>
                <w:sz w:val="18"/>
                <w:szCs w:val="18"/>
              </w:rPr>
            </w:pPr>
            <w:r w:rsidRPr="007B32E8">
              <w:rPr>
                <w:color w:val="000000"/>
                <w:sz w:val="18"/>
                <w:szCs w:val="18"/>
              </w:rPr>
              <w:t>2411,42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18C24" w14:textId="77777777" w:rsidR="007B32E8" w:rsidRPr="007B32E8" w:rsidRDefault="007B32E8" w:rsidP="007B32E8">
            <w:pPr>
              <w:jc w:val="right"/>
              <w:rPr>
                <w:color w:val="000000"/>
                <w:sz w:val="18"/>
                <w:szCs w:val="18"/>
              </w:rPr>
            </w:pPr>
            <w:r w:rsidRPr="007B32E8">
              <w:rPr>
                <w:color w:val="000000"/>
                <w:sz w:val="18"/>
                <w:szCs w:val="18"/>
              </w:rPr>
              <w:t>2519,93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A2B8D" w14:textId="77777777" w:rsidR="007B32E8" w:rsidRPr="007B32E8" w:rsidRDefault="007B32E8" w:rsidP="007B32E8">
            <w:pPr>
              <w:jc w:val="right"/>
              <w:rPr>
                <w:color w:val="000000"/>
                <w:sz w:val="18"/>
                <w:szCs w:val="18"/>
              </w:rPr>
            </w:pPr>
            <w:r w:rsidRPr="007B32E8">
              <w:rPr>
                <w:color w:val="000000"/>
                <w:sz w:val="18"/>
                <w:szCs w:val="18"/>
              </w:rPr>
              <w:t>2633,33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59E68" w14:textId="77777777" w:rsidR="007B32E8" w:rsidRPr="007B32E8" w:rsidRDefault="007B32E8" w:rsidP="007B32E8">
            <w:pPr>
              <w:jc w:val="right"/>
              <w:rPr>
                <w:color w:val="000000"/>
                <w:sz w:val="18"/>
                <w:szCs w:val="18"/>
              </w:rPr>
            </w:pPr>
            <w:r w:rsidRPr="007B32E8">
              <w:rPr>
                <w:color w:val="000000"/>
                <w:sz w:val="18"/>
                <w:szCs w:val="18"/>
              </w:rPr>
              <w:t>2751,83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AAE1FC" w14:textId="77777777" w:rsidR="007B32E8" w:rsidRPr="007B32E8" w:rsidRDefault="007B32E8" w:rsidP="007B32E8">
            <w:pPr>
              <w:jc w:val="right"/>
              <w:rPr>
                <w:color w:val="000000"/>
                <w:sz w:val="18"/>
                <w:szCs w:val="18"/>
              </w:rPr>
            </w:pPr>
            <w:r w:rsidRPr="007B32E8">
              <w:rPr>
                <w:color w:val="000000"/>
                <w:sz w:val="18"/>
                <w:szCs w:val="18"/>
              </w:rPr>
              <w:t>2875,66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C5118" w14:textId="77777777" w:rsidR="007B32E8" w:rsidRPr="007B32E8" w:rsidRDefault="007B32E8" w:rsidP="007B32E8">
            <w:pPr>
              <w:jc w:val="right"/>
              <w:rPr>
                <w:color w:val="000000"/>
                <w:sz w:val="18"/>
                <w:szCs w:val="18"/>
              </w:rPr>
            </w:pPr>
            <w:r w:rsidRPr="007B32E8">
              <w:rPr>
                <w:color w:val="000000"/>
                <w:sz w:val="18"/>
                <w:szCs w:val="18"/>
              </w:rPr>
              <w:t>3005,06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FE9AC" w14:textId="77777777" w:rsidR="007B32E8" w:rsidRPr="007B32E8" w:rsidRDefault="007B32E8" w:rsidP="007B32E8">
            <w:pPr>
              <w:jc w:val="right"/>
              <w:rPr>
                <w:color w:val="000000"/>
                <w:sz w:val="18"/>
                <w:szCs w:val="18"/>
              </w:rPr>
            </w:pPr>
            <w:r w:rsidRPr="007B32E8">
              <w:rPr>
                <w:color w:val="000000"/>
                <w:sz w:val="18"/>
                <w:szCs w:val="18"/>
              </w:rPr>
              <w:t>3140,29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A45129" w14:textId="77777777" w:rsidR="007B32E8" w:rsidRPr="007B32E8" w:rsidRDefault="007B32E8" w:rsidP="007B32E8">
            <w:pPr>
              <w:jc w:val="right"/>
              <w:rPr>
                <w:color w:val="000000"/>
                <w:sz w:val="18"/>
                <w:szCs w:val="18"/>
              </w:rPr>
            </w:pPr>
            <w:r w:rsidRPr="007B32E8">
              <w:rPr>
                <w:color w:val="000000"/>
                <w:sz w:val="18"/>
                <w:szCs w:val="18"/>
              </w:rPr>
              <w:t>3281,6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CA7E78" w14:textId="77777777" w:rsidR="007B32E8" w:rsidRPr="007B32E8" w:rsidRDefault="007B32E8" w:rsidP="007B32E8">
            <w:pPr>
              <w:jc w:val="right"/>
              <w:rPr>
                <w:color w:val="000000"/>
                <w:sz w:val="18"/>
                <w:szCs w:val="18"/>
              </w:rPr>
            </w:pPr>
            <w:r w:rsidRPr="007B32E8">
              <w:rPr>
                <w:color w:val="000000"/>
                <w:sz w:val="18"/>
                <w:szCs w:val="18"/>
              </w:rPr>
              <w:t>3429,28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627CA4" w14:textId="77777777" w:rsidR="007B32E8" w:rsidRPr="007B32E8" w:rsidRDefault="007B32E8" w:rsidP="007B32E8">
            <w:pPr>
              <w:jc w:val="right"/>
              <w:rPr>
                <w:color w:val="000000"/>
                <w:sz w:val="18"/>
                <w:szCs w:val="18"/>
              </w:rPr>
            </w:pPr>
            <w:r w:rsidRPr="007B32E8">
              <w:rPr>
                <w:color w:val="000000"/>
                <w:sz w:val="18"/>
                <w:szCs w:val="18"/>
              </w:rPr>
              <w:t>3583,59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45827" w14:textId="77777777" w:rsidR="007B32E8" w:rsidRPr="007B32E8" w:rsidRDefault="007B32E8" w:rsidP="007B32E8">
            <w:pPr>
              <w:jc w:val="right"/>
              <w:rPr>
                <w:color w:val="000000"/>
                <w:sz w:val="18"/>
                <w:szCs w:val="18"/>
              </w:rPr>
            </w:pPr>
            <w:r w:rsidRPr="007B32E8">
              <w:rPr>
                <w:color w:val="000000"/>
                <w:sz w:val="18"/>
                <w:szCs w:val="18"/>
              </w:rPr>
              <w:t>3744,85</w:t>
            </w:r>
          </w:p>
        </w:tc>
      </w:tr>
      <w:tr w:rsidR="00396F45" w:rsidRPr="00793742" w14:paraId="5C4E8415" w14:textId="77777777" w:rsidTr="00396F45">
        <w:trPr>
          <w:trHeight w:val="574"/>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0181396F" w14:textId="77777777" w:rsidR="007B32E8" w:rsidRPr="00793742" w:rsidRDefault="007B32E8" w:rsidP="007B32E8">
            <w:pPr>
              <w:rPr>
                <w:b/>
                <w:bCs/>
                <w:color w:val="000000"/>
                <w:sz w:val="16"/>
                <w:szCs w:val="16"/>
              </w:rPr>
            </w:pPr>
            <w:r w:rsidRPr="00793742">
              <w:rPr>
                <w:rFonts w:eastAsia="TimesNewRomanPSMT"/>
                <w:b/>
                <w:bCs/>
                <w:color w:val="000000"/>
                <w:sz w:val="16"/>
                <w:szCs w:val="16"/>
              </w:rPr>
              <w:t>Расходы на теплоснабжение</w:t>
            </w:r>
          </w:p>
        </w:tc>
        <w:tc>
          <w:tcPr>
            <w:tcW w:w="709" w:type="dxa"/>
            <w:tcBorders>
              <w:top w:val="nil"/>
              <w:left w:val="nil"/>
              <w:bottom w:val="single" w:sz="8" w:space="0" w:color="auto"/>
              <w:right w:val="single" w:sz="4" w:space="0" w:color="auto"/>
            </w:tcBorders>
            <w:shd w:val="clear" w:color="auto" w:fill="auto"/>
            <w:vAlign w:val="center"/>
            <w:hideMark/>
          </w:tcPr>
          <w:p w14:paraId="558518A9" w14:textId="77777777" w:rsidR="007B32E8" w:rsidRPr="00793742" w:rsidRDefault="007B32E8" w:rsidP="007B32E8">
            <w:pPr>
              <w:rPr>
                <w:b/>
                <w:bCs/>
                <w:color w:val="000000"/>
                <w:sz w:val="16"/>
                <w:szCs w:val="16"/>
              </w:rPr>
            </w:pPr>
            <w:r>
              <w:rPr>
                <w:rFonts w:eastAsia="TimesNewRomanPSMT"/>
                <w:b/>
                <w:bCs/>
                <w:color w:val="000000"/>
                <w:sz w:val="16"/>
                <w:szCs w:val="16"/>
              </w:rPr>
              <w:t>тыс</w:t>
            </w:r>
            <w:r w:rsidRPr="00793742">
              <w:rPr>
                <w:rFonts w:eastAsia="TimesNewRomanPSMT"/>
                <w:b/>
                <w:bCs/>
                <w:color w:val="000000"/>
                <w:sz w:val="16"/>
                <w:szCs w:val="16"/>
              </w:rPr>
              <w:t>. руб.</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FF438" w14:textId="77777777" w:rsidR="007B32E8" w:rsidRPr="007B32E8" w:rsidRDefault="007B32E8" w:rsidP="007B32E8">
            <w:pPr>
              <w:jc w:val="right"/>
              <w:rPr>
                <w:color w:val="000000"/>
                <w:sz w:val="18"/>
                <w:szCs w:val="18"/>
              </w:rPr>
            </w:pPr>
            <w:r w:rsidRPr="007B32E8">
              <w:rPr>
                <w:color w:val="000000"/>
                <w:sz w:val="18"/>
                <w:szCs w:val="18"/>
              </w:rPr>
              <w:t>55636,61</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18F211" w14:textId="77777777" w:rsidR="007B32E8" w:rsidRPr="007B32E8" w:rsidRDefault="007B32E8" w:rsidP="007B32E8">
            <w:pPr>
              <w:jc w:val="right"/>
              <w:rPr>
                <w:color w:val="000000"/>
                <w:sz w:val="18"/>
                <w:szCs w:val="18"/>
              </w:rPr>
            </w:pPr>
            <w:r w:rsidRPr="007B32E8">
              <w:rPr>
                <w:color w:val="000000"/>
                <w:sz w:val="18"/>
                <w:szCs w:val="18"/>
              </w:rPr>
              <w:t>60111,92</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0B5B67" w14:textId="77777777" w:rsidR="007B32E8" w:rsidRPr="007B32E8" w:rsidRDefault="007B32E8" w:rsidP="007B32E8">
            <w:pPr>
              <w:jc w:val="right"/>
              <w:rPr>
                <w:color w:val="000000"/>
                <w:sz w:val="18"/>
                <w:szCs w:val="18"/>
              </w:rPr>
            </w:pPr>
            <w:r w:rsidRPr="007B32E8">
              <w:rPr>
                <w:color w:val="000000"/>
                <w:sz w:val="18"/>
                <w:szCs w:val="18"/>
              </w:rPr>
              <w:t>64945,66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E678B" w14:textId="77777777" w:rsidR="007B32E8" w:rsidRPr="007B32E8" w:rsidRDefault="007B32E8" w:rsidP="007B32E8">
            <w:pPr>
              <w:jc w:val="right"/>
              <w:rPr>
                <w:color w:val="000000"/>
                <w:sz w:val="18"/>
                <w:szCs w:val="18"/>
              </w:rPr>
            </w:pPr>
            <w:r w:rsidRPr="007B32E8">
              <w:rPr>
                <w:color w:val="000000"/>
                <w:sz w:val="18"/>
                <w:szCs w:val="18"/>
              </w:rPr>
              <w:t>70168,59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971344" w14:textId="77777777" w:rsidR="007B32E8" w:rsidRPr="007B32E8" w:rsidRDefault="007B32E8" w:rsidP="007B32E8">
            <w:pPr>
              <w:jc w:val="right"/>
              <w:rPr>
                <w:color w:val="000000"/>
                <w:sz w:val="18"/>
                <w:szCs w:val="18"/>
              </w:rPr>
            </w:pPr>
            <w:r w:rsidRPr="007B32E8">
              <w:rPr>
                <w:color w:val="000000"/>
                <w:sz w:val="18"/>
                <w:szCs w:val="18"/>
              </w:rPr>
              <w:t>75812,63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CAF463" w14:textId="77777777" w:rsidR="007B32E8" w:rsidRPr="007B32E8" w:rsidRDefault="007B32E8" w:rsidP="007B32E8">
            <w:pPr>
              <w:jc w:val="right"/>
              <w:rPr>
                <w:color w:val="000000"/>
                <w:sz w:val="18"/>
                <w:szCs w:val="18"/>
              </w:rPr>
            </w:pPr>
            <w:r w:rsidRPr="007B32E8">
              <w:rPr>
                <w:color w:val="000000"/>
                <w:sz w:val="18"/>
                <w:szCs w:val="18"/>
              </w:rPr>
              <w:t>81907,8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0E6E41" w14:textId="77777777" w:rsidR="007B32E8" w:rsidRPr="007B32E8" w:rsidRDefault="007B32E8" w:rsidP="007B32E8">
            <w:pPr>
              <w:jc w:val="right"/>
              <w:rPr>
                <w:color w:val="000000"/>
                <w:sz w:val="18"/>
                <w:szCs w:val="18"/>
              </w:rPr>
            </w:pPr>
            <w:r w:rsidRPr="007B32E8">
              <w:rPr>
                <w:color w:val="000000"/>
                <w:sz w:val="18"/>
                <w:szCs w:val="18"/>
              </w:rPr>
              <w:t>88495,69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A889DC" w14:textId="77777777" w:rsidR="007B32E8" w:rsidRPr="007B32E8" w:rsidRDefault="007B32E8" w:rsidP="007B32E8">
            <w:pPr>
              <w:jc w:val="right"/>
              <w:rPr>
                <w:color w:val="000000"/>
                <w:sz w:val="18"/>
                <w:szCs w:val="18"/>
              </w:rPr>
            </w:pPr>
            <w:r w:rsidRPr="007B32E8">
              <w:rPr>
                <w:color w:val="000000"/>
                <w:sz w:val="18"/>
                <w:szCs w:val="18"/>
              </w:rPr>
              <w:t>95612,33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D7306" w14:textId="77777777" w:rsidR="007B32E8" w:rsidRPr="007B32E8" w:rsidRDefault="007B32E8" w:rsidP="007B32E8">
            <w:pPr>
              <w:jc w:val="right"/>
              <w:rPr>
                <w:color w:val="000000"/>
                <w:sz w:val="18"/>
                <w:szCs w:val="18"/>
              </w:rPr>
            </w:pPr>
            <w:r w:rsidRPr="007B32E8">
              <w:rPr>
                <w:color w:val="000000"/>
                <w:sz w:val="18"/>
                <w:szCs w:val="18"/>
              </w:rPr>
              <w:t>103302,3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26633" w14:textId="77777777" w:rsidR="007B32E8" w:rsidRPr="007B32E8" w:rsidRDefault="007B32E8" w:rsidP="007B32E8">
            <w:pPr>
              <w:jc w:val="right"/>
              <w:rPr>
                <w:color w:val="000000"/>
                <w:sz w:val="18"/>
                <w:szCs w:val="18"/>
              </w:rPr>
            </w:pPr>
            <w:r w:rsidRPr="007B32E8">
              <w:rPr>
                <w:color w:val="000000"/>
                <w:sz w:val="18"/>
                <w:szCs w:val="18"/>
              </w:rPr>
              <w:t>111607,9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79523" w14:textId="77777777" w:rsidR="007B32E8" w:rsidRPr="007B32E8" w:rsidRDefault="007B32E8" w:rsidP="007B32E8">
            <w:pPr>
              <w:jc w:val="right"/>
              <w:rPr>
                <w:color w:val="000000"/>
                <w:sz w:val="18"/>
                <w:szCs w:val="18"/>
              </w:rPr>
            </w:pPr>
            <w:r w:rsidRPr="007B32E8">
              <w:rPr>
                <w:color w:val="000000"/>
                <w:sz w:val="18"/>
                <w:szCs w:val="18"/>
              </w:rPr>
              <w:t>120584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114B1" w14:textId="77777777" w:rsidR="007B32E8" w:rsidRPr="007B32E8" w:rsidRDefault="007B32E8" w:rsidP="007B32E8">
            <w:pPr>
              <w:jc w:val="right"/>
              <w:rPr>
                <w:color w:val="000000"/>
                <w:sz w:val="18"/>
                <w:szCs w:val="18"/>
              </w:rPr>
            </w:pPr>
            <w:r w:rsidRPr="007B32E8">
              <w:rPr>
                <w:color w:val="000000"/>
                <w:sz w:val="18"/>
                <w:szCs w:val="18"/>
              </w:rPr>
              <w:t>130282,8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38DE2" w14:textId="77777777" w:rsidR="007B32E8" w:rsidRPr="007B32E8" w:rsidRDefault="007B32E8" w:rsidP="007B32E8">
            <w:pPr>
              <w:jc w:val="right"/>
              <w:rPr>
                <w:color w:val="000000"/>
                <w:sz w:val="18"/>
                <w:szCs w:val="18"/>
              </w:rPr>
            </w:pPr>
            <w:r w:rsidRPr="007B32E8">
              <w:rPr>
                <w:color w:val="000000"/>
                <w:sz w:val="18"/>
                <w:szCs w:val="18"/>
              </w:rPr>
              <w:t>140758,2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7112A" w14:textId="77777777" w:rsidR="007B32E8" w:rsidRPr="007B32E8" w:rsidRDefault="007B32E8" w:rsidP="007B32E8">
            <w:pPr>
              <w:jc w:val="right"/>
              <w:rPr>
                <w:color w:val="000000"/>
                <w:sz w:val="18"/>
                <w:szCs w:val="18"/>
              </w:rPr>
            </w:pPr>
            <w:r w:rsidRPr="007B32E8">
              <w:rPr>
                <w:color w:val="000000"/>
                <w:sz w:val="18"/>
                <w:szCs w:val="18"/>
              </w:rPr>
              <w:t>152080,4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A279E" w14:textId="77777777" w:rsidR="007B32E8" w:rsidRPr="007B32E8" w:rsidRDefault="007B32E8" w:rsidP="007B32E8">
            <w:pPr>
              <w:jc w:val="right"/>
              <w:rPr>
                <w:color w:val="000000"/>
                <w:sz w:val="18"/>
                <w:szCs w:val="18"/>
              </w:rPr>
            </w:pPr>
            <w:r w:rsidRPr="007B32E8">
              <w:rPr>
                <w:color w:val="000000"/>
                <w:sz w:val="18"/>
                <w:szCs w:val="18"/>
              </w:rPr>
              <w:t>163035,8</w:t>
            </w:r>
          </w:p>
        </w:tc>
      </w:tr>
      <w:tr w:rsidR="00793742" w:rsidRPr="00793742" w14:paraId="3C49BB1F" w14:textId="77777777" w:rsidTr="00396F45">
        <w:trPr>
          <w:trHeight w:val="315"/>
        </w:trPr>
        <w:tc>
          <w:tcPr>
            <w:tcW w:w="14995" w:type="dxa"/>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4B2DEF7F" w14:textId="77777777" w:rsidR="00793742" w:rsidRPr="00793742" w:rsidRDefault="00793742" w:rsidP="00793742">
            <w:pPr>
              <w:jc w:val="center"/>
              <w:rPr>
                <w:b/>
                <w:bCs/>
                <w:color w:val="000000"/>
                <w:sz w:val="16"/>
                <w:szCs w:val="16"/>
              </w:rPr>
            </w:pPr>
            <w:r w:rsidRPr="00793742">
              <w:rPr>
                <w:b/>
                <w:bCs/>
                <w:color w:val="000000"/>
                <w:sz w:val="16"/>
                <w:szCs w:val="16"/>
              </w:rPr>
              <w:t>Водоснабжение</w:t>
            </w:r>
          </w:p>
        </w:tc>
      </w:tr>
      <w:tr w:rsidR="00396F45" w:rsidRPr="00793742" w14:paraId="5F150FF5" w14:textId="77777777" w:rsidTr="00396F45">
        <w:trPr>
          <w:trHeight w:val="501"/>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739C61E2" w14:textId="77777777" w:rsidR="007B32E8" w:rsidRPr="00793742" w:rsidRDefault="007B32E8" w:rsidP="007B32E8">
            <w:pPr>
              <w:rPr>
                <w:color w:val="000000"/>
                <w:sz w:val="16"/>
                <w:szCs w:val="16"/>
              </w:rPr>
            </w:pPr>
            <w:r w:rsidRPr="00793742">
              <w:rPr>
                <w:rFonts w:eastAsia="TimesNewRomanPSMT"/>
                <w:color w:val="000000"/>
                <w:sz w:val="16"/>
                <w:szCs w:val="16"/>
              </w:rPr>
              <w:t>Прогноз спроса на холодную воду</w:t>
            </w:r>
          </w:p>
        </w:tc>
        <w:tc>
          <w:tcPr>
            <w:tcW w:w="709" w:type="dxa"/>
            <w:tcBorders>
              <w:top w:val="nil"/>
              <w:left w:val="nil"/>
              <w:bottom w:val="single" w:sz="8" w:space="0" w:color="auto"/>
              <w:right w:val="single" w:sz="4" w:space="0" w:color="auto"/>
            </w:tcBorders>
            <w:shd w:val="clear" w:color="auto" w:fill="auto"/>
            <w:vAlign w:val="center"/>
            <w:hideMark/>
          </w:tcPr>
          <w:p w14:paraId="51642232" w14:textId="77777777" w:rsidR="007B32E8" w:rsidRPr="00793742" w:rsidRDefault="007B32E8" w:rsidP="007B32E8">
            <w:pPr>
              <w:rPr>
                <w:color w:val="000000"/>
                <w:sz w:val="16"/>
                <w:szCs w:val="16"/>
              </w:rPr>
            </w:pPr>
            <w:r w:rsidRPr="00793742">
              <w:rPr>
                <w:rFonts w:eastAsia="TimesNewRomanPSMT"/>
                <w:color w:val="000000"/>
                <w:sz w:val="16"/>
                <w:szCs w:val="16"/>
              </w:rPr>
              <w:t>Тыс. м</w:t>
            </w:r>
            <w:r w:rsidRPr="00793742">
              <w:rPr>
                <w:rFonts w:eastAsia="TimesNewRomanPSMT"/>
                <w:color w:val="000000"/>
                <w:sz w:val="16"/>
                <w:szCs w:val="16"/>
                <w:vertAlign w:val="superscript"/>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80C530" w14:textId="77777777" w:rsidR="007B32E8" w:rsidRPr="007B32E8" w:rsidRDefault="007B32E8" w:rsidP="007B32E8">
            <w:pPr>
              <w:jc w:val="right"/>
              <w:rPr>
                <w:color w:val="000000"/>
                <w:sz w:val="18"/>
                <w:szCs w:val="18"/>
              </w:rPr>
            </w:pPr>
            <w:r w:rsidRPr="007B32E8">
              <w:rPr>
                <w:color w:val="000000"/>
                <w:sz w:val="18"/>
                <w:szCs w:val="18"/>
              </w:rPr>
              <w:t>324,44</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1980EE" w14:textId="77777777" w:rsidR="007B32E8" w:rsidRPr="007B32E8" w:rsidRDefault="007B32E8" w:rsidP="007B32E8">
            <w:pPr>
              <w:jc w:val="right"/>
              <w:rPr>
                <w:color w:val="000000"/>
                <w:sz w:val="18"/>
                <w:szCs w:val="18"/>
              </w:rPr>
            </w:pPr>
            <w:r w:rsidRPr="007B32E8">
              <w:rPr>
                <w:color w:val="000000"/>
                <w:sz w:val="18"/>
                <w:szCs w:val="18"/>
              </w:rPr>
              <w:t>336,22</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3F0AB" w14:textId="77777777" w:rsidR="007B32E8" w:rsidRPr="007B32E8" w:rsidRDefault="007B32E8" w:rsidP="007B32E8">
            <w:pPr>
              <w:jc w:val="right"/>
              <w:rPr>
                <w:color w:val="000000"/>
                <w:sz w:val="18"/>
                <w:szCs w:val="18"/>
              </w:rPr>
            </w:pPr>
            <w:r w:rsidRPr="007B32E8">
              <w:rPr>
                <w:color w:val="000000"/>
                <w:sz w:val="18"/>
                <w:szCs w:val="18"/>
              </w:rPr>
              <w:t>348,4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4B188" w14:textId="77777777" w:rsidR="007B32E8" w:rsidRPr="007B32E8" w:rsidRDefault="007B32E8" w:rsidP="007B32E8">
            <w:pPr>
              <w:jc w:val="right"/>
              <w:rPr>
                <w:color w:val="000000"/>
                <w:sz w:val="18"/>
                <w:szCs w:val="18"/>
              </w:rPr>
            </w:pPr>
            <w:r w:rsidRPr="007B32E8">
              <w:rPr>
                <w:color w:val="000000"/>
                <w:sz w:val="18"/>
                <w:szCs w:val="18"/>
              </w:rPr>
              <w:t>361,07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B66FB" w14:textId="77777777" w:rsidR="007B32E8" w:rsidRPr="007B32E8" w:rsidRDefault="007B32E8" w:rsidP="007B32E8">
            <w:pPr>
              <w:jc w:val="right"/>
              <w:rPr>
                <w:color w:val="000000"/>
                <w:sz w:val="18"/>
                <w:szCs w:val="18"/>
              </w:rPr>
            </w:pPr>
            <w:r w:rsidRPr="007B32E8">
              <w:rPr>
                <w:color w:val="000000"/>
                <w:sz w:val="18"/>
                <w:szCs w:val="18"/>
              </w:rPr>
              <w:t>374,18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2A63FB" w14:textId="77777777" w:rsidR="007B32E8" w:rsidRPr="007B32E8" w:rsidRDefault="007B32E8" w:rsidP="007B32E8">
            <w:pPr>
              <w:jc w:val="right"/>
              <w:rPr>
                <w:color w:val="000000"/>
                <w:sz w:val="18"/>
                <w:szCs w:val="18"/>
              </w:rPr>
            </w:pPr>
            <w:r w:rsidRPr="007B32E8">
              <w:rPr>
                <w:color w:val="000000"/>
                <w:sz w:val="18"/>
                <w:szCs w:val="18"/>
              </w:rPr>
              <w:t>387,76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4A61E3" w14:textId="77777777" w:rsidR="007B32E8" w:rsidRPr="007B32E8" w:rsidRDefault="007B32E8" w:rsidP="007B32E8">
            <w:pPr>
              <w:jc w:val="right"/>
              <w:rPr>
                <w:color w:val="000000"/>
                <w:sz w:val="18"/>
                <w:szCs w:val="18"/>
              </w:rPr>
            </w:pPr>
            <w:r w:rsidRPr="007B32E8">
              <w:rPr>
                <w:color w:val="000000"/>
                <w:sz w:val="18"/>
                <w:szCs w:val="18"/>
              </w:rPr>
              <w:t>401,8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A02CE" w14:textId="77777777" w:rsidR="007B32E8" w:rsidRPr="007B32E8" w:rsidRDefault="007B32E8" w:rsidP="007B32E8">
            <w:pPr>
              <w:jc w:val="right"/>
              <w:rPr>
                <w:color w:val="000000"/>
                <w:sz w:val="18"/>
                <w:szCs w:val="18"/>
              </w:rPr>
            </w:pPr>
            <w:r w:rsidRPr="007B32E8">
              <w:rPr>
                <w:color w:val="000000"/>
                <w:sz w:val="18"/>
                <w:szCs w:val="18"/>
              </w:rPr>
              <w:t>416,42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6A5B4C" w14:textId="77777777" w:rsidR="007B32E8" w:rsidRPr="007B32E8" w:rsidRDefault="007B32E8" w:rsidP="007B32E8">
            <w:pPr>
              <w:jc w:val="right"/>
              <w:rPr>
                <w:color w:val="000000"/>
                <w:sz w:val="18"/>
                <w:szCs w:val="18"/>
              </w:rPr>
            </w:pPr>
            <w:r w:rsidRPr="007B32E8">
              <w:rPr>
                <w:color w:val="000000"/>
                <w:sz w:val="18"/>
                <w:szCs w:val="18"/>
              </w:rPr>
              <w:t>431,5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D50DE" w14:textId="77777777" w:rsidR="007B32E8" w:rsidRPr="007B32E8" w:rsidRDefault="007B32E8" w:rsidP="007B32E8">
            <w:pPr>
              <w:jc w:val="right"/>
              <w:rPr>
                <w:color w:val="000000"/>
                <w:sz w:val="18"/>
                <w:szCs w:val="18"/>
              </w:rPr>
            </w:pPr>
            <w:r w:rsidRPr="007B32E8">
              <w:rPr>
                <w:color w:val="000000"/>
                <w:sz w:val="18"/>
                <w:szCs w:val="18"/>
              </w:rPr>
              <w:t>447,2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441D3" w14:textId="77777777" w:rsidR="007B32E8" w:rsidRPr="007B32E8" w:rsidRDefault="007B32E8" w:rsidP="007B32E8">
            <w:pPr>
              <w:jc w:val="right"/>
              <w:rPr>
                <w:color w:val="000000"/>
                <w:sz w:val="18"/>
                <w:szCs w:val="18"/>
              </w:rPr>
            </w:pPr>
            <w:r w:rsidRPr="007B32E8">
              <w:rPr>
                <w:color w:val="000000"/>
                <w:sz w:val="18"/>
                <w:szCs w:val="18"/>
              </w:rPr>
              <w:t>463,4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DE1CA" w14:textId="77777777" w:rsidR="007B32E8" w:rsidRPr="007B32E8" w:rsidRDefault="007B32E8" w:rsidP="007B32E8">
            <w:pPr>
              <w:jc w:val="right"/>
              <w:rPr>
                <w:color w:val="000000"/>
                <w:sz w:val="18"/>
                <w:szCs w:val="18"/>
              </w:rPr>
            </w:pPr>
            <w:r w:rsidRPr="007B32E8">
              <w:rPr>
                <w:color w:val="000000"/>
                <w:sz w:val="18"/>
                <w:szCs w:val="18"/>
              </w:rPr>
              <w:t>480,3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BEDAE" w14:textId="77777777" w:rsidR="007B32E8" w:rsidRPr="007B32E8" w:rsidRDefault="007B32E8" w:rsidP="007B32E8">
            <w:pPr>
              <w:jc w:val="right"/>
              <w:rPr>
                <w:color w:val="000000"/>
                <w:sz w:val="18"/>
                <w:szCs w:val="18"/>
              </w:rPr>
            </w:pPr>
            <w:r w:rsidRPr="007B32E8">
              <w:rPr>
                <w:color w:val="000000"/>
                <w:sz w:val="18"/>
                <w:szCs w:val="18"/>
              </w:rPr>
              <w:t>497,7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A0A3F" w14:textId="77777777" w:rsidR="007B32E8" w:rsidRPr="007B32E8" w:rsidRDefault="007B32E8" w:rsidP="007B32E8">
            <w:pPr>
              <w:jc w:val="right"/>
              <w:rPr>
                <w:color w:val="000000"/>
                <w:sz w:val="18"/>
                <w:szCs w:val="18"/>
              </w:rPr>
            </w:pPr>
            <w:r w:rsidRPr="007B32E8">
              <w:rPr>
                <w:color w:val="000000"/>
                <w:sz w:val="18"/>
                <w:szCs w:val="18"/>
              </w:rPr>
              <w:t>515,7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47EB28" w14:textId="77777777" w:rsidR="007B32E8" w:rsidRPr="007B32E8" w:rsidRDefault="007B32E8" w:rsidP="007B32E8">
            <w:pPr>
              <w:jc w:val="right"/>
              <w:rPr>
                <w:color w:val="000000"/>
                <w:sz w:val="18"/>
                <w:szCs w:val="18"/>
              </w:rPr>
            </w:pPr>
            <w:r w:rsidRPr="007B32E8">
              <w:rPr>
                <w:color w:val="000000"/>
                <w:sz w:val="18"/>
                <w:szCs w:val="18"/>
              </w:rPr>
              <w:t>534,4</w:t>
            </w:r>
          </w:p>
        </w:tc>
      </w:tr>
      <w:tr w:rsidR="00396F45" w:rsidRPr="00793742" w14:paraId="756843B8" w14:textId="77777777" w:rsidTr="00396F45">
        <w:trPr>
          <w:trHeight w:val="820"/>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46120D35" w14:textId="77777777" w:rsidR="007B32E8" w:rsidRPr="00793742" w:rsidRDefault="007B32E8" w:rsidP="007B32E8">
            <w:pPr>
              <w:rPr>
                <w:color w:val="000000"/>
                <w:sz w:val="16"/>
                <w:szCs w:val="16"/>
              </w:rPr>
            </w:pPr>
            <w:r w:rsidRPr="00793742">
              <w:rPr>
                <w:rFonts w:eastAsia="TimesNewRomanPSMT"/>
                <w:color w:val="000000"/>
                <w:sz w:val="16"/>
                <w:szCs w:val="16"/>
              </w:rPr>
              <w:t>Прогнозируемый тариф на ХВС с учетом инвестиционной составляющей в тарифе (инвестиционной надбавки)</w:t>
            </w:r>
          </w:p>
        </w:tc>
        <w:tc>
          <w:tcPr>
            <w:tcW w:w="709" w:type="dxa"/>
            <w:tcBorders>
              <w:top w:val="nil"/>
              <w:left w:val="nil"/>
              <w:bottom w:val="single" w:sz="8" w:space="0" w:color="auto"/>
              <w:right w:val="single" w:sz="4" w:space="0" w:color="auto"/>
            </w:tcBorders>
            <w:shd w:val="clear" w:color="auto" w:fill="auto"/>
            <w:vAlign w:val="center"/>
            <w:hideMark/>
          </w:tcPr>
          <w:p w14:paraId="3D9196FA" w14:textId="77777777" w:rsidR="007B32E8" w:rsidRPr="00793742" w:rsidRDefault="007B32E8" w:rsidP="007B32E8">
            <w:pPr>
              <w:rPr>
                <w:color w:val="000000"/>
                <w:sz w:val="16"/>
                <w:szCs w:val="16"/>
              </w:rPr>
            </w:pPr>
            <w:r w:rsidRPr="00793742">
              <w:rPr>
                <w:rFonts w:eastAsia="TimesNewRomanPSMT"/>
                <w:color w:val="000000"/>
                <w:sz w:val="16"/>
                <w:szCs w:val="16"/>
              </w:rPr>
              <w:t>руб./м</w:t>
            </w:r>
            <w:r w:rsidRPr="00793742">
              <w:rPr>
                <w:rFonts w:eastAsia="TimesNewRomanPSMT"/>
                <w:color w:val="000000"/>
                <w:sz w:val="16"/>
                <w:szCs w:val="16"/>
                <w:vertAlign w:val="superscript"/>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59BDCE" w14:textId="77777777" w:rsidR="007B32E8" w:rsidRPr="007B32E8" w:rsidRDefault="007B32E8" w:rsidP="007B32E8">
            <w:pPr>
              <w:jc w:val="right"/>
              <w:rPr>
                <w:color w:val="000000"/>
                <w:sz w:val="18"/>
                <w:szCs w:val="18"/>
              </w:rPr>
            </w:pPr>
            <w:r w:rsidRPr="007B32E8">
              <w:rPr>
                <w:color w:val="000000"/>
                <w:sz w:val="18"/>
                <w:szCs w:val="18"/>
              </w:rPr>
              <w:t>18,77</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D3382B" w14:textId="77777777" w:rsidR="007B32E8" w:rsidRPr="007B32E8" w:rsidRDefault="007B32E8" w:rsidP="007B32E8">
            <w:pPr>
              <w:jc w:val="right"/>
              <w:rPr>
                <w:color w:val="000000"/>
                <w:sz w:val="18"/>
                <w:szCs w:val="18"/>
              </w:rPr>
            </w:pPr>
            <w:r w:rsidRPr="007B32E8">
              <w:rPr>
                <w:color w:val="000000"/>
                <w:sz w:val="18"/>
                <w:szCs w:val="18"/>
              </w:rPr>
              <w:t>19,61</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1E832A" w14:textId="77777777" w:rsidR="007B32E8" w:rsidRPr="007B32E8" w:rsidRDefault="007B32E8" w:rsidP="007B32E8">
            <w:pPr>
              <w:jc w:val="right"/>
              <w:rPr>
                <w:color w:val="000000"/>
                <w:sz w:val="18"/>
                <w:szCs w:val="18"/>
              </w:rPr>
            </w:pPr>
            <w:r w:rsidRPr="007B32E8">
              <w:rPr>
                <w:color w:val="000000"/>
                <w:sz w:val="18"/>
                <w:szCs w:val="18"/>
              </w:rPr>
              <w:t>20,5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9ACF47" w14:textId="77777777" w:rsidR="007B32E8" w:rsidRPr="007B32E8" w:rsidRDefault="007B32E8" w:rsidP="007B32E8">
            <w:pPr>
              <w:jc w:val="right"/>
              <w:rPr>
                <w:color w:val="000000"/>
                <w:sz w:val="18"/>
                <w:szCs w:val="18"/>
              </w:rPr>
            </w:pPr>
            <w:r w:rsidRPr="007B32E8">
              <w:rPr>
                <w:color w:val="000000"/>
                <w:sz w:val="18"/>
                <w:szCs w:val="18"/>
              </w:rPr>
              <w:t>21,42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EBBB8" w14:textId="77777777" w:rsidR="007B32E8" w:rsidRPr="007B32E8" w:rsidRDefault="007B32E8" w:rsidP="007B32E8">
            <w:pPr>
              <w:jc w:val="right"/>
              <w:rPr>
                <w:color w:val="000000"/>
                <w:sz w:val="18"/>
                <w:szCs w:val="18"/>
              </w:rPr>
            </w:pPr>
            <w:r w:rsidRPr="007B32E8">
              <w:rPr>
                <w:color w:val="000000"/>
                <w:sz w:val="18"/>
                <w:szCs w:val="18"/>
              </w:rPr>
              <w:t>22,38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47562" w14:textId="77777777" w:rsidR="007B32E8" w:rsidRPr="007B32E8" w:rsidRDefault="007B32E8" w:rsidP="007B32E8">
            <w:pPr>
              <w:jc w:val="right"/>
              <w:rPr>
                <w:color w:val="000000"/>
                <w:sz w:val="18"/>
                <w:szCs w:val="18"/>
              </w:rPr>
            </w:pPr>
            <w:r w:rsidRPr="007B32E8">
              <w:rPr>
                <w:color w:val="000000"/>
                <w:sz w:val="18"/>
                <w:szCs w:val="18"/>
              </w:rPr>
              <w:t>23,39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580DE4" w14:textId="77777777" w:rsidR="007B32E8" w:rsidRPr="007B32E8" w:rsidRDefault="007B32E8" w:rsidP="007B32E8">
            <w:pPr>
              <w:jc w:val="right"/>
              <w:rPr>
                <w:color w:val="000000"/>
                <w:sz w:val="18"/>
                <w:szCs w:val="18"/>
              </w:rPr>
            </w:pPr>
            <w:r w:rsidRPr="007B32E8">
              <w:rPr>
                <w:color w:val="000000"/>
                <w:sz w:val="18"/>
                <w:szCs w:val="18"/>
              </w:rPr>
              <w:t>24,44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99CC6" w14:textId="77777777" w:rsidR="007B32E8" w:rsidRPr="007B32E8" w:rsidRDefault="007B32E8" w:rsidP="007B32E8">
            <w:pPr>
              <w:jc w:val="right"/>
              <w:rPr>
                <w:color w:val="000000"/>
                <w:sz w:val="18"/>
                <w:szCs w:val="18"/>
              </w:rPr>
            </w:pPr>
            <w:r w:rsidRPr="007B32E8">
              <w:rPr>
                <w:color w:val="000000"/>
                <w:sz w:val="18"/>
                <w:szCs w:val="18"/>
              </w:rPr>
              <w:t>25,54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A03392" w14:textId="77777777" w:rsidR="007B32E8" w:rsidRPr="007B32E8" w:rsidRDefault="007B32E8" w:rsidP="007B32E8">
            <w:pPr>
              <w:jc w:val="right"/>
              <w:rPr>
                <w:color w:val="000000"/>
                <w:sz w:val="18"/>
                <w:szCs w:val="18"/>
              </w:rPr>
            </w:pPr>
            <w:r w:rsidRPr="007B32E8">
              <w:rPr>
                <w:color w:val="000000"/>
                <w:sz w:val="18"/>
                <w:szCs w:val="18"/>
              </w:rPr>
              <w:t>26,69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E72123" w14:textId="77777777" w:rsidR="007B32E8" w:rsidRPr="007B32E8" w:rsidRDefault="007B32E8" w:rsidP="007B32E8">
            <w:pPr>
              <w:jc w:val="right"/>
              <w:rPr>
                <w:color w:val="000000"/>
                <w:sz w:val="18"/>
                <w:szCs w:val="18"/>
              </w:rPr>
            </w:pPr>
            <w:r w:rsidRPr="007B32E8">
              <w:rPr>
                <w:color w:val="000000"/>
                <w:sz w:val="18"/>
                <w:szCs w:val="18"/>
              </w:rPr>
              <w:t>27,89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EFEEC" w14:textId="77777777" w:rsidR="007B32E8" w:rsidRPr="007B32E8" w:rsidRDefault="007B32E8" w:rsidP="007B32E8">
            <w:pPr>
              <w:jc w:val="right"/>
              <w:rPr>
                <w:color w:val="000000"/>
                <w:sz w:val="18"/>
                <w:szCs w:val="18"/>
              </w:rPr>
            </w:pPr>
            <w:r w:rsidRPr="007B32E8">
              <w:rPr>
                <w:color w:val="000000"/>
                <w:sz w:val="18"/>
                <w:szCs w:val="18"/>
              </w:rPr>
              <w:t>29,15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B6A150" w14:textId="77777777" w:rsidR="007B32E8" w:rsidRPr="007B32E8" w:rsidRDefault="007B32E8" w:rsidP="007B32E8">
            <w:pPr>
              <w:jc w:val="right"/>
              <w:rPr>
                <w:color w:val="000000"/>
                <w:sz w:val="18"/>
                <w:szCs w:val="18"/>
              </w:rPr>
            </w:pPr>
            <w:r w:rsidRPr="007B32E8">
              <w:rPr>
                <w:color w:val="000000"/>
                <w:sz w:val="18"/>
                <w:szCs w:val="18"/>
              </w:rPr>
              <w:t>30,46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576463" w14:textId="77777777" w:rsidR="007B32E8" w:rsidRPr="007B32E8" w:rsidRDefault="007B32E8" w:rsidP="007B32E8">
            <w:pPr>
              <w:jc w:val="right"/>
              <w:rPr>
                <w:color w:val="000000"/>
                <w:sz w:val="18"/>
                <w:szCs w:val="18"/>
              </w:rPr>
            </w:pPr>
            <w:r w:rsidRPr="007B32E8">
              <w:rPr>
                <w:color w:val="000000"/>
                <w:sz w:val="18"/>
                <w:szCs w:val="18"/>
              </w:rPr>
              <w:t>31,83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2FA24" w14:textId="77777777" w:rsidR="007B32E8" w:rsidRPr="007B32E8" w:rsidRDefault="007B32E8" w:rsidP="007B32E8">
            <w:pPr>
              <w:jc w:val="right"/>
              <w:rPr>
                <w:color w:val="000000"/>
                <w:sz w:val="18"/>
                <w:szCs w:val="18"/>
              </w:rPr>
            </w:pPr>
            <w:r w:rsidRPr="007B32E8">
              <w:rPr>
                <w:color w:val="000000"/>
                <w:sz w:val="18"/>
                <w:szCs w:val="18"/>
              </w:rPr>
              <w:t>33,26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2F831" w14:textId="77777777" w:rsidR="007B32E8" w:rsidRPr="007B32E8" w:rsidRDefault="007B32E8" w:rsidP="007B32E8">
            <w:pPr>
              <w:jc w:val="right"/>
              <w:rPr>
                <w:color w:val="000000"/>
                <w:sz w:val="18"/>
                <w:szCs w:val="18"/>
              </w:rPr>
            </w:pPr>
            <w:r w:rsidRPr="007B32E8">
              <w:rPr>
                <w:color w:val="000000"/>
                <w:sz w:val="18"/>
                <w:szCs w:val="18"/>
              </w:rPr>
              <w:t>34,76</w:t>
            </w:r>
          </w:p>
        </w:tc>
      </w:tr>
      <w:tr w:rsidR="00396F45" w:rsidRPr="00793742" w14:paraId="3FE5C0C8" w14:textId="77777777" w:rsidTr="00396F45">
        <w:trPr>
          <w:trHeight w:val="411"/>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3BFAD478" w14:textId="77777777" w:rsidR="007B32E8" w:rsidRPr="00793742" w:rsidRDefault="007B32E8" w:rsidP="007B32E8">
            <w:pPr>
              <w:jc w:val="left"/>
              <w:rPr>
                <w:b/>
                <w:bCs/>
                <w:color w:val="000000"/>
                <w:sz w:val="16"/>
                <w:szCs w:val="16"/>
              </w:rPr>
            </w:pPr>
            <w:r w:rsidRPr="00793742">
              <w:rPr>
                <w:rFonts w:eastAsia="TimesNewRomanPSMT"/>
                <w:b/>
                <w:bCs/>
                <w:color w:val="000000"/>
                <w:sz w:val="16"/>
                <w:szCs w:val="16"/>
              </w:rPr>
              <w:t>Расходы на водоснабжение</w:t>
            </w:r>
          </w:p>
        </w:tc>
        <w:tc>
          <w:tcPr>
            <w:tcW w:w="709" w:type="dxa"/>
            <w:tcBorders>
              <w:top w:val="nil"/>
              <w:left w:val="nil"/>
              <w:bottom w:val="single" w:sz="8" w:space="0" w:color="auto"/>
              <w:right w:val="single" w:sz="4" w:space="0" w:color="auto"/>
            </w:tcBorders>
            <w:shd w:val="clear" w:color="auto" w:fill="auto"/>
            <w:vAlign w:val="center"/>
            <w:hideMark/>
          </w:tcPr>
          <w:p w14:paraId="20B5C55B" w14:textId="77777777" w:rsidR="007B32E8" w:rsidRPr="00793742" w:rsidRDefault="00396F45" w:rsidP="007B32E8">
            <w:pPr>
              <w:rPr>
                <w:color w:val="000000"/>
                <w:sz w:val="16"/>
                <w:szCs w:val="16"/>
              </w:rPr>
            </w:pPr>
            <w:r>
              <w:rPr>
                <w:rFonts w:eastAsia="TimesNewRomanPSMT"/>
                <w:color w:val="000000"/>
                <w:sz w:val="16"/>
                <w:szCs w:val="16"/>
              </w:rPr>
              <w:t>тыс</w:t>
            </w:r>
            <w:r w:rsidR="007B32E8" w:rsidRPr="00793742">
              <w:rPr>
                <w:rFonts w:eastAsia="TimesNewRomanPSMT"/>
                <w:color w:val="000000"/>
                <w:sz w:val="16"/>
                <w:szCs w:val="16"/>
              </w:rPr>
              <w:t>. руб.</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60EBA7" w14:textId="77777777" w:rsidR="007B32E8" w:rsidRPr="007B32E8" w:rsidRDefault="007B32E8" w:rsidP="007B32E8">
            <w:pPr>
              <w:jc w:val="right"/>
              <w:rPr>
                <w:color w:val="000000"/>
                <w:sz w:val="18"/>
                <w:szCs w:val="18"/>
              </w:rPr>
            </w:pPr>
            <w:r w:rsidRPr="007B32E8">
              <w:rPr>
                <w:color w:val="000000"/>
                <w:sz w:val="18"/>
                <w:szCs w:val="18"/>
              </w:rPr>
              <w:t>6089,739</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3D5D54" w14:textId="77777777" w:rsidR="007B32E8" w:rsidRPr="007B32E8" w:rsidRDefault="007B32E8" w:rsidP="007B32E8">
            <w:pPr>
              <w:jc w:val="right"/>
              <w:rPr>
                <w:color w:val="000000"/>
                <w:sz w:val="18"/>
                <w:szCs w:val="18"/>
              </w:rPr>
            </w:pPr>
            <w:r w:rsidRPr="007B32E8">
              <w:rPr>
                <w:color w:val="000000"/>
                <w:sz w:val="18"/>
                <w:szCs w:val="18"/>
              </w:rPr>
              <w:t>6593,274</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323C81" w14:textId="77777777" w:rsidR="007B32E8" w:rsidRPr="007B32E8" w:rsidRDefault="007B32E8" w:rsidP="007B32E8">
            <w:pPr>
              <w:jc w:val="right"/>
              <w:rPr>
                <w:color w:val="000000"/>
                <w:sz w:val="18"/>
                <w:szCs w:val="18"/>
              </w:rPr>
            </w:pPr>
            <w:r w:rsidRPr="007B32E8">
              <w:rPr>
                <w:color w:val="000000"/>
                <w:sz w:val="18"/>
                <w:szCs w:val="18"/>
              </w:rPr>
              <w:t>7142,2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47E44C" w14:textId="77777777" w:rsidR="007B32E8" w:rsidRPr="007B32E8" w:rsidRDefault="007B32E8" w:rsidP="007B32E8">
            <w:pPr>
              <w:jc w:val="right"/>
              <w:rPr>
                <w:color w:val="000000"/>
                <w:sz w:val="18"/>
                <w:szCs w:val="18"/>
              </w:rPr>
            </w:pPr>
            <w:r w:rsidRPr="007B32E8">
              <w:rPr>
                <w:color w:val="000000"/>
                <w:sz w:val="18"/>
                <w:szCs w:val="18"/>
              </w:rPr>
              <w:t>7734,119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0E23BC" w14:textId="77777777" w:rsidR="007B32E8" w:rsidRPr="007B32E8" w:rsidRDefault="007B32E8" w:rsidP="007B32E8">
            <w:pPr>
              <w:jc w:val="right"/>
              <w:rPr>
                <w:color w:val="000000"/>
                <w:sz w:val="18"/>
                <w:szCs w:val="18"/>
              </w:rPr>
            </w:pPr>
            <w:r w:rsidRPr="007B32E8">
              <w:rPr>
                <w:color w:val="000000"/>
                <w:sz w:val="18"/>
                <w:szCs w:val="18"/>
              </w:rPr>
              <w:t>8374,148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7DB1E6" w14:textId="77777777" w:rsidR="007B32E8" w:rsidRPr="007B32E8" w:rsidRDefault="007B32E8" w:rsidP="007B32E8">
            <w:pPr>
              <w:jc w:val="right"/>
              <w:rPr>
                <w:color w:val="000000"/>
                <w:sz w:val="18"/>
                <w:szCs w:val="18"/>
              </w:rPr>
            </w:pPr>
            <w:r w:rsidRPr="007B32E8">
              <w:rPr>
                <w:color w:val="000000"/>
                <w:sz w:val="18"/>
                <w:szCs w:val="18"/>
              </w:rPr>
              <w:t>9069,706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1E8CCA" w14:textId="77777777" w:rsidR="007B32E8" w:rsidRPr="007B32E8" w:rsidRDefault="007B32E8" w:rsidP="007B32E8">
            <w:pPr>
              <w:jc w:val="right"/>
              <w:rPr>
                <w:color w:val="000000"/>
                <w:sz w:val="18"/>
                <w:szCs w:val="18"/>
              </w:rPr>
            </w:pPr>
            <w:r w:rsidRPr="007B32E8">
              <w:rPr>
                <w:color w:val="000000"/>
                <w:sz w:val="18"/>
                <w:szCs w:val="18"/>
              </w:rPr>
              <w:t>9819,992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0BD8C0" w14:textId="77777777" w:rsidR="007B32E8" w:rsidRPr="007B32E8" w:rsidRDefault="007B32E8" w:rsidP="007B32E8">
            <w:pPr>
              <w:jc w:val="right"/>
              <w:rPr>
                <w:color w:val="000000"/>
                <w:sz w:val="18"/>
                <w:szCs w:val="18"/>
              </w:rPr>
            </w:pPr>
            <w:r w:rsidRPr="007B32E8">
              <w:rPr>
                <w:color w:val="000000"/>
                <w:sz w:val="18"/>
                <w:szCs w:val="18"/>
              </w:rPr>
              <w:t>10635,37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8746DF" w14:textId="77777777" w:rsidR="007B32E8" w:rsidRPr="007B32E8" w:rsidRDefault="007B32E8" w:rsidP="007B32E8">
            <w:pPr>
              <w:jc w:val="right"/>
              <w:rPr>
                <w:color w:val="000000"/>
                <w:sz w:val="18"/>
                <w:szCs w:val="18"/>
              </w:rPr>
            </w:pPr>
            <w:r w:rsidRPr="007B32E8">
              <w:rPr>
                <w:color w:val="000000"/>
                <w:sz w:val="18"/>
                <w:szCs w:val="18"/>
              </w:rPr>
              <w:t>11516,74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B69C13" w14:textId="77777777" w:rsidR="007B32E8" w:rsidRPr="007B32E8" w:rsidRDefault="007B32E8" w:rsidP="007B32E8">
            <w:pPr>
              <w:jc w:val="right"/>
              <w:rPr>
                <w:color w:val="000000"/>
                <w:sz w:val="18"/>
                <w:szCs w:val="18"/>
              </w:rPr>
            </w:pPr>
            <w:r w:rsidRPr="007B32E8">
              <w:rPr>
                <w:color w:val="000000"/>
                <w:sz w:val="18"/>
                <w:szCs w:val="18"/>
              </w:rPr>
              <w:t>12472,41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4E2E" w14:textId="77777777" w:rsidR="007B32E8" w:rsidRPr="007B32E8" w:rsidRDefault="007B32E8" w:rsidP="007B32E8">
            <w:pPr>
              <w:jc w:val="right"/>
              <w:rPr>
                <w:color w:val="000000"/>
                <w:sz w:val="18"/>
                <w:szCs w:val="18"/>
              </w:rPr>
            </w:pPr>
            <w:r w:rsidRPr="007B32E8">
              <w:rPr>
                <w:color w:val="000000"/>
                <w:sz w:val="18"/>
                <w:szCs w:val="18"/>
              </w:rPr>
              <w:t>13508,11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5A2D47" w14:textId="77777777" w:rsidR="007B32E8" w:rsidRPr="007B32E8" w:rsidRDefault="007B32E8" w:rsidP="007B32E8">
            <w:pPr>
              <w:jc w:val="right"/>
              <w:rPr>
                <w:color w:val="000000"/>
                <w:sz w:val="18"/>
                <w:szCs w:val="18"/>
              </w:rPr>
            </w:pPr>
            <w:r w:rsidRPr="007B32E8">
              <w:rPr>
                <w:color w:val="000000"/>
                <w:sz w:val="18"/>
                <w:szCs w:val="18"/>
              </w:rPr>
              <w:t>14629,94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7CC4C" w14:textId="77777777" w:rsidR="007B32E8" w:rsidRPr="007B32E8" w:rsidRDefault="007B32E8" w:rsidP="007B32E8">
            <w:pPr>
              <w:jc w:val="right"/>
              <w:rPr>
                <w:color w:val="000000"/>
                <w:sz w:val="18"/>
                <w:szCs w:val="18"/>
              </w:rPr>
            </w:pPr>
            <w:r w:rsidRPr="007B32E8">
              <w:rPr>
                <w:color w:val="000000"/>
                <w:sz w:val="18"/>
                <w:szCs w:val="18"/>
              </w:rPr>
              <w:t>15841,79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B52860" w14:textId="77777777" w:rsidR="007B32E8" w:rsidRPr="007B32E8" w:rsidRDefault="007B32E8" w:rsidP="007B32E8">
            <w:pPr>
              <w:jc w:val="right"/>
              <w:rPr>
                <w:color w:val="000000"/>
                <w:sz w:val="18"/>
                <w:szCs w:val="18"/>
              </w:rPr>
            </w:pPr>
            <w:r w:rsidRPr="007B32E8">
              <w:rPr>
                <w:color w:val="000000"/>
                <w:sz w:val="18"/>
                <w:szCs w:val="18"/>
              </w:rPr>
              <w:t>17152,18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DA9728" w14:textId="77777777" w:rsidR="007B32E8" w:rsidRPr="007B32E8" w:rsidRDefault="007B32E8" w:rsidP="007B32E8">
            <w:pPr>
              <w:jc w:val="right"/>
              <w:rPr>
                <w:color w:val="000000"/>
                <w:sz w:val="18"/>
                <w:szCs w:val="18"/>
              </w:rPr>
            </w:pPr>
            <w:r w:rsidRPr="007B32E8">
              <w:rPr>
                <w:color w:val="000000"/>
                <w:sz w:val="18"/>
                <w:szCs w:val="18"/>
              </w:rPr>
              <w:t>18575,74</w:t>
            </w:r>
          </w:p>
        </w:tc>
      </w:tr>
      <w:tr w:rsidR="00793742" w:rsidRPr="00793742" w14:paraId="60B88FE4" w14:textId="77777777" w:rsidTr="00396F45">
        <w:trPr>
          <w:trHeight w:val="315"/>
        </w:trPr>
        <w:tc>
          <w:tcPr>
            <w:tcW w:w="14995" w:type="dxa"/>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6C219E08" w14:textId="77777777" w:rsidR="00793742" w:rsidRPr="00793742" w:rsidRDefault="00793742" w:rsidP="00793742">
            <w:pPr>
              <w:jc w:val="center"/>
              <w:rPr>
                <w:b/>
                <w:bCs/>
                <w:color w:val="000000"/>
                <w:sz w:val="16"/>
                <w:szCs w:val="16"/>
              </w:rPr>
            </w:pPr>
            <w:r w:rsidRPr="00793742">
              <w:rPr>
                <w:b/>
                <w:bCs/>
                <w:color w:val="000000"/>
                <w:sz w:val="16"/>
                <w:szCs w:val="16"/>
              </w:rPr>
              <w:t>Водоотведение</w:t>
            </w:r>
          </w:p>
        </w:tc>
      </w:tr>
      <w:tr w:rsidR="00396F45" w:rsidRPr="00793742" w14:paraId="350B023F" w14:textId="77777777" w:rsidTr="00396F45">
        <w:trPr>
          <w:trHeight w:val="494"/>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237508C1" w14:textId="77777777" w:rsidR="007B32E8" w:rsidRPr="00793742" w:rsidRDefault="007B32E8" w:rsidP="007B32E8">
            <w:pPr>
              <w:jc w:val="left"/>
              <w:rPr>
                <w:color w:val="000000"/>
                <w:sz w:val="16"/>
                <w:szCs w:val="16"/>
              </w:rPr>
            </w:pPr>
            <w:r w:rsidRPr="00793742">
              <w:rPr>
                <w:rFonts w:eastAsia="TimesNewRomanPSMT"/>
                <w:color w:val="000000"/>
                <w:sz w:val="16"/>
                <w:szCs w:val="16"/>
              </w:rPr>
              <w:t xml:space="preserve">Прогноз спроса  на коммунальные ресурсы </w:t>
            </w:r>
          </w:p>
        </w:tc>
        <w:tc>
          <w:tcPr>
            <w:tcW w:w="709" w:type="dxa"/>
            <w:tcBorders>
              <w:top w:val="nil"/>
              <w:left w:val="nil"/>
              <w:bottom w:val="single" w:sz="8" w:space="0" w:color="auto"/>
              <w:right w:val="single" w:sz="4" w:space="0" w:color="auto"/>
            </w:tcBorders>
            <w:shd w:val="clear" w:color="auto" w:fill="auto"/>
            <w:vAlign w:val="center"/>
            <w:hideMark/>
          </w:tcPr>
          <w:p w14:paraId="5BDD8F4E" w14:textId="77777777" w:rsidR="007B32E8" w:rsidRPr="00793742" w:rsidRDefault="007B32E8" w:rsidP="007B32E8">
            <w:pPr>
              <w:rPr>
                <w:color w:val="000000"/>
                <w:sz w:val="16"/>
                <w:szCs w:val="16"/>
              </w:rPr>
            </w:pPr>
            <w:r w:rsidRPr="00793742">
              <w:rPr>
                <w:rFonts w:eastAsia="TimesNewRomanPSMT"/>
                <w:color w:val="000000"/>
                <w:sz w:val="16"/>
                <w:szCs w:val="16"/>
              </w:rPr>
              <w:t>Тыс. м</w:t>
            </w:r>
            <w:r w:rsidRPr="00793742">
              <w:rPr>
                <w:rFonts w:eastAsia="TimesNewRomanPSMT"/>
                <w:color w:val="000000"/>
                <w:sz w:val="16"/>
                <w:szCs w:val="16"/>
                <w:vertAlign w:val="superscript"/>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F9035" w14:textId="77777777" w:rsidR="007B32E8" w:rsidRPr="007B32E8" w:rsidRDefault="007B32E8" w:rsidP="007B32E8">
            <w:pPr>
              <w:jc w:val="right"/>
              <w:rPr>
                <w:color w:val="000000"/>
                <w:sz w:val="18"/>
                <w:szCs w:val="18"/>
              </w:rPr>
            </w:pPr>
            <w:r w:rsidRPr="007B32E8">
              <w:rPr>
                <w:color w:val="000000"/>
                <w:sz w:val="18"/>
                <w:szCs w:val="18"/>
              </w:rPr>
              <w:t>316,2</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C182B" w14:textId="77777777" w:rsidR="007B32E8" w:rsidRPr="007B32E8" w:rsidRDefault="007B32E8" w:rsidP="007B32E8">
            <w:pPr>
              <w:jc w:val="right"/>
              <w:rPr>
                <w:color w:val="000000"/>
                <w:sz w:val="18"/>
                <w:szCs w:val="18"/>
              </w:rPr>
            </w:pPr>
            <w:r w:rsidRPr="007B32E8">
              <w:rPr>
                <w:color w:val="000000"/>
                <w:sz w:val="18"/>
                <w:szCs w:val="18"/>
              </w:rPr>
              <w:t>327,63</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81E6F" w14:textId="77777777" w:rsidR="007B32E8" w:rsidRPr="007B32E8" w:rsidRDefault="007B32E8" w:rsidP="007B32E8">
            <w:pPr>
              <w:jc w:val="right"/>
              <w:rPr>
                <w:color w:val="000000"/>
                <w:sz w:val="18"/>
                <w:szCs w:val="18"/>
              </w:rPr>
            </w:pPr>
            <w:r w:rsidRPr="007B32E8">
              <w:rPr>
                <w:color w:val="000000"/>
                <w:sz w:val="18"/>
                <w:szCs w:val="18"/>
              </w:rPr>
              <w:t>339,5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D4690E" w14:textId="77777777" w:rsidR="007B32E8" w:rsidRPr="007B32E8" w:rsidRDefault="007B32E8" w:rsidP="007B32E8">
            <w:pPr>
              <w:jc w:val="right"/>
              <w:rPr>
                <w:color w:val="000000"/>
                <w:sz w:val="18"/>
                <w:szCs w:val="18"/>
              </w:rPr>
            </w:pPr>
            <w:r w:rsidRPr="007B32E8">
              <w:rPr>
                <w:color w:val="000000"/>
                <w:sz w:val="18"/>
                <w:szCs w:val="18"/>
              </w:rPr>
              <w:t>351,84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CF2B08" w14:textId="77777777" w:rsidR="007B32E8" w:rsidRPr="007B32E8" w:rsidRDefault="007B32E8" w:rsidP="007B32E8">
            <w:pPr>
              <w:jc w:val="right"/>
              <w:rPr>
                <w:color w:val="000000"/>
                <w:sz w:val="18"/>
                <w:szCs w:val="18"/>
              </w:rPr>
            </w:pPr>
            <w:r w:rsidRPr="007B32E8">
              <w:rPr>
                <w:color w:val="000000"/>
                <w:sz w:val="18"/>
                <w:szCs w:val="18"/>
              </w:rPr>
              <w:t>364,62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B2AFCA" w14:textId="77777777" w:rsidR="007B32E8" w:rsidRPr="007B32E8" w:rsidRDefault="007B32E8" w:rsidP="007B32E8">
            <w:pPr>
              <w:jc w:val="right"/>
              <w:rPr>
                <w:color w:val="000000"/>
                <w:sz w:val="18"/>
                <w:szCs w:val="18"/>
              </w:rPr>
            </w:pPr>
            <w:r w:rsidRPr="007B32E8">
              <w:rPr>
                <w:color w:val="000000"/>
                <w:sz w:val="18"/>
                <w:szCs w:val="18"/>
              </w:rPr>
              <w:t>377,85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EC913" w14:textId="77777777" w:rsidR="007B32E8" w:rsidRPr="007B32E8" w:rsidRDefault="007B32E8" w:rsidP="007B32E8">
            <w:pPr>
              <w:jc w:val="right"/>
              <w:rPr>
                <w:color w:val="000000"/>
                <w:sz w:val="18"/>
                <w:szCs w:val="18"/>
              </w:rPr>
            </w:pPr>
            <w:r w:rsidRPr="007B32E8">
              <w:rPr>
                <w:color w:val="000000"/>
                <w:sz w:val="18"/>
                <w:szCs w:val="18"/>
              </w:rPr>
              <w:t>391,6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44BEEF" w14:textId="77777777" w:rsidR="007B32E8" w:rsidRPr="007B32E8" w:rsidRDefault="007B32E8" w:rsidP="007B32E8">
            <w:pPr>
              <w:jc w:val="right"/>
              <w:rPr>
                <w:color w:val="000000"/>
                <w:sz w:val="18"/>
                <w:szCs w:val="18"/>
              </w:rPr>
            </w:pPr>
            <w:r w:rsidRPr="007B32E8">
              <w:rPr>
                <w:color w:val="000000"/>
                <w:sz w:val="18"/>
                <w:szCs w:val="18"/>
              </w:rPr>
              <w:t>405,78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5DB95A" w14:textId="77777777" w:rsidR="007B32E8" w:rsidRPr="007B32E8" w:rsidRDefault="007B32E8" w:rsidP="007B32E8">
            <w:pPr>
              <w:jc w:val="right"/>
              <w:rPr>
                <w:color w:val="000000"/>
                <w:sz w:val="18"/>
                <w:szCs w:val="18"/>
              </w:rPr>
            </w:pPr>
            <w:r w:rsidRPr="007B32E8">
              <w:rPr>
                <w:color w:val="000000"/>
                <w:sz w:val="18"/>
                <w:szCs w:val="18"/>
              </w:rPr>
              <w:t>420,5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CAC6F" w14:textId="77777777" w:rsidR="007B32E8" w:rsidRPr="007B32E8" w:rsidRDefault="007B32E8" w:rsidP="007B32E8">
            <w:pPr>
              <w:jc w:val="right"/>
              <w:rPr>
                <w:color w:val="000000"/>
                <w:sz w:val="18"/>
                <w:szCs w:val="18"/>
              </w:rPr>
            </w:pPr>
            <w:r w:rsidRPr="007B32E8">
              <w:rPr>
                <w:color w:val="000000"/>
                <w:sz w:val="18"/>
                <w:szCs w:val="18"/>
              </w:rPr>
              <w:t>435,78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FBFD1" w14:textId="77777777" w:rsidR="007B32E8" w:rsidRPr="007B32E8" w:rsidRDefault="007B32E8" w:rsidP="007B32E8">
            <w:pPr>
              <w:jc w:val="right"/>
              <w:rPr>
                <w:color w:val="000000"/>
                <w:sz w:val="18"/>
                <w:szCs w:val="18"/>
              </w:rPr>
            </w:pPr>
            <w:r w:rsidRPr="007B32E8">
              <w:rPr>
                <w:color w:val="000000"/>
                <w:sz w:val="18"/>
                <w:szCs w:val="18"/>
              </w:rPr>
              <w:t>451,6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BE962F" w14:textId="77777777" w:rsidR="007B32E8" w:rsidRPr="007B32E8" w:rsidRDefault="007B32E8" w:rsidP="007B32E8">
            <w:pPr>
              <w:jc w:val="right"/>
              <w:rPr>
                <w:color w:val="000000"/>
                <w:sz w:val="18"/>
                <w:szCs w:val="18"/>
              </w:rPr>
            </w:pPr>
            <w:r w:rsidRPr="007B32E8">
              <w:rPr>
                <w:color w:val="000000"/>
                <w:sz w:val="18"/>
                <w:szCs w:val="18"/>
              </w:rPr>
              <w:t>468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945A13" w14:textId="77777777" w:rsidR="007B32E8" w:rsidRPr="007B32E8" w:rsidRDefault="007B32E8" w:rsidP="007B32E8">
            <w:pPr>
              <w:jc w:val="right"/>
              <w:rPr>
                <w:color w:val="000000"/>
                <w:sz w:val="18"/>
                <w:szCs w:val="18"/>
              </w:rPr>
            </w:pPr>
            <w:r w:rsidRPr="007B32E8">
              <w:rPr>
                <w:color w:val="000000"/>
                <w:sz w:val="18"/>
                <w:szCs w:val="18"/>
              </w:rPr>
              <w:t>485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504BF1" w14:textId="77777777" w:rsidR="007B32E8" w:rsidRPr="007B32E8" w:rsidRDefault="007B32E8" w:rsidP="007B32E8">
            <w:pPr>
              <w:jc w:val="right"/>
              <w:rPr>
                <w:color w:val="000000"/>
                <w:sz w:val="18"/>
                <w:szCs w:val="18"/>
              </w:rPr>
            </w:pPr>
            <w:r w:rsidRPr="007B32E8">
              <w:rPr>
                <w:color w:val="000000"/>
                <w:sz w:val="18"/>
                <w:szCs w:val="18"/>
              </w:rPr>
              <w:t>502,58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7E2980" w14:textId="77777777" w:rsidR="007B32E8" w:rsidRPr="007B32E8" w:rsidRDefault="007B32E8" w:rsidP="007B32E8">
            <w:pPr>
              <w:jc w:val="right"/>
              <w:rPr>
                <w:color w:val="000000"/>
                <w:sz w:val="18"/>
                <w:szCs w:val="18"/>
              </w:rPr>
            </w:pPr>
            <w:r w:rsidRPr="007B32E8">
              <w:rPr>
                <w:color w:val="000000"/>
                <w:sz w:val="18"/>
                <w:szCs w:val="18"/>
              </w:rPr>
              <w:t>520,82</w:t>
            </w:r>
          </w:p>
        </w:tc>
      </w:tr>
      <w:tr w:rsidR="00396F45" w:rsidRPr="00793742" w14:paraId="56CD7A83" w14:textId="77777777" w:rsidTr="00396F45">
        <w:trPr>
          <w:trHeight w:val="969"/>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0261F033" w14:textId="77777777" w:rsidR="007B32E8" w:rsidRPr="00793742" w:rsidRDefault="007B32E8" w:rsidP="007B32E8">
            <w:pPr>
              <w:jc w:val="left"/>
              <w:rPr>
                <w:color w:val="000000"/>
                <w:sz w:val="16"/>
                <w:szCs w:val="16"/>
              </w:rPr>
            </w:pPr>
            <w:r w:rsidRPr="00793742">
              <w:rPr>
                <w:rFonts w:eastAsia="TimesNewRomanPSMT"/>
                <w:color w:val="000000"/>
                <w:sz w:val="16"/>
                <w:szCs w:val="16"/>
              </w:rPr>
              <w:t>Прогнозируемый тариф с учетом инвестиционной составляющей в тарифе (инвестиционной надбавки)</w:t>
            </w:r>
          </w:p>
        </w:tc>
        <w:tc>
          <w:tcPr>
            <w:tcW w:w="709" w:type="dxa"/>
            <w:tcBorders>
              <w:top w:val="nil"/>
              <w:left w:val="nil"/>
              <w:bottom w:val="single" w:sz="8" w:space="0" w:color="auto"/>
              <w:right w:val="single" w:sz="4" w:space="0" w:color="auto"/>
            </w:tcBorders>
            <w:shd w:val="clear" w:color="auto" w:fill="auto"/>
            <w:vAlign w:val="center"/>
            <w:hideMark/>
          </w:tcPr>
          <w:p w14:paraId="024888AE" w14:textId="77777777" w:rsidR="007B32E8" w:rsidRPr="00793742" w:rsidRDefault="007B32E8" w:rsidP="007B32E8">
            <w:pPr>
              <w:rPr>
                <w:color w:val="000000"/>
                <w:sz w:val="16"/>
                <w:szCs w:val="16"/>
              </w:rPr>
            </w:pPr>
            <w:r w:rsidRPr="00793742">
              <w:rPr>
                <w:rFonts w:eastAsia="TimesNewRomanPSMT"/>
                <w:color w:val="000000"/>
                <w:sz w:val="16"/>
                <w:szCs w:val="16"/>
              </w:rPr>
              <w:t>руб./м</w:t>
            </w:r>
            <w:r w:rsidRPr="00793742">
              <w:rPr>
                <w:rFonts w:eastAsia="TimesNewRomanPSMT"/>
                <w:color w:val="000000"/>
                <w:sz w:val="16"/>
                <w:szCs w:val="16"/>
                <w:vertAlign w:val="superscript"/>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B03EE0" w14:textId="77777777" w:rsidR="007B32E8" w:rsidRPr="007B32E8" w:rsidRDefault="007B32E8" w:rsidP="007B32E8">
            <w:pPr>
              <w:jc w:val="right"/>
              <w:rPr>
                <w:color w:val="000000"/>
                <w:sz w:val="18"/>
                <w:szCs w:val="18"/>
              </w:rPr>
            </w:pPr>
            <w:r w:rsidRPr="007B32E8">
              <w:rPr>
                <w:color w:val="000000"/>
                <w:sz w:val="18"/>
                <w:szCs w:val="18"/>
              </w:rPr>
              <w:t>9,75</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68E2AD" w14:textId="77777777" w:rsidR="007B32E8" w:rsidRPr="007B32E8" w:rsidRDefault="007B32E8" w:rsidP="007B32E8">
            <w:pPr>
              <w:jc w:val="right"/>
              <w:rPr>
                <w:color w:val="000000"/>
                <w:sz w:val="18"/>
                <w:szCs w:val="18"/>
              </w:rPr>
            </w:pPr>
            <w:r w:rsidRPr="007B32E8">
              <w:rPr>
                <w:color w:val="000000"/>
                <w:sz w:val="18"/>
                <w:szCs w:val="18"/>
              </w:rPr>
              <w:t>10,19</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CC7BC" w14:textId="77777777" w:rsidR="007B32E8" w:rsidRPr="007B32E8" w:rsidRDefault="007B32E8" w:rsidP="007B32E8">
            <w:pPr>
              <w:jc w:val="right"/>
              <w:rPr>
                <w:color w:val="000000"/>
                <w:sz w:val="18"/>
                <w:szCs w:val="18"/>
              </w:rPr>
            </w:pPr>
            <w:r w:rsidRPr="007B32E8">
              <w:rPr>
                <w:color w:val="000000"/>
                <w:sz w:val="18"/>
                <w:szCs w:val="18"/>
              </w:rPr>
              <w:t>10,65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75CAD" w14:textId="77777777" w:rsidR="007B32E8" w:rsidRPr="007B32E8" w:rsidRDefault="007B32E8" w:rsidP="007B32E8">
            <w:pPr>
              <w:jc w:val="right"/>
              <w:rPr>
                <w:color w:val="000000"/>
                <w:sz w:val="18"/>
                <w:szCs w:val="18"/>
              </w:rPr>
            </w:pPr>
            <w:r w:rsidRPr="007B32E8">
              <w:rPr>
                <w:color w:val="000000"/>
                <w:sz w:val="18"/>
                <w:szCs w:val="18"/>
              </w:rPr>
              <w:t>11,13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4B2978" w14:textId="77777777" w:rsidR="007B32E8" w:rsidRPr="007B32E8" w:rsidRDefault="007B32E8" w:rsidP="007B32E8">
            <w:pPr>
              <w:jc w:val="right"/>
              <w:rPr>
                <w:color w:val="000000"/>
                <w:sz w:val="18"/>
                <w:szCs w:val="18"/>
              </w:rPr>
            </w:pPr>
            <w:r w:rsidRPr="007B32E8">
              <w:rPr>
                <w:color w:val="000000"/>
                <w:sz w:val="18"/>
                <w:szCs w:val="18"/>
              </w:rPr>
              <w:t>11,63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2CB85" w14:textId="77777777" w:rsidR="007B32E8" w:rsidRPr="007B32E8" w:rsidRDefault="007B32E8" w:rsidP="007B32E8">
            <w:pPr>
              <w:jc w:val="right"/>
              <w:rPr>
                <w:color w:val="000000"/>
                <w:sz w:val="18"/>
                <w:szCs w:val="18"/>
              </w:rPr>
            </w:pPr>
            <w:r w:rsidRPr="007B32E8">
              <w:rPr>
                <w:color w:val="000000"/>
                <w:sz w:val="18"/>
                <w:szCs w:val="18"/>
              </w:rPr>
              <w:t>12,15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C66896" w14:textId="77777777" w:rsidR="007B32E8" w:rsidRPr="007B32E8" w:rsidRDefault="007B32E8" w:rsidP="007B32E8">
            <w:pPr>
              <w:jc w:val="right"/>
              <w:rPr>
                <w:color w:val="000000"/>
                <w:sz w:val="18"/>
                <w:szCs w:val="18"/>
              </w:rPr>
            </w:pPr>
            <w:r w:rsidRPr="007B32E8">
              <w:rPr>
                <w:color w:val="000000"/>
                <w:sz w:val="18"/>
                <w:szCs w:val="18"/>
              </w:rPr>
              <w:t>12,7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A70FF8" w14:textId="77777777" w:rsidR="007B32E8" w:rsidRPr="007B32E8" w:rsidRDefault="007B32E8" w:rsidP="007B32E8">
            <w:pPr>
              <w:jc w:val="right"/>
              <w:rPr>
                <w:color w:val="000000"/>
                <w:sz w:val="18"/>
                <w:szCs w:val="18"/>
              </w:rPr>
            </w:pPr>
            <w:r w:rsidRPr="007B32E8">
              <w:rPr>
                <w:color w:val="000000"/>
                <w:sz w:val="18"/>
                <w:szCs w:val="18"/>
              </w:rPr>
              <w:t>13,27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1C6FE3" w14:textId="77777777" w:rsidR="007B32E8" w:rsidRPr="007B32E8" w:rsidRDefault="007B32E8" w:rsidP="007B32E8">
            <w:pPr>
              <w:jc w:val="right"/>
              <w:rPr>
                <w:color w:val="000000"/>
                <w:sz w:val="18"/>
                <w:szCs w:val="18"/>
              </w:rPr>
            </w:pPr>
            <w:r w:rsidRPr="007B32E8">
              <w:rPr>
                <w:color w:val="000000"/>
                <w:sz w:val="18"/>
                <w:szCs w:val="18"/>
              </w:rPr>
              <w:t>13,87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D4CA7" w14:textId="77777777" w:rsidR="007B32E8" w:rsidRPr="007B32E8" w:rsidRDefault="007B32E8" w:rsidP="007B32E8">
            <w:pPr>
              <w:jc w:val="right"/>
              <w:rPr>
                <w:color w:val="000000"/>
                <w:sz w:val="18"/>
                <w:szCs w:val="18"/>
              </w:rPr>
            </w:pPr>
            <w:r w:rsidRPr="007B32E8">
              <w:rPr>
                <w:color w:val="000000"/>
                <w:sz w:val="18"/>
                <w:szCs w:val="18"/>
              </w:rPr>
              <w:t>14,49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27FCF" w14:textId="77777777" w:rsidR="007B32E8" w:rsidRPr="007B32E8" w:rsidRDefault="007B32E8" w:rsidP="007B32E8">
            <w:pPr>
              <w:jc w:val="right"/>
              <w:rPr>
                <w:color w:val="000000"/>
                <w:sz w:val="18"/>
                <w:szCs w:val="18"/>
              </w:rPr>
            </w:pPr>
            <w:r w:rsidRPr="007B32E8">
              <w:rPr>
                <w:color w:val="000000"/>
                <w:sz w:val="18"/>
                <w:szCs w:val="18"/>
              </w:rPr>
              <w:t>15,14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DD335" w14:textId="77777777" w:rsidR="007B32E8" w:rsidRPr="007B32E8" w:rsidRDefault="007B32E8" w:rsidP="007B32E8">
            <w:pPr>
              <w:jc w:val="right"/>
              <w:rPr>
                <w:color w:val="000000"/>
                <w:sz w:val="18"/>
                <w:szCs w:val="18"/>
              </w:rPr>
            </w:pPr>
            <w:r w:rsidRPr="007B32E8">
              <w:rPr>
                <w:color w:val="000000"/>
                <w:sz w:val="18"/>
                <w:szCs w:val="18"/>
              </w:rPr>
              <w:t>15,82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BC7C23" w14:textId="77777777" w:rsidR="007B32E8" w:rsidRPr="007B32E8" w:rsidRDefault="007B32E8" w:rsidP="007B32E8">
            <w:pPr>
              <w:jc w:val="right"/>
              <w:rPr>
                <w:color w:val="000000"/>
                <w:sz w:val="18"/>
                <w:szCs w:val="18"/>
              </w:rPr>
            </w:pPr>
            <w:r w:rsidRPr="007B32E8">
              <w:rPr>
                <w:color w:val="000000"/>
                <w:sz w:val="18"/>
                <w:szCs w:val="18"/>
              </w:rPr>
              <w:t>16,53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30E87" w14:textId="77777777" w:rsidR="007B32E8" w:rsidRPr="007B32E8" w:rsidRDefault="007B32E8" w:rsidP="007B32E8">
            <w:pPr>
              <w:jc w:val="right"/>
              <w:rPr>
                <w:color w:val="000000"/>
                <w:sz w:val="18"/>
                <w:szCs w:val="18"/>
              </w:rPr>
            </w:pPr>
            <w:r w:rsidRPr="007B32E8">
              <w:rPr>
                <w:color w:val="000000"/>
                <w:sz w:val="18"/>
                <w:szCs w:val="18"/>
              </w:rPr>
              <w:t>17,28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11348" w14:textId="77777777" w:rsidR="007B32E8" w:rsidRPr="007B32E8" w:rsidRDefault="007B32E8" w:rsidP="007B32E8">
            <w:pPr>
              <w:jc w:val="right"/>
              <w:rPr>
                <w:color w:val="000000"/>
                <w:sz w:val="18"/>
                <w:szCs w:val="18"/>
              </w:rPr>
            </w:pPr>
            <w:r w:rsidRPr="007B32E8">
              <w:rPr>
                <w:color w:val="000000"/>
                <w:sz w:val="18"/>
                <w:szCs w:val="18"/>
              </w:rPr>
              <w:t>18,06</w:t>
            </w:r>
          </w:p>
        </w:tc>
      </w:tr>
      <w:tr w:rsidR="00396F45" w:rsidRPr="00793742" w14:paraId="65739912" w14:textId="77777777" w:rsidTr="00396F45">
        <w:trPr>
          <w:trHeight w:val="415"/>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23E1C6C3" w14:textId="77777777" w:rsidR="00B13AA0" w:rsidRPr="00793742" w:rsidRDefault="00B13AA0" w:rsidP="00B13AA0">
            <w:pPr>
              <w:rPr>
                <w:b/>
                <w:bCs/>
                <w:color w:val="000000"/>
                <w:sz w:val="16"/>
                <w:szCs w:val="16"/>
              </w:rPr>
            </w:pPr>
            <w:r w:rsidRPr="00793742">
              <w:rPr>
                <w:rFonts w:eastAsia="TimesNewRomanPSMT"/>
                <w:b/>
                <w:bCs/>
                <w:color w:val="000000"/>
                <w:sz w:val="16"/>
                <w:szCs w:val="16"/>
              </w:rPr>
              <w:t>Расходы на водоотведение</w:t>
            </w:r>
          </w:p>
        </w:tc>
        <w:tc>
          <w:tcPr>
            <w:tcW w:w="709" w:type="dxa"/>
            <w:tcBorders>
              <w:top w:val="nil"/>
              <w:left w:val="nil"/>
              <w:bottom w:val="single" w:sz="8" w:space="0" w:color="auto"/>
              <w:right w:val="single" w:sz="4" w:space="0" w:color="auto"/>
            </w:tcBorders>
            <w:shd w:val="clear" w:color="auto" w:fill="auto"/>
            <w:vAlign w:val="center"/>
            <w:hideMark/>
          </w:tcPr>
          <w:p w14:paraId="2792F225" w14:textId="77777777" w:rsidR="00B13AA0" w:rsidRPr="00793742" w:rsidRDefault="00B13AA0" w:rsidP="00B13AA0">
            <w:pPr>
              <w:rPr>
                <w:b/>
                <w:bCs/>
                <w:color w:val="000000"/>
                <w:sz w:val="16"/>
                <w:szCs w:val="16"/>
              </w:rPr>
            </w:pPr>
            <w:r>
              <w:rPr>
                <w:rFonts w:eastAsia="TimesNewRomanPSMT"/>
                <w:b/>
                <w:bCs/>
                <w:color w:val="000000"/>
                <w:sz w:val="16"/>
                <w:szCs w:val="16"/>
              </w:rPr>
              <w:t>тыс</w:t>
            </w:r>
            <w:r w:rsidRPr="00793742">
              <w:rPr>
                <w:rFonts w:eastAsia="TimesNewRomanPSMT"/>
                <w:b/>
                <w:bCs/>
                <w:color w:val="000000"/>
                <w:sz w:val="16"/>
                <w:szCs w:val="16"/>
              </w:rPr>
              <w:t>. руб.</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03DF9" w14:textId="77777777" w:rsidR="00B13AA0" w:rsidRPr="00B13AA0" w:rsidRDefault="00B13AA0" w:rsidP="00B13AA0">
            <w:pPr>
              <w:jc w:val="right"/>
              <w:rPr>
                <w:color w:val="000000"/>
                <w:sz w:val="18"/>
                <w:szCs w:val="18"/>
              </w:rPr>
            </w:pPr>
            <w:r w:rsidRPr="00B13AA0">
              <w:rPr>
                <w:color w:val="000000"/>
                <w:sz w:val="18"/>
                <w:szCs w:val="18"/>
              </w:rPr>
              <w:t>3082,95</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364CB4" w14:textId="77777777" w:rsidR="00B13AA0" w:rsidRPr="00B13AA0" w:rsidRDefault="00B13AA0" w:rsidP="00B13AA0">
            <w:pPr>
              <w:jc w:val="right"/>
              <w:rPr>
                <w:color w:val="000000"/>
                <w:sz w:val="18"/>
                <w:szCs w:val="18"/>
              </w:rPr>
            </w:pPr>
            <w:r w:rsidRPr="00B13AA0">
              <w:rPr>
                <w:color w:val="000000"/>
                <w:sz w:val="18"/>
                <w:szCs w:val="18"/>
              </w:rPr>
              <w:t>3338,55</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2967AA" w14:textId="77777777" w:rsidR="00B13AA0" w:rsidRPr="00B13AA0" w:rsidRDefault="00B13AA0" w:rsidP="00B13AA0">
            <w:pPr>
              <w:jc w:val="right"/>
              <w:rPr>
                <w:color w:val="000000"/>
                <w:sz w:val="18"/>
                <w:szCs w:val="18"/>
              </w:rPr>
            </w:pPr>
            <w:r w:rsidRPr="00B13AA0">
              <w:rPr>
                <w:color w:val="000000"/>
                <w:sz w:val="18"/>
                <w:szCs w:val="18"/>
              </w:rPr>
              <w:t>3615,675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7AA92B" w14:textId="77777777" w:rsidR="00B13AA0" w:rsidRPr="00B13AA0" w:rsidRDefault="00B13AA0" w:rsidP="00B13AA0">
            <w:pPr>
              <w:jc w:val="right"/>
              <w:rPr>
                <w:color w:val="000000"/>
                <w:sz w:val="18"/>
                <w:szCs w:val="18"/>
              </w:rPr>
            </w:pPr>
            <w:r w:rsidRPr="00B13AA0">
              <w:rPr>
                <w:color w:val="000000"/>
                <w:sz w:val="18"/>
                <w:szCs w:val="18"/>
              </w:rPr>
              <w:t>3915,979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8AA3E" w14:textId="77777777" w:rsidR="00B13AA0" w:rsidRPr="00B13AA0" w:rsidRDefault="00B13AA0" w:rsidP="00B13AA0">
            <w:pPr>
              <w:jc w:val="right"/>
              <w:rPr>
                <w:color w:val="000000"/>
                <w:sz w:val="18"/>
                <w:szCs w:val="18"/>
              </w:rPr>
            </w:pPr>
            <w:r w:rsidRPr="00B13AA0">
              <w:rPr>
                <w:color w:val="000000"/>
                <w:sz w:val="18"/>
                <w:szCs w:val="18"/>
              </w:rPr>
              <w:t>4240,531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67DB46" w14:textId="77777777" w:rsidR="00B13AA0" w:rsidRPr="00B13AA0" w:rsidRDefault="00B13AA0" w:rsidP="00B13AA0">
            <w:pPr>
              <w:jc w:val="right"/>
              <w:rPr>
                <w:color w:val="000000"/>
                <w:sz w:val="18"/>
                <w:szCs w:val="18"/>
              </w:rPr>
            </w:pPr>
            <w:r w:rsidRPr="00B13AA0">
              <w:rPr>
                <w:color w:val="000000"/>
                <w:sz w:val="18"/>
                <w:szCs w:val="18"/>
              </w:rPr>
              <w:t>4590,878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53E299" w14:textId="77777777" w:rsidR="00B13AA0" w:rsidRPr="00B13AA0" w:rsidRDefault="00B13AA0" w:rsidP="00B13AA0">
            <w:pPr>
              <w:jc w:val="right"/>
              <w:rPr>
                <w:color w:val="000000"/>
                <w:sz w:val="18"/>
                <w:szCs w:val="18"/>
              </w:rPr>
            </w:pPr>
            <w:r w:rsidRPr="00B13AA0">
              <w:rPr>
                <w:color w:val="000000"/>
                <w:sz w:val="18"/>
                <w:szCs w:val="18"/>
              </w:rPr>
              <w:t>4973,32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28DD14" w14:textId="77777777" w:rsidR="00B13AA0" w:rsidRPr="00B13AA0" w:rsidRDefault="00B13AA0" w:rsidP="00B13AA0">
            <w:pPr>
              <w:jc w:val="right"/>
              <w:rPr>
                <w:color w:val="000000"/>
                <w:sz w:val="18"/>
                <w:szCs w:val="18"/>
              </w:rPr>
            </w:pPr>
            <w:r w:rsidRPr="00B13AA0">
              <w:rPr>
                <w:color w:val="000000"/>
                <w:sz w:val="18"/>
                <w:szCs w:val="18"/>
              </w:rPr>
              <w:t>5384,701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B60568" w14:textId="77777777" w:rsidR="00B13AA0" w:rsidRPr="00B13AA0" w:rsidRDefault="00B13AA0" w:rsidP="00B13AA0">
            <w:pPr>
              <w:jc w:val="right"/>
              <w:rPr>
                <w:color w:val="000000"/>
                <w:sz w:val="18"/>
                <w:szCs w:val="18"/>
              </w:rPr>
            </w:pPr>
            <w:r w:rsidRPr="00B13AA0">
              <w:rPr>
                <w:color w:val="000000"/>
                <w:sz w:val="18"/>
                <w:szCs w:val="18"/>
              </w:rPr>
              <w:t>5832,335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FA4903" w14:textId="77777777" w:rsidR="00B13AA0" w:rsidRPr="00B13AA0" w:rsidRDefault="00B13AA0" w:rsidP="00B13AA0">
            <w:pPr>
              <w:jc w:val="right"/>
              <w:rPr>
                <w:color w:val="000000"/>
                <w:sz w:val="18"/>
                <w:szCs w:val="18"/>
              </w:rPr>
            </w:pPr>
            <w:r w:rsidRPr="00B13AA0">
              <w:rPr>
                <w:color w:val="000000"/>
                <w:sz w:val="18"/>
                <w:szCs w:val="18"/>
              </w:rPr>
              <w:t>6314,452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FD6F3" w14:textId="77777777" w:rsidR="00B13AA0" w:rsidRPr="00B13AA0" w:rsidRDefault="00B13AA0" w:rsidP="00B13AA0">
            <w:pPr>
              <w:jc w:val="right"/>
              <w:rPr>
                <w:color w:val="000000"/>
                <w:sz w:val="18"/>
                <w:szCs w:val="18"/>
              </w:rPr>
            </w:pPr>
            <w:r w:rsidRPr="00B13AA0">
              <w:rPr>
                <w:color w:val="000000"/>
                <w:sz w:val="18"/>
                <w:szCs w:val="18"/>
              </w:rPr>
              <w:t>6837,224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760079" w14:textId="77777777" w:rsidR="00B13AA0" w:rsidRPr="00B13AA0" w:rsidRDefault="00B13AA0" w:rsidP="00B13AA0">
            <w:pPr>
              <w:jc w:val="right"/>
              <w:rPr>
                <w:color w:val="000000"/>
                <w:sz w:val="18"/>
                <w:szCs w:val="18"/>
              </w:rPr>
            </w:pPr>
            <w:r w:rsidRPr="00B13AA0">
              <w:rPr>
                <w:color w:val="000000"/>
                <w:sz w:val="18"/>
                <w:szCs w:val="18"/>
              </w:rPr>
              <w:t>7403,76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FCCD6B" w14:textId="77777777" w:rsidR="00B13AA0" w:rsidRPr="00B13AA0" w:rsidRDefault="00B13AA0" w:rsidP="00B13AA0">
            <w:pPr>
              <w:jc w:val="right"/>
              <w:rPr>
                <w:color w:val="000000"/>
                <w:sz w:val="18"/>
                <w:szCs w:val="18"/>
              </w:rPr>
            </w:pPr>
            <w:r w:rsidRPr="00B13AA0">
              <w:rPr>
                <w:color w:val="000000"/>
                <w:sz w:val="18"/>
                <w:szCs w:val="18"/>
              </w:rPr>
              <w:t>8017,05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142D6" w14:textId="77777777" w:rsidR="00B13AA0" w:rsidRPr="00B13AA0" w:rsidRDefault="00B13AA0" w:rsidP="00B13AA0">
            <w:pPr>
              <w:jc w:val="right"/>
              <w:rPr>
                <w:color w:val="000000"/>
                <w:sz w:val="18"/>
                <w:szCs w:val="18"/>
              </w:rPr>
            </w:pPr>
            <w:r w:rsidRPr="00B13AA0">
              <w:rPr>
                <w:color w:val="000000"/>
                <w:sz w:val="18"/>
                <w:szCs w:val="18"/>
              </w:rPr>
              <w:t>8684,582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4DD1BA" w14:textId="77777777" w:rsidR="00B13AA0" w:rsidRPr="00B13AA0" w:rsidRDefault="00B13AA0" w:rsidP="00B13AA0">
            <w:pPr>
              <w:jc w:val="right"/>
              <w:rPr>
                <w:color w:val="000000"/>
                <w:sz w:val="18"/>
                <w:szCs w:val="18"/>
              </w:rPr>
            </w:pPr>
            <w:r w:rsidRPr="00B13AA0">
              <w:rPr>
                <w:color w:val="000000"/>
                <w:sz w:val="18"/>
                <w:szCs w:val="18"/>
              </w:rPr>
              <w:t>9406,009</w:t>
            </w:r>
          </w:p>
        </w:tc>
      </w:tr>
      <w:tr w:rsidR="00793742" w:rsidRPr="00793742" w14:paraId="67DF19C6" w14:textId="77777777" w:rsidTr="00396F45">
        <w:trPr>
          <w:trHeight w:val="315"/>
        </w:trPr>
        <w:tc>
          <w:tcPr>
            <w:tcW w:w="14995"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EC432D7" w14:textId="77777777" w:rsidR="00793742" w:rsidRPr="00793742" w:rsidRDefault="00793742" w:rsidP="00793742">
            <w:pPr>
              <w:jc w:val="center"/>
              <w:rPr>
                <w:b/>
                <w:bCs/>
                <w:color w:val="000000"/>
                <w:sz w:val="16"/>
                <w:szCs w:val="16"/>
              </w:rPr>
            </w:pPr>
            <w:r w:rsidRPr="00793742">
              <w:rPr>
                <w:b/>
                <w:bCs/>
                <w:color w:val="000000"/>
                <w:sz w:val="16"/>
                <w:szCs w:val="16"/>
              </w:rPr>
              <w:lastRenderedPageBreak/>
              <w:t>Электроснабжение</w:t>
            </w:r>
          </w:p>
        </w:tc>
      </w:tr>
      <w:tr w:rsidR="00396F45" w:rsidRPr="00793742" w14:paraId="7A4DCE39" w14:textId="77777777" w:rsidTr="00396F45">
        <w:trPr>
          <w:trHeight w:val="626"/>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74ECBF8E" w14:textId="77777777" w:rsidR="00B13AA0" w:rsidRPr="00793742" w:rsidRDefault="00B13AA0" w:rsidP="00B13AA0">
            <w:pPr>
              <w:jc w:val="left"/>
              <w:rPr>
                <w:color w:val="000000"/>
                <w:sz w:val="16"/>
                <w:szCs w:val="16"/>
              </w:rPr>
            </w:pPr>
            <w:r w:rsidRPr="00793742">
              <w:rPr>
                <w:rFonts w:eastAsia="TimesNewRomanPSMT"/>
                <w:color w:val="000000"/>
                <w:sz w:val="16"/>
                <w:szCs w:val="16"/>
              </w:rPr>
              <w:t xml:space="preserve">Прогноз спроса на коммунальные ресурсы </w:t>
            </w:r>
          </w:p>
        </w:tc>
        <w:tc>
          <w:tcPr>
            <w:tcW w:w="709" w:type="dxa"/>
            <w:tcBorders>
              <w:top w:val="nil"/>
              <w:left w:val="nil"/>
              <w:bottom w:val="single" w:sz="8" w:space="0" w:color="auto"/>
              <w:right w:val="single" w:sz="4" w:space="0" w:color="auto"/>
            </w:tcBorders>
            <w:shd w:val="clear" w:color="auto" w:fill="auto"/>
            <w:vAlign w:val="center"/>
            <w:hideMark/>
          </w:tcPr>
          <w:p w14:paraId="397DA9BD" w14:textId="77777777" w:rsidR="00B13AA0" w:rsidRPr="00793742" w:rsidRDefault="00B13AA0" w:rsidP="00B13AA0">
            <w:pPr>
              <w:rPr>
                <w:color w:val="000000"/>
                <w:sz w:val="16"/>
                <w:szCs w:val="16"/>
              </w:rPr>
            </w:pPr>
            <w:r w:rsidRPr="00793742">
              <w:rPr>
                <w:rFonts w:eastAsia="TimesNewRomanPSMT"/>
                <w:color w:val="000000"/>
                <w:sz w:val="16"/>
                <w:szCs w:val="16"/>
              </w:rPr>
              <w:t>тыс. кВтч</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59AF1" w14:textId="77777777" w:rsidR="00B13AA0" w:rsidRPr="00B13AA0" w:rsidRDefault="00B13AA0" w:rsidP="00B13AA0">
            <w:pPr>
              <w:jc w:val="right"/>
              <w:rPr>
                <w:color w:val="000000"/>
                <w:sz w:val="18"/>
                <w:szCs w:val="18"/>
              </w:rPr>
            </w:pPr>
            <w:r w:rsidRPr="00B13AA0">
              <w:rPr>
                <w:color w:val="000000" w:themeColor="text1"/>
                <w:sz w:val="18"/>
                <w:szCs w:val="18"/>
              </w:rPr>
              <w:t>4420,7</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5DCE1" w14:textId="77777777" w:rsidR="00B13AA0" w:rsidRPr="00B13AA0" w:rsidRDefault="00B13AA0" w:rsidP="00B13AA0">
            <w:pPr>
              <w:jc w:val="right"/>
              <w:rPr>
                <w:color w:val="000000"/>
                <w:sz w:val="18"/>
                <w:szCs w:val="18"/>
              </w:rPr>
            </w:pPr>
            <w:r w:rsidRPr="00B13AA0">
              <w:rPr>
                <w:color w:val="000000"/>
                <w:sz w:val="18"/>
                <w:szCs w:val="18"/>
              </w:rPr>
              <w:t>4579,9</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A7689A" w14:textId="77777777" w:rsidR="00B13AA0" w:rsidRPr="00B13AA0" w:rsidRDefault="00B13AA0" w:rsidP="00B13AA0">
            <w:pPr>
              <w:jc w:val="right"/>
              <w:rPr>
                <w:color w:val="000000"/>
                <w:sz w:val="18"/>
                <w:szCs w:val="18"/>
              </w:rPr>
            </w:pPr>
            <w:r w:rsidRPr="00B13AA0">
              <w:rPr>
                <w:color w:val="000000"/>
                <w:sz w:val="18"/>
                <w:szCs w:val="18"/>
              </w:rPr>
              <w:t>4744,7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648CA5" w14:textId="77777777" w:rsidR="00B13AA0" w:rsidRPr="00B13AA0" w:rsidRDefault="00B13AA0" w:rsidP="00B13AA0">
            <w:pPr>
              <w:jc w:val="right"/>
              <w:rPr>
                <w:color w:val="000000"/>
                <w:sz w:val="18"/>
                <w:szCs w:val="18"/>
              </w:rPr>
            </w:pPr>
            <w:r w:rsidRPr="00B13AA0">
              <w:rPr>
                <w:color w:val="000000"/>
                <w:sz w:val="18"/>
                <w:szCs w:val="18"/>
              </w:rPr>
              <w:t>4915,6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7498B1" w14:textId="77777777" w:rsidR="00B13AA0" w:rsidRPr="00B13AA0" w:rsidRDefault="00B13AA0" w:rsidP="00B13AA0">
            <w:pPr>
              <w:jc w:val="right"/>
              <w:rPr>
                <w:color w:val="000000"/>
                <w:sz w:val="18"/>
                <w:szCs w:val="18"/>
              </w:rPr>
            </w:pPr>
            <w:r w:rsidRPr="00B13AA0">
              <w:rPr>
                <w:color w:val="000000"/>
                <w:sz w:val="18"/>
                <w:szCs w:val="18"/>
              </w:rPr>
              <w:t>5092,5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1296CB" w14:textId="77777777" w:rsidR="00B13AA0" w:rsidRPr="00B13AA0" w:rsidRDefault="00B13AA0" w:rsidP="00B13AA0">
            <w:pPr>
              <w:jc w:val="right"/>
              <w:rPr>
                <w:color w:val="000000"/>
                <w:sz w:val="18"/>
                <w:szCs w:val="18"/>
              </w:rPr>
            </w:pPr>
            <w:r w:rsidRPr="00B13AA0">
              <w:rPr>
                <w:color w:val="000000"/>
                <w:sz w:val="18"/>
                <w:szCs w:val="18"/>
              </w:rPr>
              <w:t>5275,8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2FB113" w14:textId="77777777" w:rsidR="00B13AA0" w:rsidRPr="00B13AA0" w:rsidRDefault="00B13AA0" w:rsidP="00B13AA0">
            <w:pPr>
              <w:jc w:val="right"/>
              <w:rPr>
                <w:color w:val="000000"/>
                <w:sz w:val="18"/>
                <w:szCs w:val="18"/>
              </w:rPr>
            </w:pPr>
            <w:r w:rsidRPr="00B13AA0">
              <w:rPr>
                <w:color w:val="000000"/>
                <w:sz w:val="18"/>
                <w:szCs w:val="18"/>
              </w:rPr>
              <w:t>5465,8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9231B" w14:textId="77777777" w:rsidR="00B13AA0" w:rsidRPr="00B13AA0" w:rsidRDefault="00B13AA0" w:rsidP="00B13AA0">
            <w:pPr>
              <w:jc w:val="right"/>
              <w:rPr>
                <w:color w:val="000000"/>
                <w:sz w:val="18"/>
                <w:szCs w:val="18"/>
              </w:rPr>
            </w:pPr>
            <w:r w:rsidRPr="00B13AA0">
              <w:rPr>
                <w:color w:val="000000"/>
                <w:sz w:val="18"/>
                <w:szCs w:val="18"/>
              </w:rPr>
              <w:t>5662,5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B4B0BA" w14:textId="77777777" w:rsidR="00B13AA0" w:rsidRPr="00B13AA0" w:rsidRDefault="00B13AA0" w:rsidP="00B13AA0">
            <w:pPr>
              <w:jc w:val="right"/>
              <w:rPr>
                <w:color w:val="000000"/>
                <w:sz w:val="18"/>
                <w:szCs w:val="18"/>
              </w:rPr>
            </w:pPr>
            <w:r w:rsidRPr="00B13AA0">
              <w:rPr>
                <w:color w:val="000000"/>
                <w:sz w:val="18"/>
                <w:szCs w:val="18"/>
              </w:rPr>
              <w:t>5866,4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ECBB52" w14:textId="77777777" w:rsidR="00B13AA0" w:rsidRPr="00B13AA0" w:rsidRDefault="00B13AA0" w:rsidP="00B13AA0">
            <w:pPr>
              <w:jc w:val="right"/>
              <w:rPr>
                <w:color w:val="000000"/>
                <w:sz w:val="18"/>
                <w:szCs w:val="18"/>
              </w:rPr>
            </w:pPr>
            <w:r w:rsidRPr="00B13AA0">
              <w:rPr>
                <w:color w:val="000000"/>
                <w:sz w:val="18"/>
                <w:szCs w:val="18"/>
              </w:rPr>
              <w:t>6077,6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DAF40F" w14:textId="77777777" w:rsidR="00B13AA0" w:rsidRPr="00B13AA0" w:rsidRDefault="00B13AA0" w:rsidP="00B13AA0">
            <w:pPr>
              <w:jc w:val="right"/>
              <w:rPr>
                <w:color w:val="000000"/>
                <w:sz w:val="18"/>
                <w:szCs w:val="18"/>
              </w:rPr>
            </w:pPr>
            <w:r w:rsidRPr="00B13AA0">
              <w:rPr>
                <w:color w:val="000000"/>
                <w:sz w:val="18"/>
                <w:szCs w:val="18"/>
              </w:rPr>
              <w:t>6296,4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D1B0EC" w14:textId="77777777" w:rsidR="00B13AA0" w:rsidRPr="00B13AA0" w:rsidRDefault="00B13AA0" w:rsidP="00B13AA0">
            <w:pPr>
              <w:jc w:val="right"/>
              <w:rPr>
                <w:color w:val="000000"/>
                <w:sz w:val="18"/>
                <w:szCs w:val="18"/>
              </w:rPr>
            </w:pPr>
            <w:r w:rsidRPr="00B13AA0">
              <w:rPr>
                <w:color w:val="000000"/>
                <w:sz w:val="18"/>
                <w:szCs w:val="18"/>
              </w:rPr>
              <w:t>6523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D46E4" w14:textId="77777777" w:rsidR="00B13AA0" w:rsidRPr="00B13AA0" w:rsidRDefault="00B13AA0" w:rsidP="00B13AA0">
            <w:pPr>
              <w:jc w:val="right"/>
              <w:rPr>
                <w:color w:val="000000"/>
                <w:sz w:val="18"/>
                <w:szCs w:val="18"/>
              </w:rPr>
            </w:pPr>
            <w:r w:rsidRPr="00B13AA0">
              <w:rPr>
                <w:color w:val="000000"/>
                <w:sz w:val="18"/>
                <w:szCs w:val="18"/>
              </w:rPr>
              <w:t>6757,9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158E05" w14:textId="77777777" w:rsidR="00B13AA0" w:rsidRPr="00B13AA0" w:rsidRDefault="00B13AA0" w:rsidP="00B13AA0">
            <w:pPr>
              <w:jc w:val="right"/>
              <w:rPr>
                <w:color w:val="000000"/>
                <w:sz w:val="18"/>
                <w:szCs w:val="18"/>
              </w:rPr>
            </w:pPr>
            <w:r w:rsidRPr="00B13AA0">
              <w:rPr>
                <w:color w:val="000000"/>
                <w:sz w:val="18"/>
                <w:szCs w:val="18"/>
              </w:rPr>
              <w:t>7001,2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F60C98" w14:textId="77777777" w:rsidR="00B13AA0" w:rsidRPr="00B13AA0" w:rsidRDefault="00B13AA0" w:rsidP="00B13AA0">
            <w:pPr>
              <w:jc w:val="right"/>
              <w:rPr>
                <w:color w:val="000000"/>
                <w:sz w:val="18"/>
                <w:szCs w:val="18"/>
              </w:rPr>
            </w:pPr>
            <w:r w:rsidRPr="00B13AA0">
              <w:rPr>
                <w:color w:val="000000"/>
                <w:sz w:val="18"/>
                <w:szCs w:val="18"/>
              </w:rPr>
              <w:t>7253,2</w:t>
            </w:r>
          </w:p>
        </w:tc>
      </w:tr>
      <w:tr w:rsidR="00396F45" w:rsidRPr="00793742" w14:paraId="39B4C842" w14:textId="77777777" w:rsidTr="00396F45">
        <w:trPr>
          <w:trHeight w:val="1457"/>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15ED6AF4" w14:textId="77777777" w:rsidR="00793742" w:rsidRPr="00793742" w:rsidRDefault="00793742" w:rsidP="00396F45">
            <w:pPr>
              <w:jc w:val="left"/>
              <w:rPr>
                <w:color w:val="000000"/>
                <w:sz w:val="16"/>
                <w:szCs w:val="16"/>
              </w:rPr>
            </w:pPr>
            <w:r w:rsidRPr="00793742">
              <w:rPr>
                <w:rFonts w:eastAsia="TimesNewRomanPSMT"/>
                <w:color w:val="000000"/>
                <w:sz w:val="16"/>
                <w:szCs w:val="16"/>
              </w:rPr>
              <w:t xml:space="preserve">Прогнозируемый тариф с учетом инвестиционной составляющей в тарифе (инвестиционной надбавки) </w:t>
            </w:r>
          </w:p>
        </w:tc>
        <w:tc>
          <w:tcPr>
            <w:tcW w:w="709" w:type="dxa"/>
            <w:tcBorders>
              <w:top w:val="nil"/>
              <w:left w:val="nil"/>
              <w:bottom w:val="single" w:sz="8" w:space="0" w:color="auto"/>
              <w:right w:val="single" w:sz="4" w:space="0" w:color="auto"/>
            </w:tcBorders>
            <w:shd w:val="clear" w:color="auto" w:fill="auto"/>
            <w:vAlign w:val="center"/>
            <w:hideMark/>
          </w:tcPr>
          <w:p w14:paraId="502CD69A" w14:textId="77777777" w:rsidR="00793742" w:rsidRPr="00793742" w:rsidRDefault="00793742" w:rsidP="00793742">
            <w:pPr>
              <w:rPr>
                <w:color w:val="000000"/>
                <w:sz w:val="16"/>
                <w:szCs w:val="16"/>
              </w:rPr>
            </w:pPr>
            <w:r w:rsidRPr="00793742">
              <w:rPr>
                <w:rFonts w:eastAsia="TimesNewRomanPSMT"/>
                <w:color w:val="000000"/>
                <w:sz w:val="16"/>
                <w:szCs w:val="16"/>
              </w:rPr>
              <w:t>руб./кВтч</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31A21E" w14:textId="77777777" w:rsidR="00793742" w:rsidRPr="00B13AA0" w:rsidRDefault="00793742" w:rsidP="00793742">
            <w:pPr>
              <w:jc w:val="center"/>
              <w:rPr>
                <w:color w:val="000000"/>
                <w:sz w:val="18"/>
                <w:szCs w:val="18"/>
              </w:rPr>
            </w:pPr>
            <w:r w:rsidRPr="00B13AA0">
              <w:rPr>
                <w:color w:val="000000"/>
                <w:sz w:val="18"/>
                <w:szCs w:val="18"/>
              </w:rPr>
              <w:t>2,434</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254061" w14:textId="77777777" w:rsidR="00793742" w:rsidRPr="00B13AA0" w:rsidRDefault="00793742" w:rsidP="00793742">
            <w:pPr>
              <w:jc w:val="center"/>
              <w:rPr>
                <w:color w:val="000000"/>
                <w:sz w:val="18"/>
                <w:szCs w:val="18"/>
              </w:rPr>
            </w:pPr>
            <w:r w:rsidRPr="00B13AA0">
              <w:rPr>
                <w:color w:val="000000"/>
                <w:sz w:val="18"/>
                <w:szCs w:val="18"/>
              </w:rPr>
              <w:t>2,531</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376CB" w14:textId="77777777" w:rsidR="00793742" w:rsidRPr="00B13AA0" w:rsidRDefault="00793742" w:rsidP="00793742">
            <w:pPr>
              <w:jc w:val="center"/>
              <w:rPr>
                <w:color w:val="000000"/>
                <w:sz w:val="18"/>
                <w:szCs w:val="18"/>
              </w:rPr>
            </w:pPr>
            <w:r w:rsidRPr="00B13AA0">
              <w:rPr>
                <w:color w:val="000000"/>
                <w:sz w:val="18"/>
                <w:szCs w:val="18"/>
              </w:rPr>
              <w:t>2,632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91345E" w14:textId="77777777" w:rsidR="00793742" w:rsidRPr="00B13AA0" w:rsidRDefault="00793742" w:rsidP="00793742">
            <w:pPr>
              <w:jc w:val="center"/>
              <w:rPr>
                <w:color w:val="000000"/>
                <w:sz w:val="18"/>
                <w:szCs w:val="18"/>
              </w:rPr>
            </w:pPr>
            <w:r w:rsidRPr="00B13AA0">
              <w:rPr>
                <w:color w:val="000000"/>
                <w:sz w:val="18"/>
                <w:szCs w:val="18"/>
              </w:rPr>
              <w:t>2,737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2FD32" w14:textId="77777777" w:rsidR="00793742" w:rsidRPr="00B13AA0" w:rsidRDefault="00793742" w:rsidP="00793742">
            <w:pPr>
              <w:jc w:val="center"/>
              <w:rPr>
                <w:color w:val="000000"/>
                <w:sz w:val="18"/>
                <w:szCs w:val="18"/>
              </w:rPr>
            </w:pPr>
            <w:r w:rsidRPr="00B13AA0">
              <w:rPr>
                <w:color w:val="000000"/>
                <w:sz w:val="18"/>
                <w:szCs w:val="18"/>
              </w:rPr>
              <w:t>2,847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085B88" w14:textId="77777777" w:rsidR="00793742" w:rsidRPr="00B13AA0" w:rsidRDefault="00793742" w:rsidP="00793742">
            <w:pPr>
              <w:jc w:val="center"/>
              <w:rPr>
                <w:color w:val="000000"/>
                <w:sz w:val="18"/>
                <w:szCs w:val="18"/>
              </w:rPr>
            </w:pPr>
            <w:r w:rsidRPr="00B13AA0">
              <w:rPr>
                <w:color w:val="000000"/>
                <w:sz w:val="18"/>
                <w:szCs w:val="18"/>
              </w:rPr>
              <w:t>2,961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C2754" w14:textId="77777777" w:rsidR="00793742" w:rsidRPr="00B13AA0" w:rsidRDefault="00793742" w:rsidP="00793742">
            <w:pPr>
              <w:jc w:val="center"/>
              <w:rPr>
                <w:color w:val="000000"/>
                <w:sz w:val="18"/>
                <w:szCs w:val="18"/>
              </w:rPr>
            </w:pPr>
            <w:r w:rsidRPr="00B13AA0">
              <w:rPr>
                <w:color w:val="000000"/>
                <w:sz w:val="18"/>
                <w:szCs w:val="18"/>
              </w:rPr>
              <w:t>3,079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A0D3" w14:textId="77777777" w:rsidR="00793742" w:rsidRPr="00B13AA0" w:rsidRDefault="00793742" w:rsidP="00793742">
            <w:pPr>
              <w:jc w:val="center"/>
              <w:rPr>
                <w:color w:val="000000"/>
                <w:sz w:val="18"/>
                <w:szCs w:val="18"/>
              </w:rPr>
            </w:pPr>
            <w:r w:rsidRPr="00B13AA0">
              <w:rPr>
                <w:color w:val="000000"/>
                <w:sz w:val="18"/>
                <w:szCs w:val="18"/>
              </w:rPr>
              <w:t>3,202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FA7ED" w14:textId="77777777" w:rsidR="00793742" w:rsidRPr="00B13AA0" w:rsidRDefault="00793742" w:rsidP="00793742">
            <w:pPr>
              <w:jc w:val="center"/>
              <w:rPr>
                <w:color w:val="000000"/>
                <w:sz w:val="18"/>
                <w:szCs w:val="18"/>
              </w:rPr>
            </w:pPr>
            <w:r w:rsidRPr="00B13AA0">
              <w:rPr>
                <w:color w:val="000000"/>
                <w:sz w:val="18"/>
                <w:szCs w:val="18"/>
              </w:rPr>
              <w:t>3,331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9A10E1" w14:textId="77777777" w:rsidR="00793742" w:rsidRPr="00B13AA0" w:rsidRDefault="00793742" w:rsidP="00793742">
            <w:pPr>
              <w:jc w:val="center"/>
              <w:rPr>
                <w:color w:val="000000"/>
                <w:sz w:val="18"/>
                <w:szCs w:val="18"/>
              </w:rPr>
            </w:pPr>
            <w:r w:rsidRPr="00B13AA0">
              <w:rPr>
                <w:color w:val="000000"/>
                <w:sz w:val="18"/>
                <w:szCs w:val="18"/>
              </w:rPr>
              <w:t>3,464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866326" w14:textId="77777777" w:rsidR="00793742" w:rsidRPr="00B13AA0" w:rsidRDefault="00793742" w:rsidP="00793742">
            <w:pPr>
              <w:jc w:val="center"/>
              <w:rPr>
                <w:color w:val="000000"/>
                <w:sz w:val="18"/>
                <w:szCs w:val="18"/>
              </w:rPr>
            </w:pPr>
            <w:r w:rsidRPr="00B13AA0">
              <w:rPr>
                <w:color w:val="000000"/>
                <w:sz w:val="18"/>
                <w:szCs w:val="18"/>
              </w:rPr>
              <w:t>3,602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9699B9" w14:textId="77777777" w:rsidR="00793742" w:rsidRPr="00B13AA0" w:rsidRDefault="00793742" w:rsidP="00793742">
            <w:pPr>
              <w:jc w:val="center"/>
              <w:rPr>
                <w:color w:val="000000"/>
                <w:sz w:val="18"/>
                <w:szCs w:val="18"/>
              </w:rPr>
            </w:pPr>
            <w:r w:rsidRPr="00B13AA0">
              <w:rPr>
                <w:color w:val="000000"/>
                <w:sz w:val="18"/>
                <w:szCs w:val="18"/>
              </w:rPr>
              <w:t>3,746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41DDC" w14:textId="77777777" w:rsidR="00793742" w:rsidRPr="00B13AA0" w:rsidRDefault="00793742" w:rsidP="00793742">
            <w:pPr>
              <w:jc w:val="center"/>
              <w:rPr>
                <w:color w:val="000000"/>
                <w:sz w:val="18"/>
                <w:szCs w:val="18"/>
              </w:rPr>
            </w:pPr>
            <w:r w:rsidRPr="00B13AA0">
              <w:rPr>
                <w:color w:val="000000"/>
                <w:sz w:val="18"/>
                <w:szCs w:val="18"/>
              </w:rPr>
              <w:t>3,896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A379F" w14:textId="77777777" w:rsidR="00793742" w:rsidRPr="00B13AA0" w:rsidRDefault="00793742" w:rsidP="00793742">
            <w:pPr>
              <w:jc w:val="center"/>
              <w:rPr>
                <w:color w:val="000000"/>
                <w:sz w:val="18"/>
                <w:szCs w:val="18"/>
              </w:rPr>
            </w:pPr>
            <w:r w:rsidRPr="00B13AA0">
              <w:rPr>
                <w:color w:val="000000"/>
                <w:sz w:val="18"/>
                <w:szCs w:val="18"/>
              </w:rPr>
              <w:t>4,052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4992A" w14:textId="77777777" w:rsidR="00793742" w:rsidRPr="00B13AA0" w:rsidRDefault="00793742" w:rsidP="00793742">
            <w:pPr>
              <w:jc w:val="center"/>
              <w:rPr>
                <w:color w:val="000000"/>
                <w:sz w:val="18"/>
                <w:szCs w:val="18"/>
              </w:rPr>
            </w:pPr>
            <w:r w:rsidRPr="00B13AA0">
              <w:rPr>
                <w:color w:val="000000"/>
                <w:sz w:val="18"/>
                <w:szCs w:val="18"/>
              </w:rPr>
              <w:t>4,214</w:t>
            </w:r>
          </w:p>
        </w:tc>
      </w:tr>
      <w:tr w:rsidR="00396F45" w:rsidRPr="00793742" w14:paraId="70AE50AB" w14:textId="77777777" w:rsidTr="00396F45">
        <w:trPr>
          <w:trHeight w:val="683"/>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67736A4F" w14:textId="77777777" w:rsidR="00B13AA0" w:rsidRPr="00793742" w:rsidRDefault="00B13AA0" w:rsidP="00B13AA0">
            <w:pPr>
              <w:rPr>
                <w:b/>
                <w:bCs/>
                <w:color w:val="000000"/>
                <w:sz w:val="16"/>
                <w:szCs w:val="16"/>
              </w:rPr>
            </w:pPr>
            <w:r w:rsidRPr="00793742">
              <w:rPr>
                <w:rFonts w:eastAsia="TimesNewRomanPSMT"/>
                <w:b/>
                <w:bCs/>
                <w:color w:val="000000"/>
                <w:sz w:val="16"/>
                <w:szCs w:val="16"/>
              </w:rPr>
              <w:t>Расходы на электроснабжение</w:t>
            </w:r>
          </w:p>
        </w:tc>
        <w:tc>
          <w:tcPr>
            <w:tcW w:w="709" w:type="dxa"/>
            <w:tcBorders>
              <w:top w:val="nil"/>
              <w:left w:val="nil"/>
              <w:bottom w:val="single" w:sz="8" w:space="0" w:color="auto"/>
              <w:right w:val="single" w:sz="4" w:space="0" w:color="auto"/>
            </w:tcBorders>
            <w:shd w:val="clear" w:color="auto" w:fill="auto"/>
            <w:vAlign w:val="center"/>
            <w:hideMark/>
          </w:tcPr>
          <w:p w14:paraId="51C24CD6" w14:textId="77777777" w:rsidR="00B13AA0" w:rsidRPr="00793742" w:rsidRDefault="00B13AA0" w:rsidP="00B13AA0">
            <w:pPr>
              <w:rPr>
                <w:b/>
                <w:bCs/>
                <w:color w:val="000000"/>
                <w:sz w:val="16"/>
                <w:szCs w:val="16"/>
              </w:rPr>
            </w:pPr>
            <w:r>
              <w:rPr>
                <w:rFonts w:eastAsia="TimesNewRomanPSMT"/>
                <w:b/>
                <w:bCs/>
                <w:color w:val="000000"/>
                <w:sz w:val="16"/>
                <w:szCs w:val="16"/>
              </w:rPr>
              <w:t>тыс</w:t>
            </w:r>
            <w:r w:rsidRPr="00793742">
              <w:rPr>
                <w:rFonts w:eastAsia="TimesNewRomanPSMT"/>
                <w:b/>
                <w:bCs/>
                <w:color w:val="000000"/>
                <w:sz w:val="16"/>
                <w:szCs w:val="16"/>
              </w:rPr>
              <w:t>. руб.</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0A9C6A" w14:textId="77777777" w:rsidR="00B13AA0" w:rsidRPr="00B13AA0" w:rsidRDefault="00B13AA0" w:rsidP="00B13AA0">
            <w:pPr>
              <w:ind w:hanging="116"/>
              <w:jc w:val="right"/>
              <w:rPr>
                <w:color w:val="000000"/>
                <w:sz w:val="18"/>
                <w:szCs w:val="18"/>
              </w:rPr>
            </w:pPr>
            <w:r w:rsidRPr="00B13AA0">
              <w:rPr>
                <w:color w:val="000000"/>
                <w:sz w:val="18"/>
                <w:szCs w:val="18"/>
              </w:rPr>
              <w:t>10759,98</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1F4CDA" w14:textId="77777777" w:rsidR="00B13AA0" w:rsidRPr="00B13AA0" w:rsidRDefault="00B13AA0" w:rsidP="00B13AA0">
            <w:pPr>
              <w:ind w:hanging="116"/>
              <w:jc w:val="right"/>
              <w:rPr>
                <w:color w:val="000000"/>
                <w:sz w:val="18"/>
                <w:szCs w:val="18"/>
              </w:rPr>
            </w:pPr>
            <w:r w:rsidRPr="00B13AA0">
              <w:rPr>
                <w:color w:val="000000"/>
                <w:sz w:val="18"/>
                <w:szCs w:val="18"/>
              </w:rPr>
              <w:t>11591,73</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D3FF77" w14:textId="77777777" w:rsidR="00B13AA0" w:rsidRPr="00B13AA0" w:rsidRDefault="00B13AA0" w:rsidP="00B13AA0">
            <w:pPr>
              <w:ind w:hanging="116"/>
              <w:jc w:val="right"/>
              <w:rPr>
                <w:color w:val="000000"/>
                <w:sz w:val="18"/>
                <w:szCs w:val="18"/>
              </w:rPr>
            </w:pPr>
            <w:r w:rsidRPr="00B13AA0">
              <w:rPr>
                <w:color w:val="000000"/>
                <w:sz w:val="18"/>
                <w:szCs w:val="18"/>
              </w:rPr>
              <w:t>12488,05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61E2" w14:textId="77777777" w:rsidR="00B13AA0" w:rsidRPr="00B13AA0" w:rsidRDefault="00B13AA0" w:rsidP="00B13AA0">
            <w:pPr>
              <w:ind w:hanging="116"/>
              <w:jc w:val="right"/>
              <w:rPr>
                <w:color w:val="000000"/>
                <w:sz w:val="18"/>
                <w:szCs w:val="18"/>
              </w:rPr>
            </w:pPr>
            <w:r w:rsidRPr="00B13AA0">
              <w:rPr>
                <w:color w:val="000000"/>
                <w:sz w:val="18"/>
                <w:szCs w:val="18"/>
              </w:rPr>
              <w:t>13454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3E14F" w14:textId="77777777" w:rsidR="00B13AA0" w:rsidRPr="00B13AA0" w:rsidRDefault="00B13AA0" w:rsidP="00B13AA0">
            <w:pPr>
              <w:ind w:hanging="116"/>
              <w:jc w:val="right"/>
              <w:rPr>
                <w:color w:val="000000"/>
                <w:sz w:val="18"/>
                <w:szCs w:val="18"/>
              </w:rPr>
            </w:pPr>
            <w:r w:rsidRPr="00B13AA0">
              <w:rPr>
                <w:color w:val="000000"/>
                <w:sz w:val="18"/>
                <w:szCs w:val="18"/>
              </w:rPr>
              <w:t>14498,35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27751A" w14:textId="77777777" w:rsidR="00B13AA0" w:rsidRPr="00B13AA0" w:rsidRDefault="00B13AA0" w:rsidP="00B13AA0">
            <w:pPr>
              <w:ind w:hanging="116"/>
              <w:jc w:val="right"/>
              <w:rPr>
                <w:color w:val="000000"/>
                <w:sz w:val="18"/>
                <w:szCs w:val="18"/>
              </w:rPr>
            </w:pPr>
            <w:r w:rsidRPr="00B13AA0">
              <w:rPr>
                <w:color w:val="000000"/>
                <w:sz w:val="18"/>
                <w:szCs w:val="18"/>
              </w:rPr>
              <w:t>15621,64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C46BBD" w14:textId="77777777" w:rsidR="00B13AA0" w:rsidRPr="00B13AA0" w:rsidRDefault="00B13AA0" w:rsidP="00B13AA0">
            <w:pPr>
              <w:ind w:hanging="116"/>
              <w:jc w:val="right"/>
              <w:rPr>
                <w:color w:val="000000"/>
                <w:sz w:val="18"/>
                <w:szCs w:val="18"/>
              </w:rPr>
            </w:pPr>
            <w:r w:rsidRPr="00B13AA0">
              <w:rPr>
                <w:color w:val="000000"/>
                <w:sz w:val="18"/>
                <w:szCs w:val="18"/>
              </w:rPr>
              <w:t>16829,2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663742" w14:textId="77777777" w:rsidR="00B13AA0" w:rsidRPr="00B13AA0" w:rsidRDefault="00B13AA0" w:rsidP="00B13AA0">
            <w:pPr>
              <w:ind w:hanging="116"/>
              <w:jc w:val="right"/>
              <w:rPr>
                <w:color w:val="000000"/>
                <w:sz w:val="18"/>
                <w:szCs w:val="18"/>
              </w:rPr>
            </w:pPr>
            <w:r w:rsidRPr="00B13AA0">
              <w:rPr>
                <w:color w:val="000000"/>
                <w:sz w:val="18"/>
                <w:szCs w:val="18"/>
              </w:rPr>
              <w:t>18131,33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62B3B8" w14:textId="77777777" w:rsidR="00B13AA0" w:rsidRPr="00B13AA0" w:rsidRDefault="00B13AA0" w:rsidP="00B13AA0">
            <w:pPr>
              <w:ind w:hanging="116"/>
              <w:jc w:val="right"/>
              <w:rPr>
                <w:color w:val="000000"/>
                <w:sz w:val="18"/>
                <w:szCs w:val="18"/>
              </w:rPr>
            </w:pPr>
            <w:r w:rsidRPr="00B13AA0">
              <w:rPr>
                <w:color w:val="000000"/>
                <w:sz w:val="18"/>
                <w:szCs w:val="18"/>
              </w:rPr>
              <w:t>19540,98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958464" w14:textId="77777777" w:rsidR="00B13AA0" w:rsidRPr="00B13AA0" w:rsidRDefault="00B13AA0" w:rsidP="00B13AA0">
            <w:pPr>
              <w:ind w:hanging="116"/>
              <w:jc w:val="right"/>
              <w:rPr>
                <w:color w:val="000000"/>
                <w:sz w:val="18"/>
                <w:szCs w:val="18"/>
              </w:rPr>
            </w:pPr>
            <w:r w:rsidRPr="00B13AA0">
              <w:rPr>
                <w:color w:val="000000"/>
                <w:sz w:val="18"/>
                <w:szCs w:val="18"/>
              </w:rPr>
              <w:t>21052,81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4D568" w14:textId="77777777" w:rsidR="00B13AA0" w:rsidRPr="00B13AA0" w:rsidRDefault="00B13AA0" w:rsidP="00B13AA0">
            <w:pPr>
              <w:ind w:hanging="116"/>
              <w:jc w:val="right"/>
              <w:rPr>
                <w:color w:val="000000"/>
                <w:sz w:val="18"/>
                <w:szCs w:val="18"/>
              </w:rPr>
            </w:pPr>
            <w:r w:rsidRPr="00B13AA0">
              <w:rPr>
                <w:color w:val="000000"/>
                <w:sz w:val="18"/>
                <w:szCs w:val="18"/>
              </w:rPr>
              <w:t>22679,63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7BD1E4" w14:textId="77777777" w:rsidR="00B13AA0" w:rsidRPr="00B13AA0" w:rsidRDefault="00B13AA0" w:rsidP="00B13AA0">
            <w:pPr>
              <w:ind w:hanging="116"/>
              <w:jc w:val="right"/>
              <w:rPr>
                <w:color w:val="000000"/>
                <w:sz w:val="18"/>
                <w:szCs w:val="18"/>
              </w:rPr>
            </w:pPr>
            <w:r w:rsidRPr="00B13AA0">
              <w:rPr>
                <w:color w:val="000000"/>
                <w:sz w:val="18"/>
                <w:szCs w:val="18"/>
              </w:rPr>
              <w:t>24435,16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30133C" w14:textId="77777777" w:rsidR="00B13AA0" w:rsidRPr="00B13AA0" w:rsidRDefault="00B13AA0" w:rsidP="00B13AA0">
            <w:pPr>
              <w:ind w:hanging="116"/>
              <w:jc w:val="right"/>
              <w:rPr>
                <w:color w:val="000000"/>
                <w:sz w:val="18"/>
                <w:szCs w:val="18"/>
              </w:rPr>
            </w:pPr>
            <w:r w:rsidRPr="00B13AA0">
              <w:rPr>
                <w:color w:val="000000"/>
                <w:sz w:val="18"/>
                <w:szCs w:val="18"/>
              </w:rPr>
              <w:t>26328,78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5EC4EF" w14:textId="77777777" w:rsidR="00B13AA0" w:rsidRPr="00B13AA0" w:rsidRDefault="00B13AA0" w:rsidP="00B13AA0">
            <w:pPr>
              <w:ind w:hanging="116"/>
              <w:jc w:val="right"/>
              <w:rPr>
                <w:color w:val="000000"/>
                <w:sz w:val="18"/>
                <w:szCs w:val="18"/>
              </w:rPr>
            </w:pPr>
            <w:r w:rsidRPr="00B13AA0">
              <w:rPr>
                <w:color w:val="000000"/>
                <w:sz w:val="18"/>
                <w:szCs w:val="18"/>
              </w:rPr>
              <w:t>28368,86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5BA06" w14:textId="77777777" w:rsidR="00B13AA0" w:rsidRPr="00B13AA0" w:rsidRDefault="00B13AA0" w:rsidP="00B13AA0">
            <w:pPr>
              <w:ind w:hanging="116"/>
              <w:jc w:val="right"/>
              <w:rPr>
                <w:color w:val="000000"/>
                <w:sz w:val="18"/>
                <w:szCs w:val="18"/>
              </w:rPr>
            </w:pPr>
            <w:r w:rsidRPr="00B13AA0">
              <w:rPr>
                <w:color w:val="000000"/>
                <w:sz w:val="18"/>
                <w:szCs w:val="18"/>
              </w:rPr>
              <w:t>30564,98</w:t>
            </w:r>
          </w:p>
        </w:tc>
      </w:tr>
      <w:tr w:rsidR="00793742" w:rsidRPr="00793742" w14:paraId="0B0831C5" w14:textId="77777777" w:rsidTr="00396F45">
        <w:trPr>
          <w:trHeight w:val="315"/>
        </w:trPr>
        <w:tc>
          <w:tcPr>
            <w:tcW w:w="14995" w:type="dxa"/>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6A599DD0" w14:textId="77777777" w:rsidR="00793742" w:rsidRPr="00793742" w:rsidRDefault="00793742" w:rsidP="00793742">
            <w:pPr>
              <w:jc w:val="center"/>
              <w:rPr>
                <w:b/>
                <w:bCs/>
                <w:color w:val="000000"/>
                <w:sz w:val="16"/>
                <w:szCs w:val="16"/>
              </w:rPr>
            </w:pPr>
            <w:r w:rsidRPr="00793742">
              <w:rPr>
                <w:b/>
                <w:bCs/>
                <w:color w:val="000000"/>
                <w:sz w:val="16"/>
                <w:szCs w:val="16"/>
              </w:rPr>
              <w:t>Газоснабжение</w:t>
            </w:r>
          </w:p>
        </w:tc>
      </w:tr>
      <w:tr w:rsidR="00396F45" w:rsidRPr="00793742" w14:paraId="17A1C495" w14:textId="77777777" w:rsidTr="00396F45">
        <w:trPr>
          <w:trHeight w:val="357"/>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546A1A0C" w14:textId="77777777" w:rsidR="00B13AA0" w:rsidRPr="00793742" w:rsidRDefault="00B13AA0" w:rsidP="00B13AA0">
            <w:pPr>
              <w:jc w:val="left"/>
              <w:rPr>
                <w:color w:val="000000"/>
                <w:sz w:val="16"/>
                <w:szCs w:val="16"/>
              </w:rPr>
            </w:pPr>
            <w:r w:rsidRPr="00793742">
              <w:rPr>
                <w:rFonts w:eastAsia="TimesNewRomanPSMT"/>
                <w:color w:val="000000"/>
                <w:sz w:val="16"/>
                <w:szCs w:val="16"/>
              </w:rPr>
              <w:t xml:space="preserve">Прогноз спроса я на коммунальные ресурсы </w:t>
            </w:r>
          </w:p>
        </w:tc>
        <w:tc>
          <w:tcPr>
            <w:tcW w:w="709" w:type="dxa"/>
            <w:tcBorders>
              <w:top w:val="nil"/>
              <w:left w:val="nil"/>
              <w:bottom w:val="single" w:sz="8" w:space="0" w:color="auto"/>
              <w:right w:val="single" w:sz="4" w:space="0" w:color="auto"/>
            </w:tcBorders>
            <w:shd w:val="clear" w:color="auto" w:fill="auto"/>
            <w:vAlign w:val="center"/>
            <w:hideMark/>
          </w:tcPr>
          <w:p w14:paraId="05762324" w14:textId="77777777" w:rsidR="00B13AA0" w:rsidRPr="00793742" w:rsidRDefault="00B13AA0" w:rsidP="00B13AA0">
            <w:pPr>
              <w:rPr>
                <w:color w:val="000000"/>
                <w:sz w:val="16"/>
                <w:szCs w:val="16"/>
              </w:rPr>
            </w:pPr>
            <w:r w:rsidRPr="00793742">
              <w:rPr>
                <w:rFonts w:eastAsia="TimesNewRomanPSMT"/>
                <w:color w:val="000000"/>
                <w:sz w:val="16"/>
                <w:szCs w:val="16"/>
              </w:rPr>
              <w:t>Тыс. м</w:t>
            </w:r>
            <w:r w:rsidRPr="00793742">
              <w:rPr>
                <w:rFonts w:eastAsia="TimesNewRomanPSMT"/>
                <w:color w:val="000000"/>
                <w:sz w:val="16"/>
                <w:szCs w:val="16"/>
                <w:vertAlign w:val="superscript"/>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2EDB52" w14:textId="77777777" w:rsidR="00B13AA0" w:rsidRPr="00396F45" w:rsidRDefault="00B13AA0" w:rsidP="00B13AA0">
            <w:pPr>
              <w:jc w:val="right"/>
              <w:rPr>
                <w:color w:val="000000"/>
                <w:sz w:val="18"/>
                <w:szCs w:val="18"/>
              </w:rPr>
            </w:pPr>
            <w:r w:rsidRPr="00396F45">
              <w:rPr>
                <w:color w:val="000000"/>
                <w:sz w:val="18"/>
                <w:szCs w:val="18"/>
              </w:rPr>
              <w:t>6,76</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A097F4" w14:textId="77777777" w:rsidR="00B13AA0" w:rsidRPr="00396F45" w:rsidRDefault="00B13AA0" w:rsidP="00B13AA0">
            <w:pPr>
              <w:jc w:val="right"/>
              <w:rPr>
                <w:color w:val="000000"/>
                <w:sz w:val="18"/>
                <w:szCs w:val="18"/>
              </w:rPr>
            </w:pPr>
            <w:r w:rsidRPr="00396F45">
              <w:rPr>
                <w:color w:val="000000"/>
                <w:sz w:val="18"/>
                <w:szCs w:val="18"/>
              </w:rPr>
              <w:t>7,06</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F24A33" w14:textId="77777777" w:rsidR="00B13AA0" w:rsidRPr="00396F45" w:rsidRDefault="00B13AA0" w:rsidP="00B13AA0">
            <w:pPr>
              <w:jc w:val="right"/>
              <w:rPr>
                <w:color w:val="000000"/>
                <w:sz w:val="18"/>
                <w:szCs w:val="18"/>
              </w:rPr>
            </w:pPr>
            <w:r w:rsidRPr="00396F45">
              <w:rPr>
                <w:color w:val="000000"/>
                <w:sz w:val="18"/>
                <w:szCs w:val="18"/>
              </w:rPr>
              <w:t>7,38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56935" w14:textId="77777777" w:rsidR="00B13AA0" w:rsidRPr="00396F45" w:rsidRDefault="00B13AA0" w:rsidP="00B13AA0">
            <w:pPr>
              <w:jc w:val="right"/>
              <w:rPr>
                <w:color w:val="000000"/>
                <w:sz w:val="18"/>
                <w:szCs w:val="18"/>
              </w:rPr>
            </w:pPr>
            <w:r w:rsidRPr="00396F45">
              <w:rPr>
                <w:color w:val="000000"/>
                <w:sz w:val="18"/>
                <w:szCs w:val="18"/>
              </w:rPr>
              <w:t>7,71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71F8A2" w14:textId="77777777" w:rsidR="00B13AA0" w:rsidRPr="00396F45" w:rsidRDefault="00B13AA0" w:rsidP="00B13AA0">
            <w:pPr>
              <w:jc w:val="right"/>
              <w:rPr>
                <w:color w:val="000000"/>
                <w:sz w:val="18"/>
                <w:szCs w:val="18"/>
              </w:rPr>
            </w:pPr>
            <w:r w:rsidRPr="00396F45">
              <w:rPr>
                <w:color w:val="000000"/>
                <w:sz w:val="18"/>
                <w:szCs w:val="18"/>
              </w:rPr>
              <w:t>8,06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5C4BA7" w14:textId="77777777" w:rsidR="00B13AA0" w:rsidRPr="00396F45" w:rsidRDefault="00B13AA0" w:rsidP="00B13AA0">
            <w:pPr>
              <w:jc w:val="right"/>
              <w:rPr>
                <w:color w:val="000000"/>
                <w:sz w:val="18"/>
                <w:szCs w:val="18"/>
              </w:rPr>
            </w:pPr>
            <w:r w:rsidRPr="00396F45">
              <w:rPr>
                <w:color w:val="000000"/>
                <w:sz w:val="18"/>
                <w:szCs w:val="18"/>
              </w:rPr>
              <w:t>8,42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CEEF41" w14:textId="77777777" w:rsidR="00B13AA0" w:rsidRPr="00396F45" w:rsidRDefault="00B13AA0" w:rsidP="00B13AA0">
            <w:pPr>
              <w:jc w:val="right"/>
              <w:rPr>
                <w:color w:val="000000"/>
                <w:sz w:val="18"/>
                <w:szCs w:val="18"/>
              </w:rPr>
            </w:pPr>
            <w:r w:rsidRPr="00396F45">
              <w:rPr>
                <w:color w:val="000000"/>
                <w:sz w:val="18"/>
                <w:szCs w:val="18"/>
              </w:rPr>
              <w:t>8,8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BD6330" w14:textId="77777777" w:rsidR="00B13AA0" w:rsidRPr="00396F45" w:rsidRDefault="00B13AA0" w:rsidP="00B13AA0">
            <w:pPr>
              <w:jc w:val="right"/>
              <w:rPr>
                <w:color w:val="000000"/>
                <w:sz w:val="18"/>
                <w:szCs w:val="18"/>
              </w:rPr>
            </w:pPr>
            <w:r w:rsidRPr="00396F45">
              <w:rPr>
                <w:color w:val="000000"/>
                <w:sz w:val="18"/>
                <w:szCs w:val="18"/>
              </w:rPr>
              <w:t>9,2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92E25B" w14:textId="77777777" w:rsidR="00B13AA0" w:rsidRPr="00396F45" w:rsidRDefault="00B13AA0" w:rsidP="00B13AA0">
            <w:pPr>
              <w:jc w:val="right"/>
              <w:rPr>
                <w:color w:val="000000"/>
                <w:sz w:val="18"/>
                <w:szCs w:val="18"/>
              </w:rPr>
            </w:pPr>
            <w:r w:rsidRPr="00396F45">
              <w:rPr>
                <w:color w:val="000000"/>
                <w:sz w:val="18"/>
                <w:szCs w:val="18"/>
              </w:rPr>
              <w:t>9,61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2A68F" w14:textId="77777777" w:rsidR="00B13AA0" w:rsidRPr="00396F45" w:rsidRDefault="00B13AA0" w:rsidP="00B13AA0">
            <w:pPr>
              <w:jc w:val="right"/>
              <w:rPr>
                <w:color w:val="000000"/>
                <w:sz w:val="18"/>
                <w:szCs w:val="18"/>
              </w:rPr>
            </w:pPr>
            <w:r w:rsidRPr="00396F45">
              <w:rPr>
                <w:color w:val="000000"/>
                <w:sz w:val="18"/>
                <w:szCs w:val="18"/>
              </w:rPr>
              <w:t>10,05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C97BD" w14:textId="77777777" w:rsidR="00B13AA0" w:rsidRPr="00396F45" w:rsidRDefault="00B13AA0" w:rsidP="00B13AA0">
            <w:pPr>
              <w:jc w:val="right"/>
              <w:rPr>
                <w:color w:val="000000"/>
                <w:sz w:val="18"/>
                <w:szCs w:val="18"/>
              </w:rPr>
            </w:pPr>
            <w:r w:rsidRPr="00396F45">
              <w:rPr>
                <w:color w:val="000000"/>
                <w:sz w:val="18"/>
                <w:szCs w:val="18"/>
              </w:rPr>
              <w:t>10,5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15F4B1" w14:textId="77777777" w:rsidR="00B13AA0" w:rsidRPr="00396F45" w:rsidRDefault="00B13AA0" w:rsidP="00B13AA0">
            <w:pPr>
              <w:jc w:val="right"/>
              <w:rPr>
                <w:color w:val="000000"/>
                <w:sz w:val="18"/>
                <w:szCs w:val="18"/>
              </w:rPr>
            </w:pPr>
            <w:r w:rsidRPr="00396F45">
              <w:rPr>
                <w:color w:val="000000"/>
                <w:sz w:val="18"/>
                <w:szCs w:val="18"/>
              </w:rPr>
              <w:t>10,97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590BA2" w14:textId="77777777" w:rsidR="00B13AA0" w:rsidRPr="00396F45" w:rsidRDefault="00B13AA0" w:rsidP="00B13AA0">
            <w:pPr>
              <w:jc w:val="right"/>
              <w:rPr>
                <w:color w:val="000000"/>
                <w:sz w:val="18"/>
                <w:szCs w:val="18"/>
              </w:rPr>
            </w:pPr>
            <w:r w:rsidRPr="00396F45">
              <w:rPr>
                <w:color w:val="000000"/>
                <w:sz w:val="18"/>
                <w:szCs w:val="18"/>
              </w:rPr>
              <w:t>11,46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201DD1" w14:textId="77777777" w:rsidR="00B13AA0" w:rsidRPr="00396F45" w:rsidRDefault="00B13AA0" w:rsidP="00B13AA0">
            <w:pPr>
              <w:jc w:val="right"/>
              <w:rPr>
                <w:color w:val="000000"/>
                <w:sz w:val="18"/>
                <w:szCs w:val="18"/>
              </w:rPr>
            </w:pPr>
            <w:r w:rsidRPr="00396F45">
              <w:rPr>
                <w:color w:val="000000"/>
                <w:sz w:val="18"/>
                <w:szCs w:val="18"/>
              </w:rPr>
              <w:t>11,98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24BE35" w14:textId="77777777" w:rsidR="00B13AA0" w:rsidRPr="00396F45" w:rsidRDefault="00B13AA0" w:rsidP="00B13AA0">
            <w:pPr>
              <w:jc w:val="right"/>
              <w:rPr>
                <w:color w:val="000000"/>
                <w:sz w:val="18"/>
                <w:szCs w:val="18"/>
              </w:rPr>
            </w:pPr>
            <w:r w:rsidRPr="00396F45">
              <w:rPr>
                <w:color w:val="000000"/>
                <w:sz w:val="18"/>
                <w:szCs w:val="18"/>
              </w:rPr>
              <w:t>12,52</w:t>
            </w:r>
          </w:p>
        </w:tc>
      </w:tr>
      <w:tr w:rsidR="00396F45" w:rsidRPr="00793742" w14:paraId="0EA8B776" w14:textId="77777777" w:rsidTr="00396F45">
        <w:trPr>
          <w:trHeight w:val="817"/>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33FF4CFD" w14:textId="77777777" w:rsidR="00B13AA0" w:rsidRPr="00793742" w:rsidRDefault="00B13AA0" w:rsidP="00B13AA0">
            <w:pPr>
              <w:jc w:val="left"/>
              <w:rPr>
                <w:color w:val="000000"/>
                <w:sz w:val="16"/>
                <w:szCs w:val="16"/>
              </w:rPr>
            </w:pPr>
            <w:r w:rsidRPr="00793742">
              <w:rPr>
                <w:rFonts w:eastAsia="TimesNewRomanPSMT"/>
                <w:color w:val="000000"/>
                <w:sz w:val="16"/>
                <w:szCs w:val="16"/>
              </w:rPr>
              <w:t xml:space="preserve">Прогнозируемый тариф с учетом инвестиционной составляющей в тарифе (инвестиционной надбавки) </w:t>
            </w:r>
          </w:p>
        </w:tc>
        <w:tc>
          <w:tcPr>
            <w:tcW w:w="709" w:type="dxa"/>
            <w:tcBorders>
              <w:top w:val="nil"/>
              <w:left w:val="nil"/>
              <w:bottom w:val="single" w:sz="8" w:space="0" w:color="auto"/>
              <w:right w:val="single" w:sz="4" w:space="0" w:color="auto"/>
            </w:tcBorders>
            <w:shd w:val="clear" w:color="auto" w:fill="auto"/>
            <w:vAlign w:val="center"/>
            <w:hideMark/>
          </w:tcPr>
          <w:p w14:paraId="64395CFA" w14:textId="77777777" w:rsidR="00B13AA0" w:rsidRPr="00793742" w:rsidRDefault="00B13AA0" w:rsidP="00B13AA0">
            <w:pPr>
              <w:rPr>
                <w:color w:val="000000"/>
                <w:sz w:val="16"/>
                <w:szCs w:val="16"/>
              </w:rPr>
            </w:pPr>
            <w:r w:rsidRPr="00793742">
              <w:rPr>
                <w:rFonts w:eastAsia="TimesNewRomanPSMT"/>
                <w:color w:val="000000"/>
                <w:sz w:val="16"/>
                <w:szCs w:val="16"/>
              </w:rPr>
              <w:t>руб./м</w:t>
            </w:r>
            <w:r w:rsidRPr="00793742">
              <w:rPr>
                <w:rFonts w:eastAsia="TimesNewRomanPSMT"/>
                <w:color w:val="000000"/>
                <w:sz w:val="16"/>
                <w:szCs w:val="16"/>
                <w:vertAlign w:val="superscript"/>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0BF36" w14:textId="77777777" w:rsidR="00B13AA0" w:rsidRPr="00396F45" w:rsidRDefault="00B13AA0" w:rsidP="00B13AA0">
            <w:pPr>
              <w:jc w:val="right"/>
              <w:rPr>
                <w:color w:val="000000"/>
                <w:sz w:val="18"/>
                <w:szCs w:val="18"/>
              </w:rPr>
            </w:pPr>
            <w:r w:rsidRPr="00396F45">
              <w:rPr>
                <w:color w:val="000000"/>
                <w:sz w:val="18"/>
                <w:szCs w:val="18"/>
              </w:rPr>
              <w:t>3,8</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A42CAC" w14:textId="77777777" w:rsidR="00B13AA0" w:rsidRPr="00396F45" w:rsidRDefault="00B13AA0" w:rsidP="00B13AA0">
            <w:pPr>
              <w:jc w:val="right"/>
              <w:rPr>
                <w:color w:val="000000"/>
                <w:sz w:val="18"/>
                <w:szCs w:val="18"/>
              </w:rPr>
            </w:pPr>
            <w:r w:rsidRPr="00396F45">
              <w:rPr>
                <w:color w:val="000000"/>
                <w:sz w:val="18"/>
                <w:szCs w:val="18"/>
              </w:rPr>
              <w:t>4,05</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5282DA" w14:textId="77777777" w:rsidR="00B13AA0" w:rsidRPr="00396F45" w:rsidRDefault="00B13AA0" w:rsidP="00B13AA0">
            <w:pPr>
              <w:jc w:val="right"/>
              <w:rPr>
                <w:color w:val="000000"/>
                <w:sz w:val="18"/>
                <w:szCs w:val="18"/>
              </w:rPr>
            </w:pPr>
            <w:r w:rsidRPr="00396F45">
              <w:rPr>
                <w:color w:val="000000"/>
                <w:sz w:val="18"/>
                <w:szCs w:val="18"/>
              </w:rPr>
              <w:t>4,31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99CB" w14:textId="77777777" w:rsidR="00B13AA0" w:rsidRPr="00396F45" w:rsidRDefault="00B13AA0" w:rsidP="00B13AA0">
            <w:pPr>
              <w:jc w:val="right"/>
              <w:rPr>
                <w:color w:val="000000"/>
                <w:sz w:val="18"/>
                <w:szCs w:val="18"/>
              </w:rPr>
            </w:pPr>
            <w:r w:rsidRPr="00396F45">
              <w:rPr>
                <w:color w:val="000000"/>
                <w:sz w:val="18"/>
                <w:szCs w:val="18"/>
              </w:rPr>
              <w:t>4,6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2EE38" w14:textId="77777777" w:rsidR="00B13AA0" w:rsidRPr="00396F45" w:rsidRDefault="00B13AA0" w:rsidP="00B13AA0">
            <w:pPr>
              <w:jc w:val="right"/>
              <w:rPr>
                <w:color w:val="000000"/>
                <w:sz w:val="18"/>
                <w:szCs w:val="18"/>
              </w:rPr>
            </w:pPr>
            <w:r w:rsidRPr="00396F45">
              <w:rPr>
                <w:color w:val="000000"/>
                <w:sz w:val="18"/>
                <w:szCs w:val="18"/>
              </w:rPr>
              <w:t>4,9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F99C5C" w14:textId="77777777" w:rsidR="00B13AA0" w:rsidRPr="00396F45" w:rsidRDefault="00B13AA0" w:rsidP="00B13AA0">
            <w:pPr>
              <w:jc w:val="right"/>
              <w:rPr>
                <w:color w:val="000000"/>
                <w:sz w:val="18"/>
                <w:szCs w:val="18"/>
              </w:rPr>
            </w:pPr>
            <w:r w:rsidRPr="00396F45">
              <w:rPr>
                <w:color w:val="000000"/>
                <w:sz w:val="18"/>
                <w:szCs w:val="18"/>
              </w:rPr>
              <w:t>5,23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F029E0" w14:textId="77777777" w:rsidR="00B13AA0" w:rsidRPr="00396F45" w:rsidRDefault="00B13AA0" w:rsidP="00B13AA0">
            <w:pPr>
              <w:jc w:val="right"/>
              <w:rPr>
                <w:color w:val="000000"/>
                <w:sz w:val="18"/>
                <w:szCs w:val="18"/>
              </w:rPr>
            </w:pPr>
            <w:r w:rsidRPr="00396F45">
              <w:rPr>
                <w:color w:val="000000"/>
                <w:sz w:val="18"/>
                <w:szCs w:val="18"/>
              </w:rPr>
              <w:t>5,57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2F8B" w14:textId="77777777" w:rsidR="00B13AA0" w:rsidRPr="00396F45" w:rsidRDefault="00B13AA0" w:rsidP="00B13AA0">
            <w:pPr>
              <w:jc w:val="right"/>
              <w:rPr>
                <w:color w:val="000000"/>
                <w:sz w:val="18"/>
                <w:szCs w:val="18"/>
              </w:rPr>
            </w:pPr>
            <w:r w:rsidRPr="00396F45">
              <w:rPr>
                <w:color w:val="000000"/>
                <w:sz w:val="18"/>
                <w:szCs w:val="18"/>
              </w:rPr>
              <w:t>5,94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3D80A" w14:textId="77777777" w:rsidR="00B13AA0" w:rsidRPr="00396F45" w:rsidRDefault="00B13AA0" w:rsidP="00B13AA0">
            <w:pPr>
              <w:jc w:val="right"/>
              <w:rPr>
                <w:color w:val="000000"/>
                <w:sz w:val="18"/>
                <w:szCs w:val="18"/>
              </w:rPr>
            </w:pPr>
            <w:r w:rsidRPr="00396F45">
              <w:rPr>
                <w:color w:val="000000"/>
                <w:sz w:val="18"/>
                <w:szCs w:val="18"/>
              </w:rPr>
              <w:t>6,33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43CABA" w14:textId="77777777" w:rsidR="00B13AA0" w:rsidRPr="00396F45" w:rsidRDefault="00B13AA0" w:rsidP="00B13AA0">
            <w:pPr>
              <w:jc w:val="right"/>
              <w:rPr>
                <w:color w:val="000000"/>
                <w:sz w:val="18"/>
                <w:szCs w:val="18"/>
              </w:rPr>
            </w:pPr>
            <w:r w:rsidRPr="00396F45">
              <w:rPr>
                <w:color w:val="000000"/>
                <w:sz w:val="18"/>
                <w:szCs w:val="18"/>
              </w:rPr>
              <w:t>6,75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C52C45" w14:textId="77777777" w:rsidR="00B13AA0" w:rsidRPr="00396F45" w:rsidRDefault="00B13AA0" w:rsidP="00B13AA0">
            <w:pPr>
              <w:jc w:val="right"/>
              <w:rPr>
                <w:color w:val="000000"/>
                <w:sz w:val="18"/>
                <w:szCs w:val="18"/>
              </w:rPr>
            </w:pPr>
            <w:r w:rsidRPr="00396F45">
              <w:rPr>
                <w:color w:val="000000"/>
                <w:sz w:val="18"/>
                <w:szCs w:val="18"/>
              </w:rPr>
              <w:t>7,2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401FB9" w14:textId="77777777" w:rsidR="00B13AA0" w:rsidRPr="00396F45" w:rsidRDefault="00B13AA0" w:rsidP="00B13AA0">
            <w:pPr>
              <w:jc w:val="right"/>
              <w:rPr>
                <w:color w:val="000000"/>
                <w:sz w:val="18"/>
                <w:szCs w:val="18"/>
              </w:rPr>
            </w:pPr>
            <w:r w:rsidRPr="00396F45">
              <w:rPr>
                <w:color w:val="000000"/>
                <w:sz w:val="18"/>
                <w:szCs w:val="18"/>
              </w:rPr>
              <w:t>7,67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DA8B6" w14:textId="77777777" w:rsidR="00B13AA0" w:rsidRPr="00396F45" w:rsidRDefault="00B13AA0" w:rsidP="00B13AA0">
            <w:pPr>
              <w:jc w:val="right"/>
              <w:rPr>
                <w:color w:val="000000"/>
                <w:sz w:val="18"/>
                <w:szCs w:val="18"/>
              </w:rPr>
            </w:pPr>
            <w:r w:rsidRPr="00396F45">
              <w:rPr>
                <w:color w:val="000000"/>
                <w:sz w:val="18"/>
                <w:szCs w:val="18"/>
              </w:rPr>
              <w:t>8,18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0E4A47" w14:textId="77777777" w:rsidR="00B13AA0" w:rsidRPr="00396F45" w:rsidRDefault="00B13AA0" w:rsidP="00B13AA0">
            <w:pPr>
              <w:jc w:val="right"/>
              <w:rPr>
                <w:color w:val="000000"/>
                <w:sz w:val="18"/>
                <w:szCs w:val="18"/>
              </w:rPr>
            </w:pPr>
            <w:r w:rsidRPr="00396F45">
              <w:rPr>
                <w:color w:val="000000"/>
                <w:sz w:val="18"/>
                <w:szCs w:val="18"/>
              </w:rPr>
              <w:t>8,72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44F73" w14:textId="77777777" w:rsidR="00B13AA0" w:rsidRPr="00396F45" w:rsidRDefault="00B13AA0" w:rsidP="00B13AA0">
            <w:pPr>
              <w:jc w:val="right"/>
              <w:rPr>
                <w:color w:val="000000"/>
                <w:sz w:val="18"/>
                <w:szCs w:val="18"/>
              </w:rPr>
            </w:pPr>
            <w:r w:rsidRPr="00396F45">
              <w:rPr>
                <w:color w:val="000000"/>
                <w:sz w:val="18"/>
                <w:szCs w:val="18"/>
              </w:rPr>
              <w:t>9,3</w:t>
            </w:r>
          </w:p>
        </w:tc>
      </w:tr>
      <w:tr w:rsidR="00396F45" w:rsidRPr="00793742" w14:paraId="5EAC1F97" w14:textId="77777777" w:rsidTr="00396F45">
        <w:trPr>
          <w:trHeight w:val="448"/>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7992E4AF" w14:textId="77777777" w:rsidR="00B13AA0" w:rsidRPr="00793742" w:rsidRDefault="00B13AA0" w:rsidP="00B13AA0">
            <w:pPr>
              <w:rPr>
                <w:b/>
                <w:bCs/>
                <w:color w:val="000000"/>
                <w:sz w:val="16"/>
                <w:szCs w:val="16"/>
              </w:rPr>
            </w:pPr>
            <w:r w:rsidRPr="00793742">
              <w:rPr>
                <w:rFonts w:eastAsia="TimesNewRomanPSMT"/>
                <w:b/>
                <w:bCs/>
                <w:color w:val="000000"/>
                <w:sz w:val="16"/>
                <w:szCs w:val="16"/>
              </w:rPr>
              <w:t>Расходы на газоснабжение</w:t>
            </w:r>
          </w:p>
        </w:tc>
        <w:tc>
          <w:tcPr>
            <w:tcW w:w="709" w:type="dxa"/>
            <w:tcBorders>
              <w:top w:val="nil"/>
              <w:left w:val="nil"/>
              <w:bottom w:val="single" w:sz="8" w:space="0" w:color="auto"/>
              <w:right w:val="single" w:sz="4" w:space="0" w:color="auto"/>
            </w:tcBorders>
            <w:shd w:val="clear" w:color="auto" w:fill="auto"/>
            <w:vAlign w:val="center"/>
            <w:hideMark/>
          </w:tcPr>
          <w:p w14:paraId="135BFDF8" w14:textId="77777777" w:rsidR="00B13AA0" w:rsidRPr="00793742" w:rsidRDefault="00396F45" w:rsidP="00B13AA0">
            <w:pPr>
              <w:rPr>
                <w:b/>
                <w:bCs/>
                <w:color w:val="000000"/>
                <w:sz w:val="16"/>
                <w:szCs w:val="16"/>
              </w:rPr>
            </w:pPr>
            <w:r>
              <w:rPr>
                <w:rFonts w:eastAsia="TimesNewRomanPSMT"/>
                <w:b/>
                <w:bCs/>
                <w:color w:val="000000"/>
                <w:sz w:val="16"/>
                <w:szCs w:val="16"/>
              </w:rPr>
              <w:t>тыс</w:t>
            </w:r>
            <w:r w:rsidR="00B13AA0" w:rsidRPr="00793742">
              <w:rPr>
                <w:rFonts w:eastAsia="TimesNewRomanPSMT"/>
                <w:b/>
                <w:bCs/>
                <w:color w:val="000000"/>
                <w:sz w:val="16"/>
                <w:szCs w:val="16"/>
              </w:rPr>
              <w:t>. руб.</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AD841" w14:textId="77777777" w:rsidR="00B13AA0" w:rsidRPr="00396F45" w:rsidRDefault="00B13AA0" w:rsidP="00B13AA0">
            <w:pPr>
              <w:jc w:val="right"/>
              <w:rPr>
                <w:color w:val="000000"/>
                <w:sz w:val="18"/>
                <w:szCs w:val="18"/>
              </w:rPr>
            </w:pPr>
            <w:r w:rsidRPr="00396F45">
              <w:rPr>
                <w:color w:val="000000"/>
                <w:sz w:val="18"/>
                <w:szCs w:val="18"/>
              </w:rPr>
              <w:t>25,688</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70231" w14:textId="77777777" w:rsidR="00B13AA0" w:rsidRPr="00396F45" w:rsidRDefault="00B13AA0" w:rsidP="00B13AA0">
            <w:pPr>
              <w:jc w:val="right"/>
              <w:rPr>
                <w:color w:val="000000"/>
                <w:sz w:val="18"/>
                <w:szCs w:val="18"/>
              </w:rPr>
            </w:pPr>
            <w:r w:rsidRPr="00396F45">
              <w:rPr>
                <w:color w:val="000000"/>
                <w:sz w:val="18"/>
                <w:szCs w:val="18"/>
              </w:rPr>
              <w:t>28,593</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BDDB5" w14:textId="77777777" w:rsidR="00B13AA0" w:rsidRPr="00396F45" w:rsidRDefault="00B13AA0" w:rsidP="00B13AA0">
            <w:pPr>
              <w:jc w:val="right"/>
              <w:rPr>
                <w:color w:val="000000"/>
                <w:sz w:val="18"/>
                <w:szCs w:val="18"/>
              </w:rPr>
            </w:pPr>
            <w:r w:rsidRPr="00396F45">
              <w:rPr>
                <w:color w:val="000000"/>
                <w:sz w:val="18"/>
                <w:szCs w:val="18"/>
              </w:rPr>
              <w:t>31,8078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D51C4E" w14:textId="77777777" w:rsidR="00B13AA0" w:rsidRPr="00396F45" w:rsidRDefault="00B13AA0" w:rsidP="00B13AA0">
            <w:pPr>
              <w:jc w:val="right"/>
              <w:rPr>
                <w:color w:val="000000"/>
                <w:sz w:val="18"/>
                <w:szCs w:val="18"/>
              </w:rPr>
            </w:pPr>
            <w:r w:rsidRPr="00396F45">
              <w:rPr>
                <w:color w:val="000000"/>
                <w:sz w:val="18"/>
                <w:szCs w:val="18"/>
              </w:rPr>
              <w:t>35,466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ABB4FB" w14:textId="77777777" w:rsidR="00B13AA0" w:rsidRPr="00396F45" w:rsidRDefault="00B13AA0" w:rsidP="00B13AA0">
            <w:pPr>
              <w:jc w:val="right"/>
              <w:rPr>
                <w:color w:val="000000"/>
                <w:sz w:val="18"/>
                <w:szCs w:val="18"/>
              </w:rPr>
            </w:pPr>
            <w:r w:rsidRPr="00396F45">
              <w:rPr>
                <w:color w:val="000000"/>
                <w:sz w:val="18"/>
                <w:szCs w:val="18"/>
              </w:rPr>
              <w:t>39,494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4AB017" w14:textId="77777777" w:rsidR="00B13AA0" w:rsidRPr="00396F45" w:rsidRDefault="00B13AA0" w:rsidP="00B13AA0">
            <w:pPr>
              <w:jc w:val="right"/>
              <w:rPr>
                <w:color w:val="000000"/>
                <w:sz w:val="18"/>
                <w:szCs w:val="18"/>
              </w:rPr>
            </w:pPr>
            <w:r w:rsidRPr="00396F45">
              <w:rPr>
                <w:color w:val="000000"/>
                <w:sz w:val="18"/>
                <w:szCs w:val="18"/>
              </w:rPr>
              <w:t>44,0366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5230F5" w14:textId="77777777" w:rsidR="00B13AA0" w:rsidRPr="00396F45" w:rsidRDefault="00B13AA0" w:rsidP="00B13AA0">
            <w:pPr>
              <w:jc w:val="right"/>
              <w:rPr>
                <w:color w:val="000000"/>
                <w:sz w:val="18"/>
                <w:szCs w:val="18"/>
              </w:rPr>
            </w:pPr>
            <w:r w:rsidRPr="00396F45">
              <w:rPr>
                <w:color w:val="000000"/>
                <w:sz w:val="18"/>
                <w:szCs w:val="18"/>
              </w:rPr>
              <w:t>49,016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CEF3D" w14:textId="77777777" w:rsidR="00B13AA0" w:rsidRPr="00396F45" w:rsidRDefault="00B13AA0" w:rsidP="00B13AA0">
            <w:pPr>
              <w:jc w:val="right"/>
              <w:rPr>
                <w:color w:val="000000"/>
                <w:sz w:val="18"/>
                <w:szCs w:val="18"/>
              </w:rPr>
            </w:pPr>
            <w:r w:rsidRPr="00396F45">
              <w:rPr>
                <w:color w:val="000000"/>
                <w:sz w:val="18"/>
                <w:szCs w:val="18"/>
              </w:rPr>
              <w:t>54,648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E2AE87" w14:textId="77777777" w:rsidR="00B13AA0" w:rsidRPr="00396F45" w:rsidRDefault="00B13AA0" w:rsidP="00B13AA0">
            <w:pPr>
              <w:jc w:val="right"/>
              <w:rPr>
                <w:color w:val="000000"/>
                <w:sz w:val="18"/>
                <w:szCs w:val="18"/>
              </w:rPr>
            </w:pPr>
            <w:r w:rsidRPr="00396F45">
              <w:rPr>
                <w:color w:val="000000"/>
                <w:sz w:val="18"/>
                <w:szCs w:val="18"/>
              </w:rPr>
              <w:t>60,8313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4E7A29" w14:textId="77777777" w:rsidR="00B13AA0" w:rsidRPr="00396F45" w:rsidRDefault="00B13AA0" w:rsidP="00B13AA0">
            <w:pPr>
              <w:jc w:val="right"/>
              <w:rPr>
                <w:color w:val="000000"/>
                <w:sz w:val="18"/>
                <w:szCs w:val="18"/>
              </w:rPr>
            </w:pPr>
            <w:r w:rsidRPr="00396F45">
              <w:rPr>
                <w:color w:val="000000"/>
                <w:sz w:val="18"/>
                <w:szCs w:val="18"/>
              </w:rPr>
              <w:t>67,8375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B16052" w14:textId="77777777" w:rsidR="00B13AA0" w:rsidRPr="00396F45" w:rsidRDefault="00B13AA0" w:rsidP="00B13AA0">
            <w:pPr>
              <w:jc w:val="right"/>
              <w:rPr>
                <w:color w:val="000000"/>
                <w:sz w:val="18"/>
                <w:szCs w:val="18"/>
              </w:rPr>
            </w:pPr>
            <w:r w:rsidRPr="00396F45">
              <w:rPr>
                <w:color w:val="000000"/>
                <w:sz w:val="18"/>
                <w:szCs w:val="18"/>
              </w:rPr>
              <w:t>75,6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C8F312" w14:textId="77777777" w:rsidR="00B13AA0" w:rsidRPr="00396F45" w:rsidRDefault="00B13AA0" w:rsidP="00B13AA0">
            <w:pPr>
              <w:jc w:val="right"/>
              <w:rPr>
                <w:color w:val="000000"/>
                <w:sz w:val="18"/>
                <w:szCs w:val="18"/>
              </w:rPr>
            </w:pPr>
            <w:r w:rsidRPr="00396F45">
              <w:rPr>
                <w:color w:val="000000"/>
                <w:sz w:val="18"/>
                <w:szCs w:val="18"/>
              </w:rPr>
              <w:t>84,1399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1C5BD" w14:textId="77777777" w:rsidR="00B13AA0" w:rsidRPr="00396F45" w:rsidRDefault="00B13AA0" w:rsidP="00B13AA0">
            <w:pPr>
              <w:jc w:val="right"/>
              <w:rPr>
                <w:color w:val="000000"/>
                <w:sz w:val="18"/>
                <w:szCs w:val="18"/>
              </w:rPr>
            </w:pPr>
            <w:r w:rsidRPr="00396F45">
              <w:rPr>
                <w:color w:val="000000"/>
                <w:sz w:val="18"/>
                <w:szCs w:val="18"/>
              </w:rPr>
              <w:t>93,7428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ABD972" w14:textId="77777777" w:rsidR="00B13AA0" w:rsidRPr="00396F45" w:rsidRDefault="00B13AA0" w:rsidP="00B13AA0">
            <w:pPr>
              <w:jc w:val="right"/>
              <w:rPr>
                <w:color w:val="000000"/>
                <w:sz w:val="18"/>
                <w:szCs w:val="18"/>
              </w:rPr>
            </w:pPr>
            <w:r w:rsidRPr="00396F45">
              <w:rPr>
                <w:color w:val="000000"/>
                <w:sz w:val="18"/>
                <w:szCs w:val="18"/>
              </w:rPr>
              <w:t>104,4656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1D8EF" w14:textId="77777777" w:rsidR="00B13AA0" w:rsidRPr="00396F45" w:rsidRDefault="00B13AA0" w:rsidP="00B13AA0">
            <w:pPr>
              <w:jc w:val="right"/>
              <w:rPr>
                <w:color w:val="000000"/>
                <w:sz w:val="18"/>
                <w:szCs w:val="18"/>
              </w:rPr>
            </w:pPr>
            <w:r w:rsidRPr="00396F45">
              <w:rPr>
                <w:color w:val="000000"/>
                <w:sz w:val="18"/>
                <w:szCs w:val="18"/>
              </w:rPr>
              <w:t>116,436</w:t>
            </w:r>
          </w:p>
        </w:tc>
      </w:tr>
      <w:tr w:rsidR="00793742" w:rsidRPr="00793742" w14:paraId="462250D5" w14:textId="77777777" w:rsidTr="00396F45">
        <w:trPr>
          <w:trHeight w:val="315"/>
        </w:trPr>
        <w:tc>
          <w:tcPr>
            <w:tcW w:w="14995"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C44CABC" w14:textId="77777777" w:rsidR="00793742" w:rsidRPr="00793742" w:rsidRDefault="00793742" w:rsidP="00793742">
            <w:pPr>
              <w:jc w:val="center"/>
              <w:rPr>
                <w:b/>
                <w:bCs/>
                <w:color w:val="000000"/>
                <w:sz w:val="16"/>
                <w:szCs w:val="16"/>
              </w:rPr>
            </w:pPr>
            <w:r w:rsidRPr="00793742">
              <w:rPr>
                <w:b/>
                <w:bCs/>
                <w:color w:val="000000"/>
                <w:sz w:val="16"/>
                <w:szCs w:val="16"/>
              </w:rPr>
              <w:t>ТКО</w:t>
            </w:r>
          </w:p>
        </w:tc>
      </w:tr>
      <w:tr w:rsidR="00396F45" w:rsidRPr="00793742" w14:paraId="0003AFB9" w14:textId="77777777" w:rsidTr="00396F45">
        <w:trPr>
          <w:trHeight w:val="501"/>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2D83E09C" w14:textId="77777777" w:rsidR="00B13AA0" w:rsidRPr="00793742" w:rsidRDefault="00B13AA0" w:rsidP="00B13AA0">
            <w:pPr>
              <w:jc w:val="left"/>
              <w:rPr>
                <w:color w:val="000000"/>
                <w:sz w:val="16"/>
                <w:szCs w:val="16"/>
              </w:rPr>
            </w:pPr>
            <w:r w:rsidRPr="00793742">
              <w:rPr>
                <w:rFonts w:eastAsia="TimesNewRomanPSMT"/>
                <w:color w:val="000000"/>
                <w:sz w:val="16"/>
                <w:szCs w:val="16"/>
              </w:rPr>
              <w:t xml:space="preserve">Прогноз спроса на коммунальные ресурсы </w:t>
            </w:r>
          </w:p>
        </w:tc>
        <w:tc>
          <w:tcPr>
            <w:tcW w:w="709" w:type="dxa"/>
            <w:tcBorders>
              <w:top w:val="nil"/>
              <w:left w:val="nil"/>
              <w:bottom w:val="single" w:sz="8" w:space="0" w:color="auto"/>
              <w:right w:val="single" w:sz="4" w:space="0" w:color="auto"/>
            </w:tcBorders>
            <w:shd w:val="clear" w:color="auto" w:fill="auto"/>
            <w:vAlign w:val="center"/>
            <w:hideMark/>
          </w:tcPr>
          <w:p w14:paraId="374C835C" w14:textId="77777777" w:rsidR="00B13AA0" w:rsidRPr="00793742" w:rsidRDefault="00B13AA0" w:rsidP="00B13AA0">
            <w:pPr>
              <w:rPr>
                <w:color w:val="000000"/>
                <w:sz w:val="16"/>
                <w:szCs w:val="16"/>
              </w:rPr>
            </w:pPr>
            <w:r w:rsidRPr="00793742">
              <w:rPr>
                <w:rFonts w:eastAsia="TimesNewRomanPSMT"/>
                <w:color w:val="000000"/>
                <w:sz w:val="16"/>
                <w:szCs w:val="16"/>
              </w:rPr>
              <w:t>Тыс. м</w:t>
            </w:r>
            <w:r w:rsidRPr="00793742">
              <w:rPr>
                <w:rFonts w:eastAsia="TimesNewRomanPSMT"/>
                <w:color w:val="000000"/>
                <w:sz w:val="16"/>
                <w:szCs w:val="16"/>
                <w:vertAlign w:val="superscript"/>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582D3A" w14:textId="77777777" w:rsidR="00B13AA0" w:rsidRPr="00396F45" w:rsidRDefault="00B13AA0" w:rsidP="00B13AA0">
            <w:pPr>
              <w:jc w:val="right"/>
              <w:rPr>
                <w:color w:val="000000"/>
                <w:sz w:val="18"/>
                <w:szCs w:val="18"/>
              </w:rPr>
            </w:pPr>
            <w:r w:rsidRPr="00396F45">
              <w:rPr>
                <w:color w:val="000000"/>
                <w:sz w:val="18"/>
                <w:szCs w:val="18"/>
              </w:rPr>
              <w:t>5,59</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CBC485" w14:textId="77777777" w:rsidR="00B13AA0" w:rsidRPr="00396F45" w:rsidRDefault="00B13AA0" w:rsidP="00B13AA0">
            <w:pPr>
              <w:jc w:val="right"/>
              <w:rPr>
                <w:color w:val="000000"/>
                <w:sz w:val="18"/>
                <w:szCs w:val="18"/>
              </w:rPr>
            </w:pPr>
            <w:r w:rsidRPr="00396F45">
              <w:rPr>
                <w:color w:val="000000"/>
                <w:sz w:val="18"/>
                <w:szCs w:val="18"/>
              </w:rPr>
              <w:t>5,88</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3EC981" w14:textId="77777777" w:rsidR="00B13AA0" w:rsidRPr="00396F45" w:rsidRDefault="00B13AA0" w:rsidP="00B13AA0">
            <w:pPr>
              <w:jc w:val="right"/>
              <w:rPr>
                <w:color w:val="000000"/>
                <w:sz w:val="18"/>
                <w:szCs w:val="18"/>
              </w:rPr>
            </w:pPr>
            <w:r w:rsidRPr="00396F45">
              <w:rPr>
                <w:color w:val="000000"/>
                <w:sz w:val="18"/>
                <w:szCs w:val="18"/>
              </w:rPr>
              <w:t>6,17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C533A0" w14:textId="77777777" w:rsidR="00B13AA0" w:rsidRPr="00396F45" w:rsidRDefault="00B13AA0" w:rsidP="00B13AA0">
            <w:pPr>
              <w:jc w:val="right"/>
              <w:rPr>
                <w:color w:val="000000"/>
                <w:sz w:val="18"/>
                <w:szCs w:val="18"/>
              </w:rPr>
            </w:pPr>
            <w:r w:rsidRPr="00396F45">
              <w:rPr>
                <w:color w:val="000000"/>
                <w:sz w:val="18"/>
                <w:szCs w:val="18"/>
              </w:rPr>
              <w:t>6,49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5A7231" w14:textId="77777777" w:rsidR="00B13AA0" w:rsidRPr="00396F45" w:rsidRDefault="00B13AA0" w:rsidP="00B13AA0">
            <w:pPr>
              <w:jc w:val="right"/>
              <w:rPr>
                <w:color w:val="000000"/>
                <w:sz w:val="18"/>
                <w:szCs w:val="18"/>
              </w:rPr>
            </w:pPr>
            <w:r w:rsidRPr="00396F45">
              <w:rPr>
                <w:color w:val="000000"/>
                <w:sz w:val="18"/>
                <w:szCs w:val="18"/>
              </w:rPr>
              <w:t>6,82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B9F62" w14:textId="77777777" w:rsidR="00B13AA0" w:rsidRPr="00396F45" w:rsidRDefault="00B13AA0" w:rsidP="00B13AA0">
            <w:pPr>
              <w:jc w:val="right"/>
              <w:rPr>
                <w:color w:val="000000"/>
                <w:sz w:val="18"/>
                <w:szCs w:val="18"/>
              </w:rPr>
            </w:pPr>
            <w:r w:rsidRPr="00396F45">
              <w:rPr>
                <w:color w:val="000000"/>
                <w:sz w:val="18"/>
                <w:szCs w:val="18"/>
              </w:rPr>
              <w:t>7,17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7E6DC9" w14:textId="77777777" w:rsidR="00B13AA0" w:rsidRPr="00396F45" w:rsidRDefault="00B13AA0" w:rsidP="00B13AA0">
            <w:pPr>
              <w:jc w:val="right"/>
              <w:rPr>
                <w:color w:val="000000"/>
                <w:sz w:val="18"/>
                <w:szCs w:val="18"/>
              </w:rPr>
            </w:pPr>
            <w:r w:rsidRPr="00396F45">
              <w:rPr>
                <w:color w:val="000000"/>
                <w:sz w:val="18"/>
                <w:szCs w:val="18"/>
              </w:rPr>
              <w:t>7,53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6832B" w14:textId="77777777" w:rsidR="00B13AA0" w:rsidRPr="00396F45" w:rsidRDefault="00B13AA0" w:rsidP="00B13AA0">
            <w:pPr>
              <w:jc w:val="right"/>
              <w:rPr>
                <w:color w:val="000000"/>
                <w:sz w:val="18"/>
                <w:szCs w:val="18"/>
              </w:rPr>
            </w:pPr>
            <w:r w:rsidRPr="00396F45">
              <w:rPr>
                <w:color w:val="000000"/>
                <w:sz w:val="18"/>
                <w:szCs w:val="18"/>
              </w:rPr>
              <w:t>7,92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230FF2" w14:textId="77777777" w:rsidR="00B13AA0" w:rsidRPr="00396F45" w:rsidRDefault="00B13AA0" w:rsidP="00B13AA0">
            <w:pPr>
              <w:jc w:val="right"/>
              <w:rPr>
                <w:color w:val="000000"/>
                <w:sz w:val="18"/>
                <w:szCs w:val="18"/>
              </w:rPr>
            </w:pPr>
            <w:r w:rsidRPr="00396F45">
              <w:rPr>
                <w:color w:val="000000"/>
                <w:sz w:val="18"/>
                <w:szCs w:val="18"/>
              </w:rPr>
              <w:t>8,32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76C30" w14:textId="77777777" w:rsidR="00B13AA0" w:rsidRPr="00396F45" w:rsidRDefault="00B13AA0" w:rsidP="00B13AA0">
            <w:pPr>
              <w:jc w:val="right"/>
              <w:rPr>
                <w:color w:val="000000"/>
                <w:sz w:val="18"/>
                <w:szCs w:val="18"/>
              </w:rPr>
            </w:pPr>
            <w:r w:rsidRPr="00396F45">
              <w:rPr>
                <w:color w:val="000000"/>
                <w:sz w:val="18"/>
                <w:szCs w:val="18"/>
              </w:rPr>
              <w:t>8,75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6E4CE6" w14:textId="77777777" w:rsidR="00B13AA0" w:rsidRPr="00396F45" w:rsidRDefault="00B13AA0" w:rsidP="00B13AA0">
            <w:pPr>
              <w:jc w:val="right"/>
              <w:rPr>
                <w:color w:val="000000"/>
                <w:sz w:val="18"/>
                <w:szCs w:val="18"/>
              </w:rPr>
            </w:pPr>
            <w:r w:rsidRPr="00396F45">
              <w:rPr>
                <w:color w:val="000000"/>
                <w:sz w:val="18"/>
                <w:szCs w:val="18"/>
              </w:rPr>
              <w:t>9,19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88D6C3" w14:textId="77777777" w:rsidR="00B13AA0" w:rsidRPr="00396F45" w:rsidRDefault="00B13AA0" w:rsidP="00B13AA0">
            <w:pPr>
              <w:jc w:val="right"/>
              <w:rPr>
                <w:color w:val="000000"/>
                <w:sz w:val="18"/>
                <w:szCs w:val="18"/>
              </w:rPr>
            </w:pPr>
            <w:r w:rsidRPr="00396F45">
              <w:rPr>
                <w:color w:val="000000"/>
                <w:sz w:val="18"/>
                <w:szCs w:val="18"/>
              </w:rPr>
              <w:t>9,66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A3F46C" w14:textId="77777777" w:rsidR="00B13AA0" w:rsidRPr="00396F45" w:rsidRDefault="00B13AA0" w:rsidP="00B13AA0">
            <w:pPr>
              <w:jc w:val="right"/>
              <w:rPr>
                <w:color w:val="000000"/>
                <w:sz w:val="18"/>
                <w:szCs w:val="18"/>
              </w:rPr>
            </w:pPr>
            <w:r w:rsidRPr="00396F45">
              <w:rPr>
                <w:color w:val="000000"/>
                <w:sz w:val="18"/>
                <w:szCs w:val="18"/>
              </w:rPr>
              <w:t>10,15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E49733" w14:textId="77777777" w:rsidR="00B13AA0" w:rsidRPr="00396F45" w:rsidRDefault="00B13AA0" w:rsidP="00B13AA0">
            <w:pPr>
              <w:jc w:val="right"/>
              <w:rPr>
                <w:color w:val="000000"/>
                <w:sz w:val="18"/>
                <w:szCs w:val="18"/>
              </w:rPr>
            </w:pPr>
            <w:r w:rsidRPr="00396F45">
              <w:rPr>
                <w:color w:val="000000"/>
                <w:sz w:val="18"/>
                <w:szCs w:val="18"/>
              </w:rPr>
              <w:t>10,67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92956" w14:textId="77777777" w:rsidR="00B13AA0" w:rsidRPr="00396F45" w:rsidRDefault="00B13AA0" w:rsidP="00B13AA0">
            <w:pPr>
              <w:jc w:val="right"/>
              <w:rPr>
                <w:color w:val="000000"/>
                <w:sz w:val="18"/>
                <w:szCs w:val="18"/>
              </w:rPr>
            </w:pPr>
            <w:r w:rsidRPr="00396F45">
              <w:rPr>
                <w:color w:val="000000"/>
                <w:sz w:val="18"/>
                <w:szCs w:val="18"/>
              </w:rPr>
              <w:t>11,22</w:t>
            </w:r>
          </w:p>
        </w:tc>
      </w:tr>
      <w:tr w:rsidR="00396F45" w:rsidRPr="00793742" w14:paraId="485043A8" w14:textId="77777777" w:rsidTr="00396F45">
        <w:trPr>
          <w:trHeight w:val="693"/>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2878F9C4" w14:textId="77777777" w:rsidR="00B13AA0" w:rsidRPr="00793742" w:rsidRDefault="00B13AA0" w:rsidP="00B13AA0">
            <w:pPr>
              <w:jc w:val="left"/>
              <w:rPr>
                <w:color w:val="000000"/>
                <w:sz w:val="16"/>
                <w:szCs w:val="16"/>
              </w:rPr>
            </w:pPr>
            <w:r w:rsidRPr="00793742">
              <w:rPr>
                <w:rFonts w:eastAsia="TimesNewRomanPSMT"/>
                <w:color w:val="000000"/>
                <w:sz w:val="16"/>
                <w:szCs w:val="16"/>
              </w:rPr>
              <w:t xml:space="preserve">Прогнозируемый тариф с учетом инвестиционной составляющей в тарифе (инвестиционной надбавки) </w:t>
            </w:r>
          </w:p>
        </w:tc>
        <w:tc>
          <w:tcPr>
            <w:tcW w:w="709" w:type="dxa"/>
            <w:tcBorders>
              <w:top w:val="nil"/>
              <w:left w:val="nil"/>
              <w:bottom w:val="single" w:sz="8" w:space="0" w:color="auto"/>
              <w:right w:val="single" w:sz="4" w:space="0" w:color="auto"/>
            </w:tcBorders>
            <w:shd w:val="clear" w:color="auto" w:fill="auto"/>
            <w:vAlign w:val="center"/>
            <w:hideMark/>
          </w:tcPr>
          <w:p w14:paraId="44129877" w14:textId="77777777" w:rsidR="00B13AA0" w:rsidRPr="00793742" w:rsidRDefault="00B13AA0" w:rsidP="00B13AA0">
            <w:pPr>
              <w:rPr>
                <w:color w:val="000000"/>
                <w:sz w:val="16"/>
                <w:szCs w:val="16"/>
              </w:rPr>
            </w:pPr>
            <w:r w:rsidRPr="00793742">
              <w:rPr>
                <w:rFonts w:eastAsia="TimesNewRomanPSMT"/>
                <w:color w:val="000000"/>
                <w:sz w:val="16"/>
                <w:szCs w:val="16"/>
              </w:rPr>
              <w:t>руб./м</w:t>
            </w:r>
            <w:r w:rsidRPr="00793742">
              <w:rPr>
                <w:rFonts w:eastAsia="TimesNewRomanPSMT"/>
                <w:color w:val="000000"/>
                <w:sz w:val="16"/>
                <w:szCs w:val="16"/>
                <w:vertAlign w:val="superscript"/>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FE0BE" w14:textId="77777777" w:rsidR="00B13AA0" w:rsidRPr="00396F45" w:rsidRDefault="00B13AA0" w:rsidP="00B13AA0">
            <w:pPr>
              <w:jc w:val="right"/>
              <w:rPr>
                <w:color w:val="000000"/>
                <w:sz w:val="18"/>
                <w:szCs w:val="18"/>
              </w:rPr>
            </w:pPr>
            <w:r w:rsidRPr="00396F45">
              <w:rPr>
                <w:color w:val="000000"/>
                <w:sz w:val="18"/>
                <w:szCs w:val="18"/>
              </w:rPr>
              <w:t>949,56</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D8A2E" w14:textId="77777777" w:rsidR="00B13AA0" w:rsidRPr="00396F45" w:rsidRDefault="00B13AA0" w:rsidP="00B13AA0">
            <w:pPr>
              <w:jc w:val="right"/>
              <w:rPr>
                <w:color w:val="000000"/>
                <w:sz w:val="18"/>
                <w:szCs w:val="18"/>
              </w:rPr>
            </w:pPr>
            <w:r w:rsidRPr="00396F45">
              <w:rPr>
                <w:color w:val="000000"/>
                <w:sz w:val="18"/>
                <w:szCs w:val="18"/>
              </w:rPr>
              <w:t>997,04</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7AC02D" w14:textId="77777777" w:rsidR="00B13AA0" w:rsidRPr="00396F45" w:rsidRDefault="00B13AA0" w:rsidP="00B13AA0">
            <w:pPr>
              <w:jc w:val="right"/>
              <w:rPr>
                <w:color w:val="000000"/>
                <w:sz w:val="18"/>
                <w:szCs w:val="18"/>
              </w:rPr>
            </w:pPr>
            <w:r w:rsidRPr="00396F45">
              <w:rPr>
                <w:color w:val="000000"/>
                <w:sz w:val="18"/>
                <w:szCs w:val="18"/>
              </w:rPr>
              <w:t>1046,89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2B8AC3" w14:textId="77777777" w:rsidR="00B13AA0" w:rsidRPr="00396F45" w:rsidRDefault="00B13AA0" w:rsidP="00B13AA0">
            <w:pPr>
              <w:jc w:val="right"/>
              <w:rPr>
                <w:color w:val="000000"/>
                <w:sz w:val="18"/>
                <w:szCs w:val="18"/>
              </w:rPr>
            </w:pPr>
            <w:r w:rsidRPr="00396F45">
              <w:rPr>
                <w:color w:val="000000"/>
                <w:sz w:val="18"/>
                <w:szCs w:val="18"/>
              </w:rPr>
              <w:t>1099,23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743F7" w14:textId="77777777" w:rsidR="00B13AA0" w:rsidRPr="00396F45" w:rsidRDefault="00B13AA0" w:rsidP="00B13AA0">
            <w:pPr>
              <w:jc w:val="right"/>
              <w:rPr>
                <w:color w:val="000000"/>
                <w:sz w:val="18"/>
                <w:szCs w:val="18"/>
              </w:rPr>
            </w:pPr>
            <w:r w:rsidRPr="00396F45">
              <w:rPr>
                <w:color w:val="000000"/>
                <w:sz w:val="18"/>
                <w:szCs w:val="18"/>
              </w:rPr>
              <w:t>1154,2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772E80" w14:textId="77777777" w:rsidR="00B13AA0" w:rsidRPr="00396F45" w:rsidRDefault="00B13AA0" w:rsidP="00B13AA0">
            <w:pPr>
              <w:jc w:val="right"/>
              <w:rPr>
                <w:color w:val="000000"/>
                <w:sz w:val="18"/>
                <w:szCs w:val="18"/>
              </w:rPr>
            </w:pPr>
            <w:r w:rsidRPr="00396F45">
              <w:rPr>
                <w:color w:val="000000"/>
                <w:sz w:val="18"/>
                <w:szCs w:val="18"/>
              </w:rPr>
              <w:t>1211,91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FC130" w14:textId="77777777" w:rsidR="00B13AA0" w:rsidRPr="00396F45" w:rsidRDefault="00B13AA0" w:rsidP="00B13AA0">
            <w:pPr>
              <w:jc w:val="right"/>
              <w:rPr>
                <w:color w:val="000000"/>
                <w:sz w:val="18"/>
                <w:szCs w:val="18"/>
              </w:rPr>
            </w:pPr>
            <w:r w:rsidRPr="00396F45">
              <w:rPr>
                <w:color w:val="000000"/>
                <w:sz w:val="18"/>
                <w:szCs w:val="18"/>
              </w:rPr>
              <w:t>1272,5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31C5E" w14:textId="77777777" w:rsidR="00B13AA0" w:rsidRPr="00396F45" w:rsidRDefault="00B13AA0" w:rsidP="00B13AA0">
            <w:pPr>
              <w:jc w:val="right"/>
              <w:rPr>
                <w:color w:val="000000"/>
                <w:sz w:val="18"/>
                <w:szCs w:val="18"/>
              </w:rPr>
            </w:pPr>
            <w:r w:rsidRPr="00396F45">
              <w:rPr>
                <w:color w:val="000000"/>
                <w:sz w:val="18"/>
                <w:szCs w:val="18"/>
              </w:rPr>
              <w:t>1336,13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C3F208" w14:textId="77777777" w:rsidR="00B13AA0" w:rsidRPr="00396F45" w:rsidRDefault="00B13AA0" w:rsidP="00B13AA0">
            <w:pPr>
              <w:jc w:val="right"/>
              <w:rPr>
                <w:color w:val="000000"/>
                <w:sz w:val="18"/>
                <w:szCs w:val="18"/>
              </w:rPr>
            </w:pPr>
            <w:r w:rsidRPr="00396F45">
              <w:rPr>
                <w:color w:val="000000"/>
                <w:sz w:val="18"/>
                <w:szCs w:val="18"/>
              </w:rPr>
              <w:t>1402,93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8D301" w14:textId="77777777" w:rsidR="00B13AA0" w:rsidRPr="00396F45" w:rsidRDefault="00B13AA0" w:rsidP="00B13AA0">
            <w:pPr>
              <w:jc w:val="right"/>
              <w:rPr>
                <w:color w:val="000000"/>
                <w:sz w:val="18"/>
                <w:szCs w:val="18"/>
              </w:rPr>
            </w:pPr>
            <w:r w:rsidRPr="00396F45">
              <w:rPr>
                <w:color w:val="000000"/>
                <w:sz w:val="18"/>
                <w:szCs w:val="18"/>
              </w:rPr>
              <w:t>1473,08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33ACC0" w14:textId="77777777" w:rsidR="00B13AA0" w:rsidRPr="00396F45" w:rsidRDefault="00B13AA0" w:rsidP="00B13AA0">
            <w:pPr>
              <w:jc w:val="right"/>
              <w:rPr>
                <w:color w:val="000000"/>
                <w:sz w:val="18"/>
                <w:szCs w:val="18"/>
              </w:rPr>
            </w:pPr>
            <w:r w:rsidRPr="00396F45">
              <w:rPr>
                <w:color w:val="000000"/>
                <w:sz w:val="18"/>
                <w:szCs w:val="18"/>
              </w:rPr>
              <w:t>1546,73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76FDFD" w14:textId="77777777" w:rsidR="00B13AA0" w:rsidRPr="00396F45" w:rsidRDefault="00B13AA0" w:rsidP="00B13AA0">
            <w:pPr>
              <w:jc w:val="right"/>
              <w:rPr>
                <w:color w:val="000000"/>
                <w:sz w:val="18"/>
                <w:szCs w:val="18"/>
              </w:rPr>
            </w:pPr>
            <w:r w:rsidRPr="00396F45">
              <w:rPr>
                <w:color w:val="000000"/>
                <w:sz w:val="18"/>
                <w:szCs w:val="18"/>
              </w:rPr>
              <w:t>1624,07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FAD49E" w14:textId="77777777" w:rsidR="00B13AA0" w:rsidRPr="00396F45" w:rsidRDefault="00B13AA0" w:rsidP="00B13AA0">
            <w:pPr>
              <w:jc w:val="right"/>
              <w:rPr>
                <w:color w:val="000000"/>
                <w:sz w:val="18"/>
                <w:szCs w:val="18"/>
              </w:rPr>
            </w:pPr>
            <w:r w:rsidRPr="00396F45">
              <w:rPr>
                <w:color w:val="000000"/>
                <w:sz w:val="18"/>
                <w:szCs w:val="18"/>
              </w:rPr>
              <w:t>1705,27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B659F" w14:textId="77777777" w:rsidR="00B13AA0" w:rsidRPr="00396F45" w:rsidRDefault="00B13AA0" w:rsidP="00B13AA0">
            <w:pPr>
              <w:jc w:val="right"/>
              <w:rPr>
                <w:color w:val="000000"/>
                <w:sz w:val="18"/>
                <w:szCs w:val="18"/>
              </w:rPr>
            </w:pPr>
            <w:r w:rsidRPr="00396F45">
              <w:rPr>
                <w:color w:val="000000"/>
                <w:sz w:val="18"/>
                <w:szCs w:val="18"/>
              </w:rPr>
              <w:t>1790,54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675C1" w14:textId="77777777" w:rsidR="00B13AA0" w:rsidRPr="00396F45" w:rsidRDefault="00B13AA0" w:rsidP="00B13AA0">
            <w:pPr>
              <w:jc w:val="right"/>
              <w:rPr>
                <w:color w:val="000000"/>
                <w:sz w:val="18"/>
                <w:szCs w:val="18"/>
              </w:rPr>
            </w:pPr>
            <w:r w:rsidRPr="00396F45">
              <w:rPr>
                <w:color w:val="000000"/>
                <w:sz w:val="18"/>
                <w:szCs w:val="18"/>
              </w:rPr>
              <w:t>1880,06</w:t>
            </w:r>
          </w:p>
        </w:tc>
      </w:tr>
      <w:tr w:rsidR="00396F45" w:rsidRPr="00793742" w14:paraId="51134137" w14:textId="77777777" w:rsidTr="00396F45">
        <w:trPr>
          <w:trHeight w:val="466"/>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4A405601" w14:textId="77777777" w:rsidR="00B13AA0" w:rsidRPr="00793742" w:rsidRDefault="00B13AA0" w:rsidP="00B13AA0">
            <w:pPr>
              <w:rPr>
                <w:b/>
                <w:bCs/>
                <w:color w:val="000000"/>
                <w:sz w:val="16"/>
                <w:szCs w:val="16"/>
              </w:rPr>
            </w:pPr>
            <w:r w:rsidRPr="00793742">
              <w:rPr>
                <w:rFonts w:eastAsia="TimesNewRomanPSMT"/>
                <w:b/>
                <w:bCs/>
                <w:color w:val="000000"/>
                <w:sz w:val="16"/>
                <w:szCs w:val="16"/>
              </w:rPr>
              <w:t>Расходы  на ТКО</w:t>
            </w:r>
          </w:p>
        </w:tc>
        <w:tc>
          <w:tcPr>
            <w:tcW w:w="709" w:type="dxa"/>
            <w:tcBorders>
              <w:top w:val="nil"/>
              <w:left w:val="nil"/>
              <w:bottom w:val="single" w:sz="8" w:space="0" w:color="auto"/>
              <w:right w:val="single" w:sz="4" w:space="0" w:color="auto"/>
            </w:tcBorders>
            <w:shd w:val="clear" w:color="auto" w:fill="auto"/>
            <w:vAlign w:val="center"/>
            <w:hideMark/>
          </w:tcPr>
          <w:p w14:paraId="21303344" w14:textId="77777777" w:rsidR="00B13AA0" w:rsidRPr="00793742" w:rsidRDefault="00396F45" w:rsidP="00B13AA0">
            <w:pPr>
              <w:rPr>
                <w:color w:val="000000"/>
                <w:sz w:val="16"/>
                <w:szCs w:val="16"/>
              </w:rPr>
            </w:pPr>
            <w:r>
              <w:rPr>
                <w:rFonts w:eastAsia="TimesNewRomanPSMT"/>
                <w:color w:val="000000"/>
                <w:sz w:val="16"/>
                <w:szCs w:val="16"/>
              </w:rPr>
              <w:t>тыс</w:t>
            </w:r>
            <w:r w:rsidR="00B13AA0" w:rsidRPr="00793742">
              <w:rPr>
                <w:rFonts w:eastAsia="TimesNewRomanPSMT"/>
                <w:color w:val="000000"/>
                <w:sz w:val="16"/>
                <w:szCs w:val="16"/>
              </w:rPr>
              <w:t>. руб.</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2B7571" w14:textId="77777777" w:rsidR="00B13AA0" w:rsidRPr="00396F45" w:rsidRDefault="00B13AA0" w:rsidP="00B13AA0">
            <w:pPr>
              <w:jc w:val="right"/>
              <w:rPr>
                <w:color w:val="000000"/>
                <w:sz w:val="18"/>
                <w:szCs w:val="18"/>
              </w:rPr>
            </w:pPr>
            <w:r w:rsidRPr="00396F45">
              <w:rPr>
                <w:color w:val="000000"/>
                <w:sz w:val="18"/>
                <w:szCs w:val="18"/>
              </w:rPr>
              <w:t>5308,04</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563AB" w14:textId="77777777" w:rsidR="00B13AA0" w:rsidRPr="00396F45" w:rsidRDefault="00B13AA0" w:rsidP="00B13AA0">
            <w:pPr>
              <w:jc w:val="right"/>
              <w:rPr>
                <w:color w:val="000000"/>
                <w:sz w:val="18"/>
                <w:szCs w:val="18"/>
              </w:rPr>
            </w:pPr>
            <w:r w:rsidRPr="00396F45">
              <w:rPr>
                <w:color w:val="000000"/>
                <w:sz w:val="18"/>
                <w:szCs w:val="18"/>
              </w:rPr>
              <w:t>5862,595</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0D5504" w14:textId="77777777" w:rsidR="00B13AA0" w:rsidRPr="00396F45" w:rsidRDefault="00B13AA0" w:rsidP="00B13AA0">
            <w:pPr>
              <w:jc w:val="right"/>
              <w:rPr>
                <w:color w:val="000000"/>
                <w:sz w:val="18"/>
                <w:szCs w:val="18"/>
              </w:rPr>
            </w:pPr>
            <w:r w:rsidRPr="00396F45">
              <w:rPr>
                <w:color w:val="000000"/>
                <w:sz w:val="18"/>
                <w:szCs w:val="18"/>
              </w:rPr>
              <w:t>6459,311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32F48" w14:textId="77777777" w:rsidR="00B13AA0" w:rsidRPr="00396F45" w:rsidRDefault="00B13AA0" w:rsidP="00B13AA0">
            <w:pPr>
              <w:jc w:val="right"/>
              <w:rPr>
                <w:color w:val="000000"/>
                <w:sz w:val="18"/>
                <w:szCs w:val="18"/>
              </w:rPr>
            </w:pPr>
            <w:r w:rsidRPr="00396F45">
              <w:rPr>
                <w:color w:val="000000"/>
                <w:sz w:val="18"/>
                <w:szCs w:val="18"/>
              </w:rPr>
              <w:t>7134,003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992CF" w14:textId="77777777" w:rsidR="00B13AA0" w:rsidRPr="00396F45" w:rsidRDefault="00B13AA0" w:rsidP="00B13AA0">
            <w:pPr>
              <w:jc w:val="right"/>
              <w:rPr>
                <w:color w:val="000000"/>
                <w:sz w:val="18"/>
                <w:szCs w:val="18"/>
              </w:rPr>
            </w:pPr>
            <w:r w:rsidRPr="00396F45">
              <w:rPr>
                <w:color w:val="000000"/>
                <w:sz w:val="18"/>
                <w:szCs w:val="18"/>
              </w:rPr>
              <w:t>7871,644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1D26E" w14:textId="77777777" w:rsidR="00B13AA0" w:rsidRPr="00396F45" w:rsidRDefault="00B13AA0" w:rsidP="00B13AA0">
            <w:pPr>
              <w:jc w:val="right"/>
              <w:rPr>
                <w:color w:val="000000"/>
                <w:sz w:val="18"/>
                <w:szCs w:val="18"/>
              </w:rPr>
            </w:pPr>
            <w:r w:rsidRPr="00396F45">
              <w:rPr>
                <w:color w:val="000000"/>
                <w:sz w:val="18"/>
                <w:szCs w:val="18"/>
              </w:rPr>
              <w:t>8689,395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29550" w14:textId="77777777" w:rsidR="00B13AA0" w:rsidRPr="00396F45" w:rsidRDefault="00B13AA0" w:rsidP="00B13AA0">
            <w:pPr>
              <w:jc w:val="right"/>
              <w:rPr>
                <w:color w:val="000000"/>
                <w:sz w:val="18"/>
                <w:szCs w:val="18"/>
              </w:rPr>
            </w:pPr>
            <w:r w:rsidRPr="00396F45">
              <w:rPr>
                <w:color w:val="000000"/>
                <w:sz w:val="18"/>
                <w:szCs w:val="18"/>
              </w:rPr>
              <w:t>9581,925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6DF41" w14:textId="77777777" w:rsidR="00B13AA0" w:rsidRPr="00396F45" w:rsidRDefault="00B13AA0" w:rsidP="00B13AA0">
            <w:pPr>
              <w:jc w:val="right"/>
              <w:rPr>
                <w:color w:val="000000"/>
                <w:sz w:val="18"/>
                <w:szCs w:val="18"/>
              </w:rPr>
            </w:pPr>
            <w:r w:rsidRPr="00396F45">
              <w:rPr>
                <w:color w:val="000000"/>
                <w:sz w:val="18"/>
                <w:szCs w:val="18"/>
              </w:rPr>
              <w:t>10582,15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F7523" w14:textId="77777777" w:rsidR="00B13AA0" w:rsidRPr="00396F45" w:rsidRDefault="00B13AA0" w:rsidP="00B13AA0">
            <w:pPr>
              <w:jc w:val="right"/>
              <w:rPr>
                <w:color w:val="000000"/>
                <w:sz w:val="18"/>
                <w:szCs w:val="18"/>
              </w:rPr>
            </w:pPr>
            <w:r w:rsidRPr="00396F45">
              <w:rPr>
                <w:color w:val="000000"/>
                <w:sz w:val="18"/>
                <w:szCs w:val="18"/>
              </w:rPr>
              <w:t>11672,38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3DA637" w14:textId="77777777" w:rsidR="00B13AA0" w:rsidRPr="00396F45" w:rsidRDefault="00B13AA0" w:rsidP="00B13AA0">
            <w:pPr>
              <w:jc w:val="right"/>
              <w:rPr>
                <w:color w:val="000000"/>
                <w:sz w:val="18"/>
                <w:szCs w:val="18"/>
              </w:rPr>
            </w:pPr>
            <w:r w:rsidRPr="00396F45">
              <w:rPr>
                <w:color w:val="000000"/>
                <w:sz w:val="18"/>
                <w:szCs w:val="18"/>
              </w:rPr>
              <w:t>12889,45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E7866" w14:textId="77777777" w:rsidR="00B13AA0" w:rsidRPr="00396F45" w:rsidRDefault="00B13AA0" w:rsidP="00B13AA0">
            <w:pPr>
              <w:jc w:val="right"/>
              <w:rPr>
                <w:color w:val="000000"/>
                <w:sz w:val="18"/>
                <w:szCs w:val="18"/>
              </w:rPr>
            </w:pPr>
            <w:r w:rsidRPr="00396F45">
              <w:rPr>
                <w:color w:val="000000"/>
                <w:sz w:val="18"/>
                <w:szCs w:val="18"/>
              </w:rPr>
              <w:t>14214,45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FDDAE4" w14:textId="77777777" w:rsidR="00B13AA0" w:rsidRPr="00396F45" w:rsidRDefault="00B13AA0" w:rsidP="00B13AA0">
            <w:pPr>
              <w:jc w:val="right"/>
              <w:rPr>
                <w:color w:val="000000"/>
                <w:sz w:val="18"/>
                <w:szCs w:val="18"/>
              </w:rPr>
            </w:pPr>
            <w:r w:rsidRPr="00396F45">
              <w:rPr>
                <w:color w:val="000000"/>
                <w:sz w:val="18"/>
                <w:szCs w:val="18"/>
              </w:rPr>
              <w:t>15688,52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31DA5" w14:textId="77777777" w:rsidR="00B13AA0" w:rsidRPr="00396F45" w:rsidRDefault="00B13AA0" w:rsidP="00B13AA0">
            <w:pPr>
              <w:jc w:val="right"/>
              <w:rPr>
                <w:color w:val="000000"/>
                <w:sz w:val="18"/>
                <w:szCs w:val="18"/>
              </w:rPr>
            </w:pPr>
            <w:r w:rsidRPr="00396F45">
              <w:rPr>
                <w:color w:val="000000"/>
                <w:sz w:val="18"/>
                <w:szCs w:val="18"/>
              </w:rPr>
              <w:t>17308,49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54FAFE" w14:textId="77777777" w:rsidR="00B13AA0" w:rsidRPr="00396F45" w:rsidRDefault="00B13AA0" w:rsidP="00B13AA0">
            <w:pPr>
              <w:jc w:val="right"/>
              <w:rPr>
                <w:color w:val="000000"/>
                <w:sz w:val="18"/>
                <w:szCs w:val="18"/>
              </w:rPr>
            </w:pPr>
            <w:r w:rsidRPr="00396F45">
              <w:rPr>
                <w:color w:val="000000"/>
                <w:sz w:val="18"/>
                <w:szCs w:val="18"/>
              </w:rPr>
              <w:t>19105,06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2D90A7" w14:textId="77777777" w:rsidR="00B13AA0" w:rsidRPr="00396F45" w:rsidRDefault="00B13AA0" w:rsidP="00B13AA0">
            <w:pPr>
              <w:jc w:val="right"/>
              <w:rPr>
                <w:color w:val="000000"/>
                <w:sz w:val="18"/>
                <w:szCs w:val="18"/>
              </w:rPr>
            </w:pPr>
            <w:r w:rsidRPr="00396F45">
              <w:rPr>
                <w:color w:val="000000"/>
                <w:sz w:val="18"/>
                <w:szCs w:val="18"/>
              </w:rPr>
              <w:t>21094,27</w:t>
            </w:r>
          </w:p>
        </w:tc>
      </w:tr>
      <w:tr w:rsidR="00396F45" w:rsidRPr="00793742" w14:paraId="7E0718FE" w14:textId="77777777" w:rsidTr="00396F45">
        <w:trPr>
          <w:trHeight w:val="315"/>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6AB9C00E" w14:textId="77777777" w:rsidR="00396F45" w:rsidRPr="00793742" w:rsidRDefault="00396F45" w:rsidP="00396F45">
            <w:pPr>
              <w:jc w:val="right"/>
              <w:rPr>
                <w:b/>
                <w:bCs/>
                <w:color w:val="000000"/>
                <w:sz w:val="16"/>
                <w:szCs w:val="16"/>
              </w:rPr>
            </w:pPr>
            <w:r w:rsidRPr="00793742">
              <w:rPr>
                <w:rFonts w:eastAsia="TimesNewRomanPSMT"/>
                <w:b/>
                <w:bCs/>
                <w:color w:val="000000"/>
                <w:sz w:val="16"/>
                <w:szCs w:val="16"/>
              </w:rPr>
              <w:t>ИТОГО:</w:t>
            </w:r>
          </w:p>
        </w:tc>
        <w:tc>
          <w:tcPr>
            <w:tcW w:w="709" w:type="dxa"/>
            <w:tcBorders>
              <w:top w:val="nil"/>
              <w:left w:val="nil"/>
              <w:bottom w:val="single" w:sz="8" w:space="0" w:color="auto"/>
              <w:right w:val="single" w:sz="4" w:space="0" w:color="auto"/>
            </w:tcBorders>
            <w:shd w:val="clear" w:color="auto" w:fill="auto"/>
            <w:vAlign w:val="center"/>
            <w:hideMark/>
          </w:tcPr>
          <w:p w14:paraId="7309DA8F" w14:textId="77777777" w:rsidR="00396F45" w:rsidRPr="00793742" w:rsidRDefault="00396F45" w:rsidP="00396F45">
            <w:pPr>
              <w:rPr>
                <w:color w:val="000000"/>
                <w:sz w:val="16"/>
                <w:szCs w:val="16"/>
              </w:rPr>
            </w:pPr>
            <w:r w:rsidRPr="00793742">
              <w:rPr>
                <w:rFonts w:eastAsia="TimesNewRomanPSMT"/>
                <w:color w:val="000000"/>
                <w:sz w:val="16"/>
                <w:szCs w:val="16"/>
              </w:rPr>
              <w:t> </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129B5B" w14:textId="77777777" w:rsidR="00396F45" w:rsidRPr="00396F45" w:rsidRDefault="00396F45" w:rsidP="00396F45">
            <w:pPr>
              <w:jc w:val="right"/>
              <w:rPr>
                <w:color w:val="000000"/>
                <w:sz w:val="18"/>
                <w:szCs w:val="18"/>
              </w:rPr>
            </w:pPr>
            <w:r w:rsidRPr="00396F45">
              <w:rPr>
                <w:color w:val="000000"/>
                <w:sz w:val="18"/>
                <w:szCs w:val="18"/>
              </w:rPr>
              <w:t>80903,01</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DED231" w14:textId="77777777" w:rsidR="00396F45" w:rsidRPr="00396F45" w:rsidRDefault="00396F45" w:rsidP="00396F45">
            <w:pPr>
              <w:jc w:val="right"/>
              <w:rPr>
                <w:color w:val="000000"/>
                <w:sz w:val="18"/>
                <w:szCs w:val="18"/>
              </w:rPr>
            </w:pPr>
            <w:r w:rsidRPr="00396F45">
              <w:rPr>
                <w:color w:val="000000"/>
                <w:sz w:val="18"/>
                <w:szCs w:val="18"/>
              </w:rPr>
              <w:t>87526,66</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327D5E" w14:textId="77777777" w:rsidR="00396F45" w:rsidRPr="00396F45" w:rsidRDefault="00396F45" w:rsidP="00396F45">
            <w:pPr>
              <w:jc w:val="right"/>
              <w:rPr>
                <w:color w:val="000000"/>
                <w:sz w:val="18"/>
                <w:szCs w:val="18"/>
              </w:rPr>
            </w:pPr>
            <w:r w:rsidRPr="00396F45">
              <w:rPr>
                <w:color w:val="000000"/>
                <w:sz w:val="18"/>
                <w:szCs w:val="18"/>
              </w:rPr>
              <w:t>94682,71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03147" w14:textId="77777777" w:rsidR="00396F45" w:rsidRPr="00396F45" w:rsidRDefault="00396F45" w:rsidP="00396F45">
            <w:pPr>
              <w:jc w:val="right"/>
              <w:rPr>
                <w:color w:val="000000"/>
                <w:sz w:val="18"/>
                <w:szCs w:val="18"/>
              </w:rPr>
            </w:pPr>
            <w:r w:rsidRPr="00396F45">
              <w:rPr>
                <w:color w:val="000000"/>
                <w:sz w:val="18"/>
                <w:szCs w:val="18"/>
              </w:rPr>
              <w:t>102442,2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6F381F" w14:textId="77777777" w:rsidR="00396F45" w:rsidRPr="00396F45" w:rsidRDefault="00396F45" w:rsidP="00396F45">
            <w:pPr>
              <w:jc w:val="right"/>
              <w:rPr>
                <w:color w:val="000000"/>
                <w:sz w:val="18"/>
                <w:szCs w:val="18"/>
              </w:rPr>
            </w:pPr>
            <w:r w:rsidRPr="00396F45">
              <w:rPr>
                <w:color w:val="000000"/>
                <w:sz w:val="18"/>
                <w:szCs w:val="18"/>
              </w:rPr>
              <w:t>110836,8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C8FA77" w14:textId="77777777" w:rsidR="00396F45" w:rsidRPr="00396F45" w:rsidRDefault="00396F45" w:rsidP="00396F45">
            <w:pPr>
              <w:jc w:val="right"/>
              <w:rPr>
                <w:color w:val="000000"/>
                <w:sz w:val="18"/>
                <w:szCs w:val="18"/>
              </w:rPr>
            </w:pPr>
            <w:r w:rsidRPr="00396F45">
              <w:rPr>
                <w:color w:val="000000"/>
                <w:sz w:val="18"/>
                <w:szCs w:val="18"/>
              </w:rPr>
              <w:t>119923,5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D9514" w14:textId="77777777" w:rsidR="00396F45" w:rsidRPr="00396F45" w:rsidRDefault="00396F45" w:rsidP="00396F45">
            <w:pPr>
              <w:jc w:val="right"/>
              <w:rPr>
                <w:color w:val="000000"/>
                <w:sz w:val="18"/>
                <w:szCs w:val="18"/>
              </w:rPr>
            </w:pPr>
            <w:r w:rsidRPr="00396F45">
              <w:rPr>
                <w:color w:val="000000"/>
                <w:sz w:val="18"/>
                <w:szCs w:val="18"/>
              </w:rPr>
              <w:t>129749,1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CDED5" w14:textId="77777777" w:rsidR="00396F45" w:rsidRPr="00396F45" w:rsidRDefault="00396F45" w:rsidP="00396F45">
            <w:pPr>
              <w:jc w:val="right"/>
              <w:rPr>
                <w:color w:val="000000"/>
                <w:sz w:val="18"/>
                <w:szCs w:val="18"/>
              </w:rPr>
            </w:pPr>
            <w:r w:rsidRPr="00396F45">
              <w:rPr>
                <w:color w:val="000000"/>
                <w:sz w:val="18"/>
                <w:szCs w:val="18"/>
              </w:rPr>
              <w:t>140400,5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D5E8F" w14:textId="77777777" w:rsidR="00396F45" w:rsidRPr="00396F45" w:rsidRDefault="00396F45" w:rsidP="00396F45">
            <w:pPr>
              <w:jc w:val="right"/>
              <w:rPr>
                <w:color w:val="000000"/>
                <w:sz w:val="18"/>
                <w:szCs w:val="18"/>
              </w:rPr>
            </w:pPr>
            <w:r w:rsidRPr="00396F45">
              <w:rPr>
                <w:color w:val="000000"/>
                <w:sz w:val="18"/>
                <w:szCs w:val="18"/>
              </w:rPr>
              <w:t>151925,6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14ADF" w14:textId="77777777" w:rsidR="00396F45" w:rsidRPr="00396F45" w:rsidRDefault="00396F45" w:rsidP="00396F45">
            <w:pPr>
              <w:jc w:val="right"/>
              <w:rPr>
                <w:color w:val="000000"/>
                <w:sz w:val="18"/>
                <w:szCs w:val="18"/>
              </w:rPr>
            </w:pPr>
            <w:r w:rsidRPr="00396F45">
              <w:rPr>
                <w:color w:val="000000"/>
                <w:sz w:val="18"/>
                <w:szCs w:val="18"/>
              </w:rPr>
              <w:t>164404,9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122C53" w14:textId="77777777" w:rsidR="00396F45" w:rsidRPr="00396F45" w:rsidRDefault="00396F45" w:rsidP="00396F45">
            <w:pPr>
              <w:jc w:val="right"/>
              <w:rPr>
                <w:color w:val="000000"/>
                <w:sz w:val="18"/>
                <w:szCs w:val="18"/>
              </w:rPr>
            </w:pPr>
            <w:r w:rsidRPr="00396F45">
              <w:rPr>
                <w:color w:val="000000"/>
                <w:sz w:val="18"/>
                <w:szCs w:val="18"/>
              </w:rPr>
              <w:t>177899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B216D" w14:textId="77777777" w:rsidR="00396F45" w:rsidRPr="00396F45" w:rsidRDefault="00396F45" w:rsidP="00396F45">
            <w:pPr>
              <w:jc w:val="right"/>
              <w:rPr>
                <w:color w:val="000000"/>
                <w:sz w:val="18"/>
                <w:szCs w:val="18"/>
              </w:rPr>
            </w:pPr>
            <w:r w:rsidRPr="00396F45">
              <w:rPr>
                <w:color w:val="000000"/>
                <w:sz w:val="18"/>
                <w:szCs w:val="18"/>
              </w:rPr>
              <w:t>192524,3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E320F" w14:textId="77777777" w:rsidR="00396F45" w:rsidRPr="00396F45" w:rsidRDefault="00396F45" w:rsidP="00396F45">
            <w:pPr>
              <w:jc w:val="right"/>
              <w:rPr>
                <w:color w:val="000000"/>
                <w:sz w:val="18"/>
                <w:szCs w:val="18"/>
              </w:rPr>
            </w:pPr>
            <w:r w:rsidRPr="00396F45">
              <w:rPr>
                <w:color w:val="000000"/>
                <w:sz w:val="18"/>
                <w:szCs w:val="18"/>
              </w:rPr>
              <w:t>208348,1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32CA8" w14:textId="77777777" w:rsidR="00396F45" w:rsidRPr="00396F45" w:rsidRDefault="00396F45" w:rsidP="00396F45">
            <w:pPr>
              <w:jc w:val="right"/>
              <w:rPr>
                <w:color w:val="000000"/>
                <w:sz w:val="18"/>
                <w:szCs w:val="18"/>
              </w:rPr>
            </w:pPr>
            <w:r w:rsidRPr="00396F45">
              <w:rPr>
                <w:color w:val="000000"/>
                <w:sz w:val="18"/>
                <w:szCs w:val="18"/>
              </w:rPr>
              <w:t>225495,5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E5269C" w14:textId="77777777" w:rsidR="00396F45" w:rsidRPr="00396F45" w:rsidRDefault="00396F45" w:rsidP="00396F45">
            <w:pPr>
              <w:jc w:val="right"/>
              <w:rPr>
                <w:color w:val="000000"/>
                <w:sz w:val="18"/>
                <w:szCs w:val="18"/>
              </w:rPr>
            </w:pPr>
            <w:r w:rsidRPr="00396F45">
              <w:rPr>
                <w:color w:val="000000"/>
                <w:sz w:val="18"/>
                <w:szCs w:val="18"/>
              </w:rPr>
              <w:t>242793,2</w:t>
            </w:r>
          </w:p>
        </w:tc>
      </w:tr>
    </w:tbl>
    <w:p w14:paraId="7156BEE2" w14:textId="77777777" w:rsidR="00396F45" w:rsidRDefault="00396F45" w:rsidP="00793742">
      <w:pPr>
        <w:autoSpaceDE w:val="0"/>
        <w:autoSpaceDN w:val="0"/>
        <w:adjustRightInd w:val="0"/>
        <w:ind w:right="-427" w:firstLine="567"/>
        <w:rPr>
          <w:rFonts w:eastAsia="TimesNewRomanPSMT"/>
        </w:rPr>
      </w:pPr>
    </w:p>
    <w:p w14:paraId="27E5D29F" w14:textId="77777777" w:rsidR="00496C38" w:rsidRPr="00496C38" w:rsidRDefault="00496C38" w:rsidP="00496C38">
      <w:pPr>
        <w:autoSpaceDE w:val="0"/>
        <w:autoSpaceDN w:val="0"/>
        <w:adjustRightInd w:val="0"/>
        <w:ind w:right="-427" w:firstLine="567"/>
        <w:rPr>
          <w:rFonts w:eastAsia="TimesNewRomanPSMT"/>
          <w:lang w:eastAsia="en-US"/>
        </w:rPr>
      </w:pPr>
      <w:r w:rsidRPr="00496C38">
        <w:rPr>
          <w:rFonts w:eastAsia="TimesNewRomanPSMT"/>
          <w:lang w:eastAsia="en-US"/>
        </w:rPr>
        <w:t xml:space="preserve">Расчет прогнозной потребности в социальной поддержке и размера субсидий на оплату коммунальных услуг, сопоставление расходов населения на коммунальные услуги с доходами населения в </w:t>
      </w:r>
      <w:r w:rsidR="00663E33" w:rsidRPr="00663E33">
        <w:rPr>
          <w:rFonts w:eastAsia="TimesNewRomanPSMT"/>
          <w:lang w:eastAsia="en-US"/>
        </w:rPr>
        <w:t>городско</w:t>
      </w:r>
      <w:r w:rsidR="00663E33">
        <w:rPr>
          <w:rFonts w:eastAsia="TimesNewRomanPSMT"/>
          <w:lang w:eastAsia="en-US"/>
        </w:rPr>
        <w:t>м</w:t>
      </w:r>
      <w:r w:rsidR="00663E33" w:rsidRPr="00663E33">
        <w:rPr>
          <w:rFonts w:eastAsia="TimesNewRomanPSMT"/>
          <w:lang w:eastAsia="en-US"/>
        </w:rPr>
        <w:t xml:space="preserve"> округ </w:t>
      </w:r>
      <w:r w:rsidRPr="00496C38">
        <w:rPr>
          <w:rFonts w:eastAsia="TimesNewRomanPSMT"/>
          <w:lang w:eastAsia="en-US"/>
        </w:rPr>
        <w:t>на 20</w:t>
      </w:r>
      <w:r w:rsidR="009F3C0E">
        <w:rPr>
          <w:rFonts w:eastAsia="TimesNewRomanPSMT"/>
          <w:lang w:eastAsia="en-US"/>
        </w:rPr>
        <w:t>21</w:t>
      </w:r>
      <w:r w:rsidRPr="00496C38">
        <w:rPr>
          <w:rFonts w:eastAsia="TimesNewRomanPSMT"/>
          <w:lang w:eastAsia="en-US"/>
        </w:rPr>
        <w:t xml:space="preserve"> – 2035 гг.</w:t>
      </w:r>
      <w:r w:rsidR="009F3C0E" w:rsidRPr="009F3C0E">
        <w:rPr>
          <w:rFonts w:eastAsia="TimesNewRomanPSMT"/>
          <w:lang w:eastAsia="en-US"/>
        </w:rPr>
        <w:t xml:space="preserve"> </w:t>
      </w:r>
      <w:r w:rsidR="009F3C0E">
        <w:rPr>
          <w:rFonts w:eastAsia="TimesNewRomanPSMT"/>
          <w:lang w:eastAsia="en-US"/>
        </w:rPr>
        <w:t xml:space="preserve">                                                                                                                                                                  </w:t>
      </w:r>
      <w:r w:rsidR="009F3C0E" w:rsidRPr="00496C38">
        <w:rPr>
          <w:rFonts w:eastAsia="TimesNewRomanPSMT"/>
          <w:lang w:eastAsia="en-US"/>
        </w:rPr>
        <w:t>Таблица 1</w:t>
      </w:r>
      <w:r w:rsidR="009F3C0E">
        <w:rPr>
          <w:rFonts w:eastAsia="TimesNewRomanPSMT"/>
          <w:lang w:eastAsia="en-US"/>
        </w:rPr>
        <w:t>5</w:t>
      </w:r>
      <w:r w:rsidR="009F3C0E" w:rsidRPr="00496C38">
        <w:rPr>
          <w:rFonts w:eastAsia="TimesNewRomanPSMT"/>
          <w:lang w:eastAsia="en-US"/>
        </w:rPr>
        <w:t>.2</w:t>
      </w:r>
    </w:p>
    <w:tbl>
      <w:tblPr>
        <w:tblW w:w="14682" w:type="dxa"/>
        <w:tblInd w:w="-10" w:type="dxa"/>
        <w:tblLook w:val="04A0" w:firstRow="1" w:lastRow="0" w:firstColumn="1" w:lastColumn="0" w:noHBand="0" w:noVBand="1"/>
      </w:tblPr>
      <w:tblGrid>
        <w:gridCol w:w="2528"/>
        <w:gridCol w:w="1114"/>
        <w:gridCol w:w="736"/>
        <w:gridCol w:w="736"/>
        <w:gridCol w:w="736"/>
        <w:gridCol w:w="736"/>
        <w:gridCol w:w="736"/>
        <w:gridCol w:w="736"/>
        <w:gridCol w:w="736"/>
        <w:gridCol w:w="736"/>
        <w:gridCol w:w="736"/>
        <w:gridCol w:w="736"/>
        <w:gridCol w:w="736"/>
        <w:gridCol w:w="736"/>
        <w:gridCol w:w="736"/>
        <w:gridCol w:w="736"/>
        <w:gridCol w:w="736"/>
      </w:tblGrid>
      <w:tr w:rsidR="00496C38" w:rsidRPr="00496C38" w14:paraId="19A4D980" w14:textId="77777777" w:rsidTr="00496C38">
        <w:trPr>
          <w:trHeight w:val="315"/>
        </w:trPr>
        <w:tc>
          <w:tcPr>
            <w:tcW w:w="252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6CDF49B" w14:textId="77777777" w:rsidR="00496C38" w:rsidRPr="00496C38" w:rsidRDefault="00496C38" w:rsidP="00496C38">
            <w:pPr>
              <w:jc w:val="center"/>
              <w:rPr>
                <w:b/>
                <w:bCs/>
                <w:color w:val="000000"/>
                <w:sz w:val="20"/>
                <w:szCs w:val="20"/>
              </w:rPr>
            </w:pPr>
            <w:r w:rsidRPr="00496C38">
              <w:rPr>
                <w:rFonts w:eastAsia="TimesNewRomanPSMT"/>
                <w:b/>
                <w:bCs/>
                <w:color w:val="000000"/>
                <w:sz w:val="20"/>
                <w:szCs w:val="20"/>
              </w:rPr>
              <w:t>Наименование</w:t>
            </w:r>
          </w:p>
        </w:tc>
        <w:tc>
          <w:tcPr>
            <w:tcW w:w="111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62DA5CB" w14:textId="77777777" w:rsidR="00496C38" w:rsidRPr="00496C38" w:rsidRDefault="00496C38" w:rsidP="00496C38">
            <w:pPr>
              <w:jc w:val="center"/>
              <w:rPr>
                <w:b/>
                <w:bCs/>
                <w:color w:val="000000"/>
                <w:sz w:val="20"/>
                <w:szCs w:val="20"/>
              </w:rPr>
            </w:pPr>
            <w:r w:rsidRPr="00496C38">
              <w:rPr>
                <w:rFonts w:eastAsia="TimesNewRomanPSMT"/>
                <w:b/>
                <w:bCs/>
                <w:color w:val="000000"/>
                <w:sz w:val="20"/>
                <w:szCs w:val="20"/>
              </w:rPr>
              <w:t>Ед. изм.</w:t>
            </w:r>
          </w:p>
        </w:tc>
        <w:tc>
          <w:tcPr>
            <w:tcW w:w="11040" w:type="dxa"/>
            <w:gridSpan w:val="15"/>
            <w:tcBorders>
              <w:top w:val="single" w:sz="8" w:space="0" w:color="auto"/>
              <w:left w:val="nil"/>
              <w:bottom w:val="single" w:sz="8" w:space="0" w:color="auto"/>
              <w:right w:val="single" w:sz="8" w:space="0" w:color="000000"/>
            </w:tcBorders>
            <w:shd w:val="clear" w:color="auto" w:fill="auto"/>
            <w:vAlign w:val="center"/>
            <w:hideMark/>
          </w:tcPr>
          <w:p w14:paraId="703E1B29" w14:textId="77777777" w:rsidR="00496C38" w:rsidRPr="00496C38" w:rsidRDefault="00496C38" w:rsidP="00496C38">
            <w:pPr>
              <w:jc w:val="center"/>
              <w:rPr>
                <w:b/>
                <w:bCs/>
                <w:color w:val="000000"/>
                <w:sz w:val="20"/>
                <w:szCs w:val="20"/>
              </w:rPr>
            </w:pPr>
            <w:r w:rsidRPr="00496C38">
              <w:rPr>
                <w:rFonts w:eastAsia="TimesNewRomanPSMT"/>
                <w:b/>
                <w:bCs/>
                <w:color w:val="000000"/>
                <w:sz w:val="20"/>
                <w:szCs w:val="20"/>
              </w:rPr>
              <w:t>Перспективный период</w:t>
            </w:r>
          </w:p>
        </w:tc>
      </w:tr>
      <w:tr w:rsidR="00496C38" w:rsidRPr="00496C38" w14:paraId="24D66684" w14:textId="77777777" w:rsidTr="00496C38">
        <w:trPr>
          <w:trHeight w:val="315"/>
        </w:trPr>
        <w:tc>
          <w:tcPr>
            <w:tcW w:w="2528" w:type="dxa"/>
            <w:vMerge/>
            <w:tcBorders>
              <w:top w:val="single" w:sz="8" w:space="0" w:color="auto"/>
              <w:left w:val="single" w:sz="8" w:space="0" w:color="auto"/>
              <w:bottom w:val="single" w:sz="8" w:space="0" w:color="000000"/>
              <w:right w:val="single" w:sz="8" w:space="0" w:color="auto"/>
            </w:tcBorders>
            <w:vAlign w:val="center"/>
            <w:hideMark/>
          </w:tcPr>
          <w:p w14:paraId="6438C2AA" w14:textId="77777777" w:rsidR="00496C38" w:rsidRPr="00496C38" w:rsidRDefault="00496C38" w:rsidP="00496C38">
            <w:pPr>
              <w:jc w:val="left"/>
              <w:rPr>
                <w:b/>
                <w:bCs/>
                <w:color w:val="000000"/>
                <w:sz w:val="20"/>
                <w:szCs w:val="20"/>
              </w:rPr>
            </w:pPr>
          </w:p>
        </w:tc>
        <w:tc>
          <w:tcPr>
            <w:tcW w:w="1114" w:type="dxa"/>
            <w:vMerge/>
            <w:tcBorders>
              <w:top w:val="single" w:sz="8" w:space="0" w:color="auto"/>
              <w:left w:val="single" w:sz="8" w:space="0" w:color="auto"/>
              <w:bottom w:val="single" w:sz="8" w:space="0" w:color="000000"/>
              <w:right w:val="single" w:sz="8" w:space="0" w:color="auto"/>
            </w:tcBorders>
            <w:vAlign w:val="center"/>
            <w:hideMark/>
          </w:tcPr>
          <w:p w14:paraId="7090D251" w14:textId="77777777" w:rsidR="00496C38" w:rsidRPr="00496C38" w:rsidRDefault="00496C38" w:rsidP="00496C38">
            <w:pPr>
              <w:jc w:val="left"/>
              <w:rPr>
                <w:b/>
                <w:bCs/>
                <w:color w:val="000000"/>
                <w:sz w:val="20"/>
                <w:szCs w:val="20"/>
              </w:rPr>
            </w:pPr>
          </w:p>
        </w:tc>
        <w:tc>
          <w:tcPr>
            <w:tcW w:w="736" w:type="dxa"/>
            <w:tcBorders>
              <w:top w:val="nil"/>
              <w:left w:val="nil"/>
              <w:bottom w:val="single" w:sz="8" w:space="0" w:color="auto"/>
              <w:right w:val="single" w:sz="8" w:space="0" w:color="auto"/>
            </w:tcBorders>
            <w:shd w:val="clear" w:color="auto" w:fill="auto"/>
            <w:vAlign w:val="center"/>
          </w:tcPr>
          <w:p w14:paraId="7EE1501A" w14:textId="77777777" w:rsidR="00496C38" w:rsidRPr="00496C38" w:rsidRDefault="00496C38" w:rsidP="00496C38">
            <w:pPr>
              <w:rPr>
                <w:b/>
                <w:bCs/>
                <w:color w:val="000000"/>
                <w:sz w:val="20"/>
                <w:szCs w:val="20"/>
              </w:rPr>
            </w:pPr>
            <w:r w:rsidRPr="00496C38">
              <w:rPr>
                <w:rFonts w:eastAsia="TimesNewRomanPSMT"/>
                <w:b/>
                <w:bCs/>
                <w:color w:val="000000"/>
                <w:sz w:val="20"/>
                <w:szCs w:val="20"/>
              </w:rPr>
              <w:t>2021</w:t>
            </w:r>
          </w:p>
        </w:tc>
        <w:tc>
          <w:tcPr>
            <w:tcW w:w="736" w:type="dxa"/>
            <w:tcBorders>
              <w:top w:val="nil"/>
              <w:left w:val="nil"/>
              <w:bottom w:val="single" w:sz="8" w:space="0" w:color="auto"/>
              <w:right w:val="single" w:sz="8" w:space="0" w:color="auto"/>
            </w:tcBorders>
            <w:shd w:val="clear" w:color="auto" w:fill="auto"/>
            <w:vAlign w:val="center"/>
            <w:hideMark/>
          </w:tcPr>
          <w:p w14:paraId="24CAFE31" w14:textId="77777777" w:rsidR="00496C38" w:rsidRPr="00496C38" w:rsidRDefault="00496C38" w:rsidP="00496C38">
            <w:pPr>
              <w:rPr>
                <w:b/>
                <w:bCs/>
                <w:color w:val="000000"/>
                <w:sz w:val="20"/>
                <w:szCs w:val="20"/>
              </w:rPr>
            </w:pPr>
            <w:r w:rsidRPr="00496C38">
              <w:rPr>
                <w:rFonts w:eastAsia="TimesNewRomanPSMT"/>
                <w:b/>
                <w:bCs/>
                <w:color w:val="000000"/>
                <w:sz w:val="20"/>
                <w:szCs w:val="20"/>
              </w:rPr>
              <w:t>2022</w:t>
            </w:r>
          </w:p>
        </w:tc>
        <w:tc>
          <w:tcPr>
            <w:tcW w:w="736" w:type="dxa"/>
            <w:tcBorders>
              <w:top w:val="nil"/>
              <w:left w:val="nil"/>
              <w:bottom w:val="single" w:sz="8" w:space="0" w:color="auto"/>
              <w:right w:val="single" w:sz="8" w:space="0" w:color="auto"/>
            </w:tcBorders>
            <w:shd w:val="clear" w:color="auto" w:fill="auto"/>
            <w:vAlign w:val="center"/>
            <w:hideMark/>
          </w:tcPr>
          <w:p w14:paraId="1A866450" w14:textId="77777777" w:rsidR="00496C38" w:rsidRPr="00496C38" w:rsidRDefault="00496C38" w:rsidP="00496C38">
            <w:pPr>
              <w:rPr>
                <w:b/>
                <w:bCs/>
                <w:color w:val="000000"/>
                <w:sz w:val="20"/>
                <w:szCs w:val="20"/>
              </w:rPr>
            </w:pPr>
            <w:r w:rsidRPr="00496C38">
              <w:rPr>
                <w:rFonts w:eastAsia="TimesNewRomanPSMT"/>
                <w:b/>
                <w:bCs/>
                <w:color w:val="000000"/>
                <w:sz w:val="20"/>
                <w:szCs w:val="20"/>
              </w:rPr>
              <w:t>2023</w:t>
            </w:r>
          </w:p>
        </w:tc>
        <w:tc>
          <w:tcPr>
            <w:tcW w:w="736" w:type="dxa"/>
            <w:tcBorders>
              <w:top w:val="nil"/>
              <w:left w:val="nil"/>
              <w:bottom w:val="single" w:sz="8" w:space="0" w:color="auto"/>
              <w:right w:val="single" w:sz="8" w:space="0" w:color="auto"/>
            </w:tcBorders>
            <w:shd w:val="clear" w:color="auto" w:fill="auto"/>
            <w:vAlign w:val="center"/>
            <w:hideMark/>
          </w:tcPr>
          <w:p w14:paraId="30C3019E" w14:textId="77777777" w:rsidR="00496C38" w:rsidRPr="00496C38" w:rsidRDefault="00496C38" w:rsidP="00496C38">
            <w:pPr>
              <w:rPr>
                <w:b/>
                <w:bCs/>
                <w:color w:val="000000"/>
                <w:sz w:val="20"/>
                <w:szCs w:val="20"/>
              </w:rPr>
            </w:pPr>
            <w:r w:rsidRPr="00496C38">
              <w:rPr>
                <w:rFonts w:eastAsia="TimesNewRomanPSMT"/>
                <w:b/>
                <w:bCs/>
                <w:color w:val="000000"/>
                <w:sz w:val="20"/>
                <w:szCs w:val="20"/>
              </w:rPr>
              <w:t>2024</w:t>
            </w:r>
          </w:p>
        </w:tc>
        <w:tc>
          <w:tcPr>
            <w:tcW w:w="736" w:type="dxa"/>
            <w:tcBorders>
              <w:top w:val="nil"/>
              <w:left w:val="nil"/>
              <w:bottom w:val="single" w:sz="8" w:space="0" w:color="auto"/>
              <w:right w:val="single" w:sz="8" w:space="0" w:color="auto"/>
            </w:tcBorders>
            <w:shd w:val="clear" w:color="auto" w:fill="auto"/>
            <w:vAlign w:val="center"/>
            <w:hideMark/>
          </w:tcPr>
          <w:p w14:paraId="4421D8D9" w14:textId="77777777" w:rsidR="00496C38" w:rsidRPr="00496C38" w:rsidRDefault="00496C38" w:rsidP="00496C38">
            <w:pPr>
              <w:rPr>
                <w:b/>
                <w:bCs/>
                <w:color w:val="000000"/>
                <w:sz w:val="20"/>
                <w:szCs w:val="20"/>
              </w:rPr>
            </w:pPr>
            <w:r w:rsidRPr="00496C38">
              <w:rPr>
                <w:rFonts w:eastAsia="TimesNewRomanPSMT"/>
                <w:b/>
                <w:bCs/>
                <w:color w:val="000000"/>
                <w:sz w:val="20"/>
                <w:szCs w:val="20"/>
              </w:rPr>
              <w:t>2025</w:t>
            </w:r>
          </w:p>
        </w:tc>
        <w:tc>
          <w:tcPr>
            <w:tcW w:w="736" w:type="dxa"/>
            <w:tcBorders>
              <w:top w:val="nil"/>
              <w:left w:val="nil"/>
              <w:bottom w:val="single" w:sz="8" w:space="0" w:color="auto"/>
              <w:right w:val="single" w:sz="8" w:space="0" w:color="auto"/>
            </w:tcBorders>
            <w:shd w:val="clear" w:color="auto" w:fill="auto"/>
            <w:vAlign w:val="center"/>
            <w:hideMark/>
          </w:tcPr>
          <w:p w14:paraId="6188DD7D" w14:textId="77777777" w:rsidR="00496C38" w:rsidRPr="00496C38" w:rsidRDefault="00496C38" w:rsidP="00496C38">
            <w:pPr>
              <w:rPr>
                <w:b/>
                <w:bCs/>
                <w:color w:val="000000"/>
                <w:sz w:val="20"/>
                <w:szCs w:val="20"/>
              </w:rPr>
            </w:pPr>
            <w:r w:rsidRPr="00496C38">
              <w:rPr>
                <w:rFonts w:eastAsia="TimesNewRomanPSMT"/>
                <w:b/>
                <w:bCs/>
                <w:color w:val="000000"/>
                <w:sz w:val="20"/>
                <w:szCs w:val="20"/>
              </w:rPr>
              <w:t>2026</w:t>
            </w:r>
          </w:p>
        </w:tc>
        <w:tc>
          <w:tcPr>
            <w:tcW w:w="736" w:type="dxa"/>
            <w:tcBorders>
              <w:top w:val="nil"/>
              <w:left w:val="nil"/>
              <w:bottom w:val="single" w:sz="8" w:space="0" w:color="auto"/>
              <w:right w:val="single" w:sz="8" w:space="0" w:color="auto"/>
            </w:tcBorders>
            <w:shd w:val="clear" w:color="auto" w:fill="auto"/>
            <w:vAlign w:val="center"/>
            <w:hideMark/>
          </w:tcPr>
          <w:p w14:paraId="5AA5EA63" w14:textId="77777777" w:rsidR="00496C38" w:rsidRPr="00496C38" w:rsidRDefault="00496C38" w:rsidP="00496C38">
            <w:pPr>
              <w:rPr>
                <w:b/>
                <w:bCs/>
                <w:color w:val="000000"/>
                <w:sz w:val="20"/>
                <w:szCs w:val="20"/>
              </w:rPr>
            </w:pPr>
            <w:r w:rsidRPr="00496C38">
              <w:rPr>
                <w:rFonts w:eastAsia="TimesNewRomanPSMT"/>
                <w:b/>
                <w:bCs/>
                <w:color w:val="000000"/>
                <w:sz w:val="20"/>
                <w:szCs w:val="20"/>
              </w:rPr>
              <w:t>2027</w:t>
            </w:r>
          </w:p>
        </w:tc>
        <w:tc>
          <w:tcPr>
            <w:tcW w:w="736" w:type="dxa"/>
            <w:tcBorders>
              <w:top w:val="nil"/>
              <w:left w:val="nil"/>
              <w:bottom w:val="single" w:sz="8" w:space="0" w:color="auto"/>
              <w:right w:val="single" w:sz="8" w:space="0" w:color="auto"/>
            </w:tcBorders>
            <w:shd w:val="clear" w:color="auto" w:fill="auto"/>
            <w:vAlign w:val="center"/>
            <w:hideMark/>
          </w:tcPr>
          <w:p w14:paraId="2A1DB9F9" w14:textId="77777777" w:rsidR="00496C38" w:rsidRPr="00496C38" w:rsidRDefault="00496C38" w:rsidP="00496C38">
            <w:pPr>
              <w:rPr>
                <w:b/>
                <w:bCs/>
                <w:color w:val="000000"/>
                <w:sz w:val="20"/>
                <w:szCs w:val="20"/>
              </w:rPr>
            </w:pPr>
            <w:r w:rsidRPr="00496C38">
              <w:rPr>
                <w:rFonts w:eastAsia="TimesNewRomanPSMT"/>
                <w:b/>
                <w:bCs/>
                <w:color w:val="000000"/>
                <w:sz w:val="20"/>
                <w:szCs w:val="20"/>
              </w:rPr>
              <w:t>2028</w:t>
            </w:r>
          </w:p>
        </w:tc>
        <w:tc>
          <w:tcPr>
            <w:tcW w:w="736" w:type="dxa"/>
            <w:tcBorders>
              <w:top w:val="nil"/>
              <w:left w:val="nil"/>
              <w:bottom w:val="single" w:sz="8" w:space="0" w:color="auto"/>
              <w:right w:val="single" w:sz="8" w:space="0" w:color="auto"/>
            </w:tcBorders>
            <w:shd w:val="clear" w:color="auto" w:fill="auto"/>
            <w:vAlign w:val="center"/>
            <w:hideMark/>
          </w:tcPr>
          <w:p w14:paraId="51744F69" w14:textId="77777777" w:rsidR="00496C38" w:rsidRPr="00496C38" w:rsidRDefault="00496C38" w:rsidP="00496C38">
            <w:pPr>
              <w:rPr>
                <w:b/>
                <w:bCs/>
                <w:color w:val="000000"/>
                <w:sz w:val="20"/>
                <w:szCs w:val="20"/>
              </w:rPr>
            </w:pPr>
            <w:r w:rsidRPr="00496C38">
              <w:rPr>
                <w:rFonts w:eastAsia="TimesNewRomanPSMT"/>
                <w:b/>
                <w:bCs/>
                <w:color w:val="000000"/>
                <w:sz w:val="20"/>
                <w:szCs w:val="20"/>
              </w:rPr>
              <w:t>2029</w:t>
            </w:r>
          </w:p>
        </w:tc>
        <w:tc>
          <w:tcPr>
            <w:tcW w:w="736" w:type="dxa"/>
            <w:tcBorders>
              <w:top w:val="nil"/>
              <w:left w:val="nil"/>
              <w:bottom w:val="single" w:sz="8" w:space="0" w:color="auto"/>
              <w:right w:val="single" w:sz="8" w:space="0" w:color="auto"/>
            </w:tcBorders>
            <w:shd w:val="clear" w:color="auto" w:fill="auto"/>
            <w:vAlign w:val="center"/>
            <w:hideMark/>
          </w:tcPr>
          <w:p w14:paraId="761753B2" w14:textId="77777777" w:rsidR="00496C38" w:rsidRPr="00496C38" w:rsidRDefault="00496C38" w:rsidP="00496C38">
            <w:pPr>
              <w:rPr>
                <w:b/>
                <w:bCs/>
                <w:color w:val="000000"/>
                <w:sz w:val="20"/>
                <w:szCs w:val="20"/>
              </w:rPr>
            </w:pPr>
            <w:r w:rsidRPr="00496C38">
              <w:rPr>
                <w:rFonts w:eastAsia="TimesNewRomanPSMT"/>
                <w:b/>
                <w:bCs/>
                <w:color w:val="000000"/>
                <w:sz w:val="20"/>
                <w:szCs w:val="20"/>
              </w:rPr>
              <w:t>2030</w:t>
            </w:r>
          </w:p>
        </w:tc>
        <w:tc>
          <w:tcPr>
            <w:tcW w:w="736" w:type="dxa"/>
            <w:tcBorders>
              <w:top w:val="nil"/>
              <w:left w:val="nil"/>
              <w:bottom w:val="single" w:sz="8" w:space="0" w:color="auto"/>
              <w:right w:val="single" w:sz="8" w:space="0" w:color="auto"/>
            </w:tcBorders>
            <w:shd w:val="clear" w:color="auto" w:fill="auto"/>
            <w:vAlign w:val="center"/>
            <w:hideMark/>
          </w:tcPr>
          <w:p w14:paraId="77F2CAB9" w14:textId="77777777" w:rsidR="00496C38" w:rsidRPr="00496C38" w:rsidRDefault="00496C38" w:rsidP="00496C38">
            <w:pPr>
              <w:rPr>
                <w:b/>
                <w:bCs/>
                <w:color w:val="000000"/>
                <w:sz w:val="20"/>
                <w:szCs w:val="20"/>
              </w:rPr>
            </w:pPr>
            <w:r w:rsidRPr="00496C38">
              <w:rPr>
                <w:rFonts w:eastAsia="TimesNewRomanPSMT"/>
                <w:b/>
                <w:bCs/>
                <w:color w:val="000000"/>
                <w:sz w:val="20"/>
                <w:szCs w:val="20"/>
              </w:rPr>
              <w:t>2031</w:t>
            </w:r>
          </w:p>
        </w:tc>
        <w:tc>
          <w:tcPr>
            <w:tcW w:w="736" w:type="dxa"/>
            <w:tcBorders>
              <w:top w:val="nil"/>
              <w:left w:val="nil"/>
              <w:bottom w:val="single" w:sz="8" w:space="0" w:color="auto"/>
              <w:right w:val="single" w:sz="8" w:space="0" w:color="auto"/>
            </w:tcBorders>
            <w:shd w:val="clear" w:color="auto" w:fill="auto"/>
            <w:vAlign w:val="center"/>
            <w:hideMark/>
          </w:tcPr>
          <w:p w14:paraId="38580D2C" w14:textId="77777777" w:rsidR="00496C38" w:rsidRPr="00496C38" w:rsidRDefault="00496C38" w:rsidP="00496C38">
            <w:pPr>
              <w:rPr>
                <w:b/>
                <w:bCs/>
                <w:color w:val="000000"/>
                <w:sz w:val="20"/>
                <w:szCs w:val="20"/>
              </w:rPr>
            </w:pPr>
            <w:r w:rsidRPr="00496C38">
              <w:rPr>
                <w:rFonts w:eastAsia="TimesNewRomanPSMT"/>
                <w:b/>
                <w:bCs/>
                <w:color w:val="000000"/>
                <w:sz w:val="20"/>
                <w:szCs w:val="20"/>
              </w:rPr>
              <w:t>2032</w:t>
            </w:r>
          </w:p>
        </w:tc>
        <w:tc>
          <w:tcPr>
            <w:tcW w:w="736" w:type="dxa"/>
            <w:tcBorders>
              <w:top w:val="nil"/>
              <w:left w:val="nil"/>
              <w:bottom w:val="single" w:sz="8" w:space="0" w:color="auto"/>
              <w:right w:val="single" w:sz="8" w:space="0" w:color="auto"/>
            </w:tcBorders>
            <w:shd w:val="clear" w:color="auto" w:fill="auto"/>
            <w:vAlign w:val="center"/>
            <w:hideMark/>
          </w:tcPr>
          <w:p w14:paraId="24FE3577" w14:textId="77777777" w:rsidR="00496C38" w:rsidRPr="00496C38" w:rsidRDefault="00496C38" w:rsidP="00496C38">
            <w:pPr>
              <w:rPr>
                <w:b/>
                <w:bCs/>
                <w:color w:val="000000"/>
                <w:sz w:val="20"/>
                <w:szCs w:val="20"/>
              </w:rPr>
            </w:pPr>
            <w:r w:rsidRPr="00496C38">
              <w:rPr>
                <w:rFonts w:eastAsia="TimesNewRomanPSMT"/>
                <w:b/>
                <w:bCs/>
                <w:color w:val="000000"/>
                <w:sz w:val="20"/>
                <w:szCs w:val="20"/>
              </w:rPr>
              <w:t>2033</w:t>
            </w:r>
          </w:p>
        </w:tc>
        <w:tc>
          <w:tcPr>
            <w:tcW w:w="736" w:type="dxa"/>
            <w:tcBorders>
              <w:top w:val="nil"/>
              <w:left w:val="nil"/>
              <w:bottom w:val="single" w:sz="8" w:space="0" w:color="auto"/>
              <w:right w:val="single" w:sz="8" w:space="0" w:color="auto"/>
            </w:tcBorders>
            <w:shd w:val="clear" w:color="auto" w:fill="auto"/>
            <w:vAlign w:val="center"/>
            <w:hideMark/>
          </w:tcPr>
          <w:p w14:paraId="4755DFF6" w14:textId="77777777" w:rsidR="00496C38" w:rsidRPr="00496C38" w:rsidRDefault="00496C38" w:rsidP="00496C38">
            <w:pPr>
              <w:rPr>
                <w:b/>
                <w:bCs/>
                <w:color w:val="000000"/>
                <w:sz w:val="20"/>
                <w:szCs w:val="20"/>
              </w:rPr>
            </w:pPr>
            <w:r w:rsidRPr="00496C38">
              <w:rPr>
                <w:rFonts w:eastAsia="TimesNewRomanPSMT"/>
                <w:b/>
                <w:bCs/>
                <w:color w:val="000000"/>
                <w:sz w:val="20"/>
                <w:szCs w:val="20"/>
              </w:rPr>
              <w:t>2034</w:t>
            </w:r>
          </w:p>
        </w:tc>
        <w:tc>
          <w:tcPr>
            <w:tcW w:w="736" w:type="dxa"/>
            <w:tcBorders>
              <w:top w:val="nil"/>
              <w:left w:val="nil"/>
              <w:bottom w:val="single" w:sz="8" w:space="0" w:color="auto"/>
              <w:right w:val="single" w:sz="8" w:space="0" w:color="auto"/>
            </w:tcBorders>
            <w:shd w:val="clear" w:color="auto" w:fill="auto"/>
            <w:vAlign w:val="center"/>
            <w:hideMark/>
          </w:tcPr>
          <w:p w14:paraId="447DB004" w14:textId="77777777" w:rsidR="00496C38" w:rsidRPr="00496C38" w:rsidRDefault="00496C38" w:rsidP="00496C38">
            <w:pPr>
              <w:rPr>
                <w:b/>
                <w:bCs/>
                <w:color w:val="000000"/>
                <w:sz w:val="20"/>
                <w:szCs w:val="20"/>
              </w:rPr>
            </w:pPr>
            <w:r w:rsidRPr="00496C38">
              <w:rPr>
                <w:rFonts w:eastAsia="TimesNewRomanPSMT"/>
                <w:b/>
                <w:bCs/>
                <w:color w:val="000000"/>
                <w:sz w:val="20"/>
                <w:szCs w:val="20"/>
              </w:rPr>
              <w:t>2035</w:t>
            </w:r>
          </w:p>
        </w:tc>
      </w:tr>
      <w:tr w:rsidR="00496C38" w:rsidRPr="00496C38" w14:paraId="20ED4177" w14:textId="77777777" w:rsidTr="00496C38">
        <w:trPr>
          <w:trHeight w:val="780"/>
        </w:trPr>
        <w:tc>
          <w:tcPr>
            <w:tcW w:w="2528" w:type="dxa"/>
            <w:tcBorders>
              <w:top w:val="nil"/>
              <w:left w:val="single" w:sz="8" w:space="0" w:color="auto"/>
              <w:bottom w:val="single" w:sz="8" w:space="0" w:color="auto"/>
              <w:right w:val="single" w:sz="8" w:space="0" w:color="auto"/>
            </w:tcBorders>
            <w:shd w:val="clear" w:color="auto" w:fill="auto"/>
            <w:vAlign w:val="center"/>
          </w:tcPr>
          <w:p w14:paraId="5027A05B" w14:textId="77777777" w:rsidR="00496C38" w:rsidRPr="00496C38" w:rsidRDefault="00496C38" w:rsidP="00496C38">
            <w:pPr>
              <w:jc w:val="left"/>
              <w:rPr>
                <w:color w:val="000000"/>
                <w:sz w:val="20"/>
                <w:szCs w:val="20"/>
              </w:rPr>
            </w:pPr>
            <w:r w:rsidRPr="00496C38">
              <w:rPr>
                <w:color w:val="000000"/>
                <w:sz w:val="20"/>
                <w:szCs w:val="20"/>
              </w:rPr>
              <w:t>Региональный стандарт предельной стоимости предоставляемых услуг (МКД) на одного члена семьи из 3-х человек</w:t>
            </w:r>
          </w:p>
        </w:tc>
        <w:tc>
          <w:tcPr>
            <w:tcW w:w="1114" w:type="dxa"/>
            <w:tcBorders>
              <w:top w:val="nil"/>
              <w:left w:val="nil"/>
              <w:bottom w:val="single" w:sz="8" w:space="0" w:color="auto"/>
              <w:right w:val="single" w:sz="8" w:space="0" w:color="auto"/>
            </w:tcBorders>
            <w:shd w:val="clear" w:color="auto" w:fill="auto"/>
            <w:vAlign w:val="center"/>
          </w:tcPr>
          <w:p w14:paraId="1B3FAB10" w14:textId="77777777" w:rsidR="00496C38" w:rsidRPr="00496C38" w:rsidRDefault="00496C38" w:rsidP="00496C38">
            <w:pPr>
              <w:jc w:val="center"/>
              <w:rPr>
                <w:color w:val="000000"/>
                <w:sz w:val="20"/>
                <w:szCs w:val="20"/>
              </w:rPr>
            </w:pPr>
            <w:r w:rsidRPr="00496C38">
              <w:rPr>
                <w:color w:val="000000"/>
                <w:sz w:val="20"/>
                <w:szCs w:val="20"/>
              </w:rPr>
              <w:t>Руб./чел. в месяц</w:t>
            </w:r>
          </w:p>
        </w:tc>
        <w:tc>
          <w:tcPr>
            <w:tcW w:w="736" w:type="dxa"/>
            <w:tcBorders>
              <w:top w:val="nil"/>
              <w:left w:val="nil"/>
              <w:bottom w:val="single" w:sz="8" w:space="0" w:color="auto"/>
              <w:right w:val="single" w:sz="8" w:space="0" w:color="auto"/>
            </w:tcBorders>
            <w:shd w:val="clear" w:color="auto" w:fill="auto"/>
            <w:vAlign w:val="center"/>
          </w:tcPr>
          <w:p w14:paraId="74923CC8"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2677,39</w:t>
            </w:r>
          </w:p>
        </w:tc>
        <w:tc>
          <w:tcPr>
            <w:tcW w:w="736" w:type="dxa"/>
            <w:tcBorders>
              <w:top w:val="nil"/>
              <w:left w:val="nil"/>
              <w:bottom w:val="single" w:sz="8" w:space="0" w:color="auto"/>
              <w:right w:val="single" w:sz="8" w:space="0" w:color="auto"/>
            </w:tcBorders>
            <w:shd w:val="clear" w:color="auto" w:fill="auto"/>
            <w:vAlign w:val="center"/>
          </w:tcPr>
          <w:p w14:paraId="2932B8CC"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2784,49</w:t>
            </w:r>
          </w:p>
        </w:tc>
        <w:tc>
          <w:tcPr>
            <w:tcW w:w="736" w:type="dxa"/>
            <w:tcBorders>
              <w:top w:val="nil"/>
              <w:left w:val="nil"/>
              <w:bottom w:val="single" w:sz="8" w:space="0" w:color="auto"/>
              <w:right w:val="single" w:sz="8" w:space="0" w:color="auto"/>
            </w:tcBorders>
            <w:shd w:val="clear" w:color="auto" w:fill="auto"/>
            <w:vAlign w:val="center"/>
          </w:tcPr>
          <w:p w14:paraId="19E83291"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2895,87</w:t>
            </w:r>
          </w:p>
        </w:tc>
        <w:tc>
          <w:tcPr>
            <w:tcW w:w="736" w:type="dxa"/>
            <w:tcBorders>
              <w:top w:val="nil"/>
              <w:left w:val="nil"/>
              <w:bottom w:val="single" w:sz="8" w:space="0" w:color="auto"/>
              <w:right w:val="single" w:sz="8" w:space="0" w:color="auto"/>
            </w:tcBorders>
            <w:shd w:val="clear" w:color="auto" w:fill="auto"/>
            <w:vAlign w:val="center"/>
          </w:tcPr>
          <w:p w14:paraId="7BE8B0F3"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3011,70</w:t>
            </w:r>
          </w:p>
        </w:tc>
        <w:tc>
          <w:tcPr>
            <w:tcW w:w="736" w:type="dxa"/>
            <w:tcBorders>
              <w:top w:val="nil"/>
              <w:left w:val="nil"/>
              <w:bottom w:val="single" w:sz="8" w:space="0" w:color="auto"/>
              <w:right w:val="single" w:sz="8" w:space="0" w:color="auto"/>
            </w:tcBorders>
            <w:shd w:val="clear" w:color="auto" w:fill="auto"/>
            <w:vAlign w:val="center"/>
          </w:tcPr>
          <w:p w14:paraId="28D95709"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3132,17</w:t>
            </w:r>
          </w:p>
        </w:tc>
        <w:tc>
          <w:tcPr>
            <w:tcW w:w="736" w:type="dxa"/>
            <w:tcBorders>
              <w:top w:val="nil"/>
              <w:left w:val="nil"/>
              <w:bottom w:val="single" w:sz="8" w:space="0" w:color="auto"/>
              <w:right w:val="single" w:sz="8" w:space="0" w:color="auto"/>
            </w:tcBorders>
            <w:shd w:val="clear" w:color="auto" w:fill="auto"/>
            <w:vAlign w:val="center"/>
          </w:tcPr>
          <w:p w14:paraId="34ECB861"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3257,46</w:t>
            </w:r>
          </w:p>
        </w:tc>
        <w:tc>
          <w:tcPr>
            <w:tcW w:w="736" w:type="dxa"/>
            <w:tcBorders>
              <w:top w:val="nil"/>
              <w:left w:val="nil"/>
              <w:bottom w:val="single" w:sz="8" w:space="0" w:color="auto"/>
              <w:right w:val="single" w:sz="8" w:space="0" w:color="auto"/>
            </w:tcBorders>
            <w:shd w:val="clear" w:color="auto" w:fill="auto"/>
            <w:vAlign w:val="center"/>
          </w:tcPr>
          <w:p w14:paraId="786A3F58"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3387,76</w:t>
            </w:r>
          </w:p>
        </w:tc>
        <w:tc>
          <w:tcPr>
            <w:tcW w:w="736" w:type="dxa"/>
            <w:tcBorders>
              <w:top w:val="nil"/>
              <w:left w:val="nil"/>
              <w:bottom w:val="single" w:sz="8" w:space="0" w:color="auto"/>
              <w:right w:val="single" w:sz="8" w:space="0" w:color="auto"/>
            </w:tcBorders>
            <w:shd w:val="clear" w:color="auto" w:fill="auto"/>
            <w:vAlign w:val="center"/>
          </w:tcPr>
          <w:p w14:paraId="1F0D1891"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3523,27</w:t>
            </w:r>
          </w:p>
        </w:tc>
        <w:tc>
          <w:tcPr>
            <w:tcW w:w="736" w:type="dxa"/>
            <w:tcBorders>
              <w:top w:val="nil"/>
              <w:left w:val="nil"/>
              <w:bottom w:val="single" w:sz="8" w:space="0" w:color="auto"/>
              <w:right w:val="single" w:sz="8" w:space="0" w:color="auto"/>
            </w:tcBorders>
            <w:shd w:val="clear" w:color="auto" w:fill="auto"/>
            <w:vAlign w:val="center"/>
          </w:tcPr>
          <w:p w14:paraId="5474476B"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3664,20</w:t>
            </w:r>
          </w:p>
        </w:tc>
        <w:tc>
          <w:tcPr>
            <w:tcW w:w="736" w:type="dxa"/>
            <w:tcBorders>
              <w:top w:val="nil"/>
              <w:left w:val="nil"/>
              <w:bottom w:val="single" w:sz="8" w:space="0" w:color="auto"/>
              <w:right w:val="single" w:sz="8" w:space="0" w:color="auto"/>
            </w:tcBorders>
            <w:shd w:val="clear" w:color="auto" w:fill="auto"/>
            <w:vAlign w:val="center"/>
          </w:tcPr>
          <w:p w14:paraId="0BE4BE6C"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3810,76</w:t>
            </w:r>
          </w:p>
        </w:tc>
        <w:tc>
          <w:tcPr>
            <w:tcW w:w="736" w:type="dxa"/>
            <w:tcBorders>
              <w:top w:val="nil"/>
              <w:left w:val="nil"/>
              <w:bottom w:val="single" w:sz="8" w:space="0" w:color="auto"/>
              <w:right w:val="single" w:sz="8" w:space="0" w:color="auto"/>
            </w:tcBorders>
            <w:shd w:val="clear" w:color="auto" w:fill="auto"/>
            <w:vAlign w:val="center"/>
          </w:tcPr>
          <w:p w14:paraId="6169F3F3"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3963,20</w:t>
            </w:r>
          </w:p>
        </w:tc>
        <w:tc>
          <w:tcPr>
            <w:tcW w:w="736" w:type="dxa"/>
            <w:tcBorders>
              <w:top w:val="nil"/>
              <w:left w:val="nil"/>
              <w:bottom w:val="single" w:sz="8" w:space="0" w:color="auto"/>
              <w:right w:val="single" w:sz="8" w:space="0" w:color="auto"/>
            </w:tcBorders>
            <w:shd w:val="clear" w:color="auto" w:fill="auto"/>
            <w:vAlign w:val="center"/>
          </w:tcPr>
          <w:p w14:paraId="38C08C64"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4121,72</w:t>
            </w:r>
          </w:p>
        </w:tc>
        <w:tc>
          <w:tcPr>
            <w:tcW w:w="736" w:type="dxa"/>
            <w:tcBorders>
              <w:top w:val="nil"/>
              <w:left w:val="nil"/>
              <w:bottom w:val="single" w:sz="8" w:space="0" w:color="auto"/>
              <w:right w:val="single" w:sz="8" w:space="0" w:color="auto"/>
            </w:tcBorders>
            <w:shd w:val="clear" w:color="auto" w:fill="auto"/>
            <w:vAlign w:val="center"/>
          </w:tcPr>
          <w:p w14:paraId="4DD6AD5F"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4286,59</w:t>
            </w:r>
          </w:p>
        </w:tc>
        <w:tc>
          <w:tcPr>
            <w:tcW w:w="736" w:type="dxa"/>
            <w:tcBorders>
              <w:top w:val="nil"/>
              <w:left w:val="nil"/>
              <w:bottom w:val="single" w:sz="8" w:space="0" w:color="auto"/>
              <w:right w:val="single" w:sz="8" w:space="0" w:color="auto"/>
            </w:tcBorders>
            <w:shd w:val="clear" w:color="auto" w:fill="auto"/>
            <w:vAlign w:val="center"/>
          </w:tcPr>
          <w:p w14:paraId="3FC5F592"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4458,06</w:t>
            </w:r>
          </w:p>
        </w:tc>
        <w:tc>
          <w:tcPr>
            <w:tcW w:w="736" w:type="dxa"/>
            <w:tcBorders>
              <w:top w:val="nil"/>
              <w:left w:val="nil"/>
              <w:bottom w:val="single" w:sz="8" w:space="0" w:color="auto"/>
              <w:right w:val="single" w:sz="8" w:space="0" w:color="auto"/>
            </w:tcBorders>
            <w:shd w:val="clear" w:color="auto" w:fill="auto"/>
            <w:vAlign w:val="center"/>
          </w:tcPr>
          <w:p w14:paraId="286AB6A3"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4636,38</w:t>
            </w:r>
          </w:p>
        </w:tc>
      </w:tr>
      <w:tr w:rsidR="00496C38" w:rsidRPr="00496C38" w14:paraId="6B7EC9CD" w14:textId="77777777" w:rsidTr="00496C38">
        <w:trPr>
          <w:trHeight w:val="1980"/>
        </w:trPr>
        <w:tc>
          <w:tcPr>
            <w:tcW w:w="2528" w:type="dxa"/>
            <w:tcBorders>
              <w:top w:val="nil"/>
              <w:left w:val="single" w:sz="8" w:space="0" w:color="auto"/>
              <w:bottom w:val="single" w:sz="4" w:space="0" w:color="auto"/>
              <w:right w:val="single" w:sz="8" w:space="0" w:color="auto"/>
            </w:tcBorders>
            <w:shd w:val="clear" w:color="auto" w:fill="auto"/>
            <w:vAlign w:val="center"/>
          </w:tcPr>
          <w:p w14:paraId="48F53930" w14:textId="77777777" w:rsidR="00496C38" w:rsidRPr="00496C38" w:rsidRDefault="00496C38" w:rsidP="00496C38">
            <w:pPr>
              <w:jc w:val="left"/>
              <w:rPr>
                <w:color w:val="000000"/>
                <w:sz w:val="20"/>
                <w:szCs w:val="20"/>
              </w:rPr>
            </w:pPr>
            <w:r w:rsidRPr="00496C38">
              <w:rPr>
                <w:color w:val="000000"/>
                <w:sz w:val="20"/>
                <w:szCs w:val="20"/>
              </w:rPr>
              <w:t>Стандарт стоимости жилищно-коммунальных услуг в Московской области на 1 кв. метр общей площади жилья</w:t>
            </w:r>
          </w:p>
        </w:tc>
        <w:tc>
          <w:tcPr>
            <w:tcW w:w="1114" w:type="dxa"/>
            <w:tcBorders>
              <w:top w:val="nil"/>
              <w:left w:val="nil"/>
              <w:bottom w:val="single" w:sz="4" w:space="0" w:color="auto"/>
              <w:right w:val="single" w:sz="8" w:space="0" w:color="auto"/>
            </w:tcBorders>
            <w:shd w:val="clear" w:color="auto" w:fill="auto"/>
            <w:vAlign w:val="center"/>
          </w:tcPr>
          <w:p w14:paraId="029FC0CE" w14:textId="77777777" w:rsidR="00496C38" w:rsidRPr="00496C38" w:rsidRDefault="00496C38" w:rsidP="00496C38">
            <w:pPr>
              <w:jc w:val="center"/>
              <w:rPr>
                <w:color w:val="000000"/>
                <w:sz w:val="20"/>
                <w:szCs w:val="20"/>
                <w:vertAlign w:val="superscript"/>
              </w:rPr>
            </w:pPr>
            <w:r w:rsidRPr="00496C38">
              <w:rPr>
                <w:color w:val="000000"/>
                <w:sz w:val="20"/>
                <w:szCs w:val="20"/>
              </w:rPr>
              <w:t>Руб./м</w:t>
            </w:r>
            <w:r w:rsidRPr="00496C38">
              <w:rPr>
                <w:color w:val="000000"/>
                <w:sz w:val="20"/>
                <w:szCs w:val="20"/>
                <w:vertAlign w:val="superscript"/>
              </w:rPr>
              <w:t>2</w:t>
            </w:r>
          </w:p>
        </w:tc>
        <w:tc>
          <w:tcPr>
            <w:tcW w:w="736" w:type="dxa"/>
            <w:tcBorders>
              <w:top w:val="nil"/>
              <w:left w:val="nil"/>
              <w:bottom w:val="single" w:sz="4" w:space="0" w:color="auto"/>
              <w:right w:val="single" w:sz="8" w:space="0" w:color="auto"/>
            </w:tcBorders>
            <w:shd w:val="clear" w:color="auto" w:fill="auto"/>
            <w:vAlign w:val="center"/>
          </w:tcPr>
          <w:p w14:paraId="45B4548F"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196,06</w:t>
            </w:r>
          </w:p>
        </w:tc>
        <w:tc>
          <w:tcPr>
            <w:tcW w:w="736" w:type="dxa"/>
            <w:tcBorders>
              <w:top w:val="nil"/>
              <w:left w:val="nil"/>
              <w:bottom w:val="single" w:sz="4" w:space="0" w:color="auto"/>
              <w:right w:val="single" w:sz="8" w:space="0" w:color="auto"/>
            </w:tcBorders>
            <w:shd w:val="clear" w:color="auto" w:fill="auto"/>
            <w:vAlign w:val="center"/>
          </w:tcPr>
          <w:p w14:paraId="321CD4DC"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203,90</w:t>
            </w:r>
          </w:p>
        </w:tc>
        <w:tc>
          <w:tcPr>
            <w:tcW w:w="736" w:type="dxa"/>
            <w:tcBorders>
              <w:top w:val="nil"/>
              <w:left w:val="nil"/>
              <w:bottom w:val="single" w:sz="4" w:space="0" w:color="auto"/>
              <w:right w:val="single" w:sz="8" w:space="0" w:color="auto"/>
            </w:tcBorders>
            <w:shd w:val="clear" w:color="auto" w:fill="auto"/>
            <w:vAlign w:val="center"/>
          </w:tcPr>
          <w:p w14:paraId="171EBD69"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212,06</w:t>
            </w:r>
          </w:p>
        </w:tc>
        <w:tc>
          <w:tcPr>
            <w:tcW w:w="736" w:type="dxa"/>
            <w:tcBorders>
              <w:top w:val="nil"/>
              <w:left w:val="nil"/>
              <w:bottom w:val="single" w:sz="4" w:space="0" w:color="auto"/>
              <w:right w:val="single" w:sz="8" w:space="0" w:color="auto"/>
            </w:tcBorders>
            <w:shd w:val="clear" w:color="auto" w:fill="auto"/>
            <w:vAlign w:val="center"/>
          </w:tcPr>
          <w:p w14:paraId="1155358C"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220,54</w:t>
            </w:r>
          </w:p>
        </w:tc>
        <w:tc>
          <w:tcPr>
            <w:tcW w:w="736" w:type="dxa"/>
            <w:tcBorders>
              <w:top w:val="nil"/>
              <w:left w:val="nil"/>
              <w:bottom w:val="single" w:sz="4" w:space="0" w:color="auto"/>
              <w:right w:val="single" w:sz="8" w:space="0" w:color="auto"/>
            </w:tcBorders>
            <w:shd w:val="clear" w:color="auto" w:fill="auto"/>
            <w:vAlign w:val="center"/>
          </w:tcPr>
          <w:p w14:paraId="0CF3EB84"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229,36</w:t>
            </w:r>
          </w:p>
        </w:tc>
        <w:tc>
          <w:tcPr>
            <w:tcW w:w="736" w:type="dxa"/>
            <w:tcBorders>
              <w:top w:val="nil"/>
              <w:left w:val="nil"/>
              <w:bottom w:val="single" w:sz="4" w:space="0" w:color="auto"/>
              <w:right w:val="single" w:sz="8" w:space="0" w:color="auto"/>
            </w:tcBorders>
            <w:shd w:val="clear" w:color="auto" w:fill="auto"/>
            <w:vAlign w:val="center"/>
          </w:tcPr>
          <w:p w14:paraId="049EEE83"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238,54</w:t>
            </w:r>
          </w:p>
        </w:tc>
        <w:tc>
          <w:tcPr>
            <w:tcW w:w="736" w:type="dxa"/>
            <w:tcBorders>
              <w:top w:val="nil"/>
              <w:left w:val="nil"/>
              <w:bottom w:val="single" w:sz="4" w:space="0" w:color="auto"/>
              <w:right w:val="single" w:sz="8" w:space="0" w:color="auto"/>
            </w:tcBorders>
            <w:shd w:val="clear" w:color="auto" w:fill="auto"/>
            <w:vAlign w:val="center"/>
          </w:tcPr>
          <w:p w14:paraId="6030DCF9"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248,08</w:t>
            </w:r>
          </w:p>
        </w:tc>
        <w:tc>
          <w:tcPr>
            <w:tcW w:w="736" w:type="dxa"/>
            <w:tcBorders>
              <w:top w:val="nil"/>
              <w:left w:val="nil"/>
              <w:bottom w:val="single" w:sz="4" w:space="0" w:color="auto"/>
              <w:right w:val="single" w:sz="8" w:space="0" w:color="auto"/>
            </w:tcBorders>
            <w:shd w:val="clear" w:color="auto" w:fill="auto"/>
            <w:vAlign w:val="center"/>
          </w:tcPr>
          <w:p w14:paraId="4D9A1DF0"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258,00</w:t>
            </w:r>
          </w:p>
        </w:tc>
        <w:tc>
          <w:tcPr>
            <w:tcW w:w="736" w:type="dxa"/>
            <w:tcBorders>
              <w:top w:val="nil"/>
              <w:left w:val="nil"/>
              <w:bottom w:val="single" w:sz="4" w:space="0" w:color="auto"/>
              <w:right w:val="single" w:sz="8" w:space="0" w:color="auto"/>
            </w:tcBorders>
            <w:shd w:val="clear" w:color="auto" w:fill="auto"/>
            <w:vAlign w:val="center"/>
          </w:tcPr>
          <w:p w14:paraId="2C7B6617"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268,32</w:t>
            </w:r>
          </w:p>
        </w:tc>
        <w:tc>
          <w:tcPr>
            <w:tcW w:w="736" w:type="dxa"/>
            <w:tcBorders>
              <w:top w:val="nil"/>
              <w:left w:val="nil"/>
              <w:bottom w:val="single" w:sz="4" w:space="0" w:color="auto"/>
              <w:right w:val="single" w:sz="8" w:space="0" w:color="auto"/>
            </w:tcBorders>
            <w:shd w:val="clear" w:color="auto" w:fill="auto"/>
            <w:vAlign w:val="center"/>
          </w:tcPr>
          <w:p w14:paraId="15085B65"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279,06</w:t>
            </w:r>
          </w:p>
        </w:tc>
        <w:tc>
          <w:tcPr>
            <w:tcW w:w="736" w:type="dxa"/>
            <w:tcBorders>
              <w:top w:val="nil"/>
              <w:left w:val="nil"/>
              <w:bottom w:val="single" w:sz="4" w:space="0" w:color="auto"/>
              <w:right w:val="single" w:sz="8" w:space="0" w:color="auto"/>
            </w:tcBorders>
            <w:shd w:val="clear" w:color="auto" w:fill="auto"/>
            <w:vAlign w:val="center"/>
          </w:tcPr>
          <w:p w14:paraId="7CA6FFC3"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290,22</w:t>
            </w:r>
          </w:p>
        </w:tc>
        <w:tc>
          <w:tcPr>
            <w:tcW w:w="736" w:type="dxa"/>
            <w:tcBorders>
              <w:top w:val="nil"/>
              <w:left w:val="nil"/>
              <w:bottom w:val="single" w:sz="4" w:space="0" w:color="auto"/>
              <w:right w:val="single" w:sz="8" w:space="0" w:color="auto"/>
            </w:tcBorders>
            <w:shd w:val="clear" w:color="auto" w:fill="auto"/>
            <w:vAlign w:val="center"/>
          </w:tcPr>
          <w:p w14:paraId="2DAEE662"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301,83</w:t>
            </w:r>
          </w:p>
        </w:tc>
        <w:tc>
          <w:tcPr>
            <w:tcW w:w="736" w:type="dxa"/>
            <w:tcBorders>
              <w:top w:val="nil"/>
              <w:left w:val="nil"/>
              <w:bottom w:val="single" w:sz="4" w:space="0" w:color="auto"/>
              <w:right w:val="single" w:sz="8" w:space="0" w:color="auto"/>
            </w:tcBorders>
            <w:shd w:val="clear" w:color="auto" w:fill="auto"/>
            <w:vAlign w:val="center"/>
          </w:tcPr>
          <w:p w14:paraId="29C911E6"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313,90</w:t>
            </w:r>
          </w:p>
        </w:tc>
        <w:tc>
          <w:tcPr>
            <w:tcW w:w="736" w:type="dxa"/>
            <w:tcBorders>
              <w:top w:val="nil"/>
              <w:left w:val="nil"/>
              <w:bottom w:val="single" w:sz="4" w:space="0" w:color="auto"/>
              <w:right w:val="single" w:sz="8" w:space="0" w:color="auto"/>
            </w:tcBorders>
            <w:shd w:val="clear" w:color="auto" w:fill="auto"/>
            <w:vAlign w:val="center"/>
          </w:tcPr>
          <w:p w14:paraId="21C0654B"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326,46</w:t>
            </w:r>
          </w:p>
        </w:tc>
        <w:tc>
          <w:tcPr>
            <w:tcW w:w="736" w:type="dxa"/>
            <w:tcBorders>
              <w:top w:val="nil"/>
              <w:left w:val="nil"/>
              <w:bottom w:val="single" w:sz="4" w:space="0" w:color="auto"/>
              <w:right w:val="single" w:sz="8" w:space="0" w:color="auto"/>
            </w:tcBorders>
            <w:shd w:val="clear" w:color="auto" w:fill="auto"/>
            <w:vAlign w:val="center"/>
          </w:tcPr>
          <w:p w14:paraId="6CFAC5AF"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339,52</w:t>
            </w:r>
          </w:p>
        </w:tc>
      </w:tr>
      <w:tr w:rsidR="00496C38" w:rsidRPr="00496C38" w14:paraId="71807FFB" w14:textId="77777777" w:rsidTr="00496C38">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7A10A7CB" w14:textId="77777777" w:rsidR="00496C38" w:rsidRPr="00496C38" w:rsidRDefault="00496C38" w:rsidP="00496C38">
            <w:pPr>
              <w:jc w:val="left"/>
              <w:rPr>
                <w:color w:val="000000"/>
                <w:sz w:val="20"/>
                <w:szCs w:val="20"/>
              </w:rPr>
            </w:pPr>
            <w:r w:rsidRPr="00496C38">
              <w:rPr>
                <w:color w:val="000000"/>
                <w:sz w:val="20"/>
                <w:szCs w:val="20"/>
              </w:rPr>
              <w:t>Средний размер уровня оплаты труда</w:t>
            </w:r>
          </w:p>
        </w:tc>
        <w:tc>
          <w:tcPr>
            <w:tcW w:w="1114" w:type="dxa"/>
            <w:tcBorders>
              <w:top w:val="single" w:sz="4" w:space="0" w:color="auto"/>
              <w:left w:val="nil"/>
              <w:bottom w:val="single" w:sz="4" w:space="0" w:color="auto"/>
              <w:right w:val="single" w:sz="8" w:space="0" w:color="auto"/>
            </w:tcBorders>
            <w:shd w:val="clear" w:color="auto" w:fill="auto"/>
            <w:vAlign w:val="center"/>
          </w:tcPr>
          <w:p w14:paraId="6C020D5B" w14:textId="77777777" w:rsidR="00496C38" w:rsidRPr="00496C38" w:rsidRDefault="00496C38" w:rsidP="00496C38">
            <w:pPr>
              <w:jc w:val="center"/>
              <w:rPr>
                <w:color w:val="000000"/>
                <w:sz w:val="20"/>
                <w:szCs w:val="20"/>
              </w:rPr>
            </w:pPr>
            <w:r w:rsidRPr="00496C38">
              <w:rPr>
                <w:color w:val="000000"/>
                <w:sz w:val="20"/>
                <w:szCs w:val="20"/>
              </w:rPr>
              <w:t>Руб./мес.</w:t>
            </w:r>
          </w:p>
        </w:tc>
        <w:tc>
          <w:tcPr>
            <w:tcW w:w="736" w:type="dxa"/>
            <w:tcBorders>
              <w:top w:val="single" w:sz="4" w:space="0" w:color="auto"/>
              <w:left w:val="nil"/>
              <w:bottom w:val="single" w:sz="4" w:space="0" w:color="auto"/>
              <w:right w:val="single" w:sz="8" w:space="0" w:color="auto"/>
            </w:tcBorders>
            <w:shd w:val="clear" w:color="auto" w:fill="auto"/>
            <w:vAlign w:val="center"/>
          </w:tcPr>
          <w:p w14:paraId="25C74A94"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36418,2</w:t>
            </w:r>
          </w:p>
        </w:tc>
        <w:tc>
          <w:tcPr>
            <w:tcW w:w="736" w:type="dxa"/>
            <w:tcBorders>
              <w:top w:val="single" w:sz="4" w:space="0" w:color="auto"/>
              <w:left w:val="nil"/>
              <w:bottom w:val="single" w:sz="4" w:space="0" w:color="auto"/>
              <w:right w:val="single" w:sz="8" w:space="0" w:color="auto"/>
            </w:tcBorders>
            <w:shd w:val="clear" w:color="auto" w:fill="auto"/>
            <w:vAlign w:val="center"/>
          </w:tcPr>
          <w:p w14:paraId="6984E69B"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37874,9</w:t>
            </w:r>
          </w:p>
        </w:tc>
        <w:tc>
          <w:tcPr>
            <w:tcW w:w="736" w:type="dxa"/>
            <w:tcBorders>
              <w:top w:val="single" w:sz="4" w:space="0" w:color="auto"/>
              <w:left w:val="nil"/>
              <w:bottom w:val="single" w:sz="4" w:space="0" w:color="auto"/>
              <w:right w:val="single" w:sz="8" w:space="0" w:color="auto"/>
            </w:tcBorders>
            <w:shd w:val="clear" w:color="auto" w:fill="auto"/>
            <w:vAlign w:val="center"/>
          </w:tcPr>
          <w:p w14:paraId="2A8FB628"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39768,7</w:t>
            </w:r>
          </w:p>
        </w:tc>
        <w:tc>
          <w:tcPr>
            <w:tcW w:w="736" w:type="dxa"/>
            <w:tcBorders>
              <w:top w:val="single" w:sz="4" w:space="0" w:color="auto"/>
              <w:left w:val="nil"/>
              <w:bottom w:val="single" w:sz="4" w:space="0" w:color="auto"/>
              <w:right w:val="single" w:sz="8" w:space="0" w:color="auto"/>
            </w:tcBorders>
            <w:shd w:val="clear" w:color="auto" w:fill="auto"/>
            <w:vAlign w:val="center"/>
          </w:tcPr>
          <w:p w14:paraId="664BDAF2"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41757,1</w:t>
            </w:r>
          </w:p>
        </w:tc>
        <w:tc>
          <w:tcPr>
            <w:tcW w:w="736" w:type="dxa"/>
            <w:tcBorders>
              <w:top w:val="single" w:sz="4" w:space="0" w:color="auto"/>
              <w:left w:val="nil"/>
              <w:bottom w:val="single" w:sz="4" w:space="0" w:color="auto"/>
              <w:right w:val="single" w:sz="8" w:space="0" w:color="auto"/>
            </w:tcBorders>
            <w:shd w:val="clear" w:color="auto" w:fill="auto"/>
            <w:vAlign w:val="center"/>
          </w:tcPr>
          <w:p w14:paraId="071B5B85"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43845,0</w:t>
            </w:r>
          </w:p>
        </w:tc>
        <w:tc>
          <w:tcPr>
            <w:tcW w:w="736" w:type="dxa"/>
            <w:tcBorders>
              <w:top w:val="single" w:sz="4" w:space="0" w:color="auto"/>
              <w:left w:val="nil"/>
              <w:bottom w:val="single" w:sz="4" w:space="0" w:color="auto"/>
              <w:right w:val="single" w:sz="8" w:space="0" w:color="auto"/>
            </w:tcBorders>
            <w:shd w:val="clear" w:color="auto" w:fill="auto"/>
            <w:vAlign w:val="center"/>
          </w:tcPr>
          <w:p w14:paraId="3F92BC7B"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46037,2</w:t>
            </w:r>
          </w:p>
        </w:tc>
        <w:tc>
          <w:tcPr>
            <w:tcW w:w="736" w:type="dxa"/>
            <w:tcBorders>
              <w:top w:val="single" w:sz="4" w:space="0" w:color="auto"/>
              <w:left w:val="nil"/>
              <w:bottom w:val="single" w:sz="4" w:space="0" w:color="auto"/>
              <w:right w:val="single" w:sz="8" w:space="0" w:color="auto"/>
            </w:tcBorders>
            <w:shd w:val="clear" w:color="auto" w:fill="auto"/>
            <w:vAlign w:val="center"/>
          </w:tcPr>
          <w:p w14:paraId="7B55993D"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48339,1</w:t>
            </w:r>
          </w:p>
        </w:tc>
        <w:tc>
          <w:tcPr>
            <w:tcW w:w="736" w:type="dxa"/>
            <w:tcBorders>
              <w:top w:val="single" w:sz="4" w:space="0" w:color="auto"/>
              <w:left w:val="nil"/>
              <w:bottom w:val="single" w:sz="4" w:space="0" w:color="auto"/>
              <w:right w:val="single" w:sz="8" w:space="0" w:color="auto"/>
            </w:tcBorders>
            <w:shd w:val="clear" w:color="auto" w:fill="auto"/>
            <w:vAlign w:val="center"/>
          </w:tcPr>
          <w:p w14:paraId="1DE4C235"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50756,0</w:t>
            </w:r>
          </w:p>
        </w:tc>
        <w:tc>
          <w:tcPr>
            <w:tcW w:w="736" w:type="dxa"/>
            <w:tcBorders>
              <w:top w:val="single" w:sz="4" w:space="0" w:color="auto"/>
              <w:left w:val="nil"/>
              <w:bottom w:val="single" w:sz="4" w:space="0" w:color="auto"/>
              <w:right w:val="single" w:sz="8" w:space="0" w:color="auto"/>
            </w:tcBorders>
            <w:shd w:val="clear" w:color="auto" w:fill="auto"/>
            <w:vAlign w:val="center"/>
          </w:tcPr>
          <w:p w14:paraId="6BFB2745"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53293,8</w:t>
            </w:r>
          </w:p>
        </w:tc>
        <w:tc>
          <w:tcPr>
            <w:tcW w:w="736" w:type="dxa"/>
            <w:tcBorders>
              <w:top w:val="single" w:sz="4" w:space="0" w:color="auto"/>
              <w:left w:val="nil"/>
              <w:bottom w:val="single" w:sz="4" w:space="0" w:color="auto"/>
              <w:right w:val="single" w:sz="8" w:space="0" w:color="auto"/>
            </w:tcBorders>
            <w:shd w:val="clear" w:color="auto" w:fill="auto"/>
            <w:vAlign w:val="center"/>
          </w:tcPr>
          <w:p w14:paraId="1D1E6EDD"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55958,5</w:t>
            </w:r>
          </w:p>
        </w:tc>
        <w:tc>
          <w:tcPr>
            <w:tcW w:w="736" w:type="dxa"/>
            <w:tcBorders>
              <w:top w:val="single" w:sz="4" w:space="0" w:color="auto"/>
              <w:left w:val="nil"/>
              <w:bottom w:val="single" w:sz="4" w:space="0" w:color="auto"/>
              <w:right w:val="single" w:sz="8" w:space="0" w:color="auto"/>
            </w:tcBorders>
            <w:shd w:val="clear" w:color="auto" w:fill="auto"/>
            <w:vAlign w:val="center"/>
          </w:tcPr>
          <w:p w14:paraId="338FE43C"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58756,4</w:t>
            </w:r>
          </w:p>
        </w:tc>
        <w:tc>
          <w:tcPr>
            <w:tcW w:w="736" w:type="dxa"/>
            <w:tcBorders>
              <w:top w:val="single" w:sz="4" w:space="0" w:color="auto"/>
              <w:left w:val="nil"/>
              <w:bottom w:val="single" w:sz="4" w:space="0" w:color="auto"/>
              <w:right w:val="single" w:sz="8" w:space="0" w:color="auto"/>
            </w:tcBorders>
            <w:shd w:val="clear" w:color="auto" w:fill="auto"/>
            <w:vAlign w:val="center"/>
          </w:tcPr>
          <w:p w14:paraId="3233A45E"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61694,3</w:t>
            </w:r>
          </w:p>
        </w:tc>
        <w:tc>
          <w:tcPr>
            <w:tcW w:w="736" w:type="dxa"/>
            <w:tcBorders>
              <w:top w:val="single" w:sz="4" w:space="0" w:color="auto"/>
              <w:left w:val="nil"/>
              <w:bottom w:val="single" w:sz="4" w:space="0" w:color="auto"/>
              <w:right w:val="single" w:sz="8" w:space="0" w:color="auto"/>
            </w:tcBorders>
            <w:shd w:val="clear" w:color="auto" w:fill="auto"/>
            <w:vAlign w:val="center"/>
          </w:tcPr>
          <w:p w14:paraId="02358A6F"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64779,0</w:t>
            </w:r>
          </w:p>
        </w:tc>
        <w:tc>
          <w:tcPr>
            <w:tcW w:w="736" w:type="dxa"/>
            <w:tcBorders>
              <w:top w:val="single" w:sz="4" w:space="0" w:color="auto"/>
              <w:left w:val="nil"/>
              <w:bottom w:val="single" w:sz="4" w:space="0" w:color="auto"/>
              <w:right w:val="single" w:sz="8" w:space="0" w:color="auto"/>
            </w:tcBorders>
            <w:shd w:val="clear" w:color="auto" w:fill="auto"/>
            <w:vAlign w:val="center"/>
          </w:tcPr>
          <w:p w14:paraId="5B0C8775"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68017,9</w:t>
            </w:r>
          </w:p>
        </w:tc>
        <w:tc>
          <w:tcPr>
            <w:tcW w:w="736" w:type="dxa"/>
            <w:tcBorders>
              <w:top w:val="single" w:sz="4" w:space="0" w:color="auto"/>
              <w:left w:val="nil"/>
              <w:bottom w:val="single" w:sz="4" w:space="0" w:color="auto"/>
              <w:right w:val="single" w:sz="8" w:space="0" w:color="auto"/>
            </w:tcBorders>
            <w:shd w:val="clear" w:color="auto" w:fill="auto"/>
            <w:vAlign w:val="center"/>
          </w:tcPr>
          <w:p w14:paraId="0AB58A1F"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71418,8</w:t>
            </w:r>
          </w:p>
        </w:tc>
      </w:tr>
      <w:tr w:rsidR="00496C38" w:rsidRPr="00496C38" w14:paraId="415CF82E" w14:textId="77777777" w:rsidTr="00496C38">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69BAAD47" w14:textId="77777777" w:rsidR="00496C38" w:rsidRPr="00496C38" w:rsidRDefault="00496C38" w:rsidP="00496C38">
            <w:pPr>
              <w:jc w:val="left"/>
              <w:rPr>
                <w:color w:val="000000"/>
                <w:sz w:val="20"/>
                <w:szCs w:val="20"/>
              </w:rPr>
            </w:pPr>
            <w:r w:rsidRPr="00496C38">
              <w:rPr>
                <w:color w:val="000000"/>
                <w:sz w:val="20"/>
                <w:szCs w:val="20"/>
              </w:rPr>
              <w:t>Среднедушевой доход в месяц</w:t>
            </w:r>
          </w:p>
        </w:tc>
        <w:tc>
          <w:tcPr>
            <w:tcW w:w="1114" w:type="dxa"/>
            <w:tcBorders>
              <w:top w:val="single" w:sz="4" w:space="0" w:color="auto"/>
              <w:left w:val="nil"/>
              <w:bottom w:val="single" w:sz="4" w:space="0" w:color="auto"/>
              <w:right w:val="single" w:sz="8" w:space="0" w:color="auto"/>
            </w:tcBorders>
            <w:shd w:val="clear" w:color="auto" w:fill="auto"/>
            <w:vAlign w:val="center"/>
          </w:tcPr>
          <w:p w14:paraId="3996689E" w14:textId="77777777" w:rsidR="00496C38" w:rsidRPr="00496C38" w:rsidRDefault="00496C38" w:rsidP="00496C38">
            <w:pPr>
              <w:jc w:val="center"/>
              <w:rPr>
                <w:color w:val="000000"/>
                <w:sz w:val="20"/>
                <w:szCs w:val="20"/>
              </w:rPr>
            </w:pPr>
            <w:r w:rsidRPr="00496C38">
              <w:rPr>
                <w:color w:val="000000"/>
                <w:sz w:val="20"/>
                <w:szCs w:val="20"/>
              </w:rPr>
              <w:t>Руб./мес.</w:t>
            </w:r>
          </w:p>
        </w:tc>
        <w:tc>
          <w:tcPr>
            <w:tcW w:w="736" w:type="dxa"/>
            <w:tcBorders>
              <w:top w:val="single" w:sz="4" w:space="0" w:color="auto"/>
              <w:left w:val="nil"/>
              <w:bottom w:val="single" w:sz="4" w:space="0" w:color="auto"/>
              <w:right w:val="single" w:sz="8" w:space="0" w:color="auto"/>
            </w:tcBorders>
            <w:shd w:val="clear" w:color="auto" w:fill="auto"/>
            <w:vAlign w:val="center"/>
          </w:tcPr>
          <w:p w14:paraId="5A38377C"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14567,3</w:t>
            </w:r>
          </w:p>
        </w:tc>
        <w:tc>
          <w:tcPr>
            <w:tcW w:w="736" w:type="dxa"/>
            <w:tcBorders>
              <w:top w:val="single" w:sz="4" w:space="0" w:color="auto"/>
              <w:left w:val="nil"/>
              <w:bottom w:val="single" w:sz="4" w:space="0" w:color="auto"/>
              <w:right w:val="single" w:sz="8" w:space="0" w:color="auto"/>
            </w:tcBorders>
            <w:shd w:val="clear" w:color="auto" w:fill="auto"/>
            <w:vAlign w:val="center"/>
          </w:tcPr>
          <w:p w14:paraId="39B571D4"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15150,0</w:t>
            </w:r>
          </w:p>
        </w:tc>
        <w:tc>
          <w:tcPr>
            <w:tcW w:w="736" w:type="dxa"/>
            <w:tcBorders>
              <w:top w:val="single" w:sz="4" w:space="0" w:color="auto"/>
              <w:left w:val="nil"/>
              <w:bottom w:val="single" w:sz="4" w:space="0" w:color="auto"/>
              <w:right w:val="single" w:sz="8" w:space="0" w:color="auto"/>
            </w:tcBorders>
            <w:shd w:val="clear" w:color="auto" w:fill="auto"/>
            <w:vAlign w:val="center"/>
          </w:tcPr>
          <w:p w14:paraId="00DCAD6F"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15907,5</w:t>
            </w:r>
          </w:p>
        </w:tc>
        <w:tc>
          <w:tcPr>
            <w:tcW w:w="736" w:type="dxa"/>
            <w:tcBorders>
              <w:top w:val="single" w:sz="4" w:space="0" w:color="auto"/>
              <w:left w:val="nil"/>
              <w:bottom w:val="single" w:sz="4" w:space="0" w:color="auto"/>
              <w:right w:val="single" w:sz="8" w:space="0" w:color="auto"/>
            </w:tcBorders>
            <w:shd w:val="clear" w:color="auto" w:fill="auto"/>
            <w:vAlign w:val="center"/>
          </w:tcPr>
          <w:p w14:paraId="2CF61F84"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16702,8</w:t>
            </w:r>
          </w:p>
        </w:tc>
        <w:tc>
          <w:tcPr>
            <w:tcW w:w="736" w:type="dxa"/>
            <w:tcBorders>
              <w:top w:val="single" w:sz="4" w:space="0" w:color="auto"/>
              <w:left w:val="nil"/>
              <w:bottom w:val="single" w:sz="4" w:space="0" w:color="auto"/>
              <w:right w:val="single" w:sz="8" w:space="0" w:color="auto"/>
            </w:tcBorders>
            <w:shd w:val="clear" w:color="auto" w:fill="auto"/>
            <w:vAlign w:val="center"/>
          </w:tcPr>
          <w:p w14:paraId="7923DA86"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17538,0</w:t>
            </w:r>
          </w:p>
        </w:tc>
        <w:tc>
          <w:tcPr>
            <w:tcW w:w="736" w:type="dxa"/>
            <w:tcBorders>
              <w:top w:val="single" w:sz="4" w:space="0" w:color="auto"/>
              <w:left w:val="nil"/>
              <w:bottom w:val="single" w:sz="4" w:space="0" w:color="auto"/>
              <w:right w:val="single" w:sz="8" w:space="0" w:color="auto"/>
            </w:tcBorders>
            <w:shd w:val="clear" w:color="auto" w:fill="auto"/>
            <w:vAlign w:val="center"/>
          </w:tcPr>
          <w:p w14:paraId="6F834EA2"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18414,9</w:t>
            </w:r>
          </w:p>
        </w:tc>
        <w:tc>
          <w:tcPr>
            <w:tcW w:w="736" w:type="dxa"/>
            <w:tcBorders>
              <w:top w:val="single" w:sz="4" w:space="0" w:color="auto"/>
              <w:left w:val="nil"/>
              <w:bottom w:val="single" w:sz="4" w:space="0" w:color="auto"/>
              <w:right w:val="single" w:sz="8" w:space="0" w:color="auto"/>
            </w:tcBorders>
            <w:shd w:val="clear" w:color="auto" w:fill="auto"/>
            <w:vAlign w:val="center"/>
          </w:tcPr>
          <w:p w14:paraId="1B6CA081"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19335,6</w:t>
            </w:r>
          </w:p>
        </w:tc>
        <w:tc>
          <w:tcPr>
            <w:tcW w:w="736" w:type="dxa"/>
            <w:tcBorders>
              <w:top w:val="single" w:sz="4" w:space="0" w:color="auto"/>
              <w:left w:val="nil"/>
              <w:bottom w:val="single" w:sz="4" w:space="0" w:color="auto"/>
              <w:right w:val="single" w:sz="8" w:space="0" w:color="auto"/>
            </w:tcBorders>
            <w:shd w:val="clear" w:color="auto" w:fill="auto"/>
            <w:vAlign w:val="center"/>
          </w:tcPr>
          <w:p w14:paraId="31562DE3"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20302,4</w:t>
            </w:r>
          </w:p>
        </w:tc>
        <w:tc>
          <w:tcPr>
            <w:tcW w:w="736" w:type="dxa"/>
            <w:tcBorders>
              <w:top w:val="single" w:sz="4" w:space="0" w:color="auto"/>
              <w:left w:val="nil"/>
              <w:bottom w:val="single" w:sz="4" w:space="0" w:color="auto"/>
              <w:right w:val="single" w:sz="8" w:space="0" w:color="auto"/>
            </w:tcBorders>
            <w:shd w:val="clear" w:color="auto" w:fill="auto"/>
            <w:vAlign w:val="center"/>
          </w:tcPr>
          <w:p w14:paraId="522B19B5"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21317,5</w:t>
            </w:r>
          </w:p>
        </w:tc>
        <w:tc>
          <w:tcPr>
            <w:tcW w:w="736" w:type="dxa"/>
            <w:tcBorders>
              <w:top w:val="single" w:sz="4" w:space="0" w:color="auto"/>
              <w:left w:val="nil"/>
              <w:bottom w:val="single" w:sz="4" w:space="0" w:color="auto"/>
              <w:right w:val="single" w:sz="8" w:space="0" w:color="auto"/>
            </w:tcBorders>
            <w:shd w:val="clear" w:color="auto" w:fill="auto"/>
            <w:vAlign w:val="center"/>
          </w:tcPr>
          <w:p w14:paraId="5A861017"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22383,4</w:t>
            </w:r>
          </w:p>
        </w:tc>
        <w:tc>
          <w:tcPr>
            <w:tcW w:w="736" w:type="dxa"/>
            <w:tcBorders>
              <w:top w:val="single" w:sz="4" w:space="0" w:color="auto"/>
              <w:left w:val="nil"/>
              <w:bottom w:val="single" w:sz="4" w:space="0" w:color="auto"/>
              <w:right w:val="single" w:sz="8" w:space="0" w:color="auto"/>
            </w:tcBorders>
            <w:shd w:val="clear" w:color="auto" w:fill="auto"/>
            <w:vAlign w:val="center"/>
          </w:tcPr>
          <w:p w14:paraId="64242C4D"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23502,6</w:t>
            </w:r>
          </w:p>
        </w:tc>
        <w:tc>
          <w:tcPr>
            <w:tcW w:w="736" w:type="dxa"/>
            <w:tcBorders>
              <w:top w:val="single" w:sz="4" w:space="0" w:color="auto"/>
              <w:left w:val="nil"/>
              <w:bottom w:val="single" w:sz="4" w:space="0" w:color="auto"/>
              <w:right w:val="single" w:sz="8" w:space="0" w:color="auto"/>
            </w:tcBorders>
            <w:shd w:val="clear" w:color="auto" w:fill="auto"/>
            <w:vAlign w:val="center"/>
          </w:tcPr>
          <w:p w14:paraId="5AC48008"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24677,7</w:t>
            </w:r>
          </w:p>
        </w:tc>
        <w:tc>
          <w:tcPr>
            <w:tcW w:w="736" w:type="dxa"/>
            <w:tcBorders>
              <w:top w:val="single" w:sz="4" w:space="0" w:color="auto"/>
              <w:left w:val="nil"/>
              <w:bottom w:val="single" w:sz="4" w:space="0" w:color="auto"/>
              <w:right w:val="single" w:sz="8" w:space="0" w:color="auto"/>
            </w:tcBorders>
            <w:shd w:val="clear" w:color="auto" w:fill="auto"/>
            <w:vAlign w:val="center"/>
          </w:tcPr>
          <w:p w14:paraId="3F7088A0"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25911,6</w:t>
            </w:r>
          </w:p>
        </w:tc>
        <w:tc>
          <w:tcPr>
            <w:tcW w:w="736" w:type="dxa"/>
            <w:tcBorders>
              <w:top w:val="single" w:sz="4" w:space="0" w:color="auto"/>
              <w:left w:val="nil"/>
              <w:bottom w:val="single" w:sz="4" w:space="0" w:color="auto"/>
              <w:right w:val="single" w:sz="8" w:space="0" w:color="auto"/>
            </w:tcBorders>
            <w:shd w:val="clear" w:color="auto" w:fill="auto"/>
            <w:vAlign w:val="center"/>
          </w:tcPr>
          <w:p w14:paraId="5B36342C"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27207,2</w:t>
            </w:r>
          </w:p>
        </w:tc>
        <w:tc>
          <w:tcPr>
            <w:tcW w:w="736" w:type="dxa"/>
            <w:tcBorders>
              <w:top w:val="single" w:sz="4" w:space="0" w:color="auto"/>
              <w:left w:val="nil"/>
              <w:bottom w:val="single" w:sz="4" w:space="0" w:color="auto"/>
              <w:right w:val="single" w:sz="8" w:space="0" w:color="auto"/>
            </w:tcBorders>
            <w:shd w:val="clear" w:color="auto" w:fill="auto"/>
            <w:vAlign w:val="center"/>
          </w:tcPr>
          <w:p w14:paraId="497C51DA"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28567,5</w:t>
            </w:r>
          </w:p>
        </w:tc>
      </w:tr>
      <w:tr w:rsidR="00496C38" w:rsidRPr="00496C38" w14:paraId="50C7E013" w14:textId="77777777" w:rsidTr="00496C38">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26A9CA57" w14:textId="77777777" w:rsidR="00496C38" w:rsidRPr="00496C38" w:rsidRDefault="00496C38" w:rsidP="00496C38">
            <w:pPr>
              <w:jc w:val="left"/>
              <w:rPr>
                <w:color w:val="000000"/>
                <w:sz w:val="20"/>
                <w:szCs w:val="20"/>
              </w:rPr>
            </w:pPr>
            <w:r w:rsidRPr="00496C38">
              <w:rPr>
                <w:color w:val="000000"/>
                <w:sz w:val="20"/>
                <w:szCs w:val="20"/>
              </w:rPr>
              <w:t>Фактическая (ожидаемая) величина платежей граждан</w:t>
            </w:r>
          </w:p>
        </w:tc>
        <w:tc>
          <w:tcPr>
            <w:tcW w:w="1114" w:type="dxa"/>
            <w:tcBorders>
              <w:top w:val="single" w:sz="4" w:space="0" w:color="auto"/>
              <w:left w:val="nil"/>
              <w:bottom w:val="single" w:sz="4" w:space="0" w:color="auto"/>
              <w:right w:val="single" w:sz="8" w:space="0" w:color="auto"/>
            </w:tcBorders>
            <w:shd w:val="clear" w:color="auto" w:fill="auto"/>
            <w:vAlign w:val="center"/>
          </w:tcPr>
          <w:p w14:paraId="5AC425F9" w14:textId="77777777" w:rsidR="00496C38" w:rsidRPr="00496C38" w:rsidRDefault="00496C38" w:rsidP="00496C38">
            <w:pPr>
              <w:jc w:val="center"/>
              <w:rPr>
                <w:color w:val="000000"/>
                <w:sz w:val="20"/>
                <w:szCs w:val="20"/>
              </w:rPr>
            </w:pPr>
            <w:r w:rsidRPr="00496C38">
              <w:rPr>
                <w:color w:val="000000"/>
                <w:sz w:val="20"/>
                <w:szCs w:val="20"/>
              </w:rPr>
              <w:t>Руб./м</w:t>
            </w:r>
            <w:r w:rsidRPr="00496C38">
              <w:rPr>
                <w:color w:val="000000"/>
                <w:sz w:val="20"/>
                <w:szCs w:val="20"/>
                <w:vertAlign w:val="superscript"/>
              </w:rPr>
              <w:t>2</w:t>
            </w:r>
          </w:p>
        </w:tc>
        <w:tc>
          <w:tcPr>
            <w:tcW w:w="736" w:type="dxa"/>
            <w:tcBorders>
              <w:top w:val="single" w:sz="4" w:space="0" w:color="auto"/>
              <w:left w:val="nil"/>
              <w:bottom w:val="single" w:sz="4" w:space="0" w:color="auto"/>
              <w:right w:val="single" w:sz="8" w:space="0" w:color="auto"/>
            </w:tcBorders>
            <w:shd w:val="clear" w:color="auto" w:fill="auto"/>
            <w:vAlign w:val="center"/>
          </w:tcPr>
          <w:p w14:paraId="31F1AE67"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176,46</w:t>
            </w:r>
          </w:p>
        </w:tc>
        <w:tc>
          <w:tcPr>
            <w:tcW w:w="736" w:type="dxa"/>
            <w:tcBorders>
              <w:top w:val="single" w:sz="4" w:space="0" w:color="auto"/>
              <w:left w:val="nil"/>
              <w:bottom w:val="single" w:sz="4" w:space="0" w:color="auto"/>
              <w:right w:val="single" w:sz="8" w:space="0" w:color="auto"/>
            </w:tcBorders>
            <w:shd w:val="clear" w:color="auto" w:fill="auto"/>
            <w:vAlign w:val="center"/>
          </w:tcPr>
          <w:p w14:paraId="1FBC834E"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184,87</w:t>
            </w:r>
          </w:p>
        </w:tc>
        <w:tc>
          <w:tcPr>
            <w:tcW w:w="736" w:type="dxa"/>
            <w:tcBorders>
              <w:top w:val="single" w:sz="4" w:space="0" w:color="auto"/>
              <w:left w:val="nil"/>
              <w:bottom w:val="single" w:sz="4" w:space="0" w:color="auto"/>
              <w:right w:val="single" w:sz="8" w:space="0" w:color="auto"/>
            </w:tcBorders>
            <w:shd w:val="clear" w:color="auto" w:fill="auto"/>
            <w:vAlign w:val="center"/>
          </w:tcPr>
          <w:p w14:paraId="1E0611AB"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193,67</w:t>
            </w:r>
          </w:p>
        </w:tc>
        <w:tc>
          <w:tcPr>
            <w:tcW w:w="736" w:type="dxa"/>
            <w:tcBorders>
              <w:top w:val="single" w:sz="4" w:space="0" w:color="auto"/>
              <w:left w:val="nil"/>
              <w:bottom w:val="single" w:sz="4" w:space="0" w:color="auto"/>
              <w:right w:val="single" w:sz="8" w:space="0" w:color="auto"/>
            </w:tcBorders>
            <w:shd w:val="clear" w:color="auto" w:fill="auto"/>
            <w:vAlign w:val="center"/>
          </w:tcPr>
          <w:p w14:paraId="69E087CA"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202,90</w:t>
            </w:r>
          </w:p>
        </w:tc>
        <w:tc>
          <w:tcPr>
            <w:tcW w:w="736" w:type="dxa"/>
            <w:tcBorders>
              <w:top w:val="single" w:sz="4" w:space="0" w:color="auto"/>
              <w:left w:val="nil"/>
              <w:bottom w:val="single" w:sz="4" w:space="0" w:color="auto"/>
              <w:right w:val="single" w:sz="8" w:space="0" w:color="auto"/>
            </w:tcBorders>
            <w:shd w:val="clear" w:color="auto" w:fill="auto"/>
            <w:vAlign w:val="center"/>
          </w:tcPr>
          <w:p w14:paraId="65C632D6"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212,55</w:t>
            </w:r>
          </w:p>
        </w:tc>
        <w:tc>
          <w:tcPr>
            <w:tcW w:w="736" w:type="dxa"/>
            <w:tcBorders>
              <w:top w:val="single" w:sz="4" w:space="0" w:color="auto"/>
              <w:left w:val="nil"/>
              <w:bottom w:val="single" w:sz="4" w:space="0" w:color="auto"/>
              <w:right w:val="single" w:sz="8" w:space="0" w:color="auto"/>
            </w:tcBorders>
            <w:shd w:val="clear" w:color="auto" w:fill="auto"/>
            <w:vAlign w:val="center"/>
          </w:tcPr>
          <w:p w14:paraId="7F992F81"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222,63</w:t>
            </w:r>
          </w:p>
        </w:tc>
        <w:tc>
          <w:tcPr>
            <w:tcW w:w="736" w:type="dxa"/>
            <w:tcBorders>
              <w:top w:val="single" w:sz="4" w:space="0" w:color="auto"/>
              <w:left w:val="nil"/>
              <w:bottom w:val="single" w:sz="4" w:space="0" w:color="auto"/>
              <w:right w:val="single" w:sz="8" w:space="0" w:color="auto"/>
            </w:tcBorders>
            <w:shd w:val="clear" w:color="auto" w:fill="auto"/>
            <w:vAlign w:val="center"/>
          </w:tcPr>
          <w:p w14:paraId="32C05A0E"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233,20</w:t>
            </w:r>
          </w:p>
        </w:tc>
        <w:tc>
          <w:tcPr>
            <w:tcW w:w="736" w:type="dxa"/>
            <w:tcBorders>
              <w:top w:val="single" w:sz="4" w:space="0" w:color="auto"/>
              <w:left w:val="nil"/>
              <w:bottom w:val="single" w:sz="4" w:space="0" w:color="auto"/>
              <w:right w:val="single" w:sz="8" w:space="0" w:color="auto"/>
            </w:tcBorders>
            <w:shd w:val="clear" w:color="auto" w:fill="auto"/>
            <w:vAlign w:val="center"/>
          </w:tcPr>
          <w:p w14:paraId="184B9E09"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244,25</w:t>
            </w:r>
          </w:p>
        </w:tc>
        <w:tc>
          <w:tcPr>
            <w:tcW w:w="736" w:type="dxa"/>
            <w:tcBorders>
              <w:top w:val="single" w:sz="4" w:space="0" w:color="auto"/>
              <w:left w:val="nil"/>
              <w:bottom w:val="single" w:sz="4" w:space="0" w:color="auto"/>
              <w:right w:val="single" w:sz="8" w:space="0" w:color="auto"/>
            </w:tcBorders>
            <w:shd w:val="clear" w:color="auto" w:fill="auto"/>
            <w:vAlign w:val="center"/>
          </w:tcPr>
          <w:p w14:paraId="27FA75AB"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255,79</w:t>
            </w:r>
          </w:p>
        </w:tc>
        <w:tc>
          <w:tcPr>
            <w:tcW w:w="736" w:type="dxa"/>
            <w:tcBorders>
              <w:top w:val="single" w:sz="4" w:space="0" w:color="auto"/>
              <w:left w:val="nil"/>
              <w:bottom w:val="single" w:sz="4" w:space="0" w:color="auto"/>
              <w:right w:val="single" w:sz="8" w:space="0" w:color="auto"/>
            </w:tcBorders>
            <w:shd w:val="clear" w:color="auto" w:fill="auto"/>
            <w:vAlign w:val="center"/>
          </w:tcPr>
          <w:p w14:paraId="4E80F604"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267,89</w:t>
            </w:r>
          </w:p>
        </w:tc>
        <w:tc>
          <w:tcPr>
            <w:tcW w:w="736" w:type="dxa"/>
            <w:tcBorders>
              <w:top w:val="single" w:sz="4" w:space="0" w:color="auto"/>
              <w:left w:val="nil"/>
              <w:bottom w:val="single" w:sz="4" w:space="0" w:color="auto"/>
              <w:right w:val="single" w:sz="8" w:space="0" w:color="auto"/>
            </w:tcBorders>
            <w:shd w:val="clear" w:color="auto" w:fill="auto"/>
            <w:vAlign w:val="center"/>
          </w:tcPr>
          <w:p w14:paraId="446AC993"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280,55</w:t>
            </w:r>
          </w:p>
        </w:tc>
        <w:tc>
          <w:tcPr>
            <w:tcW w:w="736" w:type="dxa"/>
            <w:tcBorders>
              <w:top w:val="single" w:sz="4" w:space="0" w:color="auto"/>
              <w:left w:val="nil"/>
              <w:bottom w:val="single" w:sz="4" w:space="0" w:color="auto"/>
              <w:right w:val="single" w:sz="8" w:space="0" w:color="auto"/>
            </w:tcBorders>
            <w:shd w:val="clear" w:color="auto" w:fill="auto"/>
            <w:vAlign w:val="center"/>
          </w:tcPr>
          <w:p w14:paraId="4FC3E93D"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293,77</w:t>
            </w:r>
          </w:p>
        </w:tc>
        <w:tc>
          <w:tcPr>
            <w:tcW w:w="736" w:type="dxa"/>
            <w:tcBorders>
              <w:top w:val="single" w:sz="4" w:space="0" w:color="auto"/>
              <w:left w:val="nil"/>
              <w:bottom w:val="single" w:sz="4" w:space="0" w:color="auto"/>
              <w:right w:val="single" w:sz="8" w:space="0" w:color="auto"/>
            </w:tcBorders>
            <w:shd w:val="clear" w:color="auto" w:fill="auto"/>
            <w:vAlign w:val="center"/>
          </w:tcPr>
          <w:p w14:paraId="29D7A506"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307,62</w:t>
            </w:r>
          </w:p>
        </w:tc>
        <w:tc>
          <w:tcPr>
            <w:tcW w:w="736" w:type="dxa"/>
            <w:tcBorders>
              <w:top w:val="single" w:sz="4" w:space="0" w:color="auto"/>
              <w:left w:val="nil"/>
              <w:bottom w:val="single" w:sz="4" w:space="0" w:color="auto"/>
              <w:right w:val="single" w:sz="8" w:space="0" w:color="auto"/>
            </w:tcBorders>
            <w:shd w:val="clear" w:color="auto" w:fill="auto"/>
            <w:vAlign w:val="center"/>
          </w:tcPr>
          <w:p w14:paraId="50E2A52E"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322,12</w:t>
            </w:r>
          </w:p>
        </w:tc>
        <w:tc>
          <w:tcPr>
            <w:tcW w:w="736" w:type="dxa"/>
            <w:tcBorders>
              <w:top w:val="single" w:sz="4" w:space="0" w:color="auto"/>
              <w:left w:val="nil"/>
              <w:bottom w:val="single" w:sz="4" w:space="0" w:color="auto"/>
              <w:right w:val="single" w:sz="8" w:space="0" w:color="auto"/>
            </w:tcBorders>
            <w:shd w:val="clear" w:color="auto" w:fill="auto"/>
            <w:vAlign w:val="center"/>
          </w:tcPr>
          <w:p w14:paraId="21E7B2ED" w14:textId="77777777" w:rsidR="00496C38" w:rsidRPr="00496C38" w:rsidRDefault="00496C38" w:rsidP="00496C38">
            <w:pPr>
              <w:spacing w:after="200" w:line="276" w:lineRule="auto"/>
              <w:rPr>
                <w:rFonts w:eastAsia="Calibri"/>
                <w:color w:val="000000"/>
                <w:sz w:val="16"/>
                <w:szCs w:val="16"/>
                <w:lang w:eastAsia="en-US"/>
              </w:rPr>
            </w:pPr>
            <w:r w:rsidRPr="00496C38">
              <w:rPr>
                <w:rFonts w:eastAsia="Calibri"/>
                <w:color w:val="000000"/>
                <w:sz w:val="16"/>
                <w:szCs w:val="16"/>
                <w:lang w:eastAsia="en-US"/>
              </w:rPr>
              <w:t>337,24</w:t>
            </w:r>
          </w:p>
        </w:tc>
      </w:tr>
      <w:tr w:rsidR="00496C38" w:rsidRPr="00496C38" w14:paraId="627AEA7A" w14:textId="77777777" w:rsidTr="00496C38">
        <w:trPr>
          <w:trHeight w:val="105"/>
        </w:trPr>
        <w:tc>
          <w:tcPr>
            <w:tcW w:w="14682" w:type="dxa"/>
            <w:gridSpan w:val="17"/>
            <w:tcBorders>
              <w:top w:val="single" w:sz="4" w:space="0" w:color="auto"/>
              <w:left w:val="single" w:sz="8" w:space="0" w:color="auto"/>
              <w:bottom w:val="single" w:sz="4" w:space="0" w:color="auto"/>
              <w:right w:val="single" w:sz="8" w:space="0" w:color="auto"/>
            </w:tcBorders>
            <w:shd w:val="clear" w:color="auto" w:fill="auto"/>
            <w:vAlign w:val="center"/>
          </w:tcPr>
          <w:p w14:paraId="1EEC18AA" w14:textId="77777777" w:rsidR="00496C38" w:rsidRPr="00496C38" w:rsidRDefault="00496C38" w:rsidP="00496C38">
            <w:pPr>
              <w:jc w:val="center"/>
              <w:rPr>
                <w:i/>
                <w:color w:val="000000"/>
                <w:sz w:val="18"/>
                <w:szCs w:val="18"/>
              </w:rPr>
            </w:pPr>
            <w:r w:rsidRPr="00496C38">
              <w:rPr>
                <w:i/>
                <w:color w:val="000000"/>
                <w:sz w:val="20"/>
                <w:szCs w:val="18"/>
              </w:rPr>
              <w:t xml:space="preserve">Максимально допустимая доля собственных расходов граждан на оплату жилья и коммунальных услуг в совокупном доходе: </w:t>
            </w:r>
          </w:p>
        </w:tc>
      </w:tr>
      <w:tr w:rsidR="00496C38" w:rsidRPr="00496C38" w14:paraId="74DA3390" w14:textId="77777777" w:rsidTr="00496C38">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2082376B" w14:textId="77777777" w:rsidR="00496C38" w:rsidRPr="00496C38" w:rsidRDefault="00496C38" w:rsidP="00496C38">
            <w:pPr>
              <w:jc w:val="left"/>
              <w:rPr>
                <w:color w:val="000000"/>
                <w:sz w:val="20"/>
                <w:szCs w:val="20"/>
              </w:rPr>
            </w:pPr>
            <w:r w:rsidRPr="00496C38">
              <w:rPr>
                <w:color w:val="000000"/>
                <w:sz w:val="20"/>
                <w:szCs w:val="20"/>
              </w:rPr>
              <w:t>- установленная по региону</w:t>
            </w:r>
          </w:p>
        </w:tc>
        <w:tc>
          <w:tcPr>
            <w:tcW w:w="1114" w:type="dxa"/>
            <w:tcBorders>
              <w:top w:val="single" w:sz="4" w:space="0" w:color="auto"/>
              <w:left w:val="nil"/>
              <w:bottom w:val="single" w:sz="4" w:space="0" w:color="auto"/>
              <w:right w:val="single" w:sz="8" w:space="0" w:color="auto"/>
            </w:tcBorders>
            <w:shd w:val="clear" w:color="auto" w:fill="auto"/>
            <w:vAlign w:val="center"/>
          </w:tcPr>
          <w:p w14:paraId="3E94C954" w14:textId="77777777" w:rsidR="00496C38" w:rsidRPr="00496C38" w:rsidRDefault="00496C38" w:rsidP="00496C38">
            <w:pPr>
              <w:jc w:val="center"/>
              <w:rPr>
                <w:color w:val="000000"/>
                <w:sz w:val="20"/>
                <w:szCs w:val="20"/>
              </w:rPr>
            </w:pPr>
            <w:r w:rsidRPr="00496C38">
              <w:rPr>
                <w:color w:val="000000"/>
                <w:sz w:val="20"/>
                <w:szCs w:val="20"/>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6CFC83F7" w14:textId="77777777" w:rsidR="00496C38" w:rsidRPr="00496C38" w:rsidRDefault="00496C38" w:rsidP="00496C38">
            <w:pPr>
              <w:jc w:val="center"/>
              <w:rPr>
                <w:color w:val="000000"/>
                <w:sz w:val="16"/>
                <w:szCs w:val="16"/>
              </w:rPr>
            </w:pPr>
            <w:r w:rsidRPr="00496C38">
              <w:rPr>
                <w:color w:val="000000"/>
                <w:sz w:val="16"/>
                <w:szCs w:val="16"/>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2E5F7C83" w14:textId="77777777" w:rsidR="00496C38" w:rsidRPr="00496C38" w:rsidRDefault="00496C38" w:rsidP="00496C38">
            <w:pPr>
              <w:jc w:val="center"/>
              <w:rPr>
                <w:color w:val="000000"/>
                <w:sz w:val="16"/>
                <w:szCs w:val="16"/>
              </w:rPr>
            </w:pPr>
            <w:r w:rsidRPr="00496C38">
              <w:rPr>
                <w:color w:val="000000"/>
                <w:sz w:val="16"/>
                <w:szCs w:val="16"/>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20388914" w14:textId="77777777" w:rsidR="00496C38" w:rsidRPr="00496C38" w:rsidRDefault="00496C38" w:rsidP="00496C38">
            <w:pPr>
              <w:jc w:val="center"/>
              <w:rPr>
                <w:color w:val="000000"/>
                <w:sz w:val="16"/>
                <w:szCs w:val="16"/>
              </w:rPr>
            </w:pPr>
            <w:r w:rsidRPr="00496C38">
              <w:rPr>
                <w:color w:val="000000"/>
                <w:sz w:val="16"/>
                <w:szCs w:val="16"/>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33EF95CA" w14:textId="77777777" w:rsidR="00496C38" w:rsidRPr="00496C38" w:rsidRDefault="00496C38" w:rsidP="00496C38">
            <w:pPr>
              <w:jc w:val="center"/>
              <w:rPr>
                <w:color w:val="000000"/>
                <w:sz w:val="18"/>
                <w:szCs w:val="18"/>
              </w:rPr>
            </w:pPr>
            <w:r w:rsidRPr="00496C38">
              <w:rPr>
                <w:color w:val="000000"/>
                <w:sz w:val="18"/>
                <w:szCs w:val="18"/>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095231D7" w14:textId="77777777" w:rsidR="00496C38" w:rsidRPr="00496C38" w:rsidRDefault="00496C38" w:rsidP="00496C38">
            <w:pPr>
              <w:jc w:val="center"/>
              <w:rPr>
                <w:color w:val="000000"/>
                <w:sz w:val="18"/>
                <w:szCs w:val="18"/>
              </w:rPr>
            </w:pPr>
            <w:r w:rsidRPr="00496C38">
              <w:rPr>
                <w:color w:val="000000"/>
                <w:sz w:val="18"/>
                <w:szCs w:val="18"/>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314EB536" w14:textId="77777777" w:rsidR="00496C38" w:rsidRPr="00496C38" w:rsidRDefault="00496C38" w:rsidP="00496C38">
            <w:pPr>
              <w:jc w:val="center"/>
              <w:rPr>
                <w:color w:val="000000"/>
                <w:sz w:val="18"/>
                <w:szCs w:val="18"/>
              </w:rPr>
            </w:pPr>
            <w:r w:rsidRPr="00496C38">
              <w:rPr>
                <w:color w:val="000000"/>
                <w:sz w:val="18"/>
                <w:szCs w:val="18"/>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338AA39F" w14:textId="77777777" w:rsidR="00496C38" w:rsidRPr="00496C38" w:rsidRDefault="00496C38" w:rsidP="00496C38">
            <w:pPr>
              <w:jc w:val="center"/>
              <w:rPr>
                <w:color w:val="000000"/>
                <w:sz w:val="18"/>
                <w:szCs w:val="18"/>
              </w:rPr>
            </w:pPr>
            <w:r w:rsidRPr="00496C38">
              <w:rPr>
                <w:color w:val="000000"/>
                <w:sz w:val="18"/>
                <w:szCs w:val="18"/>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68B3DDC8" w14:textId="77777777" w:rsidR="00496C38" w:rsidRPr="00496C38" w:rsidRDefault="00496C38" w:rsidP="00496C38">
            <w:pPr>
              <w:jc w:val="center"/>
              <w:rPr>
                <w:color w:val="000000"/>
                <w:sz w:val="18"/>
                <w:szCs w:val="18"/>
              </w:rPr>
            </w:pPr>
            <w:r w:rsidRPr="00496C38">
              <w:rPr>
                <w:color w:val="000000"/>
                <w:sz w:val="18"/>
                <w:szCs w:val="18"/>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57502562" w14:textId="77777777" w:rsidR="00496C38" w:rsidRPr="00496C38" w:rsidRDefault="00496C38" w:rsidP="00496C38">
            <w:pPr>
              <w:jc w:val="center"/>
              <w:rPr>
                <w:color w:val="000000"/>
                <w:sz w:val="18"/>
                <w:szCs w:val="18"/>
              </w:rPr>
            </w:pPr>
            <w:r w:rsidRPr="00496C38">
              <w:rPr>
                <w:color w:val="000000"/>
                <w:sz w:val="18"/>
                <w:szCs w:val="18"/>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38B717BD" w14:textId="77777777" w:rsidR="00496C38" w:rsidRPr="00496C38" w:rsidRDefault="00496C38" w:rsidP="00496C38">
            <w:pPr>
              <w:jc w:val="center"/>
              <w:rPr>
                <w:color w:val="000000"/>
                <w:sz w:val="18"/>
                <w:szCs w:val="18"/>
              </w:rPr>
            </w:pPr>
            <w:r w:rsidRPr="00496C38">
              <w:rPr>
                <w:color w:val="000000"/>
                <w:sz w:val="18"/>
                <w:szCs w:val="18"/>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63168028" w14:textId="77777777" w:rsidR="00496C38" w:rsidRPr="00496C38" w:rsidRDefault="00496C38" w:rsidP="00496C38">
            <w:pPr>
              <w:jc w:val="center"/>
              <w:rPr>
                <w:color w:val="000000"/>
                <w:sz w:val="18"/>
                <w:szCs w:val="18"/>
              </w:rPr>
            </w:pPr>
            <w:r w:rsidRPr="00496C38">
              <w:rPr>
                <w:color w:val="000000"/>
                <w:sz w:val="18"/>
                <w:szCs w:val="18"/>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713F57D8" w14:textId="77777777" w:rsidR="00496C38" w:rsidRPr="00496C38" w:rsidRDefault="00496C38" w:rsidP="00496C38">
            <w:pPr>
              <w:jc w:val="center"/>
              <w:rPr>
                <w:color w:val="000000"/>
                <w:sz w:val="18"/>
                <w:szCs w:val="18"/>
              </w:rPr>
            </w:pPr>
            <w:r w:rsidRPr="00496C38">
              <w:rPr>
                <w:color w:val="000000"/>
                <w:sz w:val="18"/>
                <w:szCs w:val="18"/>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2619E717" w14:textId="77777777" w:rsidR="00496C38" w:rsidRPr="00496C38" w:rsidRDefault="00496C38" w:rsidP="00496C38">
            <w:pPr>
              <w:jc w:val="center"/>
              <w:rPr>
                <w:color w:val="000000"/>
                <w:sz w:val="18"/>
                <w:szCs w:val="18"/>
              </w:rPr>
            </w:pPr>
            <w:r w:rsidRPr="00496C38">
              <w:rPr>
                <w:color w:val="000000"/>
                <w:sz w:val="18"/>
                <w:szCs w:val="18"/>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4AC32D4E" w14:textId="77777777" w:rsidR="00496C38" w:rsidRPr="00496C38" w:rsidRDefault="00496C38" w:rsidP="00496C38">
            <w:pPr>
              <w:jc w:val="center"/>
              <w:rPr>
                <w:color w:val="000000"/>
                <w:sz w:val="18"/>
                <w:szCs w:val="18"/>
              </w:rPr>
            </w:pPr>
            <w:r w:rsidRPr="00496C38">
              <w:rPr>
                <w:color w:val="000000"/>
                <w:sz w:val="18"/>
                <w:szCs w:val="18"/>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3CADDBE8" w14:textId="77777777" w:rsidR="00496C38" w:rsidRPr="00496C38" w:rsidRDefault="00496C38" w:rsidP="00496C38">
            <w:pPr>
              <w:jc w:val="center"/>
              <w:rPr>
                <w:color w:val="000000"/>
                <w:sz w:val="18"/>
                <w:szCs w:val="18"/>
              </w:rPr>
            </w:pPr>
            <w:r w:rsidRPr="00496C38">
              <w:rPr>
                <w:color w:val="000000"/>
                <w:sz w:val="18"/>
                <w:szCs w:val="18"/>
              </w:rPr>
              <w:t>15</w:t>
            </w:r>
          </w:p>
        </w:tc>
      </w:tr>
      <w:tr w:rsidR="00496C38" w:rsidRPr="00496C38" w14:paraId="38770B1B" w14:textId="77777777" w:rsidTr="00496C38">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71F904CF" w14:textId="77777777" w:rsidR="00496C38" w:rsidRPr="00496C38" w:rsidRDefault="00496C38" w:rsidP="00496C38">
            <w:pPr>
              <w:jc w:val="left"/>
              <w:rPr>
                <w:b/>
                <w:color w:val="000000"/>
                <w:sz w:val="20"/>
                <w:szCs w:val="20"/>
              </w:rPr>
            </w:pPr>
            <w:r w:rsidRPr="00496C38">
              <w:rPr>
                <w:b/>
                <w:color w:val="000000"/>
                <w:sz w:val="20"/>
                <w:szCs w:val="20"/>
              </w:rPr>
              <w:t>Общая доля собственных расходов граждан на оплату жилья и коммунальных услуг в совокупном доходе</w:t>
            </w:r>
          </w:p>
        </w:tc>
        <w:tc>
          <w:tcPr>
            <w:tcW w:w="1114" w:type="dxa"/>
            <w:tcBorders>
              <w:top w:val="single" w:sz="4" w:space="0" w:color="auto"/>
              <w:left w:val="nil"/>
              <w:bottom w:val="single" w:sz="4" w:space="0" w:color="auto"/>
              <w:right w:val="single" w:sz="8" w:space="0" w:color="auto"/>
            </w:tcBorders>
            <w:shd w:val="clear" w:color="auto" w:fill="auto"/>
            <w:vAlign w:val="center"/>
          </w:tcPr>
          <w:p w14:paraId="793A6FCF" w14:textId="77777777" w:rsidR="00496C38" w:rsidRPr="00496C38" w:rsidRDefault="00496C38" w:rsidP="00496C38">
            <w:pPr>
              <w:jc w:val="center"/>
              <w:rPr>
                <w:b/>
                <w:color w:val="000000"/>
                <w:sz w:val="20"/>
                <w:szCs w:val="20"/>
              </w:rPr>
            </w:pPr>
            <w:r w:rsidRPr="00496C38">
              <w:rPr>
                <w:b/>
                <w:color w:val="000000"/>
                <w:sz w:val="20"/>
                <w:szCs w:val="20"/>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51E046B8" w14:textId="77777777" w:rsidR="00496C38" w:rsidRPr="00496C38" w:rsidRDefault="00496C38" w:rsidP="00496C38">
            <w:pPr>
              <w:spacing w:after="200" w:line="276" w:lineRule="auto"/>
              <w:jc w:val="center"/>
              <w:rPr>
                <w:rFonts w:eastAsia="Calibri"/>
                <w:b/>
                <w:color w:val="000000"/>
                <w:sz w:val="16"/>
                <w:szCs w:val="16"/>
                <w:lang w:eastAsia="en-US"/>
              </w:rPr>
            </w:pPr>
            <w:r w:rsidRPr="00496C38">
              <w:rPr>
                <w:rFonts w:eastAsia="Calibri"/>
                <w:b/>
                <w:color w:val="000000"/>
                <w:sz w:val="16"/>
                <w:szCs w:val="16"/>
                <w:lang w:eastAsia="en-US"/>
              </w:rPr>
              <w:t>13,5</w:t>
            </w:r>
          </w:p>
        </w:tc>
        <w:tc>
          <w:tcPr>
            <w:tcW w:w="736" w:type="dxa"/>
            <w:tcBorders>
              <w:top w:val="single" w:sz="4" w:space="0" w:color="auto"/>
              <w:left w:val="nil"/>
              <w:bottom w:val="single" w:sz="4" w:space="0" w:color="auto"/>
              <w:right w:val="single" w:sz="8" w:space="0" w:color="auto"/>
            </w:tcBorders>
            <w:shd w:val="clear" w:color="auto" w:fill="auto"/>
            <w:vAlign w:val="center"/>
          </w:tcPr>
          <w:p w14:paraId="2405D7B0" w14:textId="77777777" w:rsidR="00496C38" w:rsidRPr="00496C38" w:rsidRDefault="00496C38" w:rsidP="00496C38">
            <w:pPr>
              <w:spacing w:after="200" w:line="276" w:lineRule="auto"/>
              <w:jc w:val="center"/>
              <w:rPr>
                <w:rFonts w:eastAsia="Calibri"/>
                <w:b/>
                <w:color w:val="000000"/>
                <w:sz w:val="16"/>
                <w:szCs w:val="16"/>
                <w:lang w:eastAsia="en-US"/>
              </w:rPr>
            </w:pPr>
            <w:r w:rsidRPr="00496C38">
              <w:rPr>
                <w:rFonts w:eastAsia="Calibri"/>
                <w:b/>
                <w:color w:val="000000"/>
                <w:sz w:val="16"/>
                <w:szCs w:val="16"/>
                <w:lang w:eastAsia="en-US"/>
              </w:rPr>
              <w:t>13,6</w:t>
            </w:r>
          </w:p>
        </w:tc>
        <w:tc>
          <w:tcPr>
            <w:tcW w:w="736" w:type="dxa"/>
            <w:tcBorders>
              <w:top w:val="single" w:sz="4" w:space="0" w:color="auto"/>
              <w:left w:val="nil"/>
              <w:bottom w:val="single" w:sz="4" w:space="0" w:color="auto"/>
              <w:right w:val="single" w:sz="8" w:space="0" w:color="auto"/>
            </w:tcBorders>
            <w:shd w:val="clear" w:color="auto" w:fill="auto"/>
            <w:vAlign w:val="center"/>
          </w:tcPr>
          <w:p w14:paraId="0F30426C" w14:textId="77777777" w:rsidR="00496C38" w:rsidRPr="00496C38" w:rsidRDefault="00496C38" w:rsidP="00496C38">
            <w:pPr>
              <w:spacing w:after="200" w:line="276" w:lineRule="auto"/>
              <w:jc w:val="center"/>
              <w:rPr>
                <w:rFonts w:eastAsia="Calibri"/>
                <w:b/>
                <w:color w:val="000000"/>
                <w:sz w:val="16"/>
                <w:szCs w:val="16"/>
                <w:lang w:eastAsia="en-US"/>
              </w:rPr>
            </w:pPr>
            <w:r w:rsidRPr="00496C38">
              <w:rPr>
                <w:rFonts w:eastAsia="Calibri"/>
                <w:b/>
                <w:color w:val="000000"/>
                <w:sz w:val="16"/>
                <w:szCs w:val="16"/>
                <w:lang w:eastAsia="en-US"/>
              </w:rPr>
              <w:t>13,7</w:t>
            </w:r>
          </w:p>
        </w:tc>
        <w:tc>
          <w:tcPr>
            <w:tcW w:w="736" w:type="dxa"/>
            <w:tcBorders>
              <w:top w:val="single" w:sz="4" w:space="0" w:color="auto"/>
              <w:left w:val="nil"/>
              <w:bottom w:val="single" w:sz="4" w:space="0" w:color="auto"/>
              <w:right w:val="single" w:sz="8" w:space="0" w:color="auto"/>
            </w:tcBorders>
            <w:shd w:val="clear" w:color="auto" w:fill="auto"/>
            <w:vAlign w:val="center"/>
          </w:tcPr>
          <w:p w14:paraId="4970E7A6" w14:textId="77777777" w:rsidR="00496C38" w:rsidRPr="00496C38" w:rsidRDefault="00496C38" w:rsidP="00496C38">
            <w:pPr>
              <w:spacing w:after="200" w:line="276" w:lineRule="auto"/>
              <w:jc w:val="center"/>
              <w:rPr>
                <w:rFonts w:eastAsia="Calibri"/>
                <w:b/>
                <w:color w:val="000000"/>
                <w:sz w:val="18"/>
                <w:szCs w:val="18"/>
                <w:lang w:eastAsia="en-US"/>
              </w:rPr>
            </w:pPr>
            <w:r w:rsidRPr="00496C38">
              <w:rPr>
                <w:rFonts w:eastAsia="Calibri"/>
                <w:b/>
                <w:color w:val="000000"/>
                <w:sz w:val="18"/>
                <w:szCs w:val="18"/>
                <w:lang w:eastAsia="en-US"/>
              </w:rPr>
              <w:t>13,8</w:t>
            </w:r>
          </w:p>
        </w:tc>
        <w:tc>
          <w:tcPr>
            <w:tcW w:w="736" w:type="dxa"/>
            <w:tcBorders>
              <w:top w:val="single" w:sz="4" w:space="0" w:color="auto"/>
              <w:left w:val="nil"/>
              <w:bottom w:val="single" w:sz="4" w:space="0" w:color="auto"/>
              <w:right w:val="single" w:sz="8" w:space="0" w:color="auto"/>
            </w:tcBorders>
            <w:shd w:val="clear" w:color="auto" w:fill="auto"/>
            <w:vAlign w:val="center"/>
          </w:tcPr>
          <w:p w14:paraId="0B73B0E9" w14:textId="77777777" w:rsidR="00496C38" w:rsidRPr="00496C38" w:rsidRDefault="00496C38" w:rsidP="00496C38">
            <w:pPr>
              <w:spacing w:after="200" w:line="276" w:lineRule="auto"/>
              <w:jc w:val="center"/>
              <w:rPr>
                <w:rFonts w:eastAsia="Calibri"/>
                <w:b/>
                <w:color w:val="000000"/>
                <w:sz w:val="18"/>
                <w:szCs w:val="18"/>
                <w:lang w:eastAsia="en-US"/>
              </w:rPr>
            </w:pPr>
            <w:r w:rsidRPr="00496C38">
              <w:rPr>
                <w:rFonts w:eastAsia="Calibri"/>
                <w:b/>
                <w:color w:val="000000"/>
                <w:sz w:val="18"/>
                <w:szCs w:val="18"/>
                <w:lang w:eastAsia="en-US"/>
              </w:rPr>
              <w:t>13,9</w:t>
            </w:r>
          </w:p>
        </w:tc>
        <w:tc>
          <w:tcPr>
            <w:tcW w:w="736" w:type="dxa"/>
            <w:tcBorders>
              <w:top w:val="single" w:sz="4" w:space="0" w:color="auto"/>
              <w:left w:val="nil"/>
              <w:bottom w:val="single" w:sz="4" w:space="0" w:color="auto"/>
              <w:right w:val="single" w:sz="8" w:space="0" w:color="auto"/>
            </w:tcBorders>
            <w:shd w:val="clear" w:color="auto" w:fill="auto"/>
            <w:vAlign w:val="center"/>
          </w:tcPr>
          <w:p w14:paraId="705699CE" w14:textId="77777777" w:rsidR="00496C38" w:rsidRPr="00496C38" w:rsidRDefault="00496C38" w:rsidP="00496C38">
            <w:pPr>
              <w:spacing w:after="200" w:line="276" w:lineRule="auto"/>
              <w:jc w:val="center"/>
              <w:rPr>
                <w:rFonts w:eastAsia="Calibri"/>
                <w:b/>
                <w:color w:val="000000"/>
                <w:sz w:val="18"/>
                <w:szCs w:val="18"/>
                <w:lang w:eastAsia="en-US"/>
              </w:rPr>
            </w:pPr>
            <w:r w:rsidRPr="00496C38">
              <w:rPr>
                <w:rFonts w:eastAsia="Calibri"/>
                <w:b/>
                <w:color w:val="000000"/>
                <w:sz w:val="18"/>
                <w:szCs w:val="18"/>
                <w:lang w:eastAsia="en-US"/>
              </w:rPr>
              <w:t>14</w:t>
            </w:r>
          </w:p>
        </w:tc>
        <w:tc>
          <w:tcPr>
            <w:tcW w:w="736" w:type="dxa"/>
            <w:tcBorders>
              <w:top w:val="single" w:sz="4" w:space="0" w:color="auto"/>
              <w:left w:val="nil"/>
              <w:bottom w:val="single" w:sz="4" w:space="0" w:color="auto"/>
              <w:right w:val="single" w:sz="8" w:space="0" w:color="auto"/>
            </w:tcBorders>
            <w:shd w:val="clear" w:color="auto" w:fill="auto"/>
            <w:vAlign w:val="center"/>
          </w:tcPr>
          <w:p w14:paraId="455778C2" w14:textId="77777777" w:rsidR="00496C38" w:rsidRPr="00496C38" w:rsidRDefault="00496C38" w:rsidP="00496C38">
            <w:pPr>
              <w:spacing w:after="200" w:line="276" w:lineRule="auto"/>
              <w:jc w:val="center"/>
              <w:rPr>
                <w:rFonts w:eastAsia="Calibri"/>
                <w:b/>
                <w:color w:val="000000"/>
                <w:sz w:val="18"/>
                <w:szCs w:val="18"/>
                <w:lang w:eastAsia="en-US"/>
              </w:rPr>
            </w:pPr>
            <w:r w:rsidRPr="00496C38">
              <w:rPr>
                <w:rFonts w:eastAsia="Calibri"/>
                <w:b/>
                <w:color w:val="000000"/>
                <w:sz w:val="18"/>
                <w:szCs w:val="18"/>
                <w:lang w:eastAsia="en-US"/>
              </w:rPr>
              <w:t>14,1</w:t>
            </w:r>
          </w:p>
        </w:tc>
        <w:tc>
          <w:tcPr>
            <w:tcW w:w="736" w:type="dxa"/>
            <w:tcBorders>
              <w:top w:val="single" w:sz="4" w:space="0" w:color="auto"/>
              <w:left w:val="nil"/>
              <w:bottom w:val="single" w:sz="4" w:space="0" w:color="auto"/>
              <w:right w:val="single" w:sz="8" w:space="0" w:color="auto"/>
            </w:tcBorders>
            <w:shd w:val="clear" w:color="auto" w:fill="auto"/>
            <w:vAlign w:val="center"/>
          </w:tcPr>
          <w:p w14:paraId="47C08D4F" w14:textId="77777777" w:rsidR="00496C38" w:rsidRPr="00496C38" w:rsidRDefault="00496C38" w:rsidP="00496C38">
            <w:pPr>
              <w:spacing w:after="200" w:line="276" w:lineRule="auto"/>
              <w:jc w:val="center"/>
              <w:rPr>
                <w:rFonts w:eastAsia="Calibri"/>
                <w:b/>
                <w:color w:val="000000"/>
                <w:sz w:val="18"/>
                <w:szCs w:val="18"/>
                <w:lang w:eastAsia="en-US"/>
              </w:rPr>
            </w:pPr>
            <w:r w:rsidRPr="00496C38">
              <w:rPr>
                <w:rFonts w:eastAsia="Calibri"/>
                <w:b/>
                <w:color w:val="000000"/>
                <w:sz w:val="18"/>
                <w:szCs w:val="18"/>
                <w:lang w:eastAsia="en-US"/>
              </w:rPr>
              <w:t>14,2</w:t>
            </w:r>
          </w:p>
        </w:tc>
        <w:tc>
          <w:tcPr>
            <w:tcW w:w="736" w:type="dxa"/>
            <w:tcBorders>
              <w:top w:val="single" w:sz="4" w:space="0" w:color="auto"/>
              <w:left w:val="nil"/>
              <w:bottom w:val="single" w:sz="4" w:space="0" w:color="auto"/>
              <w:right w:val="single" w:sz="8" w:space="0" w:color="auto"/>
            </w:tcBorders>
            <w:shd w:val="clear" w:color="auto" w:fill="auto"/>
            <w:vAlign w:val="center"/>
          </w:tcPr>
          <w:p w14:paraId="40F9D994" w14:textId="77777777" w:rsidR="00496C38" w:rsidRPr="00496C38" w:rsidRDefault="00496C38" w:rsidP="00496C38">
            <w:pPr>
              <w:spacing w:after="200" w:line="276" w:lineRule="auto"/>
              <w:jc w:val="center"/>
              <w:rPr>
                <w:rFonts w:eastAsia="Calibri"/>
                <w:b/>
                <w:color w:val="000000"/>
                <w:sz w:val="18"/>
                <w:szCs w:val="18"/>
                <w:lang w:eastAsia="en-US"/>
              </w:rPr>
            </w:pPr>
            <w:r w:rsidRPr="00496C38">
              <w:rPr>
                <w:rFonts w:eastAsia="Calibri"/>
                <w:b/>
                <w:color w:val="000000"/>
                <w:sz w:val="18"/>
                <w:szCs w:val="18"/>
                <w:lang w:eastAsia="en-US"/>
              </w:rPr>
              <w:t>14,3</w:t>
            </w:r>
          </w:p>
        </w:tc>
        <w:tc>
          <w:tcPr>
            <w:tcW w:w="736" w:type="dxa"/>
            <w:tcBorders>
              <w:top w:val="single" w:sz="4" w:space="0" w:color="auto"/>
              <w:left w:val="nil"/>
              <w:bottom w:val="single" w:sz="4" w:space="0" w:color="auto"/>
              <w:right w:val="single" w:sz="8" w:space="0" w:color="auto"/>
            </w:tcBorders>
            <w:shd w:val="clear" w:color="auto" w:fill="auto"/>
            <w:vAlign w:val="center"/>
          </w:tcPr>
          <w:p w14:paraId="4C1CE05A" w14:textId="77777777" w:rsidR="00496C38" w:rsidRPr="00496C38" w:rsidRDefault="00496C38" w:rsidP="00496C38">
            <w:pPr>
              <w:spacing w:after="200" w:line="276" w:lineRule="auto"/>
              <w:jc w:val="center"/>
              <w:rPr>
                <w:rFonts w:eastAsia="Calibri"/>
                <w:b/>
                <w:color w:val="000000"/>
                <w:sz w:val="18"/>
                <w:szCs w:val="18"/>
                <w:lang w:eastAsia="en-US"/>
              </w:rPr>
            </w:pPr>
            <w:r w:rsidRPr="00496C38">
              <w:rPr>
                <w:rFonts w:eastAsia="Calibri"/>
                <w:b/>
                <w:color w:val="000000"/>
                <w:sz w:val="18"/>
                <w:szCs w:val="18"/>
                <w:lang w:eastAsia="en-US"/>
              </w:rPr>
              <w:t>14,4</w:t>
            </w:r>
          </w:p>
        </w:tc>
        <w:tc>
          <w:tcPr>
            <w:tcW w:w="736" w:type="dxa"/>
            <w:tcBorders>
              <w:top w:val="single" w:sz="4" w:space="0" w:color="auto"/>
              <w:left w:val="nil"/>
              <w:bottom w:val="single" w:sz="4" w:space="0" w:color="auto"/>
              <w:right w:val="single" w:sz="8" w:space="0" w:color="auto"/>
            </w:tcBorders>
            <w:shd w:val="clear" w:color="auto" w:fill="auto"/>
            <w:vAlign w:val="center"/>
          </w:tcPr>
          <w:p w14:paraId="0AD7B185" w14:textId="77777777" w:rsidR="00496C38" w:rsidRPr="00496C38" w:rsidRDefault="00496C38" w:rsidP="00496C38">
            <w:pPr>
              <w:spacing w:after="200" w:line="276" w:lineRule="auto"/>
              <w:jc w:val="center"/>
              <w:rPr>
                <w:rFonts w:eastAsia="Calibri"/>
                <w:b/>
                <w:color w:val="000000"/>
                <w:sz w:val="18"/>
                <w:szCs w:val="18"/>
                <w:lang w:eastAsia="en-US"/>
              </w:rPr>
            </w:pPr>
            <w:r w:rsidRPr="00496C38">
              <w:rPr>
                <w:rFonts w:eastAsia="Calibri"/>
                <w:b/>
                <w:color w:val="000000"/>
                <w:sz w:val="18"/>
                <w:szCs w:val="18"/>
                <w:lang w:eastAsia="en-US"/>
              </w:rPr>
              <w:t>14,5</w:t>
            </w:r>
          </w:p>
        </w:tc>
        <w:tc>
          <w:tcPr>
            <w:tcW w:w="736" w:type="dxa"/>
            <w:tcBorders>
              <w:top w:val="single" w:sz="4" w:space="0" w:color="auto"/>
              <w:left w:val="nil"/>
              <w:bottom w:val="single" w:sz="4" w:space="0" w:color="auto"/>
              <w:right w:val="single" w:sz="8" w:space="0" w:color="auto"/>
            </w:tcBorders>
            <w:shd w:val="clear" w:color="auto" w:fill="auto"/>
            <w:vAlign w:val="center"/>
          </w:tcPr>
          <w:p w14:paraId="0FC1E01C" w14:textId="77777777" w:rsidR="00496C38" w:rsidRPr="00496C38" w:rsidRDefault="00496C38" w:rsidP="00496C38">
            <w:pPr>
              <w:spacing w:after="200" w:line="276" w:lineRule="auto"/>
              <w:jc w:val="center"/>
              <w:rPr>
                <w:rFonts w:eastAsia="Calibri"/>
                <w:b/>
                <w:color w:val="000000"/>
                <w:sz w:val="18"/>
                <w:szCs w:val="18"/>
                <w:lang w:eastAsia="en-US"/>
              </w:rPr>
            </w:pPr>
            <w:r w:rsidRPr="00496C38">
              <w:rPr>
                <w:rFonts w:eastAsia="Calibri"/>
                <w:b/>
                <w:color w:val="000000"/>
                <w:sz w:val="18"/>
                <w:szCs w:val="18"/>
                <w:lang w:eastAsia="en-US"/>
              </w:rPr>
              <w:t>14,6</w:t>
            </w:r>
          </w:p>
        </w:tc>
        <w:tc>
          <w:tcPr>
            <w:tcW w:w="736" w:type="dxa"/>
            <w:tcBorders>
              <w:top w:val="single" w:sz="4" w:space="0" w:color="auto"/>
              <w:left w:val="nil"/>
              <w:bottom w:val="single" w:sz="4" w:space="0" w:color="auto"/>
              <w:right w:val="single" w:sz="8" w:space="0" w:color="auto"/>
            </w:tcBorders>
            <w:shd w:val="clear" w:color="auto" w:fill="auto"/>
            <w:vAlign w:val="center"/>
          </w:tcPr>
          <w:p w14:paraId="1BBF4CC5" w14:textId="77777777" w:rsidR="00496C38" w:rsidRPr="00496C38" w:rsidRDefault="00496C38" w:rsidP="00496C38">
            <w:pPr>
              <w:spacing w:after="200" w:line="276" w:lineRule="auto"/>
              <w:jc w:val="center"/>
              <w:rPr>
                <w:rFonts w:eastAsia="Calibri"/>
                <w:b/>
                <w:color w:val="000000"/>
                <w:sz w:val="18"/>
                <w:szCs w:val="18"/>
                <w:lang w:eastAsia="en-US"/>
              </w:rPr>
            </w:pPr>
            <w:r w:rsidRPr="00496C38">
              <w:rPr>
                <w:rFonts w:eastAsia="Calibri"/>
                <w:b/>
                <w:color w:val="000000"/>
                <w:sz w:val="18"/>
                <w:szCs w:val="18"/>
                <w:lang w:eastAsia="en-US"/>
              </w:rPr>
              <w:t>14,7</w:t>
            </w:r>
          </w:p>
        </w:tc>
        <w:tc>
          <w:tcPr>
            <w:tcW w:w="736" w:type="dxa"/>
            <w:tcBorders>
              <w:top w:val="single" w:sz="4" w:space="0" w:color="auto"/>
              <w:left w:val="nil"/>
              <w:bottom w:val="single" w:sz="4" w:space="0" w:color="auto"/>
              <w:right w:val="single" w:sz="8" w:space="0" w:color="auto"/>
            </w:tcBorders>
            <w:shd w:val="clear" w:color="auto" w:fill="auto"/>
            <w:vAlign w:val="center"/>
          </w:tcPr>
          <w:p w14:paraId="14F0D6B2" w14:textId="77777777" w:rsidR="00496C38" w:rsidRPr="00496C38" w:rsidRDefault="00496C38" w:rsidP="00496C38">
            <w:pPr>
              <w:spacing w:after="200" w:line="276" w:lineRule="auto"/>
              <w:jc w:val="center"/>
              <w:rPr>
                <w:rFonts w:eastAsia="Calibri"/>
                <w:b/>
                <w:color w:val="000000"/>
                <w:sz w:val="18"/>
                <w:szCs w:val="18"/>
                <w:lang w:eastAsia="en-US"/>
              </w:rPr>
            </w:pPr>
            <w:r w:rsidRPr="00496C38">
              <w:rPr>
                <w:rFonts w:eastAsia="Calibri"/>
                <w:b/>
                <w:color w:val="000000"/>
                <w:sz w:val="18"/>
                <w:szCs w:val="18"/>
                <w:lang w:eastAsia="en-US"/>
              </w:rPr>
              <w:t>14,8</w:t>
            </w:r>
          </w:p>
        </w:tc>
        <w:tc>
          <w:tcPr>
            <w:tcW w:w="736" w:type="dxa"/>
            <w:tcBorders>
              <w:top w:val="single" w:sz="4" w:space="0" w:color="auto"/>
              <w:left w:val="nil"/>
              <w:bottom w:val="single" w:sz="4" w:space="0" w:color="auto"/>
              <w:right w:val="single" w:sz="8" w:space="0" w:color="auto"/>
            </w:tcBorders>
            <w:shd w:val="clear" w:color="auto" w:fill="auto"/>
            <w:vAlign w:val="center"/>
          </w:tcPr>
          <w:p w14:paraId="766915D2" w14:textId="77777777" w:rsidR="00496C38" w:rsidRPr="00496C38" w:rsidRDefault="00496C38" w:rsidP="00496C38">
            <w:pPr>
              <w:spacing w:after="200" w:line="276" w:lineRule="auto"/>
              <w:jc w:val="center"/>
              <w:rPr>
                <w:rFonts w:eastAsia="Calibri"/>
                <w:b/>
                <w:color w:val="000000"/>
                <w:sz w:val="18"/>
                <w:szCs w:val="18"/>
                <w:lang w:eastAsia="en-US"/>
              </w:rPr>
            </w:pPr>
            <w:r w:rsidRPr="00496C38">
              <w:rPr>
                <w:rFonts w:eastAsia="Calibri"/>
                <w:b/>
                <w:color w:val="000000"/>
                <w:sz w:val="18"/>
                <w:szCs w:val="18"/>
                <w:lang w:eastAsia="en-US"/>
              </w:rPr>
              <w:t>14,9</w:t>
            </w:r>
          </w:p>
        </w:tc>
      </w:tr>
      <w:tr w:rsidR="00496C38" w:rsidRPr="00496C38" w14:paraId="651F1699" w14:textId="77777777" w:rsidTr="00496C38">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49F1E15A" w14:textId="77777777" w:rsidR="00496C38" w:rsidRPr="00496C38" w:rsidRDefault="00496C38" w:rsidP="00496C38">
            <w:pPr>
              <w:jc w:val="left"/>
              <w:rPr>
                <w:color w:val="000000"/>
                <w:sz w:val="20"/>
                <w:szCs w:val="20"/>
              </w:rPr>
            </w:pPr>
            <w:r w:rsidRPr="00496C38">
              <w:rPr>
                <w:color w:val="000000"/>
                <w:sz w:val="20"/>
                <w:szCs w:val="20"/>
              </w:rPr>
              <w:lastRenderedPageBreak/>
              <w:t>Теплоснабжение</w:t>
            </w:r>
          </w:p>
        </w:tc>
        <w:tc>
          <w:tcPr>
            <w:tcW w:w="1114" w:type="dxa"/>
            <w:tcBorders>
              <w:top w:val="single" w:sz="4" w:space="0" w:color="auto"/>
              <w:left w:val="nil"/>
              <w:bottom w:val="single" w:sz="4" w:space="0" w:color="auto"/>
              <w:right w:val="single" w:sz="8" w:space="0" w:color="auto"/>
            </w:tcBorders>
            <w:shd w:val="clear" w:color="auto" w:fill="auto"/>
            <w:vAlign w:val="center"/>
          </w:tcPr>
          <w:p w14:paraId="5F5F0BAA" w14:textId="77777777" w:rsidR="00496C38" w:rsidRPr="00496C38" w:rsidRDefault="00496C38" w:rsidP="00496C38">
            <w:pPr>
              <w:jc w:val="center"/>
              <w:rPr>
                <w:color w:val="000000"/>
                <w:sz w:val="20"/>
                <w:szCs w:val="20"/>
              </w:rPr>
            </w:pPr>
            <w:r w:rsidRPr="00496C38">
              <w:rPr>
                <w:color w:val="000000"/>
                <w:sz w:val="20"/>
                <w:szCs w:val="20"/>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5C4F6E05"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4,4</w:t>
            </w:r>
          </w:p>
        </w:tc>
        <w:tc>
          <w:tcPr>
            <w:tcW w:w="736" w:type="dxa"/>
            <w:tcBorders>
              <w:top w:val="single" w:sz="4" w:space="0" w:color="auto"/>
              <w:left w:val="nil"/>
              <w:bottom w:val="single" w:sz="4" w:space="0" w:color="auto"/>
              <w:right w:val="single" w:sz="8" w:space="0" w:color="auto"/>
            </w:tcBorders>
            <w:shd w:val="clear" w:color="auto" w:fill="auto"/>
            <w:vAlign w:val="center"/>
          </w:tcPr>
          <w:p w14:paraId="6E3C99EB"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4,4</w:t>
            </w:r>
          </w:p>
        </w:tc>
        <w:tc>
          <w:tcPr>
            <w:tcW w:w="736" w:type="dxa"/>
            <w:tcBorders>
              <w:top w:val="single" w:sz="4" w:space="0" w:color="auto"/>
              <w:left w:val="nil"/>
              <w:bottom w:val="single" w:sz="4" w:space="0" w:color="auto"/>
              <w:right w:val="single" w:sz="8" w:space="0" w:color="auto"/>
            </w:tcBorders>
            <w:shd w:val="clear" w:color="auto" w:fill="auto"/>
            <w:vAlign w:val="center"/>
          </w:tcPr>
          <w:p w14:paraId="25E9BFFD"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4,5</w:t>
            </w:r>
          </w:p>
        </w:tc>
        <w:tc>
          <w:tcPr>
            <w:tcW w:w="736" w:type="dxa"/>
            <w:tcBorders>
              <w:top w:val="single" w:sz="4" w:space="0" w:color="auto"/>
              <w:left w:val="nil"/>
              <w:bottom w:val="single" w:sz="4" w:space="0" w:color="auto"/>
              <w:right w:val="single" w:sz="8" w:space="0" w:color="auto"/>
            </w:tcBorders>
            <w:shd w:val="clear" w:color="auto" w:fill="auto"/>
            <w:vAlign w:val="center"/>
          </w:tcPr>
          <w:p w14:paraId="13770AE1"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4,5</w:t>
            </w:r>
          </w:p>
        </w:tc>
        <w:tc>
          <w:tcPr>
            <w:tcW w:w="736" w:type="dxa"/>
            <w:tcBorders>
              <w:top w:val="single" w:sz="4" w:space="0" w:color="auto"/>
              <w:left w:val="nil"/>
              <w:bottom w:val="single" w:sz="4" w:space="0" w:color="auto"/>
              <w:right w:val="single" w:sz="8" w:space="0" w:color="auto"/>
            </w:tcBorders>
            <w:shd w:val="clear" w:color="auto" w:fill="auto"/>
            <w:vAlign w:val="center"/>
          </w:tcPr>
          <w:p w14:paraId="58E91588"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4,5</w:t>
            </w:r>
          </w:p>
        </w:tc>
        <w:tc>
          <w:tcPr>
            <w:tcW w:w="736" w:type="dxa"/>
            <w:tcBorders>
              <w:top w:val="single" w:sz="4" w:space="0" w:color="auto"/>
              <w:left w:val="nil"/>
              <w:bottom w:val="single" w:sz="4" w:space="0" w:color="auto"/>
              <w:right w:val="single" w:sz="8" w:space="0" w:color="auto"/>
            </w:tcBorders>
            <w:shd w:val="clear" w:color="auto" w:fill="auto"/>
            <w:vAlign w:val="center"/>
          </w:tcPr>
          <w:p w14:paraId="00EBDA4D"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4,6</w:t>
            </w:r>
          </w:p>
        </w:tc>
        <w:tc>
          <w:tcPr>
            <w:tcW w:w="736" w:type="dxa"/>
            <w:tcBorders>
              <w:top w:val="single" w:sz="4" w:space="0" w:color="auto"/>
              <w:left w:val="nil"/>
              <w:bottom w:val="single" w:sz="4" w:space="0" w:color="auto"/>
              <w:right w:val="single" w:sz="8" w:space="0" w:color="auto"/>
            </w:tcBorders>
            <w:shd w:val="clear" w:color="auto" w:fill="auto"/>
            <w:vAlign w:val="center"/>
          </w:tcPr>
          <w:p w14:paraId="732271EB"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4,6</w:t>
            </w:r>
          </w:p>
        </w:tc>
        <w:tc>
          <w:tcPr>
            <w:tcW w:w="736" w:type="dxa"/>
            <w:tcBorders>
              <w:top w:val="single" w:sz="4" w:space="0" w:color="auto"/>
              <w:left w:val="nil"/>
              <w:bottom w:val="single" w:sz="4" w:space="0" w:color="auto"/>
              <w:right w:val="single" w:sz="8" w:space="0" w:color="auto"/>
            </w:tcBorders>
            <w:shd w:val="clear" w:color="auto" w:fill="auto"/>
            <w:vAlign w:val="center"/>
          </w:tcPr>
          <w:p w14:paraId="0B793C30"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4,6</w:t>
            </w:r>
          </w:p>
        </w:tc>
        <w:tc>
          <w:tcPr>
            <w:tcW w:w="736" w:type="dxa"/>
            <w:tcBorders>
              <w:top w:val="single" w:sz="4" w:space="0" w:color="auto"/>
              <w:left w:val="nil"/>
              <w:bottom w:val="single" w:sz="4" w:space="0" w:color="auto"/>
              <w:right w:val="single" w:sz="8" w:space="0" w:color="auto"/>
            </w:tcBorders>
            <w:shd w:val="clear" w:color="auto" w:fill="auto"/>
            <w:vAlign w:val="center"/>
          </w:tcPr>
          <w:p w14:paraId="4506A72C"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4,6</w:t>
            </w:r>
          </w:p>
        </w:tc>
        <w:tc>
          <w:tcPr>
            <w:tcW w:w="736" w:type="dxa"/>
            <w:tcBorders>
              <w:top w:val="single" w:sz="4" w:space="0" w:color="auto"/>
              <w:left w:val="nil"/>
              <w:bottom w:val="single" w:sz="4" w:space="0" w:color="auto"/>
              <w:right w:val="single" w:sz="8" w:space="0" w:color="auto"/>
            </w:tcBorders>
            <w:shd w:val="clear" w:color="auto" w:fill="auto"/>
            <w:vAlign w:val="center"/>
          </w:tcPr>
          <w:p w14:paraId="2B48237E"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4,7</w:t>
            </w:r>
          </w:p>
        </w:tc>
        <w:tc>
          <w:tcPr>
            <w:tcW w:w="736" w:type="dxa"/>
            <w:tcBorders>
              <w:top w:val="single" w:sz="4" w:space="0" w:color="auto"/>
              <w:left w:val="nil"/>
              <w:bottom w:val="single" w:sz="4" w:space="0" w:color="auto"/>
              <w:right w:val="single" w:sz="8" w:space="0" w:color="auto"/>
            </w:tcBorders>
            <w:shd w:val="clear" w:color="auto" w:fill="auto"/>
            <w:vAlign w:val="center"/>
          </w:tcPr>
          <w:p w14:paraId="098670D1"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4,7</w:t>
            </w:r>
          </w:p>
        </w:tc>
        <w:tc>
          <w:tcPr>
            <w:tcW w:w="736" w:type="dxa"/>
            <w:tcBorders>
              <w:top w:val="single" w:sz="4" w:space="0" w:color="auto"/>
              <w:left w:val="nil"/>
              <w:bottom w:val="single" w:sz="4" w:space="0" w:color="auto"/>
              <w:right w:val="single" w:sz="8" w:space="0" w:color="auto"/>
            </w:tcBorders>
            <w:shd w:val="clear" w:color="auto" w:fill="auto"/>
            <w:vAlign w:val="center"/>
          </w:tcPr>
          <w:p w14:paraId="05A2C5D1"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4,7</w:t>
            </w:r>
          </w:p>
        </w:tc>
        <w:tc>
          <w:tcPr>
            <w:tcW w:w="736" w:type="dxa"/>
            <w:tcBorders>
              <w:top w:val="single" w:sz="4" w:space="0" w:color="auto"/>
              <w:left w:val="nil"/>
              <w:bottom w:val="single" w:sz="4" w:space="0" w:color="auto"/>
              <w:right w:val="single" w:sz="8" w:space="0" w:color="auto"/>
            </w:tcBorders>
            <w:shd w:val="clear" w:color="auto" w:fill="auto"/>
            <w:vAlign w:val="center"/>
          </w:tcPr>
          <w:p w14:paraId="508B85C4"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4,7</w:t>
            </w:r>
          </w:p>
        </w:tc>
        <w:tc>
          <w:tcPr>
            <w:tcW w:w="736" w:type="dxa"/>
            <w:tcBorders>
              <w:top w:val="single" w:sz="4" w:space="0" w:color="auto"/>
              <w:left w:val="nil"/>
              <w:bottom w:val="single" w:sz="4" w:space="0" w:color="auto"/>
              <w:right w:val="single" w:sz="8" w:space="0" w:color="auto"/>
            </w:tcBorders>
            <w:shd w:val="clear" w:color="auto" w:fill="auto"/>
            <w:vAlign w:val="center"/>
          </w:tcPr>
          <w:p w14:paraId="13979BCE"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4,8</w:t>
            </w:r>
          </w:p>
        </w:tc>
        <w:tc>
          <w:tcPr>
            <w:tcW w:w="736" w:type="dxa"/>
            <w:tcBorders>
              <w:top w:val="single" w:sz="4" w:space="0" w:color="auto"/>
              <w:left w:val="nil"/>
              <w:bottom w:val="single" w:sz="4" w:space="0" w:color="auto"/>
              <w:right w:val="single" w:sz="8" w:space="0" w:color="auto"/>
            </w:tcBorders>
            <w:shd w:val="clear" w:color="auto" w:fill="auto"/>
            <w:vAlign w:val="center"/>
          </w:tcPr>
          <w:p w14:paraId="3A40DB05"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4,8</w:t>
            </w:r>
          </w:p>
        </w:tc>
      </w:tr>
      <w:tr w:rsidR="00496C38" w:rsidRPr="00496C38" w14:paraId="1A54D490" w14:textId="77777777" w:rsidTr="00496C38">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74B2C5DE" w14:textId="77777777" w:rsidR="00496C38" w:rsidRPr="00496C38" w:rsidRDefault="00496C38" w:rsidP="00496C38">
            <w:pPr>
              <w:jc w:val="left"/>
              <w:rPr>
                <w:color w:val="000000"/>
                <w:sz w:val="20"/>
                <w:szCs w:val="20"/>
              </w:rPr>
            </w:pPr>
            <w:r w:rsidRPr="00496C38">
              <w:rPr>
                <w:color w:val="000000"/>
                <w:sz w:val="20"/>
                <w:szCs w:val="20"/>
              </w:rPr>
              <w:t>Горячее водоснабжение</w:t>
            </w:r>
          </w:p>
        </w:tc>
        <w:tc>
          <w:tcPr>
            <w:tcW w:w="1114" w:type="dxa"/>
            <w:tcBorders>
              <w:top w:val="single" w:sz="4" w:space="0" w:color="auto"/>
              <w:left w:val="nil"/>
              <w:bottom w:val="single" w:sz="4" w:space="0" w:color="auto"/>
              <w:right w:val="single" w:sz="8" w:space="0" w:color="auto"/>
            </w:tcBorders>
            <w:shd w:val="clear" w:color="auto" w:fill="auto"/>
            <w:vAlign w:val="center"/>
          </w:tcPr>
          <w:p w14:paraId="095DD122" w14:textId="77777777" w:rsidR="00496C38" w:rsidRPr="00496C38" w:rsidRDefault="00496C38" w:rsidP="00496C38">
            <w:pPr>
              <w:jc w:val="center"/>
              <w:rPr>
                <w:color w:val="000000"/>
                <w:sz w:val="20"/>
                <w:szCs w:val="20"/>
              </w:rPr>
            </w:pPr>
            <w:r w:rsidRPr="00496C38">
              <w:rPr>
                <w:color w:val="000000"/>
                <w:sz w:val="20"/>
                <w:szCs w:val="20"/>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6F2CC603"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0,8</w:t>
            </w:r>
          </w:p>
        </w:tc>
        <w:tc>
          <w:tcPr>
            <w:tcW w:w="736" w:type="dxa"/>
            <w:tcBorders>
              <w:top w:val="single" w:sz="4" w:space="0" w:color="auto"/>
              <w:left w:val="nil"/>
              <w:bottom w:val="single" w:sz="4" w:space="0" w:color="auto"/>
              <w:right w:val="single" w:sz="8" w:space="0" w:color="auto"/>
            </w:tcBorders>
            <w:shd w:val="clear" w:color="auto" w:fill="auto"/>
            <w:vAlign w:val="center"/>
          </w:tcPr>
          <w:p w14:paraId="23B557EE"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0,8</w:t>
            </w:r>
          </w:p>
        </w:tc>
        <w:tc>
          <w:tcPr>
            <w:tcW w:w="736" w:type="dxa"/>
            <w:tcBorders>
              <w:top w:val="single" w:sz="4" w:space="0" w:color="auto"/>
              <w:left w:val="nil"/>
              <w:bottom w:val="single" w:sz="4" w:space="0" w:color="auto"/>
              <w:right w:val="single" w:sz="8" w:space="0" w:color="auto"/>
            </w:tcBorders>
            <w:shd w:val="clear" w:color="auto" w:fill="auto"/>
            <w:vAlign w:val="center"/>
          </w:tcPr>
          <w:p w14:paraId="7EFAFC3B"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0,8</w:t>
            </w:r>
          </w:p>
        </w:tc>
        <w:tc>
          <w:tcPr>
            <w:tcW w:w="736" w:type="dxa"/>
            <w:tcBorders>
              <w:top w:val="single" w:sz="4" w:space="0" w:color="auto"/>
              <w:left w:val="nil"/>
              <w:bottom w:val="single" w:sz="4" w:space="0" w:color="auto"/>
              <w:right w:val="single" w:sz="8" w:space="0" w:color="auto"/>
            </w:tcBorders>
            <w:shd w:val="clear" w:color="auto" w:fill="auto"/>
            <w:vAlign w:val="center"/>
          </w:tcPr>
          <w:p w14:paraId="7DAB5B2A"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31D564A7"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62832106"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5B96D286"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4417355F"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49675D6B"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1D77BEE5"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15E315AF"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43C3A0C8"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42FBFA10"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57B516BF"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59367C8B"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0,9</w:t>
            </w:r>
          </w:p>
        </w:tc>
      </w:tr>
      <w:tr w:rsidR="00496C38" w:rsidRPr="00496C38" w14:paraId="6A7E3763" w14:textId="77777777" w:rsidTr="00496C38">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436B59A6" w14:textId="77777777" w:rsidR="00496C38" w:rsidRPr="00496C38" w:rsidRDefault="00496C38" w:rsidP="00496C38">
            <w:pPr>
              <w:jc w:val="left"/>
              <w:rPr>
                <w:color w:val="000000"/>
                <w:sz w:val="20"/>
                <w:szCs w:val="20"/>
              </w:rPr>
            </w:pPr>
            <w:r w:rsidRPr="00496C38">
              <w:rPr>
                <w:color w:val="000000"/>
                <w:sz w:val="20"/>
                <w:szCs w:val="20"/>
              </w:rPr>
              <w:t>Холодное водоснабжение</w:t>
            </w:r>
          </w:p>
        </w:tc>
        <w:tc>
          <w:tcPr>
            <w:tcW w:w="1114" w:type="dxa"/>
            <w:tcBorders>
              <w:top w:val="single" w:sz="4" w:space="0" w:color="auto"/>
              <w:left w:val="nil"/>
              <w:bottom w:val="single" w:sz="4" w:space="0" w:color="auto"/>
              <w:right w:val="single" w:sz="8" w:space="0" w:color="auto"/>
            </w:tcBorders>
            <w:shd w:val="clear" w:color="auto" w:fill="auto"/>
            <w:vAlign w:val="center"/>
          </w:tcPr>
          <w:p w14:paraId="085B1E22" w14:textId="77777777" w:rsidR="00496C38" w:rsidRPr="00496C38" w:rsidRDefault="00496C38" w:rsidP="00496C38">
            <w:pPr>
              <w:jc w:val="center"/>
              <w:rPr>
                <w:color w:val="000000"/>
                <w:sz w:val="20"/>
                <w:szCs w:val="20"/>
              </w:rPr>
            </w:pPr>
            <w:r w:rsidRPr="00496C38">
              <w:rPr>
                <w:color w:val="000000"/>
                <w:sz w:val="20"/>
                <w:szCs w:val="20"/>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2A9FB640"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4C1F7C0F"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6EE717E0"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328BD0B5"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38D26B9F"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7B77919E"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351A58F4"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4ED35A89"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1D452811"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011ED60B"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17060A83"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5DCE0500"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43A2CC4B"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578441FF"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07E4AAEF"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0,5</w:t>
            </w:r>
          </w:p>
        </w:tc>
      </w:tr>
      <w:tr w:rsidR="00496C38" w:rsidRPr="00496C38" w14:paraId="67FA52E0" w14:textId="77777777" w:rsidTr="00496C38">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071FC362" w14:textId="77777777" w:rsidR="00496C38" w:rsidRPr="00496C38" w:rsidRDefault="00496C38" w:rsidP="00496C38">
            <w:pPr>
              <w:jc w:val="left"/>
              <w:rPr>
                <w:color w:val="000000"/>
                <w:sz w:val="20"/>
                <w:szCs w:val="20"/>
              </w:rPr>
            </w:pPr>
            <w:r w:rsidRPr="00496C38">
              <w:rPr>
                <w:color w:val="000000"/>
                <w:sz w:val="20"/>
                <w:szCs w:val="20"/>
              </w:rPr>
              <w:t>Водоотведение</w:t>
            </w:r>
          </w:p>
        </w:tc>
        <w:tc>
          <w:tcPr>
            <w:tcW w:w="1114" w:type="dxa"/>
            <w:tcBorders>
              <w:top w:val="single" w:sz="4" w:space="0" w:color="auto"/>
              <w:left w:val="nil"/>
              <w:bottom w:val="single" w:sz="4" w:space="0" w:color="auto"/>
              <w:right w:val="single" w:sz="8" w:space="0" w:color="auto"/>
            </w:tcBorders>
            <w:shd w:val="clear" w:color="auto" w:fill="auto"/>
            <w:vAlign w:val="center"/>
          </w:tcPr>
          <w:p w14:paraId="68974816" w14:textId="77777777" w:rsidR="00496C38" w:rsidRPr="00496C38" w:rsidRDefault="00496C38" w:rsidP="00496C38">
            <w:pPr>
              <w:jc w:val="center"/>
              <w:rPr>
                <w:color w:val="000000"/>
                <w:sz w:val="20"/>
                <w:szCs w:val="20"/>
              </w:rPr>
            </w:pPr>
            <w:r w:rsidRPr="00496C38">
              <w:rPr>
                <w:color w:val="000000"/>
                <w:sz w:val="20"/>
                <w:szCs w:val="20"/>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0EB56AC2"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60CD4421"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3DBB93E9"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60261707"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304E4907"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46545115"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2BB76DAB"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36F70732"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3DDBED58"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392D1D30"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12C59A93"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41C7AE9A"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24822270"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2F6FEA05"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737198A8"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0,5</w:t>
            </w:r>
          </w:p>
        </w:tc>
      </w:tr>
      <w:tr w:rsidR="00496C38" w:rsidRPr="00496C38" w14:paraId="6B0D9DE5" w14:textId="77777777" w:rsidTr="00496C38">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094A404F" w14:textId="77777777" w:rsidR="00496C38" w:rsidRPr="00496C38" w:rsidRDefault="00496C38" w:rsidP="00496C38">
            <w:pPr>
              <w:jc w:val="left"/>
              <w:rPr>
                <w:color w:val="000000"/>
                <w:sz w:val="20"/>
                <w:szCs w:val="20"/>
              </w:rPr>
            </w:pPr>
            <w:r w:rsidRPr="00496C38">
              <w:rPr>
                <w:color w:val="000000"/>
                <w:sz w:val="20"/>
                <w:szCs w:val="20"/>
              </w:rPr>
              <w:t>Утилизация (захоронение) ТБО</w:t>
            </w:r>
          </w:p>
        </w:tc>
        <w:tc>
          <w:tcPr>
            <w:tcW w:w="1114" w:type="dxa"/>
            <w:tcBorders>
              <w:top w:val="single" w:sz="4" w:space="0" w:color="auto"/>
              <w:left w:val="nil"/>
              <w:bottom w:val="single" w:sz="4" w:space="0" w:color="auto"/>
              <w:right w:val="single" w:sz="8" w:space="0" w:color="auto"/>
            </w:tcBorders>
            <w:shd w:val="clear" w:color="auto" w:fill="auto"/>
            <w:vAlign w:val="center"/>
          </w:tcPr>
          <w:p w14:paraId="0091BD84" w14:textId="77777777" w:rsidR="00496C38" w:rsidRPr="00496C38" w:rsidRDefault="00496C38" w:rsidP="00496C38">
            <w:pPr>
              <w:jc w:val="center"/>
              <w:rPr>
                <w:color w:val="000000"/>
                <w:sz w:val="20"/>
                <w:szCs w:val="20"/>
              </w:rPr>
            </w:pPr>
            <w:r w:rsidRPr="00496C38">
              <w:rPr>
                <w:color w:val="000000"/>
                <w:sz w:val="20"/>
                <w:szCs w:val="20"/>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722027DF"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56A69BAF"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50AF6FC0"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755EF728"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573CB4A3"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4EEABBD6"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1E34ECCB"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6F6CD85F"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3DB5B04B"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7E3909C7"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6D392402"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1,4</w:t>
            </w:r>
          </w:p>
        </w:tc>
        <w:tc>
          <w:tcPr>
            <w:tcW w:w="736" w:type="dxa"/>
            <w:tcBorders>
              <w:top w:val="single" w:sz="4" w:space="0" w:color="auto"/>
              <w:left w:val="nil"/>
              <w:bottom w:val="single" w:sz="4" w:space="0" w:color="auto"/>
              <w:right w:val="single" w:sz="8" w:space="0" w:color="auto"/>
            </w:tcBorders>
            <w:shd w:val="clear" w:color="auto" w:fill="auto"/>
            <w:vAlign w:val="center"/>
          </w:tcPr>
          <w:p w14:paraId="44273F5C"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1,4</w:t>
            </w:r>
          </w:p>
        </w:tc>
        <w:tc>
          <w:tcPr>
            <w:tcW w:w="736" w:type="dxa"/>
            <w:tcBorders>
              <w:top w:val="single" w:sz="4" w:space="0" w:color="auto"/>
              <w:left w:val="nil"/>
              <w:bottom w:val="single" w:sz="4" w:space="0" w:color="auto"/>
              <w:right w:val="single" w:sz="8" w:space="0" w:color="auto"/>
            </w:tcBorders>
            <w:shd w:val="clear" w:color="auto" w:fill="auto"/>
            <w:vAlign w:val="center"/>
          </w:tcPr>
          <w:p w14:paraId="30B69626"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1,4</w:t>
            </w:r>
          </w:p>
        </w:tc>
        <w:tc>
          <w:tcPr>
            <w:tcW w:w="736" w:type="dxa"/>
            <w:tcBorders>
              <w:top w:val="single" w:sz="4" w:space="0" w:color="auto"/>
              <w:left w:val="nil"/>
              <w:bottom w:val="single" w:sz="4" w:space="0" w:color="auto"/>
              <w:right w:val="single" w:sz="8" w:space="0" w:color="auto"/>
            </w:tcBorders>
            <w:shd w:val="clear" w:color="auto" w:fill="auto"/>
            <w:vAlign w:val="center"/>
          </w:tcPr>
          <w:p w14:paraId="67AAEE98"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1,4</w:t>
            </w:r>
          </w:p>
        </w:tc>
        <w:tc>
          <w:tcPr>
            <w:tcW w:w="736" w:type="dxa"/>
            <w:tcBorders>
              <w:top w:val="single" w:sz="4" w:space="0" w:color="auto"/>
              <w:left w:val="nil"/>
              <w:bottom w:val="single" w:sz="4" w:space="0" w:color="auto"/>
              <w:right w:val="single" w:sz="8" w:space="0" w:color="auto"/>
            </w:tcBorders>
            <w:shd w:val="clear" w:color="auto" w:fill="auto"/>
            <w:vAlign w:val="center"/>
          </w:tcPr>
          <w:p w14:paraId="23901F4D"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1,4</w:t>
            </w:r>
          </w:p>
        </w:tc>
      </w:tr>
      <w:tr w:rsidR="00496C38" w:rsidRPr="00496C38" w14:paraId="3D8570E1" w14:textId="77777777" w:rsidTr="00496C38">
        <w:trPr>
          <w:trHeight w:val="110"/>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046F3AA1" w14:textId="77777777" w:rsidR="00496C38" w:rsidRPr="00496C38" w:rsidRDefault="00496C38" w:rsidP="00496C38">
            <w:pPr>
              <w:jc w:val="left"/>
              <w:rPr>
                <w:color w:val="000000"/>
                <w:sz w:val="20"/>
                <w:szCs w:val="20"/>
              </w:rPr>
            </w:pPr>
            <w:r w:rsidRPr="00496C38">
              <w:rPr>
                <w:color w:val="000000"/>
                <w:sz w:val="20"/>
                <w:szCs w:val="20"/>
              </w:rPr>
              <w:t>Электроснабжение</w:t>
            </w:r>
          </w:p>
        </w:tc>
        <w:tc>
          <w:tcPr>
            <w:tcW w:w="1114" w:type="dxa"/>
            <w:tcBorders>
              <w:top w:val="single" w:sz="4" w:space="0" w:color="auto"/>
              <w:left w:val="nil"/>
              <w:bottom w:val="single" w:sz="4" w:space="0" w:color="auto"/>
              <w:right w:val="single" w:sz="8" w:space="0" w:color="auto"/>
            </w:tcBorders>
            <w:shd w:val="clear" w:color="auto" w:fill="auto"/>
            <w:vAlign w:val="center"/>
          </w:tcPr>
          <w:p w14:paraId="3A28DD46" w14:textId="77777777" w:rsidR="00496C38" w:rsidRPr="00496C38" w:rsidRDefault="00496C38" w:rsidP="00496C38">
            <w:pPr>
              <w:jc w:val="center"/>
              <w:rPr>
                <w:color w:val="000000"/>
                <w:sz w:val="20"/>
                <w:szCs w:val="20"/>
              </w:rPr>
            </w:pPr>
            <w:r w:rsidRPr="00496C38">
              <w:rPr>
                <w:color w:val="000000"/>
                <w:sz w:val="20"/>
                <w:szCs w:val="20"/>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4CBD9567"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20197B7E"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0CA359E8"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71BCD78B"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74A5ED86"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1C961B9A"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45ADA867"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32225FDF"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6BC4A96D"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72A4BC5F"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34DB796E"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62CE409C"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3,4</w:t>
            </w:r>
          </w:p>
        </w:tc>
        <w:tc>
          <w:tcPr>
            <w:tcW w:w="736" w:type="dxa"/>
            <w:tcBorders>
              <w:top w:val="single" w:sz="4" w:space="0" w:color="auto"/>
              <w:left w:val="nil"/>
              <w:bottom w:val="single" w:sz="4" w:space="0" w:color="auto"/>
              <w:right w:val="single" w:sz="8" w:space="0" w:color="auto"/>
            </w:tcBorders>
            <w:shd w:val="clear" w:color="auto" w:fill="auto"/>
            <w:vAlign w:val="center"/>
          </w:tcPr>
          <w:p w14:paraId="1D917DBC"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3,4</w:t>
            </w:r>
          </w:p>
        </w:tc>
        <w:tc>
          <w:tcPr>
            <w:tcW w:w="736" w:type="dxa"/>
            <w:tcBorders>
              <w:top w:val="single" w:sz="4" w:space="0" w:color="auto"/>
              <w:left w:val="nil"/>
              <w:bottom w:val="single" w:sz="4" w:space="0" w:color="auto"/>
              <w:right w:val="single" w:sz="8" w:space="0" w:color="auto"/>
            </w:tcBorders>
            <w:shd w:val="clear" w:color="auto" w:fill="auto"/>
            <w:vAlign w:val="center"/>
          </w:tcPr>
          <w:p w14:paraId="71915FB3"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3,4</w:t>
            </w:r>
          </w:p>
        </w:tc>
        <w:tc>
          <w:tcPr>
            <w:tcW w:w="736" w:type="dxa"/>
            <w:tcBorders>
              <w:top w:val="single" w:sz="4" w:space="0" w:color="auto"/>
              <w:left w:val="nil"/>
              <w:bottom w:val="single" w:sz="4" w:space="0" w:color="auto"/>
              <w:right w:val="single" w:sz="8" w:space="0" w:color="auto"/>
            </w:tcBorders>
            <w:shd w:val="clear" w:color="auto" w:fill="auto"/>
            <w:vAlign w:val="center"/>
          </w:tcPr>
          <w:p w14:paraId="71113E06"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3,4</w:t>
            </w:r>
          </w:p>
        </w:tc>
      </w:tr>
      <w:tr w:rsidR="00496C38" w:rsidRPr="00496C38" w14:paraId="44C54551" w14:textId="77777777" w:rsidTr="00496C38">
        <w:trPr>
          <w:trHeight w:val="120"/>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43483597" w14:textId="77777777" w:rsidR="00496C38" w:rsidRPr="00496C38" w:rsidRDefault="00496C38" w:rsidP="00496C38">
            <w:pPr>
              <w:jc w:val="left"/>
              <w:rPr>
                <w:color w:val="000000"/>
                <w:sz w:val="20"/>
                <w:szCs w:val="20"/>
              </w:rPr>
            </w:pPr>
            <w:r w:rsidRPr="00496C38">
              <w:rPr>
                <w:color w:val="000000"/>
                <w:sz w:val="20"/>
                <w:szCs w:val="20"/>
              </w:rPr>
              <w:t>Газоснабжение</w:t>
            </w:r>
          </w:p>
        </w:tc>
        <w:tc>
          <w:tcPr>
            <w:tcW w:w="1114" w:type="dxa"/>
            <w:tcBorders>
              <w:top w:val="single" w:sz="4" w:space="0" w:color="auto"/>
              <w:left w:val="nil"/>
              <w:bottom w:val="single" w:sz="4" w:space="0" w:color="auto"/>
              <w:right w:val="single" w:sz="8" w:space="0" w:color="auto"/>
            </w:tcBorders>
            <w:shd w:val="clear" w:color="auto" w:fill="auto"/>
            <w:vAlign w:val="center"/>
          </w:tcPr>
          <w:p w14:paraId="443CB121" w14:textId="77777777" w:rsidR="00496C38" w:rsidRPr="00496C38" w:rsidRDefault="00496C38" w:rsidP="00496C38">
            <w:pPr>
              <w:jc w:val="center"/>
              <w:rPr>
                <w:color w:val="000000"/>
                <w:sz w:val="20"/>
                <w:szCs w:val="20"/>
              </w:rPr>
            </w:pPr>
            <w:r w:rsidRPr="00496C38">
              <w:rPr>
                <w:color w:val="000000"/>
                <w:sz w:val="20"/>
                <w:szCs w:val="20"/>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67641F92"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0,6</w:t>
            </w:r>
          </w:p>
        </w:tc>
        <w:tc>
          <w:tcPr>
            <w:tcW w:w="736" w:type="dxa"/>
            <w:tcBorders>
              <w:top w:val="single" w:sz="4" w:space="0" w:color="auto"/>
              <w:left w:val="nil"/>
              <w:bottom w:val="single" w:sz="4" w:space="0" w:color="auto"/>
              <w:right w:val="single" w:sz="8" w:space="0" w:color="auto"/>
            </w:tcBorders>
            <w:shd w:val="clear" w:color="auto" w:fill="auto"/>
            <w:vAlign w:val="center"/>
          </w:tcPr>
          <w:p w14:paraId="071C030D"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0,6</w:t>
            </w:r>
          </w:p>
        </w:tc>
        <w:tc>
          <w:tcPr>
            <w:tcW w:w="736" w:type="dxa"/>
            <w:tcBorders>
              <w:top w:val="single" w:sz="4" w:space="0" w:color="auto"/>
              <w:left w:val="nil"/>
              <w:bottom w:val="single" w:sz="4" w:space="0" w:color="auto"/>
              <w:right w:val="single" w:sz="8" w:space="0" w:color="auto"/>
            </w:tcBorders>
            <w:shd w:val="clear" w:color="auto" w:fill="auto"/>
            <w:vAlign w:val="center"/>
          </w:tcPr>
          <w:p w14:paraId="58ADC97C"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0,6</w:t>
            </w:r>
          </w:p>
        </w:tc>
        <w:tc>
          <w:tcPr>
            <w:tcW w:w="736" w:type="dxa"/>
            <w:tcBorders>
              <w:top w:val="single" w:sz="4" w:space="0" w:color="auto"/>
              <w:left w:val="nil"/>
              <w:bottom w:val="single" w:sz="4" w:space="0" w:color="auto"/>
              <w:right w:val="single" w:sz="8" w:space="0" w:color="auto"/>
            </w:tcBorders>
            <w:shd w:val="clear" w:color="auto" w:fill="auto"/>
            <w:vAlign w:val="center"/>
          </w:tcPr>
          <w:p w14:paraId="1E1789FE"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0,6</w:t>
            </w:r>
          </w:p>
        </w:tc>
        <w:tc>
          <w:tcPr>
            <w:tcW w:w="736" w:type="dxa"/>
            <w:tcBorders>
              <w:top w:val="single" w:sz="4" w:space="0" w:color="auto"/>
              <w:left w:val="nil"/>
              <w:bottom w:val="single" w:sz="4" w:space="0" w:color="auto"/>
              <w:right w:val="single" w:sz="8" w:space="0" w:color="auto"/>
            </w:tcBorders>
            <w:shd w:val="clear" w:color="auto" w:fill="auto"/>
            <w:vAlign w:val="center"/>
          </w:tcPr>
          <w:p w14:paraId="081596FD"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0,7</w:t>
            </w:r>
          </w:p>
        </w:tc>
        <w:tc>
          <w:tcPr>
            <w:tcW w:w="736" w:type="dxa"/>
            <w:tcBorders>
              <w:top w:val="single" w:sz="4" w:space="0" w:color="auto"/>
              <w:left w:val="nil"/>
              <w:bottom w:val="single" w:sz="4" w:space="0" w:color="auto"/>
              <w:right w:val="single" w:sz="8" w:space="0" w:color="auto"/>
            </w:tcBorders>
            <w:shd w:val="clear" w:color="auto" w:fill="auto"/>
            <w:vAlign w:val="center"/>
          </w:tcPr>
          <w:p w14:paraId="3F4E26DA"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0,7</w:t>
            </w:r>
          </w:p>
        </w:tc>
        <w:tc>
          <w:tcPr>
            <w:tcW w:w="736" w:type="dxa"/>
            <w:tcBorders>
              <w:top w:val="single" w:sz="4" w:space="0" w:color="auto"/>
              <w:left w:val="nil"/>
              <w:bottom w:val="single" w:sz="4" w:space="0" w:color="auto"/>
              <w:right w:val="single" w:sz="8" w:space="0" w:color="auto"/>
            </w:tcBorders>
            <w:shd w:val="clear" w:color="auto" w:fill="auto"/>
            <w:vAlign w:val="center"/>
          </w:tcPr>
          <w:p w14:paraId="343542DA"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0,7</w:t>
            </w:r>
          </w:p>
        </w:tc>
        <w:tc>
          <w:tcPr>
            <w:tcW w:w="736" w:type="dxa"/>
            <w:tcBorders>
              <w:top w:val="single" w:sz="4" w:space="0" w:color="auto"/>
              <w:left w:val="nil"/>
              <w:bottom w:val="single" w:sz="4" w:space="0" w:color="auto"/>
              <w:right w:val="single" w:sz="8" w:space="0" w:color="auto"/>
            </w:tcBorders>
            <w:shd w:val="clear" w:color="auto" w:fill="auto"/>
            <w:vAlign w:val="center"/>
          </w:tcPr>
          <w:p w14:paraId="7A526DDF"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0,7</w:t>
            </w:r>
          </w:p>
        </w:tc>
        <w:tc>
          <w:tcPr>
            <w:tcW w:w="736" w:type="dxa"/>
            <w:tcBorders>
              <w:top w:val="single" w:sz="4" w:space="0" w:color="auto"/>
              <w:left w:val="nil"/>
              <w:bottom w:val="single" w:sz="4" w:space="0" w:color="auto"/>
              <w:right w:val="single" w:sz="8" w:space="0" w:color="auto"/>
            </w:tcBorders>
            <w:shd w:val="clear" w:color="auto" w:fill="auto"/>
            <w:vAlign w:val="center"/>
          </w:tcPr>
          <w:p w14:paraId="474E0B8F"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0,7</w:t>
            </w:r>
          </w:p>
        </w:tc>
        <w:tc>
          <w:tcPr>
            <w:tcW w:w="736" w:type="dxa"/>
            <w:tcBorders>
              <w:top w:val="single" w:sz="4" w:space="0" w:color="auto"/>
              <w:left w:val="nil"/>
              <w:bottom w:val="single" w:sz="4" w:space="0" w:color="auto"/>
              <w:right w:val="single" w:sz="8" w:space="0" w:color="auto"/>
            </w:tcBorders>
            <w:shd w:val="clear" w:color="auto" w:fill="auto"/>
            <w:vAlign w:val="center"/>
          </w:tcPr>
          <w:p w14:paraId="181E370E"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0,7</w:t>
            </w:r>
          </w:p>
        </w:tc>
        <w:tc>
          <w:tcPr>
            <w:tcW w:w="736" w:type="dxa"/>
            <w:tcBorders>
              <w:top w:val="single" w:sz="4" w:space="0" w:color="auto"/>
              <w:left w:val="nil"/>
              <w:bottom w:val="single" w:sz="4" w:space="0" w:color="auto"/>
              <w:right w:val="single" w:sz="8" w:space="0" w:color="auto"/>
            </w:tcBorders>
            <w:shd w:val="clear" w:color="auto" w:fill="auto"/>
            <w:vAlign w:val="center"/>
          </w:tcPr>
          <w:p w14:paraId="5A32E036"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0,7</w:t>
            </w:r>
          </w:p>
        </w:tc>
        <w:tc>
          <w:tcPr>
            <w:tcW w:w="736" w:type="dxa"/>
            <w:tcBorders>
              <w:top w:val="single" w:sz="4" w:space="0" w:color="auto"/>
              <w:left w:val="nil"/>
              <w:bottom w:val="single" w:sz="4" w:space="0" w:color="auto"/>
              <w:right w:val="single" w:sz="8" w:space="0" w:color="auto"/>
            </w:tcBorders>
            <w:shd w:val="clear" w:color="auto" w:fill="auto"/>
            <w:vAlign w:val="center"/>
          </w:tcPr>
          <w:p w14:paraId="6CD0666F"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0,7</w:t>
            </w:r>
          </w:p>
        </w:tc>
        <w:tc>
          <w:tcPr>
            <w:tcW w:w="736" w:type="dxa"/>
            <w:tcBorders>
              <w:top w:val="single" w:sz="4" w:space="0" w:color="auto"/>
              <w:left w:val="nil"/>
              <w:bottom w:val="single" w:sz="4" w:space="0" w:color="auto"/>
              <w:right w:val="single" w:sz="8" w:space="0" w:color="auto"/>
            </w:tcBorders>
            <w:shd w:val="clear" w:color="auto" w:fill="auto"/>
            <w:vAlign w:val="center"/>
          </w:tcPr>
          <w:p w14:paraId="11F6A2F8"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0,8</w:t>
            </w:r>
          </w:p>
        </w:tc>
        <w:tc>
          <w:tcPr>
            <w:tcW w:w="736" w:type="dxa"/>
            <w:tcBorders>
              <w:top w:val="single" w:sz="4" w:space="0" w:color="auto"/>
              <w:left w:val="nil"/>
              <w:bottom w:val="single" w:sz="4" w:space="0" w:color="auto"/>
              <w:right w:val="single" w:sz="8" w:space="0" w:color="auto"/>
            </w:tcBorders>
            <w:shd w:val="clear" w:color="auto" w:fill="auto"/>
            <w:vAlign w:val="center"/>
          </w:tcPr>
          <w:p w14:paraId="3DD6B446"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0,8</w:t>
            </w:r>
          </w:p>
        </w:tc>
        <w:tc>
          <w:tcPr>
            <w:tcW w:w="736" w:type="dxa"/>
            <w:tcBorders>
              <w:top w:val="single" w:sz="4" w:space="0" w:color="auto"/>
              <w:left w:val="nil"/>
              <w:bottom w:val="single" w:sz="4" w:space="0" w:color="auto"/>
              <w:right w:val="single" w:sz="8" w:space="0" w:color="auto"/>
            </w:tcBorders>
            <w:shd w:val="clear" w:color="auto" w:fill="auto"/>
            <w:vAlign w:val="center"/>
          </w:tcPr>
          <w:p w14:paraId="70CEB366"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0,8</w:t>
            </w:r>
          </w:p>
        </w:tc>
      </w:tr>
      <w:tr w:rsidR="00496C38" w:rsidRPr="00496C38" w14:paraId="29A96EDE" w14:textId="77777777" w:rsidTr="00496C38">
        <w:trPr>
          <w:trHeight w:val="150"/>
        </w:trPr>
        <w:tc>
          <w:tcPr>
            <w:tcW w:w="2528" w:type="dxa"/>
            <w:tcBorders>
              <w:top w:val="single" w:sz="4" w:space="0" w:color="auto"/>
              <w:left w:val="single" w:sz="8" w:space="0" w:color="auto"/>
              <w:bottom w:val="single" w:sz="8" w:space="0" w:color="auto"/>
              <w:right w:val="single" w:sz="8" w:space="0" w:color="auto"/>
            </w:tcBorders>
            <w:shd w:val="clear" w:color="auto" w:fill="auto"/>
            <w:vAlign w:val="center"/>
          </w:tcPr>
          <w:p w14:paraId="5F01189A" w14:textId="77777777" w:rsidR="00496C38" w:rsidRPr="00496C38" w:rsidRDefault="00496C38" w:rsidP="00496C38">
            <w:pPr>
              <w:jc w:val="left"/>
              <w:rPr>
                <w:color w:val="000000"/>
                <w:sz w:val="20"/>
                <w:szCs w:val="20"/>
              </w:rPr>
            </w:pPr>
            <w:r w:rsidRPr="00496C38">
              <w:rPr>
                <w:color w:val="000000"/>
                <w:sz w:val="20"/>
                <w:szCs w:val="20"/>
              </w:rPr>
              <w:t xml:space="preserve">Содержание и ремонт жилищного </w:t>
            </w:r>
          </w:p>
          <w:p w14:paraId="4819C687" w14:textId="77777777" w:rsidR="00496C38" w:rsidRPr="00496C38" w:rsidRDefault="00496C38" w:rsidP="00496C38">
            <w:pPr>
              <w:jc w:val="left"/>
              <w:rPr>
                <w:color w:val="000000"/>
                <w:sz w:val="20"/>
                <w:szCs w:val="20"/>
              </w:rPr>
            </w:pPr>
            <w:r w:rsidRPr="00496C38">
              <w:rPr>
                <w:color w:val="000000"/>
                <w:sz w:val="20"/>
                <w:szCs w:val="20"/>
              </w:rPr>
              <w:t>фонда</w:t>
            </w:r>
          </w:p>
        </w:tc>
        <w:tc>
          <w:tcPr>
            <w:tcW w:w="1114" w:type="dxa"/>
            <w:tcBorders>
              <w:top w:val="single" w:sz="4" w:space="0" w:color="auto"/>
              <w:left w:val="nil"/>
              <w:bottom w:val="single" w:sz="8" w:space="0" w:color="auto"/>
              <w:right w:val="single" w:sz="8" w:space="0" w:color="auto"/>
            </w:tcBorders>
            <w:shd w:val="clear" w:color="auto" w:fill="auto"/>
            <w:vAlign w:val="center"/>
          </w:tcPr>
          <w:p w14:paraId="1FE2092E" w14:textId="77777777" w:rsidR="00496C38" w:rsidRPr="00496C38" w:rsidRDefault="00496C38" w:rsidP="00496C38">
            <w:pPr>
              <w:jc w:val="center"/>
              <w:rPr>
                <w:color w:val="000000"/>
                <w:sz w:val="20"/>
                <w:szCs w:val="20"/>
              </w:rPr>
            </w:pPr>
            <w:r w:rsidRPr="00496C38">
              <w:rPr>
                <w:color w:val="000000"/>
                <w:sz w:val="20"/>
                <w:szCs w:val="20"/>
              </w:rPr>
              <w:t>%</w:t>
            </w:r>
          </w:p>
        </w:tc>
        <w:tc>
          <w:tcPr>
            <w:tcW w:w="736" w:type="dxa"/>
            <w:tcBorders>
              <w:top w:val="single" w:sz="4" w:space="0" w:color="auto"/>
              <w:left w:val="nil"/>
              <w:bottom w:val="single" w:sz="8" w:space="0" w:color="auto"/>
              <w:right w:val="single" w:sz="8" w:space="0" w:color="auto"/>
            </w:tcBorders>
            <w:shd w:val="clear" w:color="auto" w:fill="auto"/>
            <w:vAlign w:val="center"/>
          </w:tcPr>
          <w:p w14:paraId="3D86DEE9"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2,3</w:t>
            </w:r>
          </w:p>
        </w:tc>
        <w:tc>
          <w:tcPr>
            <w:tcW w:w="736" w:type="dxa"/>
            <w:tcBorders>
              <w:top w:val="single" w:sz="4" w:space="0" w:color="auto"/>
              <w:left w:val="nil"/>
              <w:bottom w:val="single" w:sz="8" w:space="0" w:color="auto"/>
              <w:right w:val="single" w:sz="8" w:space="0" w:color="auto"/>
            </w:tcBorders>
            <w:shd w:val="clear" w:color="auto" w:fill="auto"/>
            <w:vAlign w:val="center"/>
          </w:tcPr>
          <w:p w14:paraId="7A226922"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2,4</w:t>
            </w:r>
          </w:p>
        </w:tc>
        <w:tc>
          <w:tcPr>
            <w:tcW w:w="736" w:type="dxa"/>
            <w:tcBorders>
              <w:top w:val="single" w:sz="4" w:space="0" w:color="auto"/>
              <w:left w:val="nil"/>
              <w:bottom w:val="single" w:sz="8" w:space="0" w:color="auto"/>
              <w:right w:val="single" w:sz="8" w:space="0" w:color="auto"/>
            </w:tcBorders>
            <w:shd w:val="clear" w:color="auto" w:fill="auto"/>
            <w:vAlign w:val="center"/>
          </w:tcPr>
          <w:p w14:paraId="15282B0D" w14:textId="77777777" w:rsidR="00496C38" w:rsidRPr="00496C38" w:rsidRDefault="00496C38" w:rsidP="00496C38">
            <w:pPr>
              <w:spacing w:after="200" w:line="276" w:lineRule="auto"/>
              <w:jc w:val="center"/>
              <w:rPr>
                <w:rFonts w:eastAsia="Calibri"/>
                <w:color w:val="000000"/>
                <w:sz w:val="16"/>
                <w:szCs w:val="16"/>
                <w:lang w:eastAsia="en-US"/>
              </w:rPr>
            </w:pPr>
            <w:r w:rsidRPr="00496C38">
              <w:rPr>
                <w:rFonts w:eastAsia="Calibri"/>
                <w:color w:val="000000"/>
                <w:sz w:val="16"/>
                <w:szCs w:val="16"/>
                <w:lang w:eastAsia="en-US"/>
              </w:rPr>
              <w:t>2,4</w:t>
            </w:r>
          </w:p>
        </w:tc>
        <w:tc>
          <w:tcPr>
            <w:tcW w:w="736" w:type="dxa"/>
            <w:tcBorders>
              <w:top w:val="single" w:sz="4" w:space="0" w:color="auto"/>
              <w:left w:val="nil"/>
              <w:bottom w:val="single" w:sz="8" w:space="0" w:color="auto"/>
              <w:right w:val="single" w:sz="8" w:space="0" w:color="auto"/>
            </w:tcBorders>
            <w:shd w:val="clear" w:color="auto" w:fill="auto"/>
            <w:vAlign w:val="center"/>
          </w:tcPr>
          <w:p w14:paraId="41084234"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2,4</w:t>
            </w:r>
          </w:p>
        </w:tc>
        <w:tc>
          <w:tcPr>
            <w:tcW w:w="736" w:type="dxa"/>
            <w:tcBorders>
              <w:top w:val="single" w:sz="4" w:space="0" w:color="auto"/>
              <w:left w:val="nil"/>
              <w:bottom w:val="single" w:sz="8" w:space="0" w:color="auto"/>
              <w:right w:val="single" w:sz="8" w:space="0" w:color="auto"/>
            </w:tcBorders>
            <w:shd w:val="clear" w:color="auto" w:fill="auto"/>
            <w:vAlign w:val="center"/>
          </w:tcPr>
          <w:p w14:paraId="74E08C5F"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2,4</w:t>
            </w:r>
          </w:p>
        </w:tc>
        <w:tc>
          <w:tcPr>
            <w:tcW w:w="736" w:type="dxa"/>
            <w:tcBorders>
              <w:top w:val="single" w:sz="4" w:space="0" w:color="auto"/>
              <w:left w:val="nil"/>
              <w:bottom w:val="single" w:sz="8" w:space="0" w:color="auto"/>
              <w:right w:val="single" w:sz="8" w:space="0" w:color="auto"/>
            </w:tcBorders>
            <w:shd w:val="clear" w:color="auto" w:fill="auto"/>
            <w:vAlign w:val="center"/>
          </w:tcPr>
          <w:p w14:paraId="6575FD4A"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2,4</w:t>
            </w:r>
          </w:p>
        </w:tc>
        <w:tc>
          <w:tcPr>
            <w:tcW w:w="736" w:type="dxa"/>
            <w:tcBorders>
              <w:top w:val="single" w:sz="4" w:space="0" w:color="auto"/>
              <w:left w:val="nil"/>
              <w:bottom w:val="single" w:sz="8" w:space="0" w:color="auto"/>
              <w:right w:val="single" w:sz="8" w:space="0" w:color="auto"/>
            </w:tcBorders>
            <w:shd w:val="clear" w:color="auto" w:fill="auto"/>
            <w:vAlign w:val="center"/>
          </w:tcPr>
          <w:p w14:paraId="7A82E58F"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2,5</w:t>
            </w:r>
          </w:p>
        </w:tc>
        <w:tc>
          <w:tcPr>
            <w:tcW w:w="736" w:type="dxa"/>
            <w:tcBorders>
              <w:top w:val="single" w:sz="4" w:space="0" w:color="auto"/>
              <w:left w:val="nil"/>
              <w:bottom w:val="single" w:sz="8" w:space="0" w:color="auto"/>
              <w:right w:val="single" w:sz="8" w:space="0" w:color="auto"/>
            </w:tcBorders>
            <w:shd w:val="clear" w:color="auto" w:fill="auto"/>
            <w:vAlign w:val="center"/>
          </w:tcPr>
          <w:p w14:paraId="0AAD8B73"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2,5</w:t>
            </w:r>
          </w:p>
        </w:tc>
        <w:tc>
          <w:tcPr>
            <w:tcW w:w="736" w:type="dxa"/>
            <w:tcBorders>
              <w:top w:val="single" w:sz="4" w:space="0" w:color="auto"/>
              <w:left w:val="nil"/>
              <w:bottom w:val="single" w:sz="8" w:space="0" w:color="auto"/>
              <w:right w:val="single" w:sz="8" w:space="0" w:color="auto"/>
            </w:tcBorders>
            <w:shd w:val="clear" w:color="auto" w:fill="auto"/>
            <w:vAlign w:val="center"/>
          </w:tcPr>
          <w:p w14:paraId="3ECB6EDA"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2,5</w:t>
            </w:r>
          </w:p>
        </w:tc>
        <w:tc>
          <w:tcPr>
            <w:tcW w:w="736" w:type="dxa"/>
            <w:tcBorders>
              <w:top w:val="single" w:sz="4" w:space="0" w:color="auto"/>
              <w:left w:val="nil"/>
              <w:bottom w:val="single" w:sz="8" w:space="0" w:color="auto"/>
              <w:right w:val="single" w:sz="8" w:space="0" w:color="auto"/>
            </w:tcBorders>
            <w:shd w:val="clear" w:color="auto" w:fill="auto"/>
            <w:vAlign w:val="center"/>
          </w:tcPr>
          <w:p w14:paraId="1D688441"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2,5</w:t>
            </w:r>
          </w:p>
        </w:tc>
        <w:tc>
          <w:tcPr>
            <w:tcW w:w="736" w:type="dxa"/>
            <w:tcBorders>
              <w:top w:val="single" w:sz="4" w:space="0" w:color="auto"/>
              <w:left w:val="nil"/>
              <w:bottom w:val="single" w:sz="8" w:space="0" w:color="auto"/>
              <w:right w:val="single" w:sz="8" w:space="0" w:color="auto"/>
            </w:tcBorders>
            <w:shd w:val="clear" w:color="auto" w:fill="auto"/>
            <w:vAlign w:val="center"/>
          </w:tcPr>
          <w:p w14:paraId="4DA66A09"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2,5</w:t>
            </w:r>
          </w:p>
        </w:tc>
        <w:tc>
          <w:tcPr>
            <w:tcW w:w="736" w:type="dxa"/>
            <w:tcBorders>
              <w:top w:val="single" w:sz="4" w:space="0" w:color="auto"/>
              <w:left w:val="nil"/>
              <w:bottom w:val="single" w:sz="8" w:space="0" w:color="auto"/>
              <w:right w:val="single" w:sz="8" w:space="0" w:color="auto"/>
            </w:tcBorders>
            <w:shd w:val="clear" w:color="auto" w:fill="auto"/>
            <w:vAlign w:val="center"/>
          </w:tcPr>
          <w:p w14:paraId="043EAC7F"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2,5</w:t>
            </w:r>
          </w:p>
        </w:tc>
        <w:tc>
          <w:tcPr>
            <w:tcW w:w="736" w:type="dxa"/>
            <w:tcBorders>
              <w:top w:val="single" w:sz="4" w:space="0" w:color="auto"/>
              <w:left w:val="nil"/>
              <w:bottom w:val="single" w:sz="8" w:space="0" w:color="auto"/>
              <w:right w:val="single" w:sz="8" w:space="0" w:color="auto"/>
            </w:tcBorders>
            <w:shd w:val="clear" w:color="auto" w:fill="auto"/>
            <w:vAlign w:val="center"/>
          </w:tcPr>
          <w:p w14:paraId="736C33B7"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2,5</w:t>
            </w:r>
          </w:p>
        </w:tc>
        <w:tc>
          <w:tcPr>
            <w:tcW w:w="736" w:type="dxa"/>
            <w:tcBorders>
              <w:top w:val="single" w:sz="4" w:space="0" w:color="auto"/>
              <w:left w:val="nil"/>
              <w:bottom w:val="single" w:sz="8" w:space="0" w:color="auto"/>
              <w:right w:val="single" w:sz="8" w:space="0" w:color="auto"/>
            </w:tcBorders>
            <w:shd w:val="clear" w:color="auto" w:fill="auto"/>
            <w:vAlign w:val="center"/>
          </w:tcPr>
          <w:p w14:paraId="1908DA6F"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2,5</w:t>
            </w:r>
          </w:p>
        </w:tc>
        <w:tc>
          <w:tcPr>
            <w:tcW w:w="736" w:type="dxa"/>
            <w:tcBorders>
              <w:top w:val="single" w:sz="4" w:space="0" w:color="auto"/>
              <w:left w:val="nil"/>
              <w:bottom w:val="single" w:sz="8" w:space="0" w:color="auto"/>
              <w:right w:val="single" w:sz="8" w:space="0" w:color="auto"/>
            </w:tcBorders>
            <w:shd w:val="clear" w:color="auto" w:fill="auto"/>
            <w:vAlign w:val="center"/>
          </w:tcPr>
          <w:p w14:paraId="03B09DFC" w14:textId="77777777" w:rsidR="00496C38" w:rsidRPr="00496C38" w:rsidRDefault="00496C38" w:rsidP="00496C38">
            <w:pPr>
              <w:spacing w:after="200" w:line="276" w:lineRule="auto"/>
              <w:jc w:val="center"/>
              <w:rPr>
                <w:rFonts w:eastAsia="Calibri"/>
                <w:color w:val="000000"/>
                <w:sz w:val="18"/>
                <w:szCs w:val="18"/>
                <w:lang w:eastAsia="en-US"/>
              </w:rPr>
            </w:pPr>
            <w:r w:rsidRPr="00496C38">
              <w:rPr>
                <w:rFonts w:eastAsia="Calibri"/>
                <w:color w:val="000000"/>
                <w:sz w:val="18"/>
                <w:szCs w:val="18"/>
                <w:lang w:eastAsia="en-US"/>
              </w:rPr>
              <w:t>2,6</w:t>
            </w:r>
          </w:p>
        </w:tc>
      </w:tr>
    </w:tbl>
    <w:p w14:paraId="640EF577" w14:textId="77777777" w:rsidR="00396F45" w:rsidRDefault="00396F45" w:rsidP="00793742">
      <w:pPr>
        <w:autoSpaceDE w:val="0"/>
        <w:autoSpaceDN w:val="0"/>
        <w:adjustRightInd w:val="0"/>
        <w:ind w:right="-427" w:firstLine="567"/>
        <w:rPr>
          <w:rFonts w:eastAsia="TimesNewRomanPSMT"/>
        </w:rPr>
      </w:pPr>
    </w:p>
    <w:p w14:paraId="2CEBC6A0" w14:textId="77777777" w:rsidR="00396F45" w:rsidRDefault="00396F45" w:rsidP="00793742">
      <w:pPr>
        <w:autoSpaceDE w:val="0"/>
        <w:autoSpaceDN w:val="0"/>
        <w:adjustRightInd w:val="0"/>
        <w:ind w:right="-427" w:firstLine="567"/>
        <w:rPr>
          <w:rFonts w:eastAsia="TimesNewRomanPSMT"/>
        </w:rPr>
      </w:pPr>
    </w:p>
    <w:p w14:paraId="6C2FAD48" w14:textId="77777777" w:rsidR="00396F45" w:rsidRPr="00496C38" w:rsidRDefault="00496C38" w:rsidP="00496C38">
      <w:pPr>
        <w:autoSpaceDE w:val="0"/>
        <w:autoSpaceDN w:val="0"/>
        <w:adjustRightInd w:val="0"/>
        <w:ind w:right="-427" w:firstLine="567"/>
        <w:rPr>
          <w:rFonts w:eastAsia="TimesNewRomanPSMT"/>
        </w:rPr>
      </w:pPr>
      <w:r w:rsidRPr="00496C38">
        <w:rPr>
          <w:rFonts w:eastAsia="TimesNewRomanPSMT"/>
        </w:rPr>
        <w:t>Расчет дополнительных расходов на социальную поддержку и субсидии на оплату жилого помещения и коммунальных услуг для населения муниципального образования произведен на основании нормативной величины платежей граждан (с учетом прогнозируемых тарифов) и регионального стандарта оплаты жилого помещения и коммунальных услуг.</w:t>
      </w:r>
      <w:r w:rsidRPr="00496C38">
        <w:t xml:space="preserve"> </w:t>
      </w:r>
      <w:r w:rsidRPr="00496C38">
        <w:rPr>
          <w:rFonts w:eastAsia="TimesNewRomanPSMT"/>
        </w:rPr>
        <w:t>Максимальная доля расходов на коммунальные услуги в доходах населения в течение 20</w:t>
      </w:r>
      <w:r w:rsidR="00EB5764">
        <w:rPr>
          <w:rFonts w:eastAsia="TimesNewRomanPSMT"/>
        </w:rPr>
        <w:t>21</w:t>
      </w:r>
      <w:r w:rsidRPr="00496C38">
        <w:rPr>
          <w:rFonts w:eastAsia="TimesNewRomanPSMT"/>
        </w:rPr>
        <w:t xml:space="preserve"> – 2035 гг. составит 15 %, что не превышает региональный стандарт максимально допустимой доли расходов граждан на оплату жилого помещения и коммунальных услуг в совокупном доходе семьи, установленный в Московской области (15%).</w:t>
      </w:r>
    </w:p>
    <w:p w14:paraId="7C179618" w14:textId="77777777" w:rsidR="00396F45" w:rsidRDefault="00396F45" w:rsidP="00793742">
      <w:pPr>
        <w:autoSpaceDE w:val="0"/>
        <w:autoSpaceDN w:val="0"/>
        <w:adjustRightInd w:val="0"/>
        <w:ind w:right="-427" w:firstLine="567"/>
        <w:rPr>
          <w:rFonts w:eastAsia="TimesNewRomanPSMT"/>
        </w:rPr>
      </w:pPr>
    </w:p>
    <w:p w14:paraId="2FE60923" w14:textId="77777777" w:rsidR="00396F45" w:rsidRDefault="00396F45" w:rsidP="00793742">
      <w:pPr>
        <w:autoSpaceDE w:val="0"/>
        <w:autoSpaceDN w:val="0"/>
        <w:adjustRightInd w:val="0"/>
        <w:ind w:right="-427" w:firstLine="567"/>
        <w:rPr>
          <w:rFonts w:eastAsia="TimesNewRomanPSMT"/>
        </w:rPr>
      </w:pPr>
    </w:p>
    <w:p w14:paraId="26F94547" w14:textId="77777777" w:rsidR="00396F45" w:rsidRDefault="00396F45" w:rsidP="00793742">
      <w:pPr>
        <w:autoSpaceDE w:val="0"/>
        <w:autoSpaceDN w:val="0"/>
        <w:adjustRightInd w:val="0"/>
        <w:ind w:right="-427" w:firstLine="567"/>
        <w:rPr>
          <w:rFonts w:eastAsia="TimesNewRomanPSMT"/>
        </w:rPr>
      </w:pPr>
    </w:p>
    <w:p w14:paraId="43E38C29" w14:textId="77777777" w:rsidR="00396F45" w:rsidRDefault="00396F45" w:rsidP="00793742">
      <w:pPr>
        <w:autoSpaceDE w:val="0"/>
        <w:autoSpaceDN w:val="0"/>
        <w:adjustRightInd w:val="0"/>
        <w:ind w:right="-427" w:firstLine="567"/>
        <w:rPr>
          <w:rFonts w:eastAsia="TimesNewRomanPSMT"/>
        </w:rPr>
      </w:pPr>
    </w:p>
    <w:p w14:paraId="0B84D2CB" w14:textId="77777777" w:rsidR="00396F45" w:rsidRDefault="00396F45" w:rsidP="00793742">
      <w:pPr>
        <w:autoSpaceDE w:val="0"/>
        <w:autoSpaceDN w:val="0"/>
        <w:adjustRightInd w:val="0"/>
        <w:ind w:right="-427" w:firstLine="567"/>
        <w:rPr>
          <w:rFonts w:eastAsia="TimesNewRomanPSMT"/>
        </w:rPr>
      </w:pPr>
    </w:p>
    <w:p w14:paraId="01977DAE" w14:textId="77777777" w:rsidR="00396F45" w:rsidRDefault="00396F45" w:rsidP="00793742">
      <w:pPr>
        <w:autoSpaceDE w:val="0"/>
        <w:autoSpaceDN w:val="0"/>
        <w:adjustRightInd w:val="0"/>
        <w:ind w:right="-427" w:firstLine="567"/>
        <w:rPr>
          <w:rFonts w:eastAsia="TimesNewRomanPSMT"/>
        </w:rPr>
      </w:pPr>
    </w:p>
    <w:p w14:paraId="2BBD3E13" w14:textId="77777777" w:rsidR="00396F45" w:rsidRDefault="00396F45" w:rsidP="00793742">
      <w:pPr>
        <w:autoSpaceDE w:val="0"/>
        <w:autoSpaceDN w:val="0"/>
        <w:adjustRightInd w:val="0"/>
        <w:ind w:right="-427" w:firstLine="567"/>
        <w:rPr>
          <w:rFonts w:eastAsia="TimesNewRomanPSMT"/>
        </w:rPr>
      </w:pPr>
    </w:p>
    <w:p w14:paraId="16032BC8" w14:textId="77777777" w:rsidR="00496C38" w:rsidRDefault="00496C38" w:rsidP="00793742">
      <w:pPr>
        <w:autoSpaceDE w:val="0"/>
        <w:autoSpaceDN w:val="0"/>
        <w:adjustRightInd w:val="0"/>
        <w:ind w:right="-427" w:firstLine="567"/>
        <w:rPr>
          <w:rFonts w:eastAsia="TimesNewRomanPSMT"/>
        </w:rPr>
        <w:sectPr w:rsidR="00496C38" w:rsidSect="00396F45">
          <w:pgSz w:w="16838" w:h="11906" w:orient="landscape"/>
          <w:pgMar w:top="964" w:right="964" w:bottom="964" w:left="1418" w:header="709" w:footer="709" w:gutter="0"/>
          <w:cols w:space="708"/>
          <w:docGrid w:linePitch="360"/>
        </w:sectPr>
      </w:pPr>
    </w:p>
    <w:p w14:paraId="12B36493" w14:textId="77777777" w:rsidR="002C19CE" w:rsidRPr="005A22CF" w:rsidRDefault="002C19CE" w:rsidP="002C19CE">
      <w:pPr>
        <w:autoSpaceDE w:val="0"/>
        <w:autoSpaceDN w:val="0"/>
        <w:adjustRightInd w:val="0"/>
        <w:ind w:right="-427" w:firstLine="567"/>
        <w:jc w:val="center"/>
        <w:rPr>
          <w:rFonts w:eastAsia="TimesNewRomanPSMT"/>
          <w:i/>
        </w:rPr>
      </w:pPr>
      <w:r w:rsidRPr="005A22CF">
        <w:rPr>
          <w:rFonts w:eastAsia="TimesNewRomanPSMT"/>
          <w:i/>
        </w:rPr>
        <w:lastRenderedPageBreak/>
        <w:t>Проверка доступности тарифов на коммунальные услуги для населения для</w:t>
      </w:r>
    </w:p>
    <w:p w14:paraId="07260D1F" w14:textId="77777777" w:rsidR="002C19CE" w:rsidRDefault="002C19CE" w:rsidP="002C19CE">
      <w:pPr>
        <w:autoSpaceDE w:val="0"/>
        <w:autoSpaceDN w:val="0"/>
        <w:adjustRightInd w:val="0"/>
        <w:ind w:right="-427" w:firstLine="567"/>
        <w:jc w:val="center"/>
        <w:rPr>
          <w:rFonts w:eastAsia="TimesNewRomanPSMT"/>
          <w:i/>
        </w:rPr>
      </w:pPr>
      <w:r w:rsidRPr="005A22CF">
        <w:rPr>
          <w:rFonts w:eastAsia="TimesNewRomanPSMT"/>
          <w:i/>
        </w:rPr>
        <w:t>каждого года периода, на который разрабатывается программа, путем</w:t>
      </w:r>
      <w:r>
        <w:rPr>
          <w:rFonts w:eastAsia="TimesNewRomanPSMT"/>
          <w:i/>
        </w:rPr>
        <w:t xml:space="preserve"> </w:t>
      </w:r>
      <w:r w:rsidRPr="005A22CF">
        <w:rPr>
          <w:rFonts w:eastAsia="TimesNewRomanPSMT"/>
          <w:i/>
        </w:rPr>
        <w:t>сопоставления рассчитанных показателей и критериев доступности</w:t>
      </w:r>
      <w:r>
        <w:rPr>
          <w:rFonts w:eastAsia="TimesNewRomanPSMT"/>
          <w:i/>
        </w:rPr>
        <w:t>.</w:t>
      </w:r>
    </w:p>
    <w:p w14:paraId="59D21273" w14:textId="77777777" w:rsidR="002C19CE" w:rsidRPr="005A22CF" w:rsidRDefault="002C19CE" w:rsidP="002C19CE">
      <w:pPr>
        <w:autoSpaceDE w:val="0"/>
        <w:autoSpaceDN w:val="0"/>
        <w:adjustRightInd w:val="0"/>
        <w:ind w:right="-427" w:firstLine="567"/>
        <w:rPr>
          <w:rFonts w:eastAsia="TimesNewRomanPSMT"/>
        </w:rPr>
      </w:pPr>
      <w:r w:rsidRPr="005A22CF">
        <w:rPr>
          <w:rFonts w:eastAsia="TimesNewRomanPSMT"/>
        </w:rPr>
        <w:t xml:space="preserve">Оценка доступности тарифов на коммунальные услуги </w:t>
      </w:r>
      <w:r>
        <w:rPr>
          <w:rFonts w:eastAsia="TimesNewRomanPSMT"/>
        </w:rPr>
        <w:t xml:space="preserve">для населения проведена  на </w:t>
      </w:r>
      <w:r w:rsidRPr="005A22CF">
        <w:rPr>
          <w:rFonts w:eastAsia="TimesNewRomanPSMT"/>
        </w:rPr>
        <w:t xml:space="preserve">основании и с учетом следующих нормативных документов: </w:t>
      </w:r>
    </w:p>
    <w:p w14:paraId="6B1AA01A" w14:textId="77777777" w:rsidR="002C19CE" w:rsidRPr="005A22CF" w:rsidRDefault="002C19CE" w:rsidP="002C19CE">
      <w:pPr>
        <w:autoSpaceDE w:val="0"/>
        <w:autoSpaceDN w:val="0"/>
        <w:adjustRightInd w:val="0"/>
        <w:ind w:right="-427" w:firstLine="567"/>
        <w:rPr>
          <w:rFonts w:eastAsia="TimesNewRomanPSMT"/>
        </w:rPr>
      </w:pPr>
      <w:r w:rsidRPr="005A22CF">
        <w:rPr>
          <w:rFonts w:eastAsia="TimesNewRomanPSMT"/>
        </w:rPr>
        <w:t>-  Сценарные условия долгосрочного прогноза социально</w:t>
      </w:r>
      <w:r>
        <w:rPr>
          <w:rFonts w:eastAsia="TimesNewRomanPSMT"/>
        </w:rPr>
        <w:t xml:space="preserve">-экономического развития </w:t>
      </w:r>
      <w:r w:rsidRPr="005A22CF">
        <w:rPr>
          <w:rFonts w:eastAsia="TimesNewRomanPSMT"/>
        </w:rPr>
        <w:t xml:space="preserve">Российской Федерации до 2030 г.; </w:t>
      </w:r>
    </w:p>
    <w:p w14:paraId="777CF130" w14:textId="77777777" w:rsidR="002C19CE" w:rsidRPr="005A22CF" w:rsidRDefault="002C19CE" w:rsidP="002C19CE">
      <w:pPr>
        <w:autoSpaceDE w:val="0"/>
        <w:autoSpaceDN w:val="0"/>
        <w:adjustRightInd w:val="0"/>
        <w:ind w:right="-427" w:firstLine="567"/>
        <w:rPr>
          <w:rFonts w:eastAsia="TimesNewRomanPSMT"/>
        </w:rPr>
      </w:pPr>
      <w:r w:rsidRPr="005A22CF">
        <w:rPr>
          <w:rFonts w:eastAsia="TimesNewRomanPSMT"/>
        </w:rPr>
        <w:t>- Прогноз социально-экономического развития Российской Ф</w:t>
      </w:r>
      <w:r>
        <w:rPr>
          <w:rFonts w:eastAsia="TimesNewRomanPSMT"/>
        </w:rPr>
        <w:t>едерации на плановый период 202</w:t>
      </w:r>
      <w:r w:rsidR="00EB5764">
        <w:rPr>
          <w:rFonts w:eastAsia="TimesNewRomanPSMT"/>
        </w:rPr>
        <w:t>1</w:t>
      </w:r>
      <w:r>
        <w:rPr>
          <w:rFonts w:eastAsia="TimesNewRomanPSMT"/>
        </w:rPr>
        <w:t xml:space="preserve"> и 202</w:t>
      </w:r>
      <w:r w:rsidR="00EB5764">
        <w:rPr>
          <w:rFonts w:eastAsia="TimesNewRomanPSMT"/>
        </w:rPr>
        <w:t>2</w:t>
      </w:r>
      <w:r w:rsidRPr="005A22CF">
        <w:rPr>
          <w:rFonts w:eastAsia="TimesNewRomanPSMT"/>
        </w:rPr>
        <w:t xml:space="preserve"> годов; </w:t>
      </w:r>
    </w:p>
    <w:p w14:paraId="0F3DC670" w14:textId="77777777" w:rsidR="002C19CE" w:rsidRPr="005A22CF" w:rsidRDefault="002C19CE" w:rsidP="002C19CE">
      <w:pPr>
        <w:autoSpaceDE w:val="0"/>
        <w:autoSpaceDN w:val="0"/>
        <w:adjustRightInd w:val="0"/>
        <w:ind w:right="-427" w:firstLine="567"/>
        <w:rPr>
          <w:rFonts w:eastAsia="TimesNewRomanPSMT"/>
        </w:rPr>
      </w:pPr>
      <w:r w:rsidRPr="005A22CF">
        <w:rPr>
          <w:rFonts w:eastAsia="TimesNewRomanPSMT"/>
        </w:rPr>
        <w:t>-  Сценарные условия, основные параметры прогноза социально– экономического</w:t>
      </w:r>
      <w:r>
        <w:rPr>
          <w:rFonts w:eastAsia="TimesNewRomanPSMT"/>
        </w:rPr>
        <w:t xml:space="preserve"> развития Р</w:t>
      </w:r>
      <w:r w:rsidRPr="005A22CF">
        <w:rPr>
          <w:rFonts w:eastAsia="TimesNewRomanPSMT"/>
        </w:rPr>
        <w:t>оссийской Федерации и предельные уровни цен (тарифов) на услуги компаний и</w:t>
      </w:r>
      <w:r>
        <w:rPr>
          <w:rFonts w:eastAsia="TimesNewRomanPSMT"/>
        </w:rPr>
        <w:t>нфраструктурного сектора на 20</w:t>
      </w:r>
      <w:r w:rsidR="00EB5764">
        <w:rPr>
          <w:rFonts w:eastAsia="TimesNewRomanPSMT"/>
        </w:rPr>
        <w:t>20</w:t>
      </w:r>
      <w:r>
        <w:rPr>
          <w:rFonts w:eastAsia="TimesNewRomanPSMT"/>
        </w:rPr>
        <w:t xml:space="preserve"> год и на плановый период 202</w:t>
      </w:r>
      <w:r w:rsidR="00EB5764">
        <w:rPr>
          <w:rFonts w:eastAsia="TimesNewRomanPSMT"/>
        </w:rPr>
        <w:t>1</w:t>
      </w:r>
      <w:r>
        <w:rPr>
          <w:rFonts w:eastAsia="TimesNewRomanPSMT"/>
        </w:rPr>
        <w:t>и 202</w:t>
      </w:r>
      <w:r w:rsidR="00EB5764">
        <w:rPr>
          <w:rFonts w:eastAsia="TimesNewRomanPSMT"/>
        </w:rPr>
        <w:t>2</w:t>
      </w:r>
      <w:r w:rsidRPr="005A22CF">
        <w:rPr>
          <w:rFonts w:eastAsia="TimesNewRomanPSMT"/>
        </w:rPr>
        <w:t xml:space="preserve"> годов; </w:t>
      </w:r>
    </w:p>
    <w:p w14:paraId="4FF25DE0" w14:textId="77777777" w:rsidR="002C19CE" w:rsidRPr="005A22CF" w:rsidRDefault="002C19CE" w:rsidP="002C19CE">
      <w:pPr>
        <w:autoSpaceDE w:val="0"/>
        <w:autoSpaceDN w:val="0"/>
        <w:adjustRightInd w:val="0"/>
        <w:ind w:right="-427" w:firstLine="567"/>
        <w:rPr>
          <w:rFonts w:eastAsia="TimesNewRomanPSMT"/>
        </w:rPr>
      </w:pPr>
      <w:r w:rsidRPr="005A22CF">
        <w:rPr>
          <w:rFonts w:eastAsia="TimesNewRomanPSMT"/>
        </w:rPr>
        <w:t xml:space="preserve">- Индексы-дефляторы на регулируемый период, утв. Минэкономразвития России; </w:t>
      </w:r>
    </w:p>
    <w:p w14:paraId="20083424" w14:textId="77777777" w:rsidR="002C19CE" w:rsidRPr="005A22CF" w:rsidRDefault="002C19CE" w:rsidP="002C19CE">
      <w:pPr>
        <w:autoSpaceDE w:val="0"/>
        <w:autoSpaceDN w:val="0"/>
        <w:adjustRightInd w:val="0"/>
        <w:ind w:right="-427" w:firstLine="567"/>
        <w:rPr>
          <w:rFonts w:eastAsia="TimesNewRomanPSMT"/>
        </w:rPr>
      </w:pPr>
      <w:r w:rsidRPr="005A22CF">
        <w:rPr>
          <w:rFonts w:eastAsia="TimesNewRomanPSMT"/>
        </w:rPr>
        <w:t>В соответствии с прогнозным расчетом совокупных инвес</w:t>
      </w:r>
      <w:r>
        <w:rPr>
          <w:rFonts w:eastAsia="TimesNewRomanPSMT"/>
        </w:rPr>
        <w:t xml:space="preserve">тиционных затрат по проектам и </w:t>
      </w:r>
      <w:r w:rsidRPr="005A22CF">
        <w:rPr>
          <w:rFonts w:eastAsia="TimesNewRomanPSMT"/>
        </w:rPr>
        <w:t xml:space="preserve">максимально возможным ростом тарифов с учетом инвестиционной составляющей в тарифе (инвестиционной надбавки) проведена оценка размеров тарифов, инвестиционных составляющих в тарифах (инвестиционных надбавок), платы (тарифа) за подключение (присоединение), необходимых для реализации Программы. </w:t>
      </w:r>
    </w:p>
    <w:p w14:paraId="75C513C7" w14:textId="77777777" w:rsidR="002C19CE" w:rsidRDefault="002C19CE" w:rsidP="002C19CE">
      <w:pPr>
        <w:autoSpaceDE w:val="0"/>
        <w:autoSpaceDN w:val="0"/>
        <w:adjustRightInd w:val="0"/>
        <w:ind w:right="-427" w:firstLine="567"/>
        <w:rPr>
          <w:rFonts w:eastAsia="TimesNewRomanPSMT"/>
        </w:rPr>
      </w:pPr>
      <w:r w:rsidRPr="005A22CF">
        <w:rPr>
          <w:rFonts w:eastAsia="TimesNewRomanPSMT"/>
        </w:rPr>
        <w:t>Оценка уровня тарифов на коммунальные услуги для населе</w:t>
      </w:r>
      <w:r>
        <w:rPr>
          <w:rFonts w:eastAsia="TimesNewRomanPSMT"/>
        </w:rPr>
        <w:t xml:space="preserve">ния городского округа по годам </w:t>
      </w:r>
      <w:r w:rsidRPr="005A22CF">
        <w:rPr>
          <w:rFonts w:eastAsia="TimesNewRomanPSMT"/>
        </w:rPr>
        <w:t>на расче</w:t>
      </w:r>
      <w:r>
        <w:rPr>
          <w:rFonts w:eastAsia="TimesNewRomanPSMT"/>
        </w:rPr>
        <w:t>тный срок приведена в таблице 1</w:t>
      </w:r>
      <w:r w:rsidR="00DC032F">
        <w:rPr>
          <w:rFonts w:eastAsia="TimesNewRomanPSMT"/>
        </w:rPr>
        <w:t>5</w:t>
      </w:r>
      <w:r w:rsidRPr="005A22CF">
        <w:rPr>
          <w:rFonts w:eastAsia="TimesNewRomanPSMT"/>
        </w:rPr>
        <w:t>.3.</w:t>
      </w:r>
    </w:p>
    <w:p w14:paraId="2494BD2B" w14:textId="77777777" w:rsidR="002C19CE" w:rsidRDefault="002C19CE" w:rsidP="002C19CE">
      <w:pPr>
        <w:autoSpaceDE w:val="0"/>
        <w:autoSpaceDN w:val="0"/>
        <w:adjustRightInd w:val="0"/>
        <w:ind w:right="-427" w:firstLine="567"/>
        <w:rPr>
          <w:rFonts w:eastAsia="TimesNewRomanPSMT"/>
        </w:rPr>
        <w:sectPr w:rsidR="002C19CE" w:rsidSect="002C19CE">
          <w:pgSz w:w="11906" w:h="16838"/>
          <w:pgMar w:top="1418" w:right="964" w:bottom="964" w:left="964" w:header="709" w:footer="709" w:gutter="0"/>
          <w:cols w:space="708"/>
          <w:docGrid w:linePitch="381"/>
        </w:sectPr>
      </w:pPr>
      <w:r w:rsidRPr="005A22CF">
        <w:rPr>
          <w:rFonts w:eastAsia="TimesNewRomanPSMT"/>
        </w:rPr>
        <w:t>Действующие тарифы и плата (тариф) з</w:t>
      </w:r>
      <w:r>
        <w:rPr>
          <w:rFonts w:eastAsia="TimesNewRomanPSMT"/>
        </w:rPr>
        <w:t xml:space="preserve">а подключение (присоединение) к </w:t>
      </w:r>
      <w:r w:rsidRPr="005A22CF">
        <w:rPr>
          <w:rFonts w:eastAsia="TimesNewRomanPSMT"/>
        </w:rPr>
        <w:t>централизованным сетям на территории Московской области регулируются и устанавливают</w:t>
      </w:r>
      <w:r>
        <w:rPr>
          <w:rFonts w:eastAsia="TimesNewRomanPSMT"/>
        </w:rPr>
        <w:t xml:space="preserve">ся Комитетом по ценам и тарифам </w:t>
      </w:r>
      <w:r w:rsidRPr="005A22CF">
        <w:rPr>
          <w:rFonts w:eastAsia="TimesNewRomanPSMT"/>
        </w:rPr>
        <w:t>Московской области. П</w:t>
      </w:r>
      <w:r>
        <w:rPr>
          <w:rFonts w:eastAsia="TimesNewRomanPSMT"/>
        </w:rPr>
        <w:t xml:space="preserve">рогнозное изменение тарифов на </w:t>
      </w:r>
      <w:r w:rsidRPr="005A22CF">
        <w:rPr>
          <w:rFonts w:eastAsia="TimesNewRomanPSMT"/>
        </w:rPr>
        <w:t>коммунальные услуги для населения представлены в таблице 1</w:t>
      </w:r>
      <w:r w:rsidR="00DC032F">
        <w:rPr>
          <w:rFonts w:eastAsia="TimesNewRomanPSMT"/>
        </w:rPr>
        <w:t>5</w:t>
      </w:r>
      <w:r w:rsidRPr="005A22CF">
        <w:rPr>
          <w:rFonts w:eastAsia="TimesNewRomanPSMT"/>
        </w:rPr>
        <w:t>.3.</w:t>
      </w:r>
    </w:p>
    <w:p w14:paraId="7929E878" w14:textId="77777777" w:rsidR="00396F45" w:rsidRDefault="00396F45" w:rsidP="002C19CE">
      <w:pPr>
        <w:autoSpaceDE w:val="0"/>
        <w:autoSpaceDN w:val="0"/>
        <w:adjustRightInd w:val="0"/>
        <w:ind w:right="-427" w:firstLine="567"/>
        <w:rPr>
          <w:rFonts w:eastAsia="TimesNewRomanPSMT"/>
        </w:rPr>
      </w:pPr>
    </w:p>
    <w:p w14:paraId="57C8393B" w14:textId="77777777" w:rsidR="002C19CE" w:rsidRPr="005F5E82" w:rsidRDefault="002C19CE" w:rsidP="009F3C0E">
      <w:pPr>
        <w:autoSpaceDE w:val="0"/>
        <w:autoSpaceDN w:val="0"/>
        <w:adjustRightInd w:val="0"/>
        <w:ind w:left="142" w:right="-427"/>
        <w:jc w:val="left"/>
        <w:rPr>
          <w:rFonts w:eastAsia="TimesNewRomanPSMT"/>
        </w:rPr>
      </w:pPr>
      <w:r w:rsidRPr="005F5E82">
        <w:rPr>
          <w:rFonts w:eastAsia="TimesNewRomanPSMT"/>
        </w:rPr>
        <w:t>Прогноз динамики тарифов на коммунальные услуги для населения при реализации мероприятий ПКР</w:t>
      </w:r>
      <w:r w:rsidR="009F3C0E" w:rsidRPr="009F3C0E">
        <w:rPr>
          <w:rFonts w:eastAsia="TimesNewRomanPSMT"/>
        </w:rPr>
        <w:t xml:space="preserve"> </w:t>
      </w:r>
      <w:r w:rsidR="009F3C0E">
        <w:rPr>
          <w:rFonts w:eastAsia="TimesNewRomanPSMT"/>
        </w:rPr>
        <w:t xml:space="preserve">    </w:t>
      </w:r>
      <w:r w:rsidR="009F3C0E" w:rsidRPr="002C19CE">
        <w:rPr>
          <w:rFonts w:eastAsia="TimesNewRomanPSMT"/>
        </w:rPr>
        <w:t>Таблица 1</w:t>
      </w:r>
      <w:r w:rsidR="009F3C0E">
        <w:rPr>
          <w:rFonts w:eastAsia="TimesNewRomanPSMT"/>
        </w:rPr>
        <w:t>5</w:t>
      </w:r>
      <w:r w:rsidR="009F3C0E" w:rsidRPr="002C19CE">
        <w:rPr>
          <w:rFonts w:eastAsia="TimesNewRomanPSMT"/>
        </w:rPr>
        <w:t>.</w:t>
      </w:r>
      <w:r w:rsidR="009F3C0E">
        <w:rPr>
          <w:rFonts w:eastAsia="TimesNewRomanPSMT"/>
        </w:rPr>
        <w:t>3</w:t>
      </w:r>
    </w:p>
    <w:tbl>
      <w:tblPr>
        <w:tblW w:w="0" w:type="auto"/>
        <w:tblLook w:val="04A0" w:firstRow="1" w:lastRow="0" w:firstColumn="1" w:lastColumn="0" w:noHBand="0" w:noVBand="1"/>
      </w:tblPr>
      <w:tblGrid>
        <w:gridCol w:w="1987"/>
        <w:gridCol w:w="1049"/>
        <w:gridCol w:w="760"/>
        <w:gridCol w:w="760"/>
        <w:gridCol w:w="760"/>
        <w:gridCol w:w="760"/>
        <w:gridCol w:w="760"/>
        <w:gridCol w:w="760"/>
        <w:gridCol w:w="760"/>
        <w:gridCol w:w="760"/>
        <w:gridCol w:w="760"/>
        <w:gridCol w:w="760"/>
        <w:gridCol w:w="760"/>
        <w:gridCol w:w="760"/>
        <w:gridCol w:w="760"/>
        <w:gridCol w:w="760"/>
        <w:gridCol w:w="760"/>
      </w:tblGrid>
      <w:tr w:rsidR="002C19CE" w:rsidRPr="005F5E82" w14:paraId="7EB695C6" w14:textId="77777777" w:rsidTr="002C19CE">
        <w:trPr>
          <w:trHeight w:val="315"/>
        </w:trPr>
        <w:tc>
          <w:tcPr>
            <w:tcW w:w="0" w:type="auto"/>
            <w:vMerge w:val="restart"/>
            <w:tcBorders>
              <w:top w:val="single" w:sz="8" w:space="0" w:color="auto"/>
              <w:left w:val="single" w:sz="8" w:space="0" w:color="auto"/>
              <w:right w:val="single" w:sz="8" w:space="0" w:color="auto"/>
            </w:tcBorders>
            <w:shd w:val="clear" w:color="auto" w:fill="auto"/>
            <w:vAlign w:val="center"/>
            <w:hideMark/>
          </w:tcPr>
          <w:p w14:paraId="37486D2B" w14:textId="77777777" w:rsidR="002C19CE" w:rsidRPr="005F5E82" w:rsidRDefault="002C19CE" w:rsidP="002C19CE">
            <w:pPr>
              <w:jc w:val="center"/>
              <w:rPr>
                <w:b/>
                <w:bCs/>
                <w:color w:val="000000"/>
                <w:sz w:val="18"/>
                <w:szCs w:val="18"/>
              </w:rPr>
            </w:pPr>
            <w:r w:rsidRPr="005F5E82">
              <w:rPr>
                <w:b/>
                <w:bCs/>
                <w:color w:val="000000"/>
                <w:sz w:val="18"/>
                <w:szCs w:val="18"/>
              </w:rPr>
              <w:t>Наименование</w:t>
            </w:r>
          </w:p>
        </w:tc>
        <w:tc>
          <w:tcPr>
            <w:tcW w:w="0" w:type="auto"/>
            <w:gridSpan w:val="16"/>
            <w:tcBorders>
              <w:top w:val="single" w:sz="8" w:space="0" w:color="auto"/>
              <w:left w:val="nil"/>
              <w:bottom w:val="single" w:sz="8" w:space="0" w:color="auto"/>
              <w:right w:val="single" w:sz="8" w:space="0" w:color="000000"/>
            </w:tcBorders>
            <w:shd w:val="clear" w:color="auto" w:fill="auto"/>
            <w:vAlign w:val="center"/>
            <w:hideMark/>
          </w:tcPr>
          <w:p w14:paraId="7090D133" w14:textId="77777777" w:rsidR="002C19CE" w:rsidRPr="005F5E82" w:rsidRDefault="002C19CE" w:rsidP="002C19CE">
            <w:pPr>
              <w:jc w:val="center"/>
              <w:rPr>
                <w:b/>
                <w:bCs/>
                <w:color w:val="000000"/>
                <w:sz w:val="18"/>
                <w:szCs w:val="18"/>
              </w:rPr>
            </w:pPr>
            <w:r w:rsidRPr="005F5E82">
              <w:rPr>
                <w:b/>
                <w:bCs/>
                <w:color w:val="000000"/>
                <w:sz w:val="18"/>
                <w:szCs w:val="18"/>
              </w:rPr>
              <w:t>Перспективный период</w:t>
            </w:r>
          </w:p>
        </w:tc>
      </w:tr>
      <w:tr w:rsidR="002C19CE" w:rsidRPr="005F5E82" w14:paraId="205498DA" w14:textId="77777777" w:rsidTr="002C19CE">
        <w:trPr>
          <w:trHeight w:val="315"/>
        </w:trPr>
        <w:tc>
          <w:tcPr>
            <w:tcW w:w="0" w:type="auto"/>
            <w:vMerge/>
            <w:tcBorders>
              <w:left w:val="single" w:sz="8" w:space="0" w:color="auto"/>
              <w:bottom w:val="single" w:sz="8" w:space="0" w:color="000000"/>
              <w:right w:val="single" w:sz="8" w:space="0" w:color="auto"/>
            </w:tcBorders>
            <w:vAlign w:val="center"/>
            <w:hideMark/>
          </w:tcPr>
          <w:p w14:paraId="3D9CBDB2" w14:textId="77777777" w:rsidR="002C19CE" w:rsidRPr="005F5E82" w:rsidRDefault="002C19CE" w:rsidP="002C19CE">
            <w:pPr>
              <w:jc w:val="center"/>
              <w:rPr>
                <w:b/>
                <w:bCs/>
                <w:color w:val="000000"/>
                <w:sz w:val="18"/>
                <w:szCs w:val="18"/>
              </w:rPr>
            </w:pPr>
          </w:p>
        </w:tc>
        <w:tc>
          <w:tcPr>
            <w:tcW w:w="0" w:type="auto"/>
            <w:tcBorders>
              <w:top w:val="nil"/>
              <w:left w:val="nil"/>
              <w:bottom w:val="single" w:sz="8" w:space="0" w:color="auto"/>
              <w:right w:val="single" w:sz="8" w:space="0" w:color="auto"/>
            </w:tcBorders>
            <w:shd w:val="clear" w:color="auto" w:fill="auto"/>
            <w:vAlign w:val="center"/>
            <w:hideMark/>
          </w:tcPr>
          <w:p w14:paraId="41263DBD" w14:textId="77777777" w:rsidR="002C19CE" w:rsidRPr="005F5E82" w:rsidRDefault="002C19CE" w:rsidP="002C19CE">
            <w:pPr>
              <w:jc w:val="center"/>
              <w:rPr>
                <w:b/>
                <w:bCs/>
                <w:color w:val="000000"/>
                <w:sz w:val="18"/>
                <w:szCs w:val="18"/>
              </w:rPr>
            </w:pPr>
            <w:r w:rsidRPr="005F5E82">
              <w:rPr>
                <w:b/>
                <w:bCs/>
                <w:color w:val="000000"/>
                <w:sz w:val="18"/>
                <w:szCs w:val="18"/>
              </w:rPr>
              <w:t>Ед. изм.</w:t>
            </w:r>
          </w:p>
        </w:tc>
        <w:tc>
          <w:tcPr>
            <w:tcW w:w="0" w:type="auto"/>
            <w:tcBorders>
              <w:top w:val="nil"/>
              <w:left w:val="nil"/>
              <w:bottom w:val="single" w:sz="8" w:space="0" w:color="auto"/>
              <w:right w:val="single" w:sz="8" w:space="0" w:color="auto"/>
            </w:tcBorders>
            <w:shd w:val="clear" w:color="auto" w:fill="auto"/>
            <w:vAlign w:val="center"/>
            <w:hideMark/>
          </w:tcPr>
          <w:p w14:paraId="731B60F6" w14:textId="77777777" w:rsidR="002C19CE" w:rsidRPr="005F5E82" w:rsidRDefault="002C19CE" w:rsidP="002C19CE">
            <w:pPr>
              <w:jc w:val="center"/>
              <w:rPr>
                <w:b/>
                <w:bCs/>
                <w:color w:val="000000"/>
                <w:sz w:val="18"/>
                <w:szCs w:val="18"/>
              </w:rPr>
            </w:pPr>
            <w:r w:rsidRPr="005F5E82">
              <w:rPr>
                <w:b/>
                <w:bCs/>
                <w:color w:val="000000"/>
                <w:sz w:val="18"/>
                <w:szCs w:val="18"/>
              </w:rPr>
              <w:t>2021</w:t>
            </w:r>
          </w:p>
        </w:tc>
        <w:tc>
          <w:tcPr>
            <w:tcW w:w="0" w:type="auto"/>
            <w:tcBorders>
              <w:top w:val="nil"/>
              <w:left w:val="nil"/>
              <w:bottom w:val="single" w:sz="8" w:space="0" w:color="auto"/>
              <w:right w:val="single" w:sz="8" w:space="0" w:color="auto"/>
            </w:tcBorders>
            <w:shd w:val="clear" w:color="auto" w:fill="auto"/>
            <w:vAlign w:val="center"/>
            <w:hideMark/>
          </w:tcPr>
          <w:p w14:paraId="7C63AD62" w14:textId="77777777" w:rsidR="002C19CE" w:rsidRPr="005F5E82" w:rsidRDefault="002C19CE" w:rsidP="002C19CE">
            <w:pPr>
              <w:jc w:val="center"/>
              <w:rPr>
                <w:b/>
                <w:bCs/>
                <w:color w:val="000000"/>
                <w:sz w:val="18"/>
                <w:szCs w:val="18"/>
              </w:rPr>
            </w:pPr>
            <w:r w:rsidRPr="005F5E82">
              <w:rPr>
                <w:b/>
                <w:bCs/>
                <w:color w:val="000000"/>
                <w:sz w:val="18"/>
                <w:szCs w:val="18"/>
              </w:rPr>
              <w:t>2022</w:t>
            </w:r>
          </w:p>
        </w:tc>
        <w:tc>
          <w:tcPr>
            <w:tcW w:w="0" w:type="auto"/>
            <w:tcBorders>
              <w:top w:val="nil"/>
              <w:left w:val="nil"/>
              <w:bottom w:val="single" w:sz="8" w:space="0" w:color="auto"/>
              <w:right w:val="single" w:sz="8" w:space="0" w:color="auto"/>
            </w:tcBorders>
            <w:shd w:val="clear" w:color="auto" w:fill="auto"/>
            <w:vAlign w:val="center"/>
            <w:hideMark/>
          </w:tcPr>
          <w:p w14:paraId="16FF77B9" w14:textId="77777777" w:rsidR="002C19CE" w:rsidRPr="005F5E82" w:rsidRDefault="002C19CE" w:rsidP="002C19CE">
            <w:pPr>
              <w:jc w:val="center"/>
              <w:rPr>
                <w:b/>
                <w:bCs/>
                <w:color w:val="000000"/>
                <w:sz w:val="18"/>
                <w:szCs w:val="18"/>
              </w:rPr>
            </w:pPr>
            <w:r w:rsidRPr="005F5E82">
              <w:rPr>
                <w:b/>
                <w:bCs/>
                <w:color w:val="000000"/>
                <w:sz w:val="18"/>
                <w:szCs w:val="18"/>
              </w:rPr>
              <w:t>2023</w:t>
            </w:r>
          </w:p>
        </w:tc>
        <w:tc>
          <w:tcPr>
            <w:tcW w:w="0" w:type="auto"/>
            <w:tcBorders>
              <w:top w:val="nil"/>
              <w:left w:val="nil"/>
              <w:bottom w:val="single" w:sz="8" w:space="0" w:color="auto"/>
              <w:right w:val="single" w:sz="8" w:space="0" w:color="auto"/>
            </w:tcBorders>
            <w:shd w:val="clear" w:color="auto" w:fill="auto"/>
            <w:vAlign w:val="center"/>
            <w:hideMark/>
          </w:tcPr>
          <w:p w14:paraId="61A0B611" w14:textId="77777777" w:rsidR="002C19CE" w:rsidRPr="005F5E82" w:rsidRDefault="002C19CE" w:rsidP="002C19CE">
            <w:pPr>
              <w:jc w:val="center"/>
              <w:rPr>
                <w:b/>
                <w:bCs/>
                <w:color w:val="000000"/>
                <w:sz w:val="18"/>
                <w:szCs w:val="18"/>
              </w:rPr>
            </w:pPr>
            <w:r w:rsidRPr="005F5E82">
              <w:rPr>
                <w:b/>
                <w:bCs/>
                <w:color w:val="000000"/>
                <w:sz w:val="18"/>
                <w:szCs w:val="18"/>
              </w:rPr>
              <w:t>2024</w:t>
            </w:r>
          </w:p>
        </w:tc>
        <w:tc>
          <w:tcPr>
            <w:tcW w:w="0" w:type="auto"/>
            <w:tcBorders>
              <w:top w:val="nil"/>
              <w:left w:val="nil"/>
              <w:bottom w:val="single" w:sz="8" w:space="0" w:color="auto"/>
              <w:right w:val="single" w:sz="8" w:space="0" w:color="auto"/>
            </w:tcBorders>
            <w:shd w:val="clear" w:color="auto" w:fill="auto"/>
            <w:vAlign w:val="center"/>
            <w:hideMark/>
          </w:tcPr>
          <w:p w14:paraId="6D759D6A" w14:textId="77777777" w:rsidR="002C19CE" w:rsidRPr="005F5E82" w:rsidRDefault="002C19CE" w:rsidP="002C19CE">
            <w:pPr>
              <w:jc w:val="center"/>
              <w:rPr>
                <w:b/>
                <w:bCs/>
                <w:color w:val="000000"/>
                <w:sz w:val="18"/>
                <w:szCs w:val="18"/>
              </w:rPr>
            </w:pPr>
            <w:r w:rsidRPr="005F5E82">
              <w:rPr>
                <w:b/>
                <w:bCs/>
                <w:color w:val="000000"/>
                <w:sz w:val="18"/>
                <w:szCs w:val="18"/>
              </w:rPr>
              <w:t>2025</w:t>
            </w:r>
          </w:p>
        </w:tc>
        <w:tc>
          <w:tcPr>
            <w:tcW w:w="0" w:type="auto"/>
            <w:tcBorders>
              <w:top w:val="nil"/>
              <w:left w:val="nil"/>
              <w:bottom w:val="single" w:sz="8" w:space="0" w:color="auto"/>
              <w:right w:val="single" w:sz="8" w:space="0" w:color="auto"/>
            </w:tcBorders>
            <w:shd w:val="clear" w:color="auto" w:fill="auto"/>
            <w:vAlign w:val="center"/>
            <w:hideMark/>
          </w:tcPr>
          <w:p w14:paraId="5424D348" w14:textId="77777777" w:rsidR="002C19CE" w:rsidRPr="005F5E82" w:rsidRDefault="002C19CE" w:rsidP="002C19CE">
            <w:pPr>
              <w:jc w:val="center"/>
              <w:rPr>
                <w:b/>
                <w:bCs/>
                <w:color w:val="000000"/>
                <w:sz w:val="18"/>
                <w:szCs w:val="18"/>
              </w:rPr>
            </w:pPr>
            <w:r w:rsidRPr="005F5E82">
              <w:rPr>
                <w:b/>
                <w:bCs/>
                <w:color w:val="000000"/>
                <w:sz w:val="18"/>
                <w:szCs w:val="18"/>
              </w:rPr>
              <w:t>2026</w:t>
            </w:r>
          </w:p>
        </w:tc>
        <w:tc>
          <w:tcPr>
            <w:tcW w:w="0" w:type="auto"/>
            <w:tcBorders>
              <w:top w:val="nil"/>
              <w:left w:val="nil"/>
              <w:bottom w:val="single" w:sz="8" w:space="0" w:color="auto"/>
              <w:right w:val="single" w:sz="8" w:space="0" w:color="auto"/>
            </w:tcBorders>
            <w:shd w:val="clear" w:color="auto" w:fill="auto"/>
            <w:vAlign w:val="center"/>
            <w:hideMark/>
          </w:tcPr>
          <w:p w14:paraId="23CA6107" w14:textId="77777777" w:rsidR="002C19CE" w:rsidRPr="005F5E82" w:rsidRDefault="002C19CE" w:rsidP="002C19CE">
            <w:pPr>
              <w:jc w:val="center"/>
              <w:rPr>
                <w:b/>
                <w:bCs/>
                <w:color w:val="000000"/>
                <w:sz w:val="18"/>
                <w:szCs w:val="18"/>
              </w:rPr>
            </w:pPr>
            <w:r w:rsidRPr="005F5E82">
              <w:rPr>
                <w:b/>
                <w:bCs/>
                <w:color w:val="000000"/>
                <w:sz w:val="18"/>
                <w:szCs w:val="18"/>
              </w:rPr>
              <w:t>2027</w:t>
            </w:r>
          </w:p>
        </w:tc>
        <w:tc>
          <w:tcPr>
            <w:tcW w:w="0" w:type="auto"/>
            <w:tcBorders>
              <w:top w:val="nil"/>
              <w:left w:val="nil"/>
              <w:bottom w:val="single" w:sz="8" w:space="0" w:color="auto"/>
              <w:right w:val="single" w:sz="8" w:space="0" w:color="auto"/>
            </w:tcBorders>
            <w:shd w:val="clear" w:color="auto" w:fill="auto"/>
            <w:vAlign w:val="center"/>
            <w:hideMark/>
          </w:tcPr>
          <w:p w14:paraId="25F9044A" w14:textId="77777777" w:rsidR="002C19CE" w:rsidRPr="005F5E82" w:rsidRDefault="002C19CE" w:rsidP="002C19CE">
            <w:pPr>
              <w:jc w:val="center"/>
              <w:rPr>
                <w:b/>
                <w:bCs/>
                <w:color w:val="000000"/>
                <w:sz w:val="18"/>
                <w:szCs w:val="18"/>
              </w:rPr>
            </w:pPr>
            <w:r w:rsidRPr="005F5E82">
              <w:rPr>
                <w:b/>
                <w:bCs/>
                <w:color w:val="000000"/>
                <w:sz w:val="18"/>
                <w:szCs w:val="18"/>
              </w:rPr>
              <w:t>2028</w:t>
            </w:r>
          </w:p>
        </w:tc>
        <w:tc>
          <w:tcPr>
            <w:tcW w:w="0" w:type="auto"/>
            <w:tcBorders>
              <w:top w:val="nil"/>
              <w:left w:val="nil"/>
              <w:bottom w:val="single" w:sz="8" w:space="0" w:color="auto"/>
              <w:right w:val="single" w:sz="8" w:space="0" w:color="auto"/>
            </w:tcBorders>
            <w:shd w:val="clear" w:color="auto" w:fill="auto"/>
            <w:vAlign w:val="center"/>
            <w:hideMark/>
          </w:tcPr>
          <w:p w14:paraId="5D264DF1" w14:textId="77777777" w:rsidR="002C19CE" w:rsidRPr="005F5E82" w:rsidRDefault="002C19CE" w:rsidP="002C19CE">
            <w:pPr>
              <w:jc w:val="center"/>
              <w:rPr>
                <w:b/>
                <w:bCs/>
                <w:color w:val="000000"/>
                <w:sz w:val="18"/>
                <w:szCs w:val="18"/>
              </w:rPr>
            </w:pPr>
            <w:r w:rsidRPr="005F5E82">
              <w:rPr>
                <w:b/>
                <w:bCs/>
                <w:color w:val="000000"/>
                <w:sz w:val="18"/>
                <w:szCs w:val="18"/>
              </w:rPr>
              <w:t>2029</w:t>
            </w:r>
          </w:p>
        </w:tc>
        <w:tc>
          <w:tcPr>
            <w:tcW w:w="0" w:type="auto"/>
            <w:tcBorders>
              <w:top w:val="nil"/>
              <w:left w:val="nil"/>
              <w:bottom w:val="single" w:sz="8" w:space="0" w:color="auto"/>
              <w:right w:val="single" w:sz="8" w:space="0" w:color="auto"/>
            </w:tcBorders>
            <w:shd w:val="clear" w:color="auto" w:fill="auto"/>
            <w:vAlign w:val="center"/>
            <w:hideMark/>
          </w:tcPr>
          <w:p w14:paraId="21890632" w14:textId="77777777" w:rsidR="002C19CE" w:rsidRPr="005F5E82" w:rsidRDefault="002C19CE" w:rsidP="002C19CE">
            <w:pPr>
              <w:jc w:val="center"/>
              <w:rPr>
                <w:b/>
                <w:bCs/>
                <w:color w:val="000000"/>
                <w:sz w:val="18"/>
                <w:szCs w:val="18"/>
              </w:rPr>
            </w:pPr>
            <w:r w:rsidRPr="005F5E82">
              <w:rPr>
                <w:b/>
                <w:bCs/>
                <w:color w:val="000000"/>
                <w:sz w:val="18"/>
                <w:szCs w:val="18"/>
              </w:rPr>
              <w:t>2030</w:t>
            </w:r>
          </w:p>
        </w:tc>
        <w:tc>
          <w:tcPr>
            <w:tcW w:w="0" w:type="auto"/>
            <w:tcBorders>
              <w:top w:val="nil"/>
              <w:left w:val="nil"/>
              <w:bottom w:val="single" w:sz="8" w:space="0" w:color="auto"/>
              <w:right w:val="single" w:sz="8" w:space="0" w:color="auto"/>
            </w:tcBorders>
            <w:shd w:val="clear" w:color="auto" w:fill="auto"/>
            <w:vAlign w:val="center"/>
            <w:hideMark/>
          </w:tcPr>
          <w:p w14:paraId="20BF785E" w14:textId="77777777" w:rsidR="002C19CE" w:rsidRPr="005F5E82" w:rsidRDefault="002C19CE" w:rsidP="002C19CE">
            <w:pPr>
              <w:jc w:val="center"/>
              <w:rPr>
                <w:b/>
                <w:bCs/>
                <w:color w:val="000000"/>
                <w:sz w:val="18"/>
                <w:szCs w:val="18"/>
              </w:rPr>
            </w:pPr>
            <w:r w:rsidRPr="005F5E82">
              <w:rPr>
                <w:b/>
                <w:bCs/>
                <w:color w:val="000000"/>
                <w:sz w:val="18"/>
                <w:szCs w:val="18"/>
              </w:rPr>
              <w:t>2031</w:t>
            </w:r>
          </w:p>
        </w:tc>
        <w:tc>
          <w:tcPr>
            <w:tcW w:w="0" w:type="auto"/>
            <w:tcBorders>
              <w:top w:val="nil"/>
              <w:left w:val="nil"/>
              <w:bottom w:val="single" w:sz="8" w:space="0" w:color="auto"/>
              <w:right w:val="single" w:sz="8" w:space="0" w:color="auto"/>
            </w:tcBorders>
            <w:shd w:val="clear" w:color="auto" w:fill="auto"/>
            <w:vAlign w:val="center"/>
            <w:hideMark/>
          </w:tcPr>
          <w:p w14:paraId="6C797D92" w14:textId="77777777" w:rsidR="002C19CE" w:rsidRPr="005F5E82" w:rsidRDefault="002C19CE" w:rsidP="002C19CE">
            <w:pPr>
              <w:jc w:val="center"/>
              <w:rPr>
                <w:b/>
                <w:bCs/>
                <w:color w:val="000000"/>
                <w:sz w:val="18"/>
                <w:szCs w:val="18"/>
              </w:rPr>
            </w:pPr>
            <w:r w:rsidRPr="005F5E82">
              <w:rPr>
                <w:b/>
                <w:bCs/>
                <w:color w:val="000000"/>
                <w:sz w:val="18"/>
                <w:szCs w:val="18"/>
              </w:rPr>
              <w:t>2032</w:t>
            </w:r>
          </w:p>
        </w:tc>
        <w:tc>
          <w:tcPr>
            <w:tcW w:w="0" w:type="auto"/>
            <w:tcBorders>
              <w:top w:val="nil"/>
              <w:left w:val="nil"/>
              <w:bottom w:val="single" w:sz="8" w:space="0" w:color="auto"/>
              <w:right w:val="single" w:sz="8" w:space="0" w:color="auto"/>
            </w:tcBorders>
            <w:shd w:val="clear" w:color="auto" w:fill="auto"/>
            <w:vAlign w:val="center"/>
            <w:hideMark/>
          </w:tcPr>
          <w:p w14:paraId="0BD33890" w14:textId="77777777" w:rsidR="002C19CE" w:rsidRPr="005F5E82" w:rsidRDefault="002C19CE" w:rsidP="002C19CE">
            <w:pPr>
              <w:jc w:val="center"/>
              <w:rPr>
                <w:b/>
                <w:bCs/>
                <w:color w:val="000000"/>
                <w:sz w:val="18"/>
                <w:szCs w:val="18"/>
              </w:rPr>
            </w:pPr>
            <w:r w:rsidRPr="005F5E82">
              <w:rPr>
                <w:b/>
                <w:bCs/>
                <w:color w:val="000000"/>
                <w:sz w:val="18"/>
                <w:szCs w:val="18"/>
              </w:rPr>
              <w:t>2033</w:t>
            </w:r>
          </w:p>
        </w:tc>
        <w:tc>
          <w:tcPr>
            <w:tcW w:w="0" w:type="auto"/>
            <w:tcBorders>
              <w:top w:val="nil"/>
              <w:left w:val="nil"/>
              <w:bottom w:val="single" w:sz="8" w:space="0" w:color="auto"/>
              <w:right w:val="single" w:sz="8" w:space="0" w:color="auto"/>
            </w:tcBorders>
            <w:shd w:val="clear" w:color="auto" w:fill="auto"/>
            <w:vAlign w:val="center"/>
            <w:hideMark/>
          </w:tcPr>
          <w:p w14:paraId="412D9CCB" w14:textId="77777777" w:rsidR="002C19CE" w:rsidRPr="005F5E82" w:rsidRDefault="002C19CE" w:rsidP="002C19CE">
            <w:pPr>
              <w:jc w:val="center"/>
              <w:rPr>
                <w:b/>
                <w:bCs/>
                <w:color w:val="000000"/>
                <w:sz w:val="18"/>
                <w:szCs w:val="18"/>
              </w:rPr>
            </w:pPr>
            <w:r w:rsidRPr="005F5E82">
              <w:rPr>
                <w:b/>
                <w:bCs/>
                <w:color w:val="000000"/>
                <w:sz w:val="18"/>
                <w:szCs w:val="18"/>
              </w:rPr>
              <w:t>2034</w:t>
            </w:r>
          </w:p>
        </w:tc>
        <w:tc>
          <w:tcPr>
            <w:tcW w:w="0" w:type="auto"/>
            <w:tcBorders>
              <w:top w:val="nil"/>
              <w:left w:val="nil"/>
              <w:bottom w:val="single" w:sz="8" w:space="0" w:color="auto"/>
              <w:right w:val="single" w:sz="8" w:space="0" w:color="auto"/>
            </w:tcBorders>
            <w:shd w:val="clear" w:color="auto" w:fill="auto"/>
            <w:vAlign w:val="center"/>
            <w:hideMark/>
          </w:tcPr>
          <w:p w14:paraId="0DE4DF3B" w14:textId="77777777" w:rsidR="002C19CE" w:rsidRPr="005F5E82" w:rsidRDefault="002C19CE" w:rsidP="002C19CE">
            <w:pPr>
              <w:jc w:val="center"/>
              <w:rPr>
                <w:b/>
                <w:bCs/>
                <w:color w:val="000000"/>
                <w:sz w:val="18"/>
                <w:szCs w:val="18"/>
              </w:rPr>
            </w:pPr>
            <w:r w:rsidRPr="005F5E82">
              <w:rPr>
                <w:b/>
                <w:bCs/>
                <w:color w:val="000000"/>
                <w:sz w:val="18"/>
                <w:szCs w:val="18"/>
              </w:rPr>
              <w:t>2035</w:t>
            </w:r>
          </w:p>
        </w:tc>
      </w:tr>
      <w:tr w:rsidR="002C19CE" w:rsidRPr="005F5E82" w14:paraId="76FC61D9" w14:textId="77777777" w:rsidTr="002C19CE">
        <w:trPr>
          <w:trHeight w:val="315"/>
        </w:trPr>
        <w:tc>
          <w:tcPr>
            <w:tcW w:w="0" w:type="auto"/>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6878A26F" w14:textId="77777777" w:rsidR="002C19CE" w:rsidRPr="005F5E82" w:rsidRDefault="002C19CE" w:rsidP="002C19CE">
            <w:pPr>
              <w:jc w:val="center"/>
              <w:rPr>
                <w:b/>
                <w:bCs/>
                <w:color w:val="000000"/>
                <w:sz w:val="18"/>
                <w:szCs w:val="18"/>
              </w:rPr>
            </w:pPr>
            <w:r w:rsidRPr="005F5E82">
              <w:rPr>
                <w:b/>
                <w:bCs/>
                <w:color w:val="000000"/>
                <w:sz w:val="18"/>
                <w:szCs w:val="18"/>
              </w:rPr>
              <w:t>Теплоснабжение</w:t>
            </w:r>
          </w:p>
        </w:tc>
      </w:tr>
      <w:tr w:rsidR="002C19CE" w:rsidRPr="005F5E82" w14:paraId="7B88BB2D" w14:textId="77777777" w:rsidTr="002C19CE">
        <w:trPr>
          <w:trHeight w:val="1767"/>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42C6C1" w14:textId="77777777" w:rsidR="002C19CE" w:rsidRPr="005F5E82" w:rsidRDefault="002C19CE" w:rsidP="002C19CE">
            <w:pPr>
              <w:jc w:val="center"/>
              <w:rPr>
                <w:color w:val="000000"/>
                <w:sz w:val="18"/>
                <w:szCs w:val="18"/>
              </w:rPr>
            </w:pPr>
            <w:r w:rsidRPr="005F5E82">
              <w:rPr>
                <w:color w:val="000000"/>
                <w:sz w:val="18"/>
                <w:szCs w:val="18"/>
              </w:rPr>
              <w:t>Прогнозируемый тариф с учетом инвестиционной составляющей в тарифе (инвестиционной надбавки)</w:t>
            </w:r>
          </w:p>
        </w:tc>
        <w:tc>
          <w:tcPr>
            <w:tcW w:w="0" w:type="auto"/>
            <w:tcBorders>
              <w:top w:val="nil"/>
              <w:left w:val="nil"/>
              <w:bottom w:val="single" w:sz="8" w:space="0" w:color="auto"/>
              <w:right w:val="single" w:sz="8" w:space="0" w:color="auto"/>
            </w:tcBorders>
            <w:shd w:val="clear" w:color="auto" w:fill="auto"/>
            <w:vAlign w:val="center"/>
          </w:tcPr>
          <w:p w14:paraId="5BCFBCF1" w14:textId="77777777" w:rsidR="002C19CE" w:rsidRPr="00A53799" w:rsidRDefault="002C19CE" w:rsidP="002C19CE">
            <w:pPr>
              <w:ind w:hanging="110"/>
              <w:jc w:val="center"/>
              <w:rPr>
                <w:color w:val="000000"/>
                <w:sz w:val="20"/>
                <w:szCs w:val="20"/>
              </w:rPr>
            </w:pPr>
            <w:r w:rsidRPr="00A53799">
              <w:rPr>
                <w:color w:val="000000"/>
                <w:sz w:val="20"/>
                <w:szCs w:val="20"/>
              </w:rPr>
              <w:t>руб./Гкал</w:t>
            </w:r>
          </w:p>
        </w:tc>
        <w:tc>
          <w:tcPr>
            <w:tcW w:w="0" w:type="auto"/>
            <w:tcBorders>
              <w:top w:val="nil"/>
              <w:left w:val="nil"/>
              <w:bottom w:val="single" w:sz="8" w:space="0" w:color="auto"/>
              <w:right w:val="single" w:sz="8" w:space="0" w:color="auto"/>
            </w:tcBorders>
            <w:shd w:val="clear" w:color="auto" w:fill="auto"/>
            <w:vAlign w:val="center"/>
          </w:tcPr>
          <w:p w14:paraId="4B9059CB" w14:textId="77777777" w:rsidR="002C19CE" w:rsidRPr="00A53799" w:rsidRDefault="002C19CE" w:rsidP="002C19CE">
            <w:pPr>
              <w:ind w:hanging="110"/>
              <w:jc w:val="right"/>
              <w:rPr>
                <w:color w:val="000000"/>
                <w:sz w:val="20"/>
                <w:szCs w:val="20"/>
              </w:rPr>
            </w:pPr>
            <w:r w:rsidRPr="00A53799">
              <w:rPr>
                <w:color w:val="000000"/>
                <w:sz w:val="20"/>
                <w:szCs w:val="20"/>
              </w:rPr>
              <w:t>2022,12</w:t>
            </w:r>
          </w:p>
        </w:tc>
        <w:tc>
          <w:tcPr>
            <w:tcW w:w="0" w:type="auto"/>
            <w:tcBorders>
              <w:top w:val="nil"/>
              <w:left w:val="nil"/>
              <w:bottom w:val="single" w:sz="8" w:space="0" w:color="auto"/>
              <w:right w:val="single" w:sz="8" w:space="0" w:color="auto"/>
            </w:tcBorders>
            <w:shd w:val="clear" w:color="auto" w:fill="auto"/>
            <w:vAlign w:val="center"/>
          </w:tcPr>
          <w:p w14:paraId="7BD19E54" w14:textId="77777777" w:rsidR="002C19CE" w:rsidRPr="00A53799" w:rsidRDefault="002C19CE" w:rsidP="002C19CE">
            <w:pPr>
              <w:ind w:hanging="110"/>
              <w:jc w:val="right"/>
              <w:rPr>
                <w:color w:val="000000"/>
                <w:sz w:val="20"/>
                <w:szCs w:val="20"/>
              </w:rPr>
            </w:pPr>
            <w:r w:rsidRPr="00A53799">
              <w:rPr>
                <w:color w:val="000000"/>
                <w:sz w:val="20"/>
                <w:szCs w:val="20"/>
              </w:rPr>
              <w:t>2113,12</w:t>
            </w:r>
          </w:p>
        </w:tc>
        <w:tc>
          <w:tcPr>
            <w:tcW w:w="0" w:type="auto"/>
            <w:tcBorders>
              <w:top w:val="nil"/>
              <w:left w:val="nil"/>
              <w:bottom w:val="single" w:sz="8" w:space="0" w:color="auto"/>
              <w:right w:val="single" w:sz="8" w:space="0" w:color="auto"/>
            </w:tcBorders>
            <w:shd w:val="clear" w:color="auto" w:fill="auto"/>
            <w:vAlign w:val="center"/>
          </w:tcPr>
          <w:p w14:paraId="33B3F7B3" w14:textId="77777777" w:rsidR="002C19CE" w:rsidRPr="00A53799" w:rsidRDefault="002C19CE" w:rsidP="002C19CE">
            <w:pPr>
              <w:ind w:hanging="110"/>
              <w:jc w:val="right"/>
              <w:rPr>
                <w:color w:val="000000"/>
                <w:sz w:val="20"/>
                <w:szCs w:val="20"/>
              </w:rPr>
            </w:pPr>
            <w:r w:rsidRPr="00A53799">
              <w:rPr>
                <w:color w:val="000000"/>
                <w:sz w:val="20"/>
                <w:szCs w:val="20"/>
              </w:rPr>
              <w:t>2208,21</w:t>
            </w:r>
          </w:p>
        </w:tc>
        <w:tc>
          <w:tcPr>
            <w:tcW w:w="0" w:type="auto"/>
            <w:tcBorders>
              <w:top w:val="nil"/>
              <w:left w:val="nil"/>
              <w:bottom w:val="single" w:sz="8" w:space="0" w:color="auto"/>
              <w:right w:val="single" w:sz="8" w:space="0" w:color="auto"/>
            </w:tcBorders>
            <w:shd w:val="clear" w:color="auto" w:fill="auto"/>
            <w:vAlign w:val="center"/>
          </w:tcPr>
          <w:p w14:paraId="1A32592F" w14:textId="77777777" w:rsidR="002C19CE" w:rsidRPr="00A53799" w:rsidRDefault="002C19CE" w:rsidP="002C19CE">
            <w:pPr>
              <w:ind w:hanging="110"/>
              <w:jc w:val="right"/>
              <w:rPr>
                <w:color w:val="000000"/>
                <w:sz w:val="20"/>
                <w:szCs w:val="20"/>
              </w:rPr>
            </w:pPr>
            <w:r w:rsidRPr="00A53799">
              <w:rPr>
                <w:color w:val="000000"/>
                <w:sz w:val="20"/>
                <w:szCs w:val="20"/>
              </w:rPr>
              <w:t>2307,57</w:t>
            </w:r>
          </w:p>
        </w:tc>
        <w:tc>
          <w:tcPr>
            <w:tcW w:w="0" w:type="auto"/>
            <w:tcBorders>
              <w:top w:val="nil"/>
              <w:left w:val="nil"/>
              <w:bottom w:val="single" w:sz="8" w:space="0" w:color="auto"/>
              <w:right w:val="single" w:sz="8" w:space="0" w:color="auto"/>
            </w:tcBorders>
            <w:shd w:val="clear" w:color="auto" w:fill="auto"/>
            <w:vAlign w:val="center"/>
          </w:tcPr>
          <w:p w14:paraId="18941AAC" w14:textId="77777777" w:rsidR="002C19CE" w:rsidRPr="00A53799" w:rsidRDefault="002C19CE" w:rsidP="002C19CE">
            <w:pPr>
              <w:ind w:hanging="110"/>
              <w:jc w:val="right"/>
              <w:rPr>
                <w:color w:val="000000"/>
                <w:sz w:val="20"/>
                <w:szCs w:val="20"/>
              </w:rPr>
            </w:pPr>
            <w:r w:rsidRPr="00A53799">
              <w:rPr>
                <w:color w:val="000000"/>
                <w:sz w:val="20"/>
                <w:szCs w:val="20"/>
              </w:rPr>
              <w:t>2411,42</w:t>
            </w:r>
          </w:p>
        </w:tc>
        <w:tc>
          <w:tcPr>
            <w:tcW w:w="0" w:type="auto"/>
            <w:tcBorders>
              <w:top w:val="nil"/>
              <w:left w:val="nil"/>
              <w:bottom w:val="single" w:sz="8" w:space="0" w:color="auto"/>
              <w:right w:val="single" w:sz="8" w:space="0" w:color="auto"/>
            </w:tcBorders>
            <w:shd w:val="clear" w:color="auto" w:fill="auto"/>
            <w:vAlign w:val="center"/>
          </w:tcPr>
          <w:p w14:paraId="04CFED9D" w14:textId="77777777" w:rsidR="002C19CE" w:rsidRPr="00A53799" w:rsidRDefault="002C19CE" w:rsidP="002C19CE">
            <w:pPr>
              <w:ind w:hanging="110"/>
              <w:jc w:val="right"/>
              <w:rPr>
                <w:color w:val="000000"/>
                <w:sz w:val="20"/>
                <w:szCs w:val="20"/>
              </w:rPr>
            </w:pPr>
            <w:r w:rsidRPr="00A53799">
              <w:rPr>
                <w:color w:val="000000"/>
                <w:sz w:val="20"/>
                <w:szCs w:val="20"/>
              </w:rPr>
              <w:t>2519,93</w:t>
            </w:r>
          </w:p>
        </w:tc>
        <w:tc>
          <w:tcPr>
            <w:tcW w:w="0" w:type="auto"/>
            <w:tcBorders>
              <w:top w:val="nil"/>
              <w:left w:val="nil"/>
              <w:bottom w:val="single" w:sz="8" w:space="0" w:color="auto"/>
              <w:right w:val="single" w:sz="8" w:space="0" w:color="auto"/>
            </w:tcBorders>
            <w:shd w:val="clear" w:color="auto" w:fill="auto"/>
            <w:vAlign w:val="center"/>
          </w:tcPr>
          <w:p w14:paraId="37DB4B32" w14:textId="77777777" w:rsidR="002C19CE" w:rsidRPr="00A53799" w:rsidRDefault="002C19CE" w:rsidP="002C19CE">
            <w:pPr>
              <w:ind w:hanging="110"/>
              <w:jc w:val="right"/>
              <w:rPr>
                <w:color w:val="000000"/>
                <w:sz w:val="20"/>
                <w:szCs w:val="20"/>
              </w:rPr>
            </w:pPr>
            <w:r w:rsidRPr="00A53799">
              <w:rPr>
                <w:color w:val="000000"/>
                <w:sz w:val="20"/>
                <w:szCs w:val="20"/>
              </w:rPr>
              <w:t>2633,33</w:t>
            </w:r>
          </w:p>
        </w:tc>
        <w:tc>
          <w:tcPr>
            <w:tcW w:w="0" w:type="auto"/>
            <w:tcBorders>
              <w:top w:val="nil"/>
              <w:left w:val="nil"/>
              <w:bottom w:val="single" w:sz="8" w:space="0" w:color="auto"/>
              <w:right w:val="single" w:sz="8" w:space="0" w:color="auto"/>
            </w:tcBorders>
            <w:shd w:val="clear" w:color="auto" w:fill="auto"/>
            <w:vAlign w:val="center"/>
          </w:tcPr>
          <w:p w14:paraId="72E0889D" w14:textId="77777777" w:rsidR="002C19CE" w:rsidRPr="00A53799" w:rsidRDefault="002C19CE" w:rsidP="002C19CE">
            <w:pPr>
              <w:ind w:hanging="110"/>
              <w:jc w:val="right"/>
              <w:rPr>
                <w:color w:val="000000"/>
                <w:sz w:val="20"/>
                <w:szCs w:val="20"/>
              </w:rPr>
            </w:pPr>
            <w:r w:rsidRPr="00A53799">
              <w:rPr>
                <w:color w:val="000000"/>
                <w:sz w:val="20"/>
                <w:szCs w:val="20"/>
              </w:rPr>
              <w:t>2751,83</w:t>
            </w:r>
          </w:p>
        </w:tc>
        <w:tc>
          <w:tcPr>
            <w:tcW w:w="0" w:type="auto"/>
            <w:tcBorders>
              <w:top w:val="nil"/>
              <w:left w:val="nil"/>
              <w:bottom w:val="single" w:sz="8" w:space="0" w:color="auto"/>
              <w:right w:val="single" w:sz="8" w:space="0" w:color="auto"/>
            </w:tcBorders>
            <w:shd w:val="clear" w:color="auto" w:fill="auto"/>
            <w:vAlign w:val="center"/>
          </w:tcPr>
          <w:p w14:paraId="2AE5EBDE" w14:textId="77777777" w:rsidR="002C19CE" w:rsidRPr="00A53799" w:rsidRDefault="002C19CE" w:rsidP="002C19CE">
            <w:pPr>
              <w:ind w:hanging="110"/>
              <w:jc w:val="right"/>
              <w:rPr>
                <w:color w:val="000000"/>
                <w:sz w:val="20"/>
                <w:szCs w:val="20"/>
              </w:rPr>
            </w:pPr>
            <w:r w:rsidRPr="00A53799">
              <w:rPr>
                <w:color w:val="000000"/>
                <w:sz w:val="20"/>
                <w:szCs w:val="20"/>
              </w:rPr>
              <w:t>2875,66</w:t>
            </w:r>
          </w:p>
        </w:tc>
        <w:tc>
          <w:tcPr>
            <w:tcW w:w="0" w:type="auto"/>
            <w:tcBorders>
              <w:top w:val="nil"/>
              <w:left w:val="nil"/>
              <w:bottom w:val="single" w:sz="8" w:space="0" w:color="auto"/>
              <w:right w:val="single" w:sz="8" w:space="0" w:color="auto"/>
            </w:tcBorders>
            <w:shd w:val="clear" w:color="auto" w:fill="auto"/>
            <w:vAlign w:val="center"/>
          </w:tcPr>
          <w:p w14:paraId="51966ECD" w14:textId="77777777" w:rsidR="002C19CE" w:rsidRPr="00A53799" w:rsidRDefault="002C19CE" w:rsidP="002C19CE">
            <w:pPr>
              <w:ind w:hanging="110"/>
              <w:jc w:val="right"/>
              <w:rPr>
                <w:color w:val="000000"/>
                <w:sz w:val="20"/>
                <w:szCs w:val="20"/>
              </w:rPr>
            </w:pPr>
            <w:r w:rsidRPr="00A53799">
              <w:rPr>
                <w:color w:val="000000"/>
                <w:sz w:val="20"/>
                <w:szCs w:val="20"/>
              </w:rPr>
              <w:t>3005,06</w:t>
            </w:r>
          </w:p>
        </w:tc>
        <w:tc>
          <w:tcPr>
            <w:tcW w:w="0" w:type="auto"/>
            <w:tcBorders>
              <w:top w:val="nil"/>
              <w:left w:val="nil"/>
              <w:bottom w:val="single" w:sz="8" w:space="0" w:color="auto"/>
              <w:right w:val="single" w:sz="8" w:space="0" w:color="auto"/>
            </w:tcBorders>
            <w:shd w:val="clear" w:color="auto" w:fill="auto"/>
            <w:vAlign w:val="center"/>
          </w:tcPr>
          <w:p w14:paraId="13258F6F" w14:textId="77777777" w:rsidR="002C19CE" w:rsidRPr="00A53799" w:rsidRDefault="002C19CE" w:rsidP="002C19CE">
            <w:pPr>
              <w:ind w:hanging="110"/>
              <w:jc w:val="right"/>
              <w:rPr>
                <w:color w:val="000000"/>
                <w:sz w:val="20"/>
                <w:szCs w:val="20"/>
              </w:rPr>
            </w:pPr>
            <w:r w:rsidRPr="00A53799">
              <w:rPr>
                <w:color w:val="000000"/>
                <w:sz w:val="20"/>
                <w:szCs w:val="20"/>
              </w:rPr>
              <w:t>3140,29</w:t>
            </w:r>
          </w:p>
        </w:tc>
        <w:tc>
          <w:tcPr>
            <w:tcW w:w="0" w:type="auto"/>
            <w:tcBorders>
              <w:top w:val="nil"/>
              <w:left w:val="nil"/>
              <w:bottom w:val="single" w:sz="8" w:space="0" w:color="auto"/>
              <w:right w:val="single" w:sz="8" w:space="0" w:color="auto"/>
            </w:tcBorders>
            <w:shd w:val="clear" w:color="auto" w:fill="auto"/>
            <w:vAlign w:val="center"/>
          </w:tcPr>
          <w:p w14:paraId="22FC4A73" w14:textId="77777777" w:rsidR="002C19CE" w:rsidRPr="00A53799" w:rsidRDefault="002C19CE" w:rsidP="002C19CE">
            <w:pPr>
              <w:ind w:hanging="110"/>
              <w:jc w:val="right"/>
              <w:rPr>
                <w:color w:val="000000"/>
                <w:sz w:val="20"/>
                <w:szCs w:val="20"/>
              </w:rPr>
            </w:pPr>
            <w:r w:rsidRPr="00A53799">
              <w:rPr>
                <w:color w:val="000000"/>
                <w:sz w:val="20"/>
                <w:szCs w:val="20"/>
              </w:rPr>
              <w:t>3281,60</w:t>
            </w:r>
          </w:p>
        </w:tc>
        <w:tc>
          <w:tcPr>
            <w:tcW w:w="0" w:type="auto"/>
            <w:tcBorders>
              <w:top w:val="nil"/>
              <w:left w:val="nil"/>
              <w:bottom w:val="single" w:sz="8" w:space="0" w:color="auto"/>
              <w:right w:val="single" w:sz="8" w:space="0" w:color="auto"/>
            </w:tcBorders>
            <w:shd w:val="clear" w:color="auto" w:fill="auto"/>
            <w:vAlign w:val="center"/>
          </w:tcPr>
          <w:p w14:paraId="43C0EF4D" w14:textId="77777777" w:rsidR="002C19CE" w:rsidRPr="00A53799" w:rsidRDefault="002C19CE" w:rsidP="002C19CE">
            <w:pPr>
              <w:ind w:hanging="110"/>
              <w:jc w:val="right"/>
              <w:rPr>
                <w:color w:val="000000"/>
                <w:sz w:val="20"/>
                <w:szCs w:val="20"/>
              </w:rPr>
            </w:pPr>
            <w:r w:rsidRPr="00A53799">
              <w:rPr>
                <w:color w:val="000000"/>
                <w:sz w:val="20"/>
                <w:szCs w:val="20"/>
              </w:rPr>
              <w:t>3429,28</w:t>
            </w:r>
          </w:p>
        </w:tc>
        <w:tc>
          <w:tcPr>
            <w:tcW w:w="0" w:type="auto"/>
            <w:tcBorders>
              <w:top w:val="nil"/>
              <w:left w:val="nil"/>
              <w:bottom w:val="single" w:sz="8" w:space="0" w:color="auto"/>
              <w:right w:val="single" w:sz="8" w:space="0" w:color="auto"/>
            </w:tcBorders>
            <w:shd w:val="clear" w:color="auto" w:fill="auto"/>
            <w:vAlign w:val="center"/>
          </w:tcPr>
          <w:p w14:paraId="5BA9286D" w14:textId="77777777" w:rsidR="002C19CE" w:rsidRPr="00A53799" w:rsidRDefault="002C19CE" w:rsidP="002C19CE">
            <w:pPr>
              <w:ind w:hanging="110"/>
              <w:jc w:val="right"/>
              <w:rPr>
                <w:color w:val="000000"/>
                <w:sz w:val="20"/>
                <w:szCs w:val="20"/>
              </w:rPr>
            </w:pPr>
            <w:r w:rsidRPr="00A53799">
              <w:rPr>
                <w:color w:val="000000"/>
                <w:sz w:val="20"/>
                <w:szCs w:val="20"/>
              </w:rPr>
              <w:t>3583,59</w:t>
            </w:r>
          </w:p>
        </w:tc>
        <w:tc>
          <w:tcPr>
            <w:tcW w:w="0" w:type="auto"/>
            <w:tcBorders>
              <w:top w:val="nil"/>
              <w:left w:val="nil"/>
              <w:bottom w:val="single" w:sz="8" w:space="0" w:color="auto"/>
              <w:right w:val="single" w:sz="8" w:space="0" w:color="auto"/>
            </w:tcBorders>
            <w:shd w:val="clear" w:color="auto" w:fill="auto"/>
            <w:vAlign w:val="center"/>
          </w:tcPr>
          <w:p w14:paraId="0380B412" w14:textId="77777777" w:rsidR="002C19CE" w:rsidRPr="00A53799" w:rsidRDefault="002C19CE" w:rsidP="002C19CE">
            <w:pPr>
              <w:ind w:hanging="110"/>
              <w:jc w:val="right"/>
              <w:rPr>
                <w:color w:val="000000"/>
                <w:sz w:val="20"/>
                <w:szCs w:val="20"/>
              </w:rPr>
            </w:pPr>
            <w:r w:rsidRPr="00A53799">
              <w:rPr>
                <w:color w:val="000000"/>
                <w:sz w:val="20"/>
                <w:szCs w:val="20"/>
              </w:rPr>
              <w:t>3744,85</w:t>
            </w:r>
          </w:p>
        </w:tc>
      </w:tr>
      <w:tr w:rsidR="002C19CE" w:rsidRPr="005F5E82" w14:paraId="53E637AA" w14:textId="77777777" w:rsidTr="002C19CE">
        <w:trPr>
          <w:trHeight w:val="573"/>
        </w:trPr>
        <w:tc>
          <w:tcPr>
            <w:tcW w:w="0" w:type="auto"/>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4781A6BB" w14:textId="77777777" w:rsidR="002C19CE" w:rsidRPr="005F5E82" w:rsidRDefault="002C19CE" w:rsidP="002C19CE">
            <w:pPr>
              <w:jc w:val="center"/>
              <w:rPr>
                <w:b/>
                <w:bCs/>
                <w:color w:val="000000"/>
                <w:sz w:val="18"/>
                <w:szCs w:val="18"/>
              </w:rPr>
            </w:pPr>
            <w:r w:rsidRPr="005F5E82">
              <w:rPr>
                <w:b/>
                <w:bCs/>
                <w:color w:val="000000"/>
                <w:sz w:val="18"/>
                <w:szCs w:val="18"/>
              </w:rPr>
              <w:t>Водоснабжение</w:t>
            </w:r>
          </w:p>
        </w:tc>
      </w:tr>
      <w:tr w:rsidR="002C19CE" w:rsidRPr="005F5E82" w14:paraId="2239496D" w14:textId="77777777" w:rsidTr="002C19CE">
        <w:trPr>
          <w:trHeight w:val="2383"/>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1F24588" w14:textId="77777777" w:rsidR="002C19CE" w:rsidRPr="005F5E82" w:rsidRDefault="002C19CE" w:rsidP="002C19CE">
            <w:pPr>
              <w:jc w:val="center"/>
              <w:rPr>
                <w:color w:val="000000"/>
                <w:sz w:val="18"/>
                <w:szCs w:val="18"/>
              </w:rPr>
            </w:pPr>
            <w:r w:rsidRPr="005F5E82">
              <w:rPr>
                <w:color w:val="000000"/>
                <w:sz w:val="18"/>
                <w:szCs w:val="18"/>
              </w:rPr>
              <w:t>Прогнозируемый тариф на ХВС с учетом инвестиционной составляющей в тарифе (инвестиционной надбавки)</w:t>
            </w:r>
          </w:p>
        </w:tc>
        <w:tc>
          <w:tcPr>
            <w:tcW w:w="0" w:type="auto"/>
            <w:tcBorders>
              <w:top w:val="nil"/>
              <w:left w:val="nil"/>
              <w:bottom w:val="single" w:sz="8" w:space="0" w:color="auto"/>
              <w:right w:val="single" w:sz="8" w:space="0" w:color="auto"/>
            </w:tcBorders>
            <w:shd w:val="clear" w:color="auto" w:fill="auto"/>
            <w:vAlign w:val="center"/>
          </w:tcPr>
          <w:p w14:paraId="066244E8" w14:textId="77777777" w:rsidR="002C19CE" w:rsidRPr="005F5E82" w:rsidRDefault="002C19CE" w:rsidP="002C19CE">
            <w:pPr>
              <w:jc w:val="center"/>
              <w:rPr>
                <w:color w:val="000000"/>
                <w:sz w:val="18"/>
                <w:szCs w:val="18"/>
              </w:rPr>
            </w:pPr>
            <w:r w:rsidRPr="005F5E82">
              <w:rPr>
                <w:color w:val="000000"/>
                <w:sz w:val="18"/>
                <w:szCs w:val="18"/>
              </w:rPr>
              <w:t>руб./м</w:t>
            </w:r>
            <w:r w:rsidRPr="005F5E82">
              <w:rPr>
                <w:color w:val="000000"/>
                <w:sz w:val="18"/>
                <w:szCs w:val="18"/>
                <w:vertAlign w:val="superscript"/>
              </w:rPr>
              <w:t>3</w:t>
            </w:r>
          </w:p>
        </w:tc>
        <w:tc>
          <w:tcPr>
            <w:tcW w:w="0" w:type="auto"/>
            <w:tcBorders>
              <w:top w:val="nil"/>
              <w:left w:val="nil"/>
              <w:bottom w:val="single" w:sz="8" w:space="0" w:color="auto"/>
              <w:right w:val="single" w:sz="8" w:space="0" w:color="auto"/>
            </w:tcBorders>
            <w:shd w:val="clear" w:color="auto" w:fill="auto"/>
            <w:vAlign w:val="center"/>
          </w:tcPr>
          <w:p w14:paraId="02FA2B3D" w14:textId="77777777" w:rsidR="002C19CE" w:rsidRDefault="002C19CE" w:rsidP="002C19CE">
            <w:pPr>
              <w:jc w:val="right"/>
              <w:rPr>
                <w:rFonts w:ascii="Calibri" w:hAnsi="Calibri" w:cs="Calibri"/>
                <w:color w:val="000000"/>
                <w:sz w:val="22"/>
                <w:szCs w:val="22"/>
              </w:rPr>
            </w:pPr>
            <w:r>
              <w:rPr>
                <w:rFonts w:ascii="Calibri" w:hAnsi="Calibri" w:cs="Calibri"/>
                <w:color w:val="000000"/>
                <w:sz w:val="22"/>
                <w:szCs w:val="22"/>
              </w:rPr>
              <w:t>18,77</w:t>
            </w:r>
          </w:p>
        </w:tc>
        <w:tc>
          <w:tcPr>
            <w:tcW w:w="0" w:type="auto"/>
            <w:tcBorders>
              <w:top w:val="nil"/>
              <w:left w:val="nil"/>
              <w:bottom w:val="single" w:sz="8" w:space="0" w:color="auto"/>
              <w:right w:val="single" w:sz="8" w:space="0" w:color="auto"/>
            </w:tcBorders>
            <w:shd w:val="clear" w:color="auto" w:fill="auto"/>
            <w:vAlign w:val="center"/>
          </w:tcPr>
          <w:p w14:paraId="5259640E" w14:textId="77777777" w:rsidR="002C19CE" w:rsidRDefault="002C19CE" w:rsidP="002C19CE">
            <w:pPr>
              <w:jc w:val="right"/>
              <w:rPr>
                <w:rFonts w:ascii="Calibri" w:hAnsi="Calibri" w:cs="Calibri"/>
                <w:color w:val="000000"/>
                <w:sz w:val="22"/>
                <w:szCs w:val="22"/>
              </w:rPr>
            </w:pPr>
            <w:r>
              <w:rPr>
                <w:rFonts w:ascii="Calibri" w:hAnsi="Calibri" w:cs="Calibri"/>
                <w:color w:val="000000"/>
                <w:sz w:val="22"/>
                <w:szCs w:val="22"/>
              </w:rPr>
              <w:t>19,61</w:t>
            </w:r>
          </w:p>
        </w:tc>
        <w:tc>
          <w:tcPr>
            <w:tcW w:w="0" w:type="auto"/>
            <w:tcBorders>
              <w:top w:val="nil"/>
              <w:left w:val="nil"/>
              <w:bottom w:val="single" w:sz="8" w:space="0" w:color="auto"/>
              <w:right w:val="single" w:sz="8" w:space="0" w:color="auto"/>
            </w:tcBorders>
            <w:shd w:val="clear" w:color="auto" w:fill="auto"/>
            <w:vAlign w:val="center"/>
          </w:tcPr>
          <w:p w14:paraId="4A603CF6" w14:textId="77777777" w:rsidR="002C19CE" w:rsidRDefault="002C19CE" w:rsidP="002C19CE">
            <w:pPr>
              <w:jc w:val="right"/>
              <w:rPr>
                <w:rFonts w:ascii="Calibri" w:hAnsi="Calibri" w:cs="Calibri"/>
                <w:color w:val="000000"/>
                <w:sz w:val="22"/>
                <w:szCs w:val="22"/>
              </w:rPr>
            </w:pPr>
            <w:r>
              <w:rPr>
                <w:rFonts w:ascii="Calibri" w:hAnsi="Calibri" w:cs="Calibri"/>
                <w:color w:val="000000"/>
                <w:sz w:val="22"/>
                <w:szCs w:val="22"/>
              </w:rPr>
              <w:t>20,50</w:t>
            </w:r>
          </w:p>
        </w:tc>
        <w:tc>
          <w:tcPr>
            <w:tcW w:w="0" w:type="auto"/>
            <w:tcBorders>
              <w:top w:val="nil"/>
              <w:left w:val="nil"/>
              <w:bottom w:val="single" w:sz="8" w:space="0" w:color="auto"/>
              <w:right w:val="single" w:sz="8" w:space="0" w:color="auto"/>
            </w:tcBorders>
            <w:shd w:val="clear" w:color="auto" w:fill="auto"/>
            <w:vAlign w:val="center"/>
          </w:tcPr>
          <w:p w14:paraId="690F8BF8" w14:textId="77777777" w:rsidR="002C19CE" w:rsidRDefault="002C19CE" w:rsidP="002C19CE">
            <w:pPr>
              <w:jc w:val="right"/>
              <w:rPr>
                <w:rFonts w:ascii="Calibri" w:hAnsi="Calibri" w:cs="Calibri"/>
                <w:color w:val="000000"/>
                <w:sz w:val="22"/>
                <w:szCs w:val="22"/>
              </w:rPr>
            </w:pPr>
            <w:r>
              <w:rPr>
                <w:rFonts w:ascii="Calibri" w:hAnsi="Calibri" w:cs="Calibri"/>
                <w:color w:val="000000"/>
                <w:sz w:val="22"/>
                <w:szCs w:val="22"/>
              </w:rPr>
              <w:t>21,42</w:t>
            </w:r>
          </w:p>
        </w:tc>
        <w:tc>
          <w:tcPr>
            <w:tcW w:w="0" w:type="auto"/>
            <w:tcBorders>
              <w:top w:val="nil"/>
              <w:left w:val="nil"/>
              <w:bottom w:val="single" w:sz="8" w:space="0" w:color="auto"/>
              <w:right w:val="single" w:sz="8" w:space="0" w:color="auto"/>
            </w:tcBorders>
            <w:shd w:val="clear" w:color="auto" w:fill="auto"/>
            <w:vAlign w:val="center"/>
          </w:tcPr>
          <w:p w14:paraId="1479AACC" w14:textId="77777777" w:rsidR="002C19CE" w:rsidRDefault="002C19CE" w:rsidP="002C19CE">
            <w:pPr>
              <w:jc w:val="right"/>
              <w:rPr>
                <w:rFonts w:ascii="Calibri" w:hAnsi="Calibri" w:cs="Calibri"/>
                <w:color w:val="000000"/>
                <w:sz w:val="22"/>
                <w:szCs w:val="22"/>
              </w:rPr>
            </w:pPr>
            <w:r>
              <w:rPr>
                <w:rFonts w:ascii="Calibri" w:hAnsi="Calibri" w:cs="Calibri"/>
                <w:color w:val="000000"/>
                <w:sz w:val="22"/>
                <w:szCs w:val="22"/>
              </w:rPr>
              <w:t>22,38</w:t>
            </w:r>
          </w:p>
        </w:tc>
        <w:tc>
          <w:tcPr>
            <w:tcW w:w="0" w:type="auto"/>
            <w:tcBorders>
              <w:top w:val="nil"/>
              <w:left w:val="nil"/>
              <w:bottom w:val="single" w:sz="8" w:space="0" w:color="auto"/>
              <w:right w:val="single" w:sz="8" w:space="0" w:color="auto"/>
            </w:tcBorders>
            <w:shd w:val="clear" w:color="auto" w:fill="auto"/>
            <w:vAlign w:val="center"/>
          </w:tcPr>
          <w:p w14:paraId="1A9A17B3" w14:textId="77777777" w:rsidR="002C19CE" w:rsidRDefault="002C19CE" w:rsidP="002C19CE">
            <w:pPr>
              <w:jc w:val="right"/>
              <w:rPr>
                <w:rFonts w:ascii="Calibri" w:hAnsi="Calibri" w:cs="Calibri"/>
                <w:color w:val="000000"/>
                <w:sz w:val="22"/>
                <w:szCs w:val="22"/>
              </w:rPr>
            </w:pPr>
            <w:r>
              <w:rPr>
                <w:rFonts w:ascii="Calibri" w:hAnsi="Calibri" w:cs="Calibri"/>
                <w:color w:val="000000"/>
                <w:sz w:val="22"/>
                <w:szCs w:val="22"/>
              </w:rPr>
              <w:t>23,39</w:t>
            </w:r>
          </w:p>
        </w:tc>
        <w:tc>
          <w:tcPr>
            <w:tcW w:w="0" w:type="auto"/>
            <w:tcBorders>
              <w:top w:val="nil"/>
              <w:left w:val="nil"/>
              <w:bottom w:val="single" w:sz="8" w:space="0" w:color="auto"/>
              <w:right w:val="single" w:sz="8" w:space="0" w:color="auto"/>
            </w:tcBorders>
            <w:shd w:val="clear" w:color="auto" w:fill="auto"/>
            <w:vAlign w:val="center"/>
          </w:tcPr>
          <w:p w14:paraId="248BDB5C" w14:textId="77777777" w:rsidR="002C19CE" w:rsidRDefault="002C19CE" w:rsidP="002C19CE">
            <w:pPr>
              <w:jc w:val="right"/>
              <w:rPr>
                <w:rFonts w:ascii="Calibri" w:hAnsi="Calibri" w:cs="Calibri"/>
                <w:color w:val="000000"/>
                <w:sz w:val="22"/>
                <w:szCs w:val="22"/>
              </w:rPr>
            </w:pPr>
            <w:r>
              <w:rPr>
                <w:rFonts w:ascii="Calibri" w:hAnsi="Calibri" w:cs="Calibri"/>
                <w:color w:val="000000"/>
                <w:sz w:val="22"/>
                <w:szCs w:val="22"/>
              </w:rPr>
              <w:t>24,44</w:t>
            </w:r>
          </w:p>
        </w:tc>
        <w:tc>
          <w:tcPr>
            <w:tcW w:w="0" w:type="auto"/>
            <w:tcBorders>
              <w:top w:val="nil"/>
              <w:left w:val="nil"/>
              <w:bottom w:val="single" w:sz="8" w:space="0" w:color="auto"/>
              <w:right w:val="single" w:sz="8" w:space="0" w:color="auto"/>
            </w:tcBorders>
            <w:shd w:val="clear" w:color="auto" w:fill="auto"/>
            <w:vAlign w:val="center"/>
          </w:tcPr>
          <w:p w14:paraId="246B2E24" w14:textId="77777777" w:rsidR="002C19CE" w:rsidRDefault="002C19CE" w:rsidP="002C19CE">
            <w:pPr>
              <w:jc w:val="right"/>
              <w:rPr>
                <w:rFonts w:ascii="Calibri" w:hAnsi="Calibri" w:cs="Calibri"/>
                <w:color w:val="000000"/>
                <w:sz w:val="22"/>
                <w:szCs w:val="22"/>
              </w:rPr>
            </w:pPr>
            <w:r>
              <w:rPr>
                <w:rFonts w:ascii="Calibri" w:hAnsi="Calibri" w:cs="Calibri"/>
                <w:color w:val="000000"/>
                <w:sz w:val="22"/>
                <w:szCs w:val="22"/>
              </w:rPr>
              <w:t>25,54</w:t>
            </w:r>
          </w:p>
        </w:tc>
        <w:tc>
          <w:tcPr>
            <w:tcW w:w="0" w:type="auto"/>
            <w:tcBorders>
              <w:top w:val="nil"/>
              <w:left w:val="nil"/>
              <w:bottom w:val="single" w:sz="8" w:space="0" w:color="auto"/>
              <w:right w:val="single" w:sz="8" w:space="0" w:color="auto"/>
            </w:tcBorders>
            <w:shd w:val="clear" w:color="auto" w:fill="auto"/>
            <w:vAlign w:val="center"/>
          </w:tcPr>
          <w:p w14:paraId="3ED5ED20" w14:textId="77777777" w:rsidR="002C19CE" w:rsidRDefault="002C19CE" w:rsidP="002C19CE">
            <w:pPr>
              <w:jc w:val="right"/>
              <w:rPr>
                <w:rFonts w:ascii="Calibri" w:hAnsi="Calibri" w:cs="Calibri"/>
                <w:color w:val="000000"/>
                <w:sz w:val="22"/>
                <w:szCs w:val="22"/>
              </w:rPr>
            </w:pPr>
            <w:r>
              <w:rPr>
                <w:rFonts w:ascii="Calibri" w:hAnsi="Calibri" w:cs="Calibri"/>
                <w:color w:val="000000"/>
                <w:sz w:val="22"/>
                <w:szCs w:val="22"/>
              </w:rPr>
              <w:t>26,69</w:t>
            </w:r>
          </w:p>
        </w:tc>
        <w:tc>
          <w:tcPr>
            <w:tcW w:w="0" w:type="auto"/>
            <w:tcBorders>
              <w:top w:val="nil"/>
              <w:left w:val="nil"/>
              <w:bottom w:val="single" w:sz="8" w:space="0" w:color="auto"/>
              <w:right w:val="single" w:sz="8" w:space="0" w:color="auto"/>
            </w:tcBorders>
            <w:shd w:val="clear" w:color="auto" w:fill="auto"/>
            <w:vAlign w:val="center"/>
          </w:tcPr>
          <w:p w14:paraId="2FF6BA7E" w14:textId="77777777" w:rsidR="002C19CE" w:rsidRDefault="002C19CE" w:rsidP="002C19CE">
            <w:pPr>
              <w:jc w:val="right"/>
              <w:rPr>
                <w:rFonts w:ascii="Calibri" w:hAnsi="Calibri" w:cs="Calibri"/>
                <w:color w:val="000000"/>
                <w:sz w:val="22"/>
                <w:szCs w:val="22"/>
              </w:rPr>
            </w:pPr>
            <w:r>
              <w:rPr>
                <w:rFonts w:ascii="Calibri" w:hAnsi="Calibri" w:cs="Calibri"/>
                <w:color w:val="000000"/>
                <w:sz w:val="22"/>
                <w:szCs w:val="22"/>
              </w:rPr>
              <w:t>27,89</w:t>
            </w:r>
          </w:p>
        </w:tc>
        <w:tc>
          <w:tcPr>
            <w:tcW w:w="0" w:type="auto"/>
            <w:tcBorders>
              <w:top w:val="nil"/>
              <w:left w:val="nil"/>
              <w:bottom w:val="single" w:sz="8" w:space="0" w:color="auto"/>
              <w:right w:val="single" w:sz="8" w:space="0" w:color="auto"/>
            </w:tcBorders>
            <w:shd w:val="clear" w:color="auto" w:fill="auto"/>
            <w:vAlign w:val="center"/>
          </w:tcPr>
          <w:p w14:paraId="275D53C2" w14:textId="77777777" w:rsidR="002C19CE" w:rsidRDefault="002C19CE" w:rsidP="002C19CE">
            <w:pPr>
              <w:jc w:val="right"/>
              <w:rPr>
                <w:rFonts w:ascii="Calibri" w:hAnsi="Calibri" w:cs="Calibri"/>
                <w:color w:val="000000"/>
                <w:sz w:val="22"/>
                <w:szCs w:val="22"/>
              </w:rPr>
            </w:pPr>
            <w:r>
              <w:rPr>
                <w:rFonts w:ascii="Calibri" w:hAnsi="Calibri" w:cs="Calibri"/>
                <w:color w:val="000000"/>
                <w:sz w:val="22"/>
                <w:szCs w:val="22"/>
              </w:rPr>
              <w:t>29,15</w:t>
            </w:r>
          </w:p>
        </w:tc>
        <w:tc>
          <w:tcPr>
            <w:tcW w:w="0" w:type="auto"/>
            <w:tcBorders>
              <w:top w:val="nil"/>
              <w:left w:val="nil"/>
              <w:bottom w:val="single" w:sz="8" w:space="0" w:color="auto"/>
              <w:right w:val="single" w:sz="8" w:space="0" w:color="auto"/>
            </w:tcBorders>
            <w:shd w:val="clear" w:color="auto" w:fill="auto"/>
            <w:vAlign w:val="center"/>
          </w:tcPr>
          <w:p w14:paraId="4263071A" w14:textId="77777777" w:rsidR="002C19CE" w:rsidRDefault="002C19CE" w:rsidP="002C19CE">
            <w:pPr>
              <w:jc w:val="right"/>
              <w:rPr>
                <w:rFonts w:ascii="Calibri" w:hAnsi="Calibri" w:cs="Calibri"/>
                <w:color w:val="000000"/>
                <w:sz w:val="22"/>
                <w:szCs w:val="22"/>
              </w:rPr>
            </w:pPr>
            <w:r>
              <w:rPr>
                <w:rFonts w:ascii="Calibri" w:hAnsi="Calibri" w:cs="Calibri"/>
                <w:color w:val="000000"/>
                <w:sz w:val="22"/>
                <w:szCs w:val="22"/>
              </w:rPr>
              <w:t>30,46</w:t>
            </w:r>
          </w:p>
        </w:tc>
        <w:tc>
          <w:tcPr>
            <w:tcW w:w="0" w:type="auto"/>
            <w:tcBorders>
              <w:top w:val="nil"/>
              <w:left w:val="nil"/>
              <w:bottom w:val="single" w:sz="8" w:space="0" w:color="auto"/>
              <w:right w:val="single" w:sz="8" w:space="0" w:color="auto"/>
            </w:tcBorders>
            <w:shd w:val="clear" w:color="auto" w:fill="auto"/>
            <w:vAlign w:val="center"/>
          </w:tcPr>
          <w:p w14:paraId="6C14512D" w14:textId="77777777" w:rsidR="002C19CE" w:rsidRDefault="002C19CE" w:rsidP="002C19CE">
            <w:pPr>
              <w:jc w:val="right"/>
              <w:rPr>
                <w:rFonts w:ascii="Calibri" w:hAnsi="Calibri" w:cs="Calibri"/>
                <w:color w:val="000000"/>
                <w:sz w:val="22"/>
                <w:szCs w:val="22"/>
              </w:rPr>
            </w:pPr>
            <w:r>
              <w:rPr>
                <w:rFonts w:ascii="Calibri" w:hAnsi="Calibri" w:cs="Calibri"/>
                <w:color w:val="000000"/>
                <w:sz w:val="22"/>
                <w:szCs w:val="22"/>
              </w:rPr>
              <w:t>31,83</w:t>
            </w:r>
          </w:p>
        </w:tc>
        <w:tc>
          <w:tcPr>
            <w:tcW w:w="0" w:type="auto"/>
            <w:tcBorders>
              <w:top w:val="nil"/>
              <w:left w:val="nil"/>
              <w:bottom w:val="single" w:sz="8" w:space="0" w:color="auto"/>
              <w:right w:val="single" w:sz="8" w:space="0" w:color="auto"/>
            </w:tcBorders>
            <w:shd w:val="clear" w:color="auto" w:fill="auto"/>
            <w:vAlign w:val="center"/>
          </w:tcPr>
          <w:p w14:paraId="627B184B" w14:textId="77777777" w:rsidR="002C19CE" w:rsidRDefault="002C19CE" w:rsidP="002C19CE">
            <w:pPr>
              <w:jc w:val="right"/>
              <w:rPr>
                <w:rFonts w:ascii="Calibri" w:hAnsi="Calibri" w:cs="Calibri"/>
                <w:color w:val="000000"/>
                <w:sz w:val="22"/>
                <w:szCs w:val="22"/>
              </w:rPr>
            </w:pPr>
            <w:r>
              <w:rPr>
                <w:rFonts w:ascii="Calibri" w:hAnsi="Calibri" w:cs="Calibri"/>
                <w:color w:val="000000"/>
                <w:sz w:val="22"/>
                <w:szCs w:val="22"/>
              </w:rPr>
              <w:t>33,26</w:t>
            </w:r>
          </w:p>
        </w:tc>
        <w:tc>
          <w:tcPr>
            <w:tcW w:w="0" w:type="auto"/>
            <w:tcBorders>
              <w:top w:val="nil"/>
              <w:left w:val="nil"/>
              <w:bottom w:val="single" w:sz="8" w:space="0" w:color="auto"/>
              <w:right w:val="single" w:sz="8" w:space="0" w:color="auto"/>
            </w:tcBorders>
            <w:shd w:val="clear" w:color="auto" w:fill="auto"/>
            <w:vAlign w:val="center"/>
          </w:tcPr>
          <w:p w14:paraId="275FD348" w14:textId="77777777" w:rsidR="002C19CE" w:rsidRDefault="002C19CE" w:rsidP="002C19CE">
            <w:pPr>
              <w:jc w:val="right"/>
              <w:rPr>
                <w:rFonts w:ascii="Calibri" w:hAnsi="Calibri" w:cs="Calibri"/>
                <w:color w:val="000000"/>
                <w:sz w:val="22"/>
                <w:szCs w:val="22"/>
              </w:rPr>
            </w:pPr>
            <w:r>
              <w:rPr>
                <w:rFonts w:ascii="Calibri" w:hAnsi="Calibri" w:cs="Calibri"/>
                <w:color w:val="000000"/>
                <w:sz w:val="22"/>
                <w:szCs w:val="22"/>
              </w:rPr>
              <w:t>34,76</w:t>
            </w:r>
          </w:p>
        </w:tc>
      </w:tr>
      <w:tr w:rsidR="002C19CE" w:rsidRPr="005F5E82" w14:paraId="64A90262" w14:textId="77777777" w:rsidTr="002C19CE">
        <w:trPr>
          <w:trHeight w:val="315"/>
        </w:trPr>
        <w:tc>
          <w:tcPr>
            <w:tcW w:w="0" w:type="auto"/>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0AC28D07" w14:textId="77777777" w:rsidR="002C19CE" w:rsidRPr="005F5E82" w:rsidRDefault="002C19CE" w:rsidP="002C19CE">
            <w:pPr>
              <w:jc w:val="center"/>
              <w:rPr>
                <w:b/>
                <w:bCs/>
                <w:color w:val="000000"/>
                <w:sz w:val="18"/>
                <w:szCs w:val="18"/>
              </w:rPr>
            </w:pPr>
            <w:r w:rsidRPr="005F5E82">
              <w:rPr>
                <w:b/>
                <w:bCs/>
                <w:color w:val="000000"/>
                <w:sz w:val="18"/>
                <w:szCs w:val="18"/>
              </w:rPr>
              <w:t>Водоотведение</w:t>
            </w:r>
          </w:p>
        </w:tc>
      </w:tr>
      <w:tr w:rsidR="002C19CE" w:rsidRPr="005F5E82" w14:paraId="61F54970" w14:textId="77777777" w:rsidTr="002C19CE">
        <w:trPr>
          <w:trHeight w:val="2192"/>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2CD5653" w14:textId="77777777" w:rsidR="002C19CE" w:rsidRPr="005F5E82" w:rsidRDefault="002C19CE" w:rsidP="002C19CE">
            <w:pPr>
              <w:jc w:val="center"/>
              <w:rPr>
                <w:color w:val="000000"/>
                <w:sz w:val="18"/>
                <w:szCs w:val="18"/>
              </w:rPr>
            </w:pPr>
            <w:r w:rsidRPr="005F5E82">
              <w:rPr>
                <w:color w:val="000000"/>
                <w:sz w:val="18"/>
                <w:szCs w:val="18"/>
              </w:rPr>
              <w:t>Прогнозируемый тариф с учетом инвестиционной составляющей в тарифе (инвестиционной надбавки)</w:t>
            </w:r>
          </w:p>
        </w:tc>
        <w:tc>
          <w:tcPr>
            <w:tcW w:w="0" w:type="auto"/>
            <w:tcBorders>
              <w:top w:val="nil"/>
              <w:left w:val="nil"/>
              <w:bottom w:val="single" w:sz="8" w:space="0" w:color="auto"/>
              <w:right w:val="single" w:sz="8" w:space="0" w:color="auto"/>
            </w:tcBorders>
            <w:shd w:val="clear" w:color="auto" w:fill="auto"/>
            <w:vAlign w:val="center"/>
          </w:tcPr>
          <w:p w14:paraId="5A757722" w14:textId="77777777" w:rsidR="002C19CE" w:rsidRPr="00A53799" w:rsidRDefault="002C19CE" w:rsidP="002C19CE">
            <w:pPr>
              <w:jc w:val="center"/>
              <w:rPr>
                <w:color w:val="000000"/>
                <w:sz w:val="20"/>
                <w:szCs w:val="20"/>
              </w:rPr>
            </w:pPr>
            <w:r w:rsidRPr="00A53799">
              <w:rPr>
                <w:color w:val="000000"/>
                <w:sz w:val="20"/>
                <w:szCs w:val="20"/>
              </w:rPr>
              <w:t>руб./м</w:t>
            </w:r>
            <w:r w:rsidRPr="00A53799">
              <w:rPr>
                <w:color w:val="000000"/>
                <w:sz w:val="20"/>
                <w:szCs w:val="20"/>
                <w:vertAlign w:val="superscript"/>
              </w:rPr>
              <w:t>3</w:t>
            </w:r>
          </w:p>
        </w:tc>
        <w:tc>
          <w:tcPr>
            <w:tcW w:w="0" w:type="auto"/>
            <w:tcBorders>
              <w:top w:val="nil"/>
              <w:left w:val="nil"/>
              <w:bottom w:val="single" w:sz="8" w:space="0" w:color="auto"/>
              <w:right w:val="single" w:sz="8" w:space="0" w:color="auto"/>
            </w:tcBorders>
            <w:shd w:val="clear" w:color="auto" w:fill="auto"/>
            <w:vAlign w:val="center"/>
          </w:tcPr>
          <w:p w14:paraId="67682A0B" w14:textId="77777777" w:rsidR="002C19CE" w:rsidRPr="00A53799" w:rsidRDefault="002C19CE" w:rsidP="002C19CE">
            <w:pPr>
              <w:jc w:val="right"/>
              <w:rPr>
                <w:color w:val="000000"/>
                <w:sz w:val="20"/>
                <w:szCs w:val="20"/>
              </w:rPr>
            </w:pPr>
            <w:r w:rsidRPr="00A53799">
              <w:rPr>
                <w:color w:val="000000"/>
                <w:sz w:val="20"/>
                <w:szCs w:val="20"/>
              </w:rPr>
              <w:t>9,75</w:t>
            </w:r>
          </w:p>
        </w:tc>
        <w:tc>
          <w:tcPr>
            <w:tcW w:w="0" w:type="auto"/>
            <w:tcBorders>
              <w:top w:val="nil"/>
              <w:left w:val="nil"/>
              <w:bottom w:val="single" w:sz="8" w:space="0" w:color="auto"/>
              <w:right w:val="single" w:sz="8" w:space="0" w:color="auto"/>
            </w:tcBorders>
            <w:shd w:val="clear" w:color="auto" w:fill="auto"/>
            <w:vAlign w:val="center"/>
          </w:tcPr>
          <w:p w14:paraId="2221C7E8" w14:textId="77777777" w:rsidR="002C19CE" w:rsidRPr="00A53799" w:rsidRDefault="002C19CE" w:rsidP="002C19CE">
            <w:pPr>
              <w:jc w:val="right"/>
              <w:rPr>
                <w:color w:val="000000"/>
                <w:sz w:val="20"/>
                <w:szCs w:val="20"/>
              </w:rPr>
            </w:pPr>
            <w:r w:rsidRPr="00A53799">
              <w:rPr>
                <w:color w:val="000000"/>
                <w:sz w:val="20"/>
                <w:szCs w:val="20"/>
              </w:rPr>
              <w:t>10,19</w:t>
            </w:r>
          </w:p>
        </w:tc>
        <w:tc>
          <w:tcPr>
            <w:tcW w:w="0" w:type="auto"/>
            <w:tcBorders>
              <w:top w:val="nil"/>
              <w:left w:val="nil"/>
              <w:bottom w:val="single" w:sz="8" w:space="0" w:color="auto"/>
              <w:right w:val="single" w:sz="8" w:space="0" w:color="auto"/>
            </w:tcBorders>
            <w:shd w:val="clear" w:color="auto" w:fill="auto"/>
            <w:vAlign w:val="center"/>
          </w:tcPr>
          <w:p w14:paraId="04FED5F1" w14:textId="77777777" w:rsidR="002C19CE" w:rsidRPr="00A53799" w:rsidRDefault="002C19CE" w:rsidP="002C19CE">
            <w:pPr>
              <w:jc w:val="right"/>
              <w:rPr>
                <w:color w:val="000000"/>
                <w:sz w:val="20"/>
                <w:szCs w:val="20"/>
              </w:rPr>
            </w:pPr>
            <w:r w:rsidRPr="00A53799">
              <w:rPr>
                <w:color w:val="000000"/>
                <w:sz w:val="20"/>
                <w:szCs w:val="20"/>
              </w:rPr>
              <w:t>10,65</w:t>
            </w:r>
          </w:p>
        </w:tc>
        <w:tc>
          <w:tcPr>
            <w:tcW w:w="0" w:type="auto"/>
            <w:tcBorders>
              <w:top w:val="nil"/>
              <w:left w:val="nil"/>
              <w:bottom w:val="single" w:sz="8" w:space="0" w:color="auto"/>
              <w:right w:val="single" w:sz="8" w:space="0" w:color="auto"/>
            </w:tcBorders>
            <w:shd w:val="clear" w:color="auto" w:fill="auto"/>
            <w:vAlign w:val="center"/>
          </w:tcPr>
          <w:p w14:paraId="3F623D0B" w14:textId="77777777" w:rsidR="002C19CE" w:rsidRPr="00A53799" w:rsidRDefault="002C19CE" w:rsidP="002C19CE">
            <w:pPr>
              <w:jc w:val="right"/>
              <w:rPr>
                <w:color w:val="000000"/>
                <w:sz w:val="20"/>
                <w:szCs w:val="20"/>
              </w:rPr>
            </w:pPr>
            <w:r w:rsidRPr="00A53799">
              <w:rPr>
                <w:color w:val="000000"/>
                <w:sz w:val="20"/>
                <w:szCs w:val="20"/>
              </w:rPr>
              <w:t>11,13</w:t>
            </w:r>
          </w:p>
        </w:tc>
        <w:tc>
          <w:tcPr>
            <w:tcW w:w="0" w:type="auto"/>
            <w:tcBorders>
              <w:top w:val="nil"/>
              <w:left w:val="nil"/>
              <w:bottom w:val="single" w:sz="8" w:space="0" w:color="auto"/>
              <w:right w:val="single" w:sz="8" w:space="0" w:color="auto"/>
            </w:tcBorders>
            <w:shd w:val="clear" w:color="auto" w:fill="auto"/>
            <w:vAlign w:val="center"/>
          </w:tcPr>
          <w:p w14:paraId="36CC9534" w14:textId="77777777" w:rsidR="002C19CE" w:rsidRPr="00A53799" w:rsidRDefault="002C19CE" w:rsidP="002C19CE">
            <w:pPr>
              <w:jc w:val="right"/>
              <w:rPr>
                <w:color w:val="000000"/>
                <w:sz w:val="20"/>
                <w:szCs w:val="20"/>
              </w:rPr>
            </w:pPr>
            <w:r w:rsidRPr="00A53799">
              <w:rPr>
                <w:color w:val="000000"/>
                <w:sz w:val="20"/>
                <w:szCs w:val="20"/>
              </w:rPr>
              <w:t>11,63</w:t>
            </w:r>
          </w:p>
        </w:tc>
        <w:tc>
          <w:tcPr>
            <w:tcW w:w="0" w:type="auto"/>
            <w:tcBorders>
              <w:top w:val="nil"/>
              <w:left w:val="nil"/>
              <w:bottom w:val="single" w:sz="8" w:space="0" w:color="auto"/>
              <w:right w:val="single" w:sz="8" w:space="0" w:color="auto"/>
            </w:tcBorders>
            <w:shd w:val="clear" w:color="auto" w:fill="auto"/>
            <w:vAlign w:val="center"/>
          </w:tcPr>
          <w:p w14:paraId="6184CD4C" w14:textId="77777777" w:rsidR="002C19CE" w:rsidRPr="00A53799" w:rsidRDefault="002C19CE" w:rsidP="002C19CE">
            <w:pPr>
              <w:jc w:val="right"/>
              <w:rPr>
                <w:color w:val="000000"/>
                <w:sz w:val="20"/>
                <w:szCs w:val="20"/>
              </w:rPr>
            </w:pPr>
            <w:r w:rsidRPr="00A53799">
              <w:rPr>
                <w:color w:val="000000"/>
                <w:sz w:val="20"/>
                <w:szCs w:val="20"/>
              </w:rPr>
              <w:t>12,15</w:t>
            </w:r>
          </w:p>
        </w:tc>
        <w:tc>
          <w:tcPr>
            <w:tcW w:w="0" w:type="auto"/>
            <w:tcBorders>
              <w:top w:val="nil"/>
              <w:left w:val="nil"/>
              <w:bottom w:val="single" w:sz="8" w:space="0" w:color="auto"/>
              <w:right w:val="single" w:sz="8" w:space="0" w:color="auto"/>
            </w:tcBorders>
            <w:shd w:val="clear" w:color="auto" w:fill="auto"/>
            <w:vAlign w:val="center"/>
          </w:tcPr>
          <w:p w14:paraId="3EC4BB8B" w14:textId="77777777" w:rsidR="002C19CE" w:rsidRPr="00A53799" w:rsidRDefault="002C19CE" w:rsidP="002C19CE">
            <w:pPr>
              <w:jc w:val="right"/>
              <w:rPr>
                <w:color w:val="000000"/>
                <w:sz w:val="20"/>
                <w:szCs w:val="20"/>
              </w:rPr>
            </w:pPr>
            <w:r w:rsidRPr="00A53799">
              <w:rPr>
                <w:color w:val="000000"/>
                <w:sz w:val="20"/>
                <w:szCs w:val="20"/>
              </w:rPr>
              <w:t>12,70</w:t>
            </w:r>
          </w:p>
        </w:tc>
        <w:tc>
          <w:tcPr>
            <w:tcW w:w="0" w:type="auto"/>
            <w:tcBorders>
              <w:top w:val="nil"/>
              <w:left w:val="nil"/>
              <w:bottom w:val="single" w:sz="8" w:space="0" w:color="auto"/>
              <w:right w:val="single" w:sz="8" w:space="0" w:color="auto"/>
            </w:tcBorders>
            <w:shd w:val="clear" w:color="auto" w:fill="auto"/>
            <w:vAlign w:val="center"/>
          </w:tcPr>
          <w:p w14:paraId="1C5BA2A8" w14:textId="77777777" w:rsidR="002C19CE" w:rsidRPr="00A53799" w:rsidRDefault="002C19CE" w:rsidP="002C19CE">
            <w:pPr>
              <w:jc w:val="right"/>
              <w:rPr>
                <w:color w:val="000000"/>
                <w:sz w:val="20"/>
                <w:szCs w:val="20"/>
              </w:rPr>
            </w:pPr>
            <w:r w:rsidRPr="00A53799">
              <w:rPr>
                <w:color w:val="000000"/>
                <w:sz w:val="20"/>
                <w:szCs w:val="20"/>
              </w:rPr>
              <w:t>13,27</w:t>
            </w:r>
          </w:p>
        </w:tc>
        <w:tc>
          <w:tcPr>
            <w:tcW w:w="0" w:type="auto"/>
            <w:tcBorders>
              <w:top w:val="nil"/>
              <w:left w:val="nil"/>
              <w:bottom w:val="single" w:sz="8" w:space="0" w:color="auto"/>
              <w:right w:val="single" w:sz="8" w:space="0" w:color="auto"/>
            </w:tcBorders>
            <w:shd w:val="clear" w:color="auto" w:fill="auto"/>
            <w:vAlign w:val="center"/>
          </w:tcPr>
          <w:p w14:paraId="027BD4BC" w14:textId="77777777" w:rsidR="002C19CE" w:rsidRPr="00A53799" w:rsidRDefault="002C19CE" w:rsidP="002C19CE">
            <w:pPr>
              <w:jc w:val="right"/>
              <w:rPr>
                <w:color w:val="000000"/>
                <w:sz w:val="20"/>
                <w:szCs w:val="20"/>
              </w:rPr>
            </w:pPr>
            <w:r w:rsidRPr="00A53799">
              <w:rPr>
                <w:color w:val="000000"/>
                <w:sz w:val="20"/>
                <w:szCs w:val="20"/>
              </w:rPr>
              <w:t>13,87</w:t>
            </w:r>
          </w:p>
        </w:tc>
        <w:tc>
          <w:tcPr>
            <w:tcW w:w="0" w:type="auto"/>
            <w:tcBorders>
              <w:top w:val="nil"/>
              <w:left w:val="nil"/>
              <w:bottom w:val="single" w:sz="8" w:space="0" w:color="auto"/>
              <w:right w:val="single" w:sz="8" w:space="0" w:color="auto"/>
            </w:tcBorders>
            <w:shd w:val="clear" w:color="auto" w:fill="auto"/>
            <w:vAlign w:val="center"/>
          </w:tcPr>
          <w:p w14:paraId="639CF1A2" w14:textId="77777777" w:rsidR="002C19CE" w:rsidRPr="00A53799" w:rsidRDefault="002C19CE" w:rsidP="002C19CE">
            <w:pPr>
              <w:jc w:val="right"/>
              <w:rPr>
                <w:color w:val="000000"/>
                <w:sz w:val="20"/>
                <w:szCs w:val="20"/>
              </w:rPr>
            </w:pPr>
            <w:r w:rsidRPr="00A53799">
              <w:rPr>
                <w:color w:val="000000"/>
                <w:sz w:val="20"/>
                <w:szCs w:val="20"/>
              </w:rPr>
              <w:t>14,49</w:t>
            </w:r>
          </w:p>
        </w:tc>
        <w:tc>
          <w:tcPr>
            <w:tcW w:w="0" w:type="auto"/>
            <w:tcBorders>
              <w:top w:val="nil"/>
              <w:left w:val="nil"/>
              <w:bottom w:val="single" w:sz="8" w:space="0" w:color="auto"/>
              <w:right w:val="single" w:sz="8" w:space="0" w:color="auto"/>
            </w:tcBorders>
            <w:shd w:val="clear" w:color="auto" w:fill="auto"/>
            <w:vAlign w:val="center"/>
          </w:tcPr>
          <w:p w14:paraId="16EEBCAE" w14:textId="77777777" w:rsidR="002C19CE" w:rsidRPr="00A53799" w:rsidRDefault="002C19CE" w:rsidP="002C19CE">
            <w:pPr>
              <w:jc w:val="right"/>
              <w:rPr>
                <w:color w:val="000000"/>
                <w:sz w:val="20"/>
                <w:szCs w:val="20"/>
              </w:rPr>
            </w:pPr>
            <w:r w:rsidRPr="00A53799">
              <w:rPr>
                <w:color w:val="000000"/>
                <w:sz w:val="20"/>
                <w:szCs w:val="20"/>
              </w:rPr>
              <w:t>15,14</w:t>
            </w:r>
          </w:p>
        </w:tc>
        <w:tc>
          <w:tcPr>
            <w:tcW w:w="0" w:type="auto"/>
            <w:tcBorders>
              <w:top w:val="nil"/>
              <w:left w:val="nil"/>
              <w:bottom w:val="single" w:sz="8" w:space="0" w:color="auto"/>
              <w:right w:val="single" w:sz="8" w:space="0" w:color="auto"/>
            </w:tcBorders>
            <w:shd w:val="clear" w:color="auto" w:fill="auto"/>
            <w:vAlign w:val="center"/>
          </w:tcPr>
          <w:p w14:paraId="5FC92E1C" w14:textId="77777777" w:rsidR="002C19CE" w:rsidRPr="00A53799" w:rsidRDefault="002C19CE" w:rsidP="002C19CE">
            <w:pPr>
              <w:jc w:val="right"/>
              <w:rPr>
                <w:color w:val="000000"/>
                <w:sz w:val="20"/>
                <w:szCs w:val="20"/>
              </w:rPr>
            </w:pPr>
            <w:r w:rsidRPr="00A53799">
              <w:rPr>
                <w:color w:val="000000"/>
                <w:sz w:val="20"/>
                <w:szCs w:val="20"/>
              </w:rPr>
              <w:t>15,82</w:t>
            </w:r>
          </w:p>
        </w:tc>
        <w:tc>
          <w:tcPr>
            <w:tcW w:w="0" w:type="auto"/>
            <w:tcBorders>
              <w:top w:val="nil"/>
              <w:left w:val="nil"/>
              <w:bottom w:val="single" w:sz="8" w:space="0" w:color="auto"/>
              <w:right w:val="single" w:sz="8" w:space="0" w:color="auto"/>
            </w:tcBorders>
            <w:shd w:val="clear" w:color="auto" w:fill="auto"/>
            <w:vAlign w:val="center"/>
          </w:tcPr>
          <w:p w14:paraId="43FACC47" w14:textId="77777777" w:rsidR="002C19CE" w:rsidRPr="00A53799" w:rsidRDefault="002C19CE" w:rsidP="002C19CE">
            <w:pPr>
              <w:jc w:val="right"/>
              <w:rPr>
                <w:color w:val="000000"/>
                <w:sz w:val="20"/>
                <w:szCs w:val="20"/>
              </w:rPr>
            </w:pPr>
            <w:r w:rsidRPr="00A53799">
              <w:rPr>
                <w:color w:val="000000"/>
                <w:sz w:val="20"/>
                <w:szCs w:val="20"/>
              </w:rPr>
              <w:t>16,53</w:t>
            </w:r>
          </w:p>
        </w:tc>
        <w:tc>
          <w:tcPr>
            <w:tcW w:w="0" w:type="auto"/>
            <w:tcBorders>
              <w:top w:val="nil"/>
              <w:left w:val="nil"/>
              <w:bottom w:val="single" w:sz="8" w:space="0" w:color="auto"/>
              <w:right w:val="single" w:sz="8" w:space="0" w:color="auto"/>
            </w:tcBorders>
            <w:shd w:val="clear" w:color="auto" w:fill="auto"/>
            <w:vAlign w:val="center"/>
          </w:tcPr>
          <w:p w14:paraId="077B8D0C" w14:textId="77777777" w:rsidR="002C19CE" w:rsidRPr="00A53799" w:rsidRDefault="002C19CE" w:rsidP="002C19CE">
            <w:pPr>
              <w:jc w:val="right"/>
              <w:rPr>
                <w:color w:val="000000"/>
                <w:sz w:val="20"/>
                <w:szCs w:val="20"/>
              </w:rPr>
            </w:pPr>
            <w:r w:rsidRPr="00A53799">
              <w:rPr>
                <w:color w:val="000000"/>
                <w:sz w:val="20"/>
                <w:szCs w:val="20"/>
              </w:rPr>
              <w:t>17,28</w:t>
            </w:r>
          </w:p>
        </w:tc>
        <w:tc>
          <w:tcPr>
            <w:tcW w:w="0" w:type="auto"/>
            <w:tcBorders>
              <w:top w:val="nil"/>
              <w:left w:val="nil"/>
              <w:bottom w:val="single" w:sz="8" w:space="0" w:color="auto"/>
              <w:right w:val="single" w:sz="8" w:space="0" w:color="auto"/>
            </w:tcBorders>
            <w:shd w:val="clear" w:color="auto" w:fill="auto"/>
            <w:vAlign w:val="center"/>
          </w:tcPr>
          <w:p w14:paraId="29DEC340" w14:textId="77777777" w:rsidR="002C19CE" w:rsidRPr="00A53799" w:rsidRDefault="002C19CE" w:rsidP="002C19CE">
            <w:pPr>
              <w:jc w:val="right"/>
              <w:rPr>
                <w:color w:val="000000"/>
                <w:sz w:val="20"/>
                <w:szCs w:val="20"/>
              </w:rPr>
            </w:pPr>
            <w:r w:rsidRPr="00A53799">
              <w:rPr>
                <w:color w:val="000000"/>
                <w:sz w:val="20"/>
                <w:szCs w:val="20"/>
              </w:rPr>
              <w:t>18,06</w:t>
            </w:r>
          </w:p>
        </w:tc>
      </w:tr>
      <w:tr w:rsidR="002C19CE" w:rsidRPr="005F5E82" w14:paraId="52BF93F7" w14:textId="77777777" w:rsidTr="002C19CE">
        <w:trPr>
          <w:trHeight w:val="315"/>
        </w:trPr>
        <w:tc>
          <w:tcPr>
            <w:tcW w:w="0" w:type="auto"/>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1A0F29B4" w14:textId="77777777" w:rsidR="002C19CE" w:rsidRPr="005F5E82" w:rsidRDefault="002C19CE" w:rsidP="002C19CE">
            <w:pPr>
              <w:jc w:val="center"/>
              <w:rPr>
                <w:b/>
                <w:bCs/>
                <w:color w:val="000000"/>
                <w:sz w:val="18"/>
                <w:szCs w:val="18"/>
              </w:rPr>
            </w:pPr>
            <w:r w:rsidRPr="005F5E82">
              <w:rPr>
                <w:b/>
                <w:bCs/>
                <w:color w:val="000000"/>
                <w:sz w:val="18"/>
                <w:szCs w:val="18"/>
              </w:rPr>
              <w:lastRenderedPageBreak/>
              <w:t>Электроснабжение</w:t>
            </w:r>
          </w:p>
        </w:tc>
      </w:tr>
      <w:tr w:rsidR="002C19CE" w:rsidRPr="005F5E82" w14:paraId="49A41453" w14:textId="77777777" w:rsidTr="002C19CE">
        <w:trPr>
          <w:trHeight w:val="184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A9C3FB4" w14:textId="77777777" w:rsidR="002C19CE" w:rsidRPr="005F5E82" w:rsidRDefault="002C19CE" w:rsidP="002C19CE">
            <w:pPr>
              <w:jc w:val="center"/>
              <w:rPr>
                <w:color w:val="000000"/>
                <w:sz w:val="18"/>
                <w:szCs w:val="18"/>
              </w:rPr>
            </w:pPr>
            <w:r w:rsidRPr="005F5E82">
              <w:rPr>
                <w:color w:val="000000"/>
                <w:sz w:val="18"/>
                <w:szCs w:val="18"/>
              </w:rPr>
              <w:t xml:space="preserve">Прогнозируемый тариф с учетом инвестиционной составляющей в тарифе (инвестиционной надбавки) (средний </w:t>
            </w:r>
            <w:proofErr w:type="spellStart"/>
            <w:r w:rsidRPr="005F5E82">
              <w:rPr>
                <w:color w:val="000000"/>
                <w:sz w:val="18"/>
                <w:szCs w:val="18"/>
              </w:rPr>
              <w:t>Одноставочный</w:t>
            </w:r>
            <w:proofErr w:type="spellEnd"/>
            <w:r w:rsidRPr="005F5E82">
              <w:rPr>
                <w:color w:val="000000"/>
                <w:sz w:val="18"/>
                <w:szCs w:val="18"/>
              </w:rPr>
              <w:t xml:space="preserve"> тариф для разных типов населения)</w:t>
            </w:r>
          </w:p>
        </w:tc>
        <w:tc>
          <w:tcPr>
            <w:tcW w:w="0" w:type="auto"/>
            <w:tcBorders>
              <w:top w:val="nil"/>
              <w:left w:val="nil"/>
              <w:bottom w:val="single" w:sz="8" w:space="0" w:color="auto"/>
              <w:right w:val="single" w:sz="8" w:space="0" w:color="auto"/>
            </w:tcBorders>
            <w:shd w:val="clear" w:color="auto" w:fill="auto"/>
            <w:vAlign w:val="center"/>
          </w:tcPr>
          <w:p w14:paraId="77448F1D" w14:textId="77777777" w:rsidR="002C19CE" w:rsidRPr="00A53799" w:rsidRDefault="002C19CE" w:rsidP="002C19CE">
            <w:pPr>
              <w:jc w:val="center"/>
              <w:rPr>
                <w:color w:val="000000"/>
                <w:sz w:val="20"/>
                <w:szCs w:val="20"/>
              </w:rPr>
            </w:pPr>
            <w:r w:rsidRPr="00A53799">
              <w:rPr>
                <w:color w:val="000000"/>
                <w:sz w:val="20"/>
                <w:szCs w:val="20"/>
              </w:rPr>
              <w:t>руб./кВтч</w:t>
            </w:r>
          </w:p>
        </w:tc>
        <w:tc>
          <w:tcPr>
            <w:tcW w:w="0" w:type="auto"/>
            <w:tcBorders>
              <w:top w:val="nil"/>
              <w:left w:val="nil"/>
              <w:bottom w:val="single" w:sz="8" w:space="0" w:color="auto"/>
              <w:right w:val="single" w:sz="8" w:space="0" w:color="auto"/>
            </w:tcBorders>
            <w:shd w:val="clear" w:color="auto" w:fill="auto"/>
            <w:vAlign w:val="center"/>
          </w:tcPr>
          <w:p w14:paraId="1C334A9E" w14:textId="77777777" w:rsidR="002C19CE" w:rsidRPr="00B13AA0" w:rsidRDefault="002C19CE" w:rsidP="002C19CE">
            <w:pPr>
              <w:jc w:val="center"/>
              <w:rPr>
                <w:color w:val="000000"/>
                <w:sz w:val="20"/>
                <w:szCs w:val="20"/>
              </w:rPr>
            </w:pPr>
            <w:r w:rsidRPr="00B13AA0">
              <w:rPr>
                <w:color w:val="000000"/>
                <w:sz w:val="20"/>
                <w:szCs w:val="20"/>
              </w:rPr>
              <w:t>2,434</w:t>
            </w:r>
          </w:p>
        </w:tc>
        <w:tc>
          <w:tcPr>
            <w:tcW w:w="0" w:type="auto"/>
            <w:tcBorders>
              <w:top w:val="nil"/>
              <w:left w:val="nil"/>
              <w:bottom w:val="single" w:sz="8" w:space="0" w:color="auto"/>
              <w:right w:val="single" w:sz="8" w:space="0" w:color="auto"/>
            </w:tcBorders>
            <w:shd w:val="clear" w:color="auto" w:fill="auto"/>
            <w:vAlign w:val="center"/>
          </w:tcPr>
          <w:p w14:paraId="76C24545" w14:textId="77777777" w:rsidR="002C19CE" w:rsidRPr="00B13AA0" w:rsidRDefault="002C19CE" w:rsidP="002C19CE">
            <w:pPr>
              <w:jc w:val="center"/>
              <w:rPr>
                <w:color w:val="000000"/>
                <w:sz w:val="20"/>
                <w:szCs w:val="20"/>
              </w:rPr>
            </w:pPr>
            <w:r w:rsidRPr="00B13AA0">
              <w:rPr>
                <w:color w:val="000000"/>
                <w:sz w:val="20"/>
                <w:szCs w:val="20"/>
              </w:rPr>
              <w:t>2,531</w:t>
            </w:r>
          </w:p>
        </w:tc>
        <w:tc>
          <w:tcPr>
            <w:tcW w:w="0" w:type="auto"/>
            <w:tcBorders>
              <w:top w:val="nil"/>
              <w:left w:val="nil"/>
              <w:bottom w:val="single" w:sz="8" w:space="0" w:color="auto"/>
              <w:right w:val="single" w:sz="8" w:space="0" w:color="auto"/>
            </w:tcBorders>
            <w:shd w:val="clear" w:color="auto" w:fill="auto"/>
            <w:vAlign w:val="center"/>
          </w:tcPr>
          <w:p w14:paraId="15E858E9" w14:textId="77777777" w:rsidR="002C19CE" w:rsidRPr="00B13AA0" w:rsidRDefault="002C19CE" w:rsidP="002C19CE">
            <w:pPr>
              <w:jc w:val="center"/>
              <w:rPr>
                <w:color w:val="000000"/>
                <w:sz w:val="20"/>
                <w:szCs w:val="20"/>
              </w:rPr>
            </w:pPr>
            <w:r w:rsidRPr="00B13AA0">
              <w:rPr>
                <w:color w:val="000000"/>
                <w:sz w:val="20"/>
                <w:szCs w:val="20"/>
              </w:rPr>
              <w:t>2,632</w:t>
            </w:r>
          </w:p>
        </w:tc>
        <w:tc>
          <w:tcPr>
            <w:tcW w:w="0" w:type="auto"/>
            <w:tcBorders>
              <w:top w:val="nil"/>
              <w:left w:val="nil"/>
              <w:bottom w:val="single" w:sz="8" w:space="0" w:color="auto"/>
              <w:right w:val="single" w:sz="8" w:space="0" w:color="auto"/>
            </w:tcBorders>
            <w:shd w:val="clear" w:color="auto" w:fill="auto"/>
            <w:vAlign w:val="center"/>
          </w:tcPr>
          <w:p w14:paraId="0DA7AB67" w14:textId="77777777" w:rsidR="002C19CE" w:rsidRPr="00B13AA0" w:rsidRDefault="002C19CE" w:rsidP="002C19CE">
            <w:pPr>
              <w:jc w:val="center"/>
              <w:rPr>
                <w:color w:val="000000"/>
                <w:sz w:val="20"/>
                <w:szCs w:val="20"/>
              </w:rPr>
            </w:pPr>
            <w:r w:rsidRPr="00B13AA0">
              <w:rPr>
                <w:color w:val="000000"/>
                <w:sz w:val="20"/>
                <w:szCs w:val="20"/>
              </w:rPr>
              <w:t>2,737</w:t>
            </w:r>
          </w:p>
        </w:tc>
        <w:tc>
          <w:tcPr>
            <w:tcW w:w="0" w:type="auto"/>
            <w:tcBorders>
              <w:top w:val="nil"/>
              <w:left w:val="nil"/>
              <w:bottom w:val="single" w:sz="8" w:space="0" w:color="auto"/>
              <w:right w:val="single" w:sz="8" w:space="0" w:color="auto"/>
            </w:tcBorders>
            <w:shd w:val="clear" w:color="auto" w:fill="auto"/>
            <w:vAlign w:val="center"/>
          </w:tcPr>
          <w:p w14:paraId="74675034" w14:textId="77777777" w:rsidR="002C19CE" w:rsidRPr="00B13AA0" w:rsidRDefault="002C19CE" w:rsidP="002C19CE">
            <w:pPr>
              <w:jc w:val="center"/>
              <w:rPr>
                <w:color w:val="000000"/>
                <w:sz w:val="20"/>
                <w:szCs w:val="20"/>
              </w:rPr>
            </w:pPr>
            <w:r w:rsidRPr="00B13AA0">
              <w:rPr>
                <w:color w:val="000000"/>
                <w:sz w:val="20"/>
                <w:szCs w:val="20"/>
              </w:rPr>
              <w:t>2,847</w:t>
            </w:r>
          </w:p>
        </w:tc>
        <w:tc>
          <w:tcPr>
            <w:tcW w:w="0" w:type="auto"/>
            <w:tcBorders>
              <w:top w:val="nil"/>
              <w:left w:val="nil"/>
              <w:bottom w:val="single" w:sz="8" w:space="0" w:color="auto"/>
              <w:right w:val="single" w:sz="8" w:space="0" w:color="auto"/>
            </w:tcBorders>
            <w:shd w:val="clear" w:color="auto" w:fill="auto"/>
            <w:vAlign w:val="center"/>
          </w:tcPr>
          <w:p w14:paraId="3A7CC72A" w14:textId="77777777" w:rsidR="002C19CE" w:rsidRPr="00B13AA0" w:rsidRDefault="002C19CE" w:rsidP="002C19CE">
            <w:pPr>
              <w:jc w:val="center"/>
              <w:rPr>
                <w:color w:val="000000"/>
                <w:sz w:val="20"/>
                <w:szCs w:val="20"/>
              </w:rPr>
            </w:pPr>
            <w:r w:rsidRPr="00B13AA0">
              <w:rPr>
                <w:color w:val="000000"/>
                <w:sz w:val="20"/>
                <w:szCs w:val="20"/>
              </w:rPr>
              <w:t>2,961</w:t>
            </w:r>
          </w:p>
        </w:tc>
        <w:tc>
          <w:tcPr>
            <w:tcW w:w="0" w:type="auto"/>
            <w:tcBorders>
              <w:top w:val="nil"/>
              <w:left w:val="nil"/>
              <w:bottom w:val="single" w:sz="8" w:space="0" w:color="auto"/>
              <w:right w:val="single" w:sz="8" w:space="0" w:color="auto"/>
            </w:tcBorders>
            <w:shd w:val="clear" w:color="auto" w:fill="auto"/>
            <w:vAlign w:val="center"/>
          </w:tcPr>
          <w:p w14:paraId="5FF15BDD" w14:textId="77777777" w:rsidR="002C19CE" w:rsidRPr="00B13AA0" w:rsidRDefault="002C19CE" w:rsidP="002C19CE">
            <w:pPr>
              <w:jc w:val="center"/>
              <w:rPr>
                <w:color w:val="000000"/>
                <w:sz w:val="20"/>
                <w:szCs w:val="20"/>
              </w:rPr>
            </w:pPr>
            <w:r w:rsidRPr="00B13AA0">
              <w:rPr>
                <w:color w:val="000000"/>
                <w:sz w:val="20"/>
                <w:szCs w:val="20"/>
              </w:rPr>
              <w:t>3,079</w:t>
            </w:r>
          </w:p>
        </w:tc>
        <w:tc>
          <w:tcPr>
            <w:tcW w:w="0" w:type="auto"/>
            <w:tcBorders>
              <w:top w:val="nil"/>
              <w:left w:val="nil"/>
              <w:bottom w:val="single" w:sz="8" w:space="0" w:color="auto"/>
              <w:right w:val="single" w:sz="8" w:space="0" w:color="auto"/>
            </w:tcBorders>
            <w:shd w:val="clear" w:color="auto" w:fill="auto"/>
            <w:vAlign w:val="center"/>
          </w:tcPr>
          <w:p w14:paraId="495E23AC" w14:textId="77777777" w:rsidR="002C19CE" w:rsidRPr="00B13AA0" w:rsidRDefault="002C19CE" w:rsidP="002C19CE">
            <w:pPr>
              <w:jc w:val="center"/>
              <w:rPr>
                <w:color w:val="000000"/>
                <w:sz w:val="20"/>
                <w:szCs w:val="20"/>
              </w:rPr>
            </w:pPr>
            <w:r w:rsidRPr="00B13AA0">
              <w:rPr>
                <w:color w:val="000000"/>
                <w:sz w:val="20"/>
                <w:szCs w:val="20"/>
              </w:rPr>
              <w:t>3,202</w:t>
            </w:r>
          </w:p>
        </w:tc>
        <w:tc>
          <w:tcPr>
            <w:tcW w:w="0" w:type="auto"/>
            <w:tcBorders>
              <w:top w:val="nil"/>
              <w:left w:val="nil"/>
              <w:bottom w:val="single" w:sz="8" w:space="0" w:color="auto"/>
              <w:right w:val="single" w:sz="8" w:space="0" w:color="auto"/>
            </w:tcBorders>
            <w:shd w:val="clear" w:color="auto" w:fill="auto"/>
            <w:vAlign w:val="center"/>
          </w:tcPr>
          <w:p w14:paraId="3B8B5706" w14:textId="77777777" w:rsidR="002C19CE" w:rsidRPr="00B13AA0" w:rsidRDefault="002C19CE" w:rsidP="002C19CE">
            <w:pPr>
              <w:jc w:val="center"/>
              <w:rPr>
                <w:color w:val="000000"/>
                <w:sz w:val="20"/>
                <w:szCs w:val="20"/>
              </w:rPr>
            </w:pPr>
            <w:r w:rsidRPr="00B13AA0">
              <w:rPr>
                <w:color w:val="000000"/>
                <w:sz w:val="20"/>
                <w:szCs w:val="20"/>
              </w:rPr>
              <w:t>3,331</w:t>
            </w:r>
          </w:p>
        </w:tc>
        <w:tc>
          <w:tcPr>
            <w:tcW w:w="0" w:type="auto"/>
            <w:tcBorders>
              <w:top w:val="nil"/>
              <w:left w:val="nil"/>
              <w:bottom w:val="single" w:sz="8" w:space="0" w:color="auto"/>
              <w:right w:val="single" w:sz="8" w:space="0" w:color="auto"/>
            </w:tcBorders>
            <w:shd w:val="clear" w:color="auto" w:fill="auto"/>
            <w:vAlign w:val="center"/>
          </w:tcPr>
          <w:p w14:paraId="6B965D57" w14:textId="77777777" w:rsidR="002C19CE" w:rsidRPr="00B13AA0" w:rsidRDefault="002C19CE" w:rsidP="002C19CE">
            <w:pPr>
              <w:jc w:val="center"/>
              <w:rPr>
                <w:color w:val="000000"/>
                <w:sz w:val="20"/>
                <w:szCs w:val="20"/>
              </w:rPr>
            </w:pPr>
            <w:r w:rsidRPr="00B13AA0">
              <w:rPr>
                <w:color w:val="000000"/>
                <w:sz w:val="20"/>
                <w:szCs w:val="20"/>
              </w:rPr>
              <w:t>3,464</w:t>
            </w:r>
          </w:p>
        </w:tc>
        <w:tc>
          <w:tcPr>
            <w:tcW w:w="0" w:type="auto"/>
            <w:tcBorders>
              <w:top w:val="nil"/>
              <w:left w:val="nil"/>
              <w:bottom w:val="single" w:sz="8" w:space="0" w:color="auto"/>
              <w:right w:val="single" w:sz="8" w:space="0" w:color="auto"/>
            </w:tcBorders>
            <w:shd w:val="clear" w:color="auto" w:fill="auto"/>
            <w:vAlign w:val="center"/>
          </w:tcPr>
          <w:p w14:paraId="0287BC7C" w14:textId="77777777" w:rsidR="002C19CE" w:rsidRPr="00B13AA0" w:rsidRDefault="002C19CE" w:rsidP="002C19CE">
            <w:pPr>
              <w:jc w:val="center"/>
              <w:rPr>
                <w:color w:val="000000"/>
                <w:sz w:val="20"/>
                <w:szCs w:val="20"/>
              </w:rPr>
            </w:pPr>
            <w:r w:rsidRPr="00B13AA0">
              <w:rPr>
                <w:color w:val="000000"/>
                <w:sz w:val="20"/>
                <w:szCs w:val="20"/>
              </w:rPr>
              <w:t>3,602</w:t>
            </w:r>
          </w:p>
        </w:tc>
        <w:tc>
          <w:tcPr>
            <w:tcW w:w="0" w:type="auto"/>
            <w:tcBorders>
              <w:top w:val="nil"/>
              <w:left w:val="nil"/>
              <w:bottom w:val="single" w:sz="8" w:space="0" w:color="auto"/>
              <w:right w:val="single" w:sz="8" w:space="0" w:color="auto"/>
            </w:tcBorders>
            <w:shd w:val="clear" w:color="auto" w:fill="auto"/>
            <w:vAlign w:val="center"/>
          </w:tcPr>
          <w:p w14:paraId="2C56877D" w14:textId="77777777" w:rsidR="002C19CE" w:rsidRPr="00B13AA0" w:rsidRDefault="002C19CE" w:rsidP="002C19CE">
            <w:pPr>
              <w:jc w:val="center"/>
              <w:rPr>
                <w:color w:val="000000"/>
                <w:sz w:val="20"/>
                <w:szCs w:val="20"/>
              </w:rPr>
            </w:pPr>
            <w:r w:rsidRPr="00B13AA0">
              <w:rPr>
                <w:color w:val="000000"/>
                <w:sz w:val="20"/>
                <w:szCs w:val="20"/>
              </w:rPr>
              <w:t>3,746</w:t>
            </w:r>
          </w:p>
        </w:tc>
        <w:tc>
          <w:tcPr>
            <w:tcW w:w="0" w:type="auto"/>
            <w:tcBorders>
              <w:top w:val="nil"/>
              <w:left w:val="nil"/>
              <w:bottom w:val="single" w:sz="8" w:space="0" w:color="auto"/>
              <w:right w:val="single" w:sz="8" w:space="0" w:color="auto"/>
            </w:tcBorders>
            <w:shd w:val="clear" w:color="auto" w:fill="auto"/>
            <w:vAlign w:val="center"/>
          </w:tcPr>
          <w:p w14:paraId="0E9880DC" w14:textId="77777777" w:rsidR="002C19CE" w:rsidRPr="00B13AA0" w:rsidRDefault="002C19CE" w:rsidP="002C19CE">
            <w:pPr>
              <w:jc w:val="center"/>
              <w:rPr>
                <w:color w:val="000000"/>
                <w:sz w:val="20"/>
                <w:szCs w:val="20"/>
              </w:rPr>
            </w:pPr>
            <w:r w:rsidRPr="00B13AA0">
              <w:rPr>
                <w:color w:val="000000"/>
                <w:sz w:val="20"/>
                <w:szCs w:val="20"/>
              </w:rPr>
              <w:t>3,896</w:t>
            </w:r>
          </w:p>
        </w:tc>
        <w:tc>
          <w:tcPr>
            <w:tcW w:w="0" w:type="auto"/>
            <w:tcBorders>
              <w:top w:val="nil"/>
              <w:left w:val="nil"/>
              <w:bottom w:val="single" w:sz="8" w:space="0" w:color="auto"/>
              <w:right w:val="single" w:sz="8" w:space="0" w:color="auto"/>
            </w:tcBorders>
            <w:shd w:val="clear" w:color="auto" w:fill="auto"/>
            <w:vAlign w:val="center"/>
          </w:tcPr>
          <w:p w14:paraId="0B94361E" w14:textId="77777777" w:rsidR="002C19CE" w:rsidRPr="00B13AA0" w:rsidRDefault="002C19CE" w:rsidP="002C19CE">
            <w:pPr>
              <w:jc w:val="center"/>
              <w:rPr>
                <w:color w:val="000000"/>
                <w:sz w:val="20"/>
                <w:szCs w:val="20"/>
              </w:rPr>
            </w:pPr>
            <w:r w:rsidRPr="00B13AA0">
              <w:rPr>
                <w:color w:val="000000"/>
                <w:sz w:val="20"/>
                <w:szCs w:val="20"/>
              </w:rPr>
              <w:t>4,052</w:t>
            </w:r>
          </w:p>
        </w:tc>
        <w:tc>
          <w:tcPr>
            <w:tcW w:w="0" w:type="auto"/>
            <w:tcBorders>
              <w:top w:val="nil"/>
              <w:left w:val="nil"/>
              <w:bottom w:val="single" w:sz="8" w:space="0" w:color="auto"/>
              <w:right w:val="single" w:sz="8" w:space="0" w:color="auto"/>
            </w:tcBorders>
            <w:shd w:val="clear" w:color="auto" w:fill="auto"/>
            <w:vAlign w:val="center"/>
          </w:tcPr>
          <w:p w14:paraId="4FECC73B" w14:textId="77777777" w:rsidR="002C19CE" w:rsidRPr="00B13AA0" w:rsidRDefault="002C19CE" w:rsidP="002C19CE">
            <w:pPr>
              <w:jc w:val="center"/>
              <w:rPr>
                <w:color w:val="000000"/>
                <w:sz w:val="20"/>
                <w:szCs w:val="20"/>
              </w:rPr>
            </w:pPr>
            <w:r w:rsidRPr="00B13AA0">
              <w:rPr>
                <w:color w:val="000000"/>
                <w:sz w:val="20"/>
                <w:szCs w:val="20"/>
              </w:rPr>
              <w:t>4,214</w:t>
            </w:r>
          </w:p>
        </w:tc>
      </w:tr>
      <w:tr w:rsidR="002C19CE" w:rsidRPr="005F5E82" w14:paraId="155A14BE" w14:textId="77777777" w:rsidTr="002C19CE">
        <w:trPr>
          <w:trHeight w:val="315"/>
        </w:trPr>
        <w:tc>
          <w:tcPr>
            <w:tcW w:w="0" w:type="auto"/>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36AC9197" w14:textId="77777777" w:rsidR="002C19CE" w:rsidRPr="005F5E82" w:rsidRDefault="002C19CE" w:rsidP="002C19CE">
            <w:pPr>
              <w:jc w:val="center"/>
              <w:rPr>
                <w:b/>
                <w:bCs/>
                <w:color w:val="000000"/>
                <w:sz w:val="18"/>
                <w:szCs w:val="18"/>
              </w:rPr>
            </w:pPr>
            <w:r w:rsidRPr="005F5E82">
              <w:rPr>
                <w:b/>
                <w:bCs/>
                <w:color w:val="000000"/>
                <w:sz w:val="18"/>
                <w:szCs w:val="18"/>
              </w:rPr>
              <w:t>Газоснабжение</w:t>
            </w:r>
          </w:p>
        </w:tc>
      </w:tr>
      <w:tr w:rsidR="002C19CE" w:rsidRPr="005F5E82" w14:paraId="5BD4FCAD" w14:textId="77777777" w:rsidTr="002C19CE">
        <w:trPr>
          <w:trHeight w:val="103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DA6A0E" w14:textId="77777777" w:rsidR="002C19CE" w:rsidRPr="005F5E82" w:rsidRDefault="002C19CE" w:rsidP="002C19CE">
            <w:pPr>
              <w:jc w:val="center"/>
              <w:rPr>
                <w:color w:val="000000"/>
                <w:sz w:val="18"/>
                <w:szCs w:val="18"/>
              </w:rPr>
            </w:pPr>
            <w:r w:rsidRPr="005F5E82">
              <w:rPr>
                <w:color w:val="000000"/>
                <w:sz w:val="18"/>
                <w:szCs w:val="18"/>
              </w:rPr>
              <w:t>Прогнозируемый тариф с учетом инвестиционной составляющей в тарифе (инвестиционной надбавки)</w:t>
            </w:r>
          </w:p>
        </w:tc>
        <w:tc>
          <w:tcPr>
            <w:tcW w:w="0" w:type="auto"/>
            <w:tcBorders>
              <w:top w:val="nil"/>
              <w:left w:val="nil"/>
              <w:bottom w:val="single" w:sz="8" w:space="0" w:color="auto"/>
              <w:right w:val="single" w:sz="8" w:space="0" w:color="auto"/>
            </w:tcBorders>
            <w:shd w:val="clear" w:color="auto" w:fill="auto"/>
            <w:vAlign w:val="center"/>
          </w:tcPr>
          <w:p w14:paraId="45237B4B" w14:textId="77777777" w:rsidR="002C19CE" w:rsidRPr="00A53799" w:rsidRDefault="002C19CE" w:rsidP="002C19CE">
            <w:pPr>
              <w:jc w:val="center"/>
              <w:rPr>
                <w:color w:val="000000"/>
                <w:sz w:val="20"/>
                <w:szCs w:val="20"/>
              </w:rPr>
            </w:pPr>
            <w:r w:rsidRPr="00A53799">
              <w:rPr>
                <w:color w:val="000000"/>
                <w:sz w:val="20"/>
                <w:szCs w:val="20"/>
              </w:rPr>
              <w:t>руб./м</w:t>
            </w:r>
            <w:r w:rsidRPr="00A53799">
              <w:rPr>
                <w:color w:val="000000"/>
                <w:sz w:val="20"/>
                <w:szCs w:val="20"/>
                <w:vertAlign w:val="superscript"/>
              </w:rPr>
              <w:t>3</w:t>
            </w:r>
          </w:p>
        </w:tc>
        <w:tc>
          <w:tcPr>
            <w:tcW w:w="0" w:type="auto"/>
            <w:tcBorders>
              <w:top w:val="nil"/>
              <w:left w:val="nil"/>
              <w:bottom w:val="single" w:sz="8" w:space="0" w:color="auto"/>
              <w:right w:val="single" w:sz="8" w:space="0" w:color="auto"/>
            </w:tcBorders>
            <w:shd w:val="clear" w:color="auto" w:fill="auto"/>
            <w:vAlign w:val="center"/>
          </w:tcPr>
          <w:p w14:paraId="7D3DCEC6" w14:textId="77777777" w:rsidR="002C19CE" w:rsidRPr="00A53799" w:rsidRDefault="002C19CE" w:rsidP="002C19CE">
            <w:pPr>
              <w:jc w:val="right"/>
              <w:rPr>
                <w:color w:val="000000"/>
                <w:sz w:val="20"/>
                <w:szCs w:val="20"/>
              </w:rPr>
            </w:pPr>
            <w:r w:rsidRPr="00A53799">
              <w:rPr>
                <w:color w:val="000000"/>
                <w:sz w:val="20"/>
                <w:szCs w:val="20"/>
              </w:rPr>
              <w:t>6,76</w:t>
            </w:r>
          </w:p>
        </w:tc>
        <w:tc>
          <w:tcPr>
            <w:tcW w:w="0" w:type="auto"/>
            <w:tcBorders>
              <w:top w:val="nil"/>
              <w:left w:val="nil"/>
              <w:bottom w:val="single" w:sz="8" w:space="0" w:color="auto"/>
              <w:right w:val="single" w:sz="8" w:space="0" w:color="auto"/>
            </w:tcBorders>
            <w:shd w:val="clear" w:color="auto" w:fill="auto"/>
            <w:vAlign w:val="center"/>
          </w:tcPr>
          <w:p w14:paraId="47327CAA" w14:textId="77777777" w:rsidR="002C19CE" w:rsidRPr="00A53799" w:rsidRDefault="002C19CE" w:rsidP="002C19CE">
            <w:pPr>
              <w:jc w:val="right"/>
              <w:rPr>
                <w:color w:val="000000"/>
                <w:sz w:val="20"/>
                <w:szCs w:val="20"/>
              </w:rPr>
            </w:pPr>
            <w:r w:rsidRPr="00A53799">
              <w:rPr>
                <w:color w:val="000000"/>
                <w:sz w:val="20"/>
                <w:szCs w:val="20"/>
              </w:rPr>
              <w:t>7,06</w:t>
            </w:r>
          </w:p>
        </w:tc>
        <w:tc>
          <w:tcPr>
            <w:tcW w:w="0" w:type="auto"/>
            <w:tcBorders>
              <w:top w:val="nil"/>
              <w:left w:val="nil"/>
              <w:bottom w:val="single" w:sz="8" w:space="0" w:color="auto"/>
              <w:right w:val="single" w:sz="8" w:space="0" w:color="auto"/>
            </w:tcBorders>
            <w:shd w:val="clear" w:color="auto" w:fill="auto"/>
            <w:vAlign w:val="center"/>
          </w:tcPr>
          <w:p w14:paraId="76E54D9C" w14:textId="77777777" w:rsidR="002C19CE" w:rsidRPr="00A53799" w:rsidRDefault="002C19CE" w:rsidP="002C19CE">
            <w:pPr>
              <w:jc w:val="right"/>
              <w:rPr>
                <w:color w:val="000000"/>
                <w:sz w:val="20"/>
                <w:szCs w:val="20"/>
              </w:rPr>
            </w:pPr>
            <w:r w:rsidRPr="00A53799">
              <w:rPr>
                <w:color w:val="000000"/>
                <w:sz w:val="20"/>
                <w:szCs w:val="20"/>
              </w:rPr>
              <w:t>7,38</w:t>
            </w:r>
          </w:p>
        </w:tc>
        <w:tc>
          <w:tcPr>
            <w:tcW w:w="0" w:type="auto"/>
            <w:tcBorders>
              <w:top w:val="nil"/>
              <w:left w:val="nil"/>
              <w:bottom w:val="single" w:sz="8" w:space="0" w:color="auto"/>
              <w:right w:val="single" w:sz="8" w:space="0" w:color="auto"/>
            </w:tcBorders>
            <w:shd w:val="clear" w:color="auto" w:fill="auto"/>
            <w:vAlign w:val="center"/>
          </w:tcPr>
          <w:p w14:paraId="55DF614B" w14:textId="77777777" w:rsidR="002C19CE" w:rsidRPr="00A53799" w:rsidRDefault="002C19CE" w:rsidP="002C19CE">
            <w:pPr>
              <w:jc w:val="right"/>
              <w:rPr>
                <w:color w:val="000000"/>
                <w:sz w:val="20"/>
                <w:szCs w:val="20"/>
              </w:rPr>
            </w:pPr>
            <w:r w:rsidRPr="00A53799">
              <w:rPr>
                <w:color w:val="000000"/>
                <w:sz w:val="20"/>
                <w:szCs w:val="20"/>
              </w:rPr>
              <w:t>7,71</w:t>
            </w:r>
          </w:p>
        </w:tc>
        <w:tc>
          <w:tcPr>
            <w:tcW w:w="0" w:type="auto"/>
            <w:tcBorders>
              <w:top w:val="nil"/>
              <w:left w:val="nil"/>
              <w:bottom w:val="single" w:sz="8" w:space="0" w:color="auto"/>
              <w:right w:val="single" w:sz="8" w:space="0" w:color="auto"/>
            </w:tcBorders>
            <w:shd w:val="clear" w:color="auto" w:fill="auto"/>
            <w:vAlign w:val="center"/>
          </w:tcPr>
          <w:p w14:paraId="75A44B64" w14:textId="77777777" w:rsidR="002C19CE" w:rsidRPr="00A53799" w:rsidRDefault="002C19CE" w:rsidP="002C19CE">
            <w:pPr>
              <w:jc w:val="right"/>
              <w:rPr>
                <w:color w:val="000000"/>
                <w:sz w:val="20"/>
                <w:szCs w:val="20"/>
              </w:rPr>
            </w:pPr>
            <w:r w:rsidRPr="00A53799">
              <w:rPr>
                <w:color w:val="000000"/>
                <w:sz w:val="20"/>
                <w:szCs w:val="20"/>
              </w:rPr>
              <w:t>8,06</w:t>
            </w:r>
          </w:p>
        </w:tc>
        <w:tc>
          <w:tcPr>
            <w:tcW w:w="0" w:type="auto"/>
            <w:tcBorders>
              <w:top w:val="nil"/>
              <w:left w:val="nil"/>
              <w:bottom w:val="single" w:sz="8" w:space="0" w:color="auto"/>
              <w:right w:val="single" w:sz="8" w:space="0" w:color="auto"/>
            </w:tcBorders>
            <w:shd w:val="clear" w:color="auto" w:fill="auto"/>
            <w:vAlign w:val="center"/>
          </w:tcPr>
          <w:p w14:paraId="3AED30AB" w14:textId="77777777" w:rsidR="002C19CE" w:rsidRPr="00A53799" w:rsidRDefault="002C19CE" w:rsidP="002C19CE">
            <w:pPr>
              <w:jc w:val="right"/>
              <w:rPr>
                <w:color w:val="000000"/>
                <w:sz w:val="20"/>
                <w:szCs w:val="20"/>
              </w:rPr>
            </w:pPr>
            <w:r w:rsidRPr="00A53799">
              <w:rPr>
                <w:color w:val="000000"/>
                <w:sz w:val="20"/>
                <w:szCs w:val="20"/>
              </w:rPr>
              <w:t>8,42</w:t>
            </w:r>
          </w:p>
        </w:tc>
        <w:tc>
          <w:tcPr>
            <w:tcW w:w="0" w:type="auto"/>
            <w:tcBorders>
              <w:top w:val="nil"/>
              <w:left w:val="nil"/>
              <w:bottom w:val="single" w:sz="8" w:space="0" w:color="auto"/>
              <w:right w:val="single" w:sz="8" w:space="0" w:color="auto"/>
            </w:tcBorders>
            <w:shd w:val="clear" w:color="auto" w:fill="auto"/>
            <w:vAlign w:val="center"/>
          </w:tcPr>
          <w:p w14:paraId="3870D4FB" w14:textId="77777777" w:rsidR="002C19CE" w:rsidRPr="00A53799" w:rsidRDefault="002C19CE" w:rsidP="002C19CE">
            <w:pPr>
              <w:jc w:val="right"/>
              <w:rPr>
                <w:color w:val="000000"/>
                <w:sz w:val="20"/>
                <w:szCs w:val="20"/>
              </w:rPr>
            </w:pPr>
            <w:r w:rsidRPr="00A53799">
              <w:rPr>
                <w:color w:val="000000"/>
                <w:sz w:val="20"/>
                <w:szCs w:val="20"/>
              </w:rPr>
              <w:t>8,80</w:t>
            </w:r>
          </w:p>
        </w:tc>
        <w:tc>
          <w:tcPr>
            <w:tcW w:w="0" w:type="auto"/>
            <w:tcBorders>
              <w:top w:val="nil"/>
              <w:left w:val="nil"/>
              <w:bottom w:val="single" w:sz="8" w:space="0" w:color="auto"/>
              <w:right w:val="single" w:sz="8" w:space="0" w:color="auto"/>
            </w:tcBorders>
            <w:shd w:val="clear" w:color="auto" w:fill="auto"/>
            <w:vAlign w:val="center"/>
          </w:tcPr>
          <w:p w14:paraId="5BA77840" w14:textId="77777777" w:rsidR="002C19CE" w:rsidRPr="00A53799" w:rsidRDefault="002C19CE" w:rsidP="002C19CE">
            <w:pPr>
              <w:jc w:val="right"/>
              <w:rPr>
                <w:color w:val="000000"/>
                <w:sz w:val="20"/>
                <w:szCs w:val="20"/>
              </w:rPr>
            </w:pPr>
            <w:r w:rsidRPr="00A53799">
              <w:rPr>
                <w:color w:val="000000"/>
                <w:sz w:val="20"/>
                <w:szCs w:val="20"/>
              </w:rPr>
              <w:t>9,20</w:t>
            </w:r>
          </w:p>
        </w:tc>
        <w:tc>
          <w:tcPr>
            <w:tcW w:w="0" w:type="auto"/>
            <w:tcBorders>
              <w:top w:val="nil"/>
              <w:left w:val="nil"/>
              <w:bottom w:val="single" w:sz="8" w:space="0" w:color="auto"/>
              <w:right w:val="single" w:sz="8" w:space="0" w:color="auto"/>
            </w:tcBorders>
            <w:shd w:val="clear" w:color="auto" w:fill="auto"/>
            <w:vAlign w:val="center"/>
          </w:tcPr>
          <w:p w14:paraId="42BD0BA3" w14:textId="77777777" w:rsidR="002C19CE" w:rsidRPr="00A53799" w:rsidRDefault="002C19CE" w:rsidP="002C19CE">
            <w:pPr>
              <w:jc w:val="right"/>
              <w:rPr>
                <w:color w:val="000000"/>
                <w:sz w:val="20"/>
                <w:szCs w:val="20"/>
              </w:rPr>
            </w:pPr>
            <w:r w:rsidRPr="00A53799">
              <w:rPr>
                <w:color w:val="000000"/>
                <w:sz w:val="20"/>
                <w:szCs w:val="20"/>
              </w:rPr>
              <w:t>9,61</w:t>
            </w:r>
          </w:p>
        </w:tc>
        <w:tc>
          <w:tcPr>
            <w:tcW w:w="0" w:type="auto"/>
            <w:tcBorders>
              <w:top w:val="nil"/>
              <w:left w:val="nil"/>
              <w:bottom w:val="single" w:sz="8" w:space="0" w:color="auto"/>
              <w:right w:val="single" w:sz="8" w:space="0" w:color="auto"/>
            </w:tcBorders>
            <w:shd w:val="clear" w:color="auto" w:fill="auto"/>
            <w:vAlign w:val="center"/>
          </w:tcPr>
          <w:p w14:paraId="697444A1" w14:textId="77777777" w:rsidR="002C19CE" w:rsidRPr="00A53799" w:rsidRDefault="002C19CE" w:rsidP="002C19CE">
            <w:pPr>
              <w:jc w:val="right"/>
              <w:rPr>
                <w:color w:val="000000"/>
                <w:sz w:val="20"/>
                <w:szCs w:val="20"/>
              </w:rPr>
            </w:pPr>
            <w:r w:rsidRPr="00A53799">
              <w:rPr>
                <w:color w:val="000000"/>
                <w:sz w:val="20"/>
                <w:szCs w:val="20"/>
              </w:rPr>
              <w:t>10,05</w:t>
            </w:r>
          </w:p>
        </w:tc>
        <w:tc>
          <w:tcPr>
            <w:tcW w:w="0" w:type="auto"/>
            <w:tcBorders>
              <w:top w:val="nil"/>
              <w:left w:val="nil"/>
              <w:bottom w:val="single" w:sz="8" w:space="0" w:color="auto"/>
              <w:right w:val="single" w:sz="8" w:space="0" w:color="auto"/>
            </w:tcBorders>
            <w:shd w:val="clear" w:color="auto" w:fill="auto"/>
            <w:vAlign w:val="center"/>
          </w:tcPr>
          <w:p w14:paraId="2C79BB37" w14:textId="77777777" w:rsidR="002C19CE" w:rsidRPr="00A53799" w:rsidRDefault="002C19CE" w:rsidP="002C19CE">
            <w:pPr>
              <w:jc w:val="right"/>
              <w:rPr>
                <w:color w:val="000000"/>
                <w:sz w:val="20"/>
                <w:szCs w:val="20"/>
              </w:rPr>
            </w:pPr>
            <w:r w:rsidRPr="00A53799">
              <w:rPr>
                <w:color w:val="000000"/>
                <w:sz w:val="20"/>
                <w:szCs w:val="20"/>
              </w:rPr>
              <w:t>10,50</w:t>
            </w:r>
          </w:p>
        </w:tc>
        <w:tc>
          <w:tcPr>
            <w:tcW w:w="0" w:type="auto"/>
            <w:tcBorders>
              <w:top w:val="nil"/>
              <w:left w:val="nil"/>
              <w:bottom w:val="single" w:sz="8" w:space="0" w:color="auto"/>
              <w:right w:val="single" w:sz="8" w:space="0" w:color="auto"/>
            </w:tcBorders>
            <w:shd w:val="clear" w:color="auto" w:fill="auto"/>
            <w:vAlign w:val="center"/>
          </w:tcPr>
          <w:p w14:paraId="551007F1" w14:textId="77777777" w:rsidR="002C19CE" w:rsidRPr="00A53799" w:rsidRDefault="002C19CE" w:rsidP="002C19CE">
            <w:pPr>
              <w:jc w:val="right"/>
              <w:rPr>
                <w:color w:val="000000"/>
                <w:sz w:val="20"/>
                <w:szCs w:val="20"/>
              </w:rPr>
            </w:pPr>
            <w:r w:rsidRPr="00A53799">
              <w:rPr>
                <w:color w:val="000000"/>
                <w:sz w:val="20"/>
                <w:szCs w:val="20"/>
              </w:rPr>
              <w:t>10,97</w:t>
            </w:r>
          </w:p>
        </w:tc>
        <w:tc>
          <w:tcPr>
            <w:tcW w:w="0" w:type="auto"/>
            <w:tcBorders>
              <w:top w:val="nil"/>
              <w:left w:val="nil"/>
              <w:bottom w:val="single" w:sz="8" w:space="0" w:color="auto"/>
              <w:right w:val="single" w:sz="8" w:space="0" w:color="auto"/>
            </w:tcBorders>
            <w:shd w:val="clear" w:color="auto" w:fill="auto"/>
            <w:vAlign w:val="center"/>
          </w:tcPr>
          <w:p w14:paraId="630D9605" w14:textId="77777777" w:rsidR="002C19CE" w:rsidRPr="00A53799" w:rsidRDefault="002C19CE" w:rsidP="002C19CE">
            <w:pPr>
              <w:jc w:val="right"/>
              <w:rPr>
                <w:color w:val="000000"/>
                <w:sz w:val="20"/>
                <w:szCs w:val="20"/>
              </w:rPr>
            </w:pPr>
            <w:r w:rsidRPr="00A53799">
              <w:rPr>
                <w:color w:val="000000"/>
                <w:sz w:val="20"/>
                <w:szCs w:val="20"/>
              </w:rPr>
              <w:t>11,46</w:t>
            </w:r>
          </w:p>
        </w:tc>
        <w:tc>
          <w:tcPr>
            <w:tcW w:w="0" w:type="auto"/>
            <w:tcBorders>
              <w:top w:val="nil"/>
              <w:left w:val="nil"/>
              <w:bottom w:val="single" w:sz="8" w:space="0" w:color="auto"/>
              <w:right w:val="single" w:sz="8" w:space="0" w:color="auto"/>
            </w:tcBorders>
            <w:shd w:val="clear" w:color="auto" w:fill="auto"/>
            <w:vAlign w:val="center"/>
          </w:tcPr>
          <w:p w14:paraId="1B41261F" w14:textId="77777777" w:rsidR="002C19CE" w:rsidRPr="00A53799" w:rsidRDefault="002C19CE" w:rsidP="002C19CE">
            <w:pPr>
              <w:jc w:val="right"/>
              <w:rPr>
                <w:color w:val="000000"/>
                <w:sz w:val="20"/>
                <w:szCs w:val="20"/>
              </w:rPr>
            </w:pPr>
            <w:r w:rsidRPr="00A53799">
              <w:rPr>
                <w:color w:val="000000"/>
                <w:sz w:val="20"/>
                <w:szCs w:val="20"/>
              </w:rPr>
              <w:t>11,98</w:t>
            </w:r>
          </w:p>
        </w:tc>
        <w:tc>
          <w:tcPr>
            <w:tcW w:w="0" w:type="auto"/>
            <w:tcBorders>
              <w:top w:val="nil"/>
              <w:left w:val="nil"/>
              <w:bottom w:val="single" w:sz="8" w:space="0" w:color="auto"/>
              <w:right w:val="single" w:sz="8" w:space="0" w:color="auto"/>
            </w:tcBorders>
            <w:shd w:val="clear" w:color="auto" w:fill="auto"/>
            <w:vAlign w:val="center"/>
          </w:tcPr>
          <w:p w14:paraId="2D6020BF" w14:textId="77777777" w:rsidR="002C19CE" w:rsidRPr="00A53799" w:rsidRDefault="002C19CE" w:rsidP="002C19CE">
            <w:pPr>
              <w:jc w:val="right"/>
              <w:rPr>
                <w:color w:val="000000"/>
                <w:sz w:val="20"/>
                <w:szCs w:val="20"/>
              </w:rPr>
            </w:pPr>
            <w:r w:rsidRPr="00A53799">
              <w:rPr>
                <w:color w:val="000000"/>
                <w:sz w:val="20"/>
                <w:szCs w:val="20"/>
              </w:rPr>
              <w:t>12,52</w:t>
            </w:r>
          </w:p>
        </w:tc>
      </w:tr>
      <w:tr w:rsidR="002C19CE" w:rsidRPr="005F5E82" w14:paraId="193F9513" w14:textId="77777777" w:rsidTr="002C19CE">
        <w:trPr>
          <w:trHeight w:val="315"/>
        </w:trPr>
        <w:tc>
          <w:tcPr>
            <w:tcW w:w="0" w:type="auto"/>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14EE6905" w14:textId="77777777" w:rsidR="002C19CE" w:rsidRPr="005F5E82" w:rsidRDefault="002C19CE" w:rsidP="002C19CE">
            <w:pPr>
              <w:jc w:val="center"/>
              <w:rPr>
                <w:b/>
                <w:bCs/>
                <w:color w:val="000000"/>
                <w:sz w:val="18"/>
                <w:szCs w:val="18"/>
              </w:rPr>
            </w:pPr>
            <w:r w:rsidRPr="005F5E82">
              <w:rPr>
                <w:b/>
                <w:bCs/>
                <w:color w:val="000000"/>
                <w:sz w:val="18"/>
                <w:szCs w:val="18"/>
              </w:rPr>
              <w:t>ТКО</w:t>
            </w:r>
          </w:p>
        </w:tc>
      </w:tr>
      <w:tr w:rsidR="002C19CE" w:rsidRPr="005F5E82" w14:paraId="6045A337" w14:textId="77777777" w:rsidTr="002C19CE">
        <w:trPr>
          <w:trHeight w:val="103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746AC7B" w14:textId="77777777" w:rsidR="002C19CE" w:rsidRPr="005F5E82" w:rsidRDefault="002C19CE" w:rsidP="002C19CE">
            <w:pPr>
              <w:jc w:val="center"/>
              <w:rPr>
                <w:color w:val="000000"/>
                <w:sz w:val="18"/>
                <w:szCs w:val="18"/>
              </w:rPr>
            </w:pPr>
            <w:r w:rsidRPr="005F5E82">
              <w:rPr>
                <w:color w:val="000000"/>
                <w:sz w:val="18"/>
                <w:szCs w:val="18"/>
              </w:rPr>
              <w:t>Прогнозируемый тариф с учетом инвестиционной составляющей в тарифе (инвестиционной надбавки)</w:t>
            </w:r>
          </w:p>
        </w:tc>
        <w:tc>
          <w:tcPr>
            <w:tcW w:w="0" w:type="auto"/>
            <w:tcBorders>
              <w:top w:val="nil"/>
              <w:left w:val="nil"/>
              <w:bottom w:val="single" w:sz="8" w:space="0" w:color="auto"/>
              <w:right w:val="single" w:sz="8" w:space="0" w:color="auto"/>
            </w:tcBorders>
            <w:shd w:val="clear" w:color="auto" w:fill="auto"/>
            <w:vAlign w:val="center"/>
          </w:tcPr>
          <w:p w14:paraId="2D53B577" w14:textId="77777777" w:rsidR="002C19CE" w:rsidRPr="00A53799" w:rsidRDefault="002C19CE" w:rsidP="002C19CE">
            <w:pPr>
              <w:ind w:hanging="144"/>
              <w:jc w:val="center"/>
              <w:rPr>
                <w:color w:val="000000"/>
                <w:sz w:val="20"/>
                <w:szCs w:val="20"/>
              </w:rPr>
            </w:pPr>
            <w:r w:rsidRPr="00A53799">
              <w:rPr>
                <w:color w:val="000000"/>
                <w:sz w:val="20"/>
                <w:szCs w:val="20"/>
              </w:rPr>
              <w:t>руб./чел. год</w:t>
            </w:r>
          </w:p>
        </w:tc>
        <w:tc>
          <w:tcPr>
            <w:tcW w:w="0" w:type="auto"/>
            <w:tcBorders>
              <w:top w:val="nil"/>
              <w:left w:val="nil"/>
              <w:bottom w:val="single" w:sz="8" w:space="0" w:color="auto"/>
              <w:right w:val="single" w:sz="8" w:space="0" w:color="auto"/>
            </w:tcBorders>
            <w:shd w:val="clear" w:color="auto" w:fill="auto"/>
            <w:vAlign w:val="center"/>
          </w:tcPr>
          <w:p w14:paraId="7F655458" w14:textId="77777777" w:rsidR="002C19CE" w:rsidRPr="00A53799" w:rsidRDefault="002C19CE" w:rsidP="002C19CE">
            <w:pPr>
              <w:ind w:hanging="144"/>
              <w:jc w:val="right"/>
              <w:rPr>
                <w:color w:val="000000"/>
                <w:sz w:val="20"/>
                <w:szCs w:val="20"/>
              </w:rPr>
            </w:pPr>
            <w:r w:rsidRPr="00A53799">
              <w:rPr>
                <w:color w:val="000000"/>
                <w:sz w:val="20"/>
                <w:szCs w:val="20"/>
              </w:rPr>
              <w:t>949,56</w:t>
            </w:r>
          </w:p>
        </w:tc>
        <w:tc>
          <w:tcPr>
            <w:tcW w:w="0" w:type="auto"/>
            <w:tcBorders>
              <w:top w:val="nil"/>
              <w:left w:val="nil"/>
              <w:bottom w:val="single" w:sz="8" w:space="0" w:color="auto"/>
              <w:right w:val="single" w:sz="8" w:space="0" w:color="auto"/>
            </w:tcBorders>
            <w:shd w:val="clear" w:color="auto" w:fill="auto"/>
            <w:vAlign w:val="center"/>
          </w:tcPr>
          <w:p w14:paraId="6D61A40F" w14:textId="77777777" w:rsidR="002C19CE" w:rsidRPr="00A53799" w:rsidRDefault="002C19CE" w:rsidP="002C19CE">
            <w:pPr>
              <w:ind w:hanging="144"/>
              <w:jc w:val="right"/>
              <w:rPr>
                <w:color w:val="000000"/>
                <w:sz w:val="20"/>
                <w:szCs w:val="20"/>
              </w:rPr>
            </w:pPr>
            <w:r w:rsidRPr="00A53799">
              <w:rPr>
                <w:color w:val="000000"/>
                <w:sz w:val="20"/>
                <w:szCs w:val="20"/>
              </w:rPr>
              <w:t>997,04</w:t>
            </w:r>
          </w:p>
        </w:tc>
        <w:tc>
          <w:tcPr>
            <w:tcW w:w="0" w:type="auto"/>
            <w:tcBorders>
              <w:top w:val="nil"/>
              <w:left w:val="nil"/>
              <w:bottom w:val="single" w:sz="8" w:space="0" w:color="auto"/>
              <w:right w:val="single" w:sz="8" w:space="0" w:color="auto"/>
            </w:tcBorders>
            <w:shd w:val="clear" w:color="auto" w:fill="auto"/>
            <w:vAlign w:val="center"/>
          </w:tcPr>
          <w:p w14:paraId="55DFC976" w14:textId="77777777" w:rsidR="002C19CE" w:rsidRPr="00A53799" w:rsidRDefault="002C19CE" w:rsidP="002C19CE">
            <w:pPr>
              <w:ind w:hanging="144"/>
              <w:jc w:val="right"/>
              <w:rPr>
                <w:color w:val="000000"/>
                <w:sz w:val="20"/>
                <w:szCs w:val="20"/>
              </w:rPr>
            </w:pPr>
            <w:r w:rsidRPr="00A53799">
              <w:rPr>
                <w:color w:val="000000"/>
                <w:sz w:val="20"/>
                <w:szCs w:val="20"/>
              </w:rPr>
              <w:t>1046,89</w:t>
            </w:r>
          </w:p>
        </w:tc>
        <w:tc>
          <w:tcPr>
            <w:tcW w:w="0" w:type="auto"/>
            <w:tcBorders>
              <w:top w:val="nil"/>
              <w:left w:val="nil"/>
              <w:bottom w:val="single" w:sz="8" w:space="0" w:color="auto"/>
              <w:right w:val="single" w:sz="8" w:space="0" w:color="auto"/>
            </w:tcBorders>
            <w:shd w:val="clear" w:color="auto" w:fill="auto"/>
            <w:vAlign w:val="center"/>
          </w:tcPr>
          <w:p w14:paraId="05409102" w14:textId="77777777" w:rsidR="002C19CE" w:rsidRPr="00A53799" w:rsidRDefault="002C19CE" w:rsidP="002C19CE">
            <w:pPr>
              <w:ind w:hanging="144"/>
              <w:jc w:val="right"/>
              <w:rPr>
                <w:color w:val="000000"/>
                <w:sz w:val="20"/>
                <w:szCs w:val="20"/>
              </w:rPr>
            </w:pPr>
            <w:r w:rsidRPr="00A53799">
              <w:rPr>
                <w:color w:val="000000"/>
                <w:sz w:val="20"/>
                <w:szCs w:val="20"/>
              </w:rPr>
              <w:t>1099,23</w:t>
            </w:r>
          </w:p>
        </w:tc>
        <w:tc>
          <w:tcPr>
            <w:tcW w:w="0" w:type="auto"/>
            <w:tcBorders>
              <w:top w:val="nil"/>
              <w:left w:val="nil"/>
              <w:bottom w:val="single" w:sz="8" w:space="0" w:color="auto"/>
              <w:right w:val="single" w:sz="8" w:space="0" w:color="auto"/>
            </w:tcBorders>
            <w:shd w:val="clear" w:color="auto" w:fill="auto"/>
            <w:vAlign w:val="center"/>
          </w:tcPr>
          <w:p w14:paraId="1907A4BD" w14:textId="77777777" w:rsidR="002C19CE" w:rsidRPr="00A53799" w:rsidRDefault="002C19CE" w:rsidP="002C19CE">
            <w:pPr>
              <w:ind w:hanging="144"/>
              <w:jc w:val="right"/>
              <w:rPr>
                <w:color w:val="000000"/>
                <w:sz w:val="20"/>
                <w:szCs w:val="20"/>
              </w:rPr>
            </w:pPr>
            <w:r w:rsidRPr="00A53799">
              <w:rPr>
                <w:color w:val="000000"/>
                <w:sz w:val="20"/>
                <w:szCs w:val="20"/>
              </w:rPr>
              <w:t>1154,20</w:t>
            </w:r>
          </w:p>
        </w:tc>
        <w:tc>
          <w:tcPr>
            <w:tcW w:w="0" w:type="auto"/>
            <w:tcBorders>
              <w:top w:val="nil"/>
              <w:left w:val="nil"/>
              <w:bottom w:val="single" w:sz="8" w:space="0" w:color="auto"/>
              <w:right w:val="single" w:sz="8" w:space="0" w:color="auto"/>
            </w:tcBorders>
            <w:shd w:val="clear" w:color="auto" w:fill="auto"/>
            <w:vAlign w:val="center"/>
          </w:tcPr>
          <w:p w14:paraId="5547A42D" w14:textId="77777777" w:rsidR="002C19CE" w:rsidRPr="00A53799" w:rsidRDefault="002C19CE" w:rsidP="002C19CE">
            <w:pPr>
              <w:ind w:hanging="144"/>
              <w:jc w:val="right"/>
              <w:rPr>
                <w:color w:val="000000"/>
                <w:sz w:val="20"/>
                <w:szCs w:val="20"/>
              </w:rPr>
            </w:pPr>
            <w:r w:rsidRPr="00A53799">
              <w:rPr>
                <w:color w:val="000000"/>
                <w:sz w:val="20"/>
                <w:szCs w:val="20"/>
              </w:rPr>
              <w:t>1211,91</w:t>
            </w:r>
          </w:p>
        </w:tc>
        <w:tc>
          <w:tcPr>
            <w:tcW w:w="0" w:type="auto"/>
            <w:tcBorders>
              <w:top w:val="nil"/>
              <w:left w:val="nil"/>
              <w:bottom w:val="single" w:sz="8" w:space="0" w:color="auto"/>
              <w:right w:val="single" w:sz="8" w:space="0" w:color="auto"/>
            </w:tcBorders>
            <w:shd w:val="clear" w:color="auto" w:fill="auto"/>
            <w:vAlign w:val="center"/>
          </w:tcPr>
          <w:p w14:paraId="3872310F" w14:textId="77777777" w:rsidR="002C19CE" w:rsidRPr="00A53799" w:rsidRDefault="002C19CE" w:rsidP="002C19CE">
            <w:pPr>
              <w:ind w:hanging="144"/>
              <w:jc w:val="right"/>
              <w:rPr>
                <w:color w:val="000000"/>
                <w:sz w:val="20"/>
                <w:szCs w:val="20"/>
              </w:rPr>
            </w:pPr>
            <w:r w:rsidRPr="00A53799">
              <w:rPr>
                <w:color w:val="000000"/>
                <w:sz w:val="20"/>
                <w:szCs w:val="20"/>
              </w:rPr>
              <w:t>1272,50</w:t>
            </w:r>
          </w:p>
        </w:tc>
        <w:tc>
          <w:tcPr>
            <w:tcW w:w="0" w:type="auto"/>
            <w:tcBorders>
              <w:top w:val="nil"/>
              <w:left w:val="nil"/>
              <w:bottom w:val="single" w:sz="8" w:space="0" w:color="auto"/>
              <w:right w:val="single" w:sz="8" w:space="0" w:color="auto"/>
            </w:tcBorders>
            <w:shd w:val="clear" w:color="auto" w:fill="auto"/>
            <w:vAlign w:val="center"/>
          </w:tcPr>
          <w:p w14:paraId="0FD0D6B5" w14:textId="77777777" w:rsidR="002C19CE" w:rsidRPr="00A53799" w:rsidRDefault="002C19CE" w:rsidP="002C19CE">
            <w:pPr>
              <w:ind w:hanging="144"/>
              <w:jc w:val="right"/>
              <w:rPr>
                <w:color w:val="000000"/>
                <w:sz w:val="20"/>
                <w:szCs w:val="20"/>
              </w:rPr>
            </w:pPr>
            <w:r w:rsidRPr="00A53799">
              <w:rPr>
                <w:color w:val="000000"/>
                <w:sz w:val="20"/>
                <w:szCs w:val="20"/>
              </w:rPr>
              <w:t>1336,13</w:t>
            </w:r>
          </w:p>
        </w:tc>
        <w:tc>
          <w:tcPr>
            <w:tcW w:w="0" w:type="auto"/>
            <w:tcBorders>
              <w:top w:val="nil"/>
              <w:left w:val="nil"/>
              <w:bottom w:val="single" w:sz="8" w:space="0" w:color="auto"/>
              <w:right w:val="single" w:sz="8" w:space="0" w:color="auto"/>
            </w:tcBorders>
            <w:shd w:val="clear" w:color="auto" w:fill="auto"/>
            <w:vAlign w:val="center"/>
          </w:tcPr>
          <w:p w14:paraId="59C99174" w14:textId="77777777" w:rsidR="002C19CE" w:rsidRPr="00A53799" w:rsidRDefault="002C19CE" w:rsidP="002C19CE">
            <w:pPr>
              <w:ind w:hanging="144"/>
              <w:jc w:val="right"/>
              <w:rPr>
                <w:color w:val="000000"/>
                <w:sz w:val="20"/>
                <w:szCs w:val="20"/>
              </w:rPr>
            </w:pPr>
            <w:r w:rsidRPr="00A53799">
              <w:rPr>
                <w:color w:val="000000"/>
                <w:sz w:val="20"/>
                <w:szCs w:val="20"/>
              </w:rPr>
              <w:t>1402,93</w:t>
            </w:r>
          </w:p>
        </w:tc>
        <w:tc>
          <w:tcPr>
            <w:tcW w:w="0" w:type="auto"/>
            <w:tcBorders>
              <w:top w:val="nil"/>
              <w:left w:val="nil"/>
              <w:bottom w:val="single" w:sz="8" w:space="0" w:color="auto"/>
              <w:right w:val="single" w:sz="8" w:space="0" w:color="auto"/>
            </w:tcBorders>
            <w:shd w:val="clear" w:color="auto" w:fill="auto"/>
            <w:vAlign w:val="center"/>
          </w:tcPr>
          <w:p w14:paraId="24DDF5B8" w14:textId="77777777" w:rsidR="002C19CE" w:rsidRPr="00A53799" w:rsidRDefault="002C19CE" w:rsidP="002C19CE">
            <w:pPr>
              <w:ind w:hanging="144"/>
              <w:jc w:val="right"/>
              <w:rPr>
                <w:color w:val="000000"/>
                <w:sz w:val="20"/>
                <w:szCs w:val="20"/>
              </w:rPr>
            </w:pPr>
            <w:r w:rsidRPr="00A53799">
              <w:rPr>
                <w:color w:val="000000"/>
                <w:sz w:val="20"/>
                <w:szCs w:val="20"/>
              </w:rPr>
              <w:t>1473,08</w:t>
            </w:r>
          </w:p>
        </w:tc>
        <w:tc>
          <w:tcPr>
            <w:tcW w:w="0" w:type="auto"/>
            <w:tcBorders>
              <w:top w:val="nil"/>
              <w:left w:val="nil"/>
              <w:bottom w:val="single" w:sz="8" w:space="0" w:color="auto"/>
              <w:right w:val="single" w:sz="8" w:space="0" w:color="auto"/>
            </w:tcBorders>
            <w:shd w:val="clear" w:color="auto" w:fill="auto"/>
            <w:vAlign w:val="center"/>
          </w:tcPr>
          <w:p w14:paraId="722860DE" w14:textId="77777777" w:rsidR="002C19CE" w:rsidRPr="00A53799" w:rsidRDefault="002C19CE" w:rsidP="002C19CE">
            <w:pPr>
              <w:ind w:hanging="144"/>
              <w:jc w:val="right"/>
              <w:rPr>
                <w:color w:val="000000"/>
                <w:sz w:val="20"/>
                <w:szCs w:val="20"/>
              </w:rPr>
            </w:pPr>
            <w:r w:rsidRPr="00A53799">
              <w:rPr>
                <w:color w:val="000000"/>
                <w:sz w:val="20"/>
                <w:szCs w:val="20"/>
              </w:rPr>
              <w:t>1546,73</w:t>
            </w:r>
          </w:p>
        </w:tc>
        <w:tc>
          <w:tcPr>
            <w:tcW w:w="0" w:type="auto"/>
            <w:tcBorders>
              <w:top w:val="nil"/>
              <w:left w:val="nil"/>
              <w:bottom w:val="single" w:sz="8" w:space="0" w:color="auto"/>
              <w:right w:val="single" w:sz="8" w:space="0" w:color="auto"/>
            </w:tcBorders>
            <w:shd w:val="clear" w:color="auto" w:fill="auto"/>
            <w:vAlign w:val="center"/>
          </w:tcPr>
          <w:p w14:paraId="12191A5D" w14:textId="77777777" w:rsidR="002C19CE" w:rsidRPr="00A53799" w:rsidRDefault="002C19CE" w:rsidP="002C19CE">
            <w:pPr>
              <w:ind w:hanging="144"/>
              <w:jc w:val="right"/>
              <w:rPr>
                <w:color w:val="000000"/>
                <w:sz w:val="20"/>
                <w:szCs w:val="20"/>
              </w:rPr>
            </w:pPr>
            <w:r w:rsidRPr="00A53799">
              <w:rPr>
                <w:color w:val="000000"/>
                <w:sz w:val="20"/>
                <w:szCs w:val="20"/>
              </w:rPr>
              <w:t>1624,07</w:t>
            </w:r>
          </w:p>
        </w:tc>
        <w:tc>
          <w:tcPr>
            <w:tcW w:w="0" w:type="auto"/>
            <w:tcBorders>
              <w:top w:val="nil"/>
              <w:left w:val="nil"/>
              <w:bottom w:val="single" w:sz="8" w:space="0" w:color="auto"/>
              <w:right w:val="single" w:sz="8" w:space="0" w:color="auto"/>
            </w:tcBorders>
            <w:shd w:val="clear" w:color="auto" w:fill="auto"/>
            <w:vAlign w:val="center"/>
          </w:tcPr>
          <w:p w14:paraId="6815230C" w14:textId="77777777" w:rsidR="002C19CE" w:rsidRPr="00A53799" w:rsidRDefault="002C19CE" w:rsidP="002C19CE">
            <w:pPr>
              <w:ind w:hanging="144"/>
              <w:jc w:val="right"/>
              <w:rPr>
                <w:color w:val="000000"/>
                <w:sz w:val="20"/>
                <w:szCs w:val="20"/>
              </w:rPr>
            </w:pPr>
            <w:r w:rsidRPr="00A53799">
              <w:rPr>
                <w:color w:val="000000"/>
                <w:sz w:val="20"/>
                <w:szCs w:val="20"/>
              </w:rPr>
              <w:t>1705,27</w:t>
            </w:r>
          </w:p>
        </w:tc>
        <w:tc>
          <w:tcPr>
            <w:tcW w:w="0" w:type="auto"/>
            <w:tcBorders>
              <w:top w:val="nil"/>
              <w:left w:val="nil"/>
              <w:bottom w:val="single" w:sz="8" w:space="0" w:color="auto"/>
              <w:right w:val="single" w:sz="8" w:space="0" w:color="auto"/>
            </w:tcBorders>
            <w:shd w:val="clear" w:color="auto" w:fill="auto"/>
            <w:vAlign w:val="center"/>
          </w:tcPr>
          <w:p w14:paraId="0DEE6538" w14:textId="77777777" w:rsidR="002C19CE" w:rsidRPr="00A53799" w:rsidRDefault="002C19CE" w:rsidP="002C19CE">
            <w:pPr>
              <w:ind w:hanging="144"/>
              <w:jc w:val="right"/>
              <w:rPr>
                <w:color w:val="000000"/>
                <w:sz w:val="20"/>
                <w:szCs w:val="20"/>
              </w:rPr>
            </w:pPr>
            <w:r w:rsidRPr="00A53799">
              <w:rPr>
                <w:color w:val="000000"/>
                <w:sz w:val="20"/>
                <w:szCs w:val="20"/>
              </w:rPr>
              <w:t>1790,54</w:t>
            </w:r>
          </w:p>
        </w:tc>
        <w:tc>
          <w:tcPr>
            <w:tcW w:w="0" w:type="auto"/>
            <w:tcBorders>
              <w:top w:val="nil"/>
              <w:left w:val="nil"/>
              <w:bottom w:val="single" w:sz="8" w:space="0" w:color="auto"/>
              <w:right w:val="single" w:sz="8" w:space="0" w:color="auto"/>
            </w:tcBorders>
            <w:shd w:val="clear" w:color="auto" w:fill="auto"/>
            <w:vAlign w:val="center"/>
          </w:tcPr>
          <w:p w14:paraId="0DADD15D" w14:textId="77777777" w:rsidR="002C19CE" w:rsidRPr="00A53799" w:rsidRDefault="002C19CE" w:rsidP="002C19CE">
            <w:pPr>
              <w:ind w:hanging="144"/>
              <w:jc w:val="right"/>
              <w:rPr>
                <w:color w:val="000000"/>
                <w:sz w:val="20"/>
                <w:szCs w:val="20"/>
              </w:rPr>
            </w:pPr>
            <w:r w:rsidRPr="00A53799">
              <w:rPr>
                <w:color w:val="000000"/>
                <w:sz w:val="20"/>
                <w:szCs w:val="20"/>
              </w:rPr>
              <w:t>1880,06</w:t>
            </w:r>
          </w:p>
        </w:tc>
      </w:tr>
    </w:tbl>
    <w:p w14:paraId="6A936B4A" w14:textId="77777777" w:rsidR="00396F45" w:rsidRDefault="00396F45" w:rsidP="00793742">
      <w:pPr>
        <w:autoSpaceDE w:val="0"/>
        <w:autoSpaceDN w:val="0"/>
        <w:adjustRightInd w:val="0"/>
        <w:ind w:right="-427" w:firstLine="567"/>
        <w:rPr>
          <w:rFonts w:eastAsia="TimesNewRomanPSMT"/>
        </w:rPr>
      </w:pPr>
    </w:p>
    <w:p w14:paraId="3487EED1" w14:textId="77777777" w:rsidR="00396F45" w:rsidRDefault="00396F45" w:rsidP="00793742">
      <w:pPr>
        <w:autoSpaceDE w:val="0"/>
        <w:autoSpaceDN w:val="0"/>
        <w:adjustRightInd w:val="0"/>
        <w:ind w:right="-427" w:firstLine="567"/>
        <w:rPr>
          <w:rFonts w:eastAsia="TimesNewRomanPSMT"/>
        </w:rPr>
      </w:pPr>
    </w:p>
    <w:p w14:paraId="5DE1A835" w14:textId="77777777" w:rsidR="00396F45" w:rsidRDefault="00396F45" w:rsidP="00793742">
      <w:pPr>
        <w:autoSpaceDE w:val="0"/>
        <w:autoSpaceDN w:val="0"/>
        <w:adjustRightInd w:val="0"/>
        <w:ind w:right="-427" w:firstLine="567"/>
        <w:rPr>
          <w:rFonts w:eastAsia="TimesNewRomanPSMT"/>
        </w:rPr>
      </w:pPr>
    </w:p>
    <w:p w14:paraId="34FEE2C1" w14:textId="77777777" w:rsidR="00396F45" w:rsidRDefault="00396F45" w:rsidP="00793742">
      <w:pPr>
        <w:autoSpaceDE w:val="0"/>
        <w:autoSpaceDN w:val="0"/>
        <w:adjustRightInd w:val="0"/>
        <w:ind w:right="-427" w:firstLine="567"/>
        <w:rPr>
          <w:rFonts w:eastAsia="TimesNewRomanPSMT"/>
        </w:rPr>
      </w:pPr>
    </w:p>
    <w:p w14:paraId="314DD65D" w14:textId="77777777" w:rsidR="00396F45" w:rsidRDefault="00396F45" w:rsidP="00793742">
      <w:pPr>
        <w:autoSpaceDE w:val="0"/>
        <w:autoSpaceDN w:val="0"/>
        <w:adjustRightInd w:val="0"/>
        <w:ind w:right="-427" w:firstLine="567"/>
        <w:rPr>
          <w:rFonts w:eastAsia="TimesNewRomanPSMT"/>
        </w:rPr>
      </w:pPr>
    </w:p>
    <w:p w14:paraId="122575DF" w14:textId="77777777" w:rsidR="00396F45" w:rsidRDefault="00396F45" w:rsidP="00793742">
      <w:pPr>
        <w:autoSpaceDE w:val="0"/>
        <w:autoSpaceDN w:val="0"/>
        <w:adjustRightInd w:val="0"/>
        <w:ind w:right="-427" w:firstLine="567"/>
        <w:rPr>
          <w:rFonts w:eastAsia="TimesNewRomanPSMT"/>
        </w:rPr>
      </w:pPr>
    </w:p>
    <w:p w14:paraId="42279572" w14:textId="77777777" w:rsidR="00396F45" w:rsidRDefault="00396F45" w:rsidP="00793742">
      <w:pPr>
        <w:autoSpaceDE w:val="0"/>
        <w:autoSpaceDN w:val="0"/>
        <w:adjustRightInd w:val="0"/>
        <w:ind w:right="-427" w:firstLine="567"/>
        <w:rPr>
          <w:rFonts w:eastAsia="TimesNewRomanPSMT"/>
        </w:rPr>
      </w:pPr>
    </w:p>
    <w:p w14:paraId="039D216A" w14:textId="77777777" w:rsidR="00396F45" w:rsidRDefault="00396F45" w:rsidP="00793742">
      <w:pPr>
        <w:autoSpaceDE w:val="0"/>
        <w:autoSpaceDN w:val="0"/>
        <w:adjustRightInd w:val="0"/>
        <w:ind w:right="-427" w:firstLine="567"/>
        <w:rPr>
          <w:rFonts w:eastAsia="TimesNewRomanPSMT"/>
        </w:rPr>
      </w:pPr>
    </w:p>
    <w:p w14:paraId="3E17A1AC" w14:textId="77777777" w:rsidR="00396F45" w:rsidRDefault="00396F45" w:rsidP="00793742">
      <w:pPr>
        <w:autoSpaceDE w:val="0"/>
        <w:autoSpaceDN w:val="0"/>
        <w:adjustRightInd w:val="0"/>
        <w:ind w:right="-427" w:firstLine="567"/>
        <w:rPr>
          <w:rFonts w:eastAsia="TimesNewRomanPSMT"/>
        </w:rPr>
      </w:pPr>
    </w:p>
    <w:p w14:paraId="2BA205DF" w14:textId="77777777" w:rsidR="00396F45" w:rsidRDefault="00396F45" w:rsidP="00793742">
      <w:pPr>
        <w:autoSpaceDE w:val="0"/>
        <w:autoSpaceDN w:val="0"/>
        <w:adjustRightInd w:val="0"/>
        <w:ind w:right="-427" w:firstLine="567"/>
        <w:rPr>
          <w:rFonts w:eastAsia="TimesNewRomanPSMT"/>
        </w:rPr>
      </w:pPr>
    </w:p>
    <w:p w14:paraId="01C8134F" w14:textId="77777777" w:rsidR="00396F45" w:rsidRDefault="00396F45" w:rsidP="00793742">
      <w:pPr>
        <w:autoSpaceDE w:val="0"/>
        <w:autoSpaceDN w:val="0"/>
        <w:adjustRightInd w:val="0"/>
        <w:ind w:right="-427" w:firstLine="567"/>
        <w:rPr>
          <w:rFonts w:eastAsia="TimesNewRomanPSMT"/>
        </w:rPr>
      </w:pPr>
    </w:p>
    <w:p w14:paraId="73996243" w14:textId="77777777" w:rsidR="00396F45" w:rsidRDefault="00396F45" w:rsidP="00793742">
      <w:pPr>
        <w:autoSpaceDE w:val="0"/>
        <w:autoSpaceDN w:val="0"/>
        <w:adjustRightInd w:val="0"/>
        <w:ind w:right="-427" w:firstLine="567"/>
        <w:rPr>
          <w:rFonts w:eastAsia="TimesNewRomanPSMT"/>
        </w:rPr>
      </w:pPr>
    </w:p>
    <w:p w14:paraId="5E5B96C2" w14:textId="77777777" w:rsidR="002C19CE" w:rsidRDefault="002C19CE" w:rsidP="00793742">
      <w:pPr>
        <w:autoSpaceDE w:val="0"/>
        <w:autoSpaceDN w:val="0"/>
        <w:adjustRightInd w:val="0"/>
        <w:ind w:right="-427" w:firstLine="567"/>
        <w:rPr>
          <w:rFonts w:eastAsia="TimesNewRomanPSMT"/>
        </w:rPr>
        <w:sectPr w:rsidR="002C19CE" w:rsidSect="002C19CE">
          <w:pgSz w:w="16838" w:h="11906" w:orient="landscape"/>
          <w:pgMar w:top="964" w:right="964" w:bottom="964" w:left="1418" w:header="709" w:footer="709" w:gutter="0"/>
          <w:cols w:space="708"/>
          <w:docGrid w:linePitch="381"/>
        </w:sectPr>
      </w:pPr>
    </w:p>
    <w:p w14:paraId="7AB368F7" w14:textId="77777777" w:rsidR="002C19CE" w:rsidRPr="002C19CE" w:rsidRDefault="002C19CE" w:rsidP="002C19CE">
      <w:pPr>
        <w:autoSpaceDE w:val="0"/>
        <w:autoSpaceDN w:val="0"/>
        <w:adjustRightInd w:val="0"/>
        <w:ind w:right="-427" w:firstLine="567"/>
        <w:jc w:val="center"/>
        <w:rPr>
          <w:rFonts w:eastAsia="TimesNewRomanPSMT"/>
          <w:i/>
          <w:lang w:eastAsia="en-US"/>
        </w:rPr>
      </w:pPr>
      <w:r w:rsidRPr="002C19CE">
        <w:rPr>
          <w:rFonts w:eastAsia="TimesNewRomanPSMT"/>
          <w:i/>
          <w:lang w:eastAsia="en-US"/>
        </w:rPr>
        <w:lastRenderedPageBreak/>
        <w:t>Прогноз доступности коммунальных услуг для населения.</w:t>
      </w:r>
    </w:p>
    <w:p w14:paraId="4FCEB96D" w14:textId="77777777" w:rsidR="002C19CE" w:rsidRPr="002C19CE" w:rsidRDefault="002C19CE" w:rsidP="002C19CE">
      <w:pPr>
        <w:autoSpaceDE w:val="0"/>
        <w:autoSpaceDN w:val="0"/>
        <w:adjustRightInd w:val="0"/>
        <w:ind w:right="-427" w:firstLine="567"/>
        <w:rPr>
          <w:rFonts w:eastAsia="TimesNewRomanPSMT"/>
          <w:lang w:eastAsia="en-US"/>
        </w:rPr>
      </w:pPr>
      <w:r w:rsidRPr="002C19CE">
        <w:rPr>
          <w:rFonts w:eastAsia="TimesNewRomanPSMT"/>
          <w:lang w:eastAsia="en-US"/>
        </w:rPr>
        <w:t xml:space="preserve">Проверка доступности тарифов на коммунальные услуги для населения проведена путем определения пороговых значений платежеспособности потребителей за жилищно-коммунальных услуги. </w:t>
      </w:r>
    </w:p>
    <w:p w14:paraId="48AC6170" w14:textId="77777777" w:rsidR="002C19CE" w:rsidRPr="002C19CE" w:rsidRDefault="002C19CE" w:rsidP="002C19CE">
      <w:pPr>
        <w:autoSpaceDE w:val="0"/>
        <w:autoSpaceDN w:val="0"/>
        <w:adjustRightInd w:val="0"/>
        <w:ind w:right="-427" w:firstLine="567"/>
        <w:rPr>
          <w:rFonts w:eastAsia="TimesNewRomanPSMT"/>
          <w:lang w:eastAsia="en-US"/>
        </w:rPr>
      </w:pPr>
      <w:r w:rsidRPr="002C19CE">
        <w:rPr>
          <w:rFonts w:eastAsia="TimesNewRomanPSMT"/>
          <w:lang w:eastAsia="en-US"/>
        </w:rPr>
        <w:t xml:space="preserve">Анализ платежеспособной возможности населения товаров и услуг организаций коммунального комплекса осуществляется на основании следующих нормативных документов: </w:t>
      </w:r>
    </w:p>
    <w:p w14:paraId="1822F389" w14:textId="77777777" w:rsidR="002C19CE" w:rsidRPr="002C19CE" w:rsidRDefault="002C19CE" w:rsidP="002C19CE">
      <w:pPr>
        <w:autoSpaceDE w:val="0"/>
        <w:autoSpaceDN w:val="0"/>
        <w:adjustRightInd w:val="0"/>
        <w:ind w:right="-427" w:firstLine="567"/>
        <w:rPr>
          <w:rFonts w:eastAsia="TimesNewRomanPSMT"/>
          <w:lang w:eastAsia="en-US"/>
        </w:rPr>
      </w:pPr>
      <w:r w:rsidRPr="002C19CE">
        <w:rPr>
          <w:rFonts w:eastAsia="TimesNewRomanPSMT"/>
          <w:lang w:eastAsia="en-US"/>
        </w:rPr>
        <w:t xml:space="preserve">1.  Постановления Правительства РФ от 29.08.2005 № 541 «О федеральных стандартах оплаты жилого помещения и коммунальных услуг»; </w:t>
      </w:r>
    </w:p>
    <w:p w14:paraId="0FE58D30" w14:textId="77777777" w:rsidR="002C19CE" w:rsidRPr="002C19CE" w:rsidRDefault="002C19CE" w:rsidP="002C19CE">
      <w:pPr>
        <w:autoSpaceDE w:val="0"/>
        <w:autoSpaceDN w:val="0"/>
        <w:adjustRightInd w:val="0"/>
        <w:ind w:right="-427" w:firstLine="567"/>
        <w:rPr>
          <w:rFonts w:eastAsia="TimesNewRomanPSMT"/>
          <w:lang w:eastAsia="en-US"/>
        </w:rPr>
      </w:pPr>
      <w:r w:rsidRPr="002C19CE">
        <w:rPr>
          <w:rFonts w:eastAsia="TimesNewRomanPSMT"/>
          <w:lang w:eastAsia="en-US"/>
        </w:rPr>
        <w:t xml:space="preserve">2.  Приказа Госстроя РФ от 17.01.2002 № 10 «Об утверждении Методических рекомендаций по формированию системы показателей оценки перехода к полной оплате ЖКУ населением муниципальных образований субъектов РФ»; </w:t>
      </w:r>
    </w:p>
    <w:p w14:paraId="746629AD" w14:textId="77777777" w:rsidR="002C19CE" w:rsidRPr="002C19CE" w:rsidRDefault="002C19CE" w:rsidP="002C19CE">
      <w:pPr>
        <w:autoSpaceDE w:val="0"/>
        <w:autoSpaceDN w:val="0"/>
        <w:adjustRightInd w:val="0"/>
        <w:ind w:right="-427" w:firstLine="567"/>
        <w:rPr>
          <w:rFonts w:eastAsia="TimesNewRomanPSMT"/>
          <w:lang w:eastAsia="en-US"/>
        </w:rPr>
      </w:pPr>
      <w:r w:rsidRPr="002C19CE">
        <w:rPr>
          <w:rFonts w:eastAsia="TimesNewRomanPSMT"/>
          <w:lang w:eastAsia="en-US"/>
        </w:rPr>
        <w:t xml:space="preserve">Анализ платежеспособности населения основан на сопоставлении нормативной, ожидаемой и предельной платежеспособной возможности населения. </w:t>
      </w:r>
    </w:p>
    <w:p w14:paraId="0E59B761" w14:textId="77777777" w:rsidR="002C19CE" w:rsidRPr="002C19CE" w:rsidRDefault="002C19CE" w:rsidP="002C19CE">
      <w:pPr>
        <w:autoSpaceDE w:val="0"/>
        <w:autoSpaceDN w:val="0"/>
        <w:adjustRightInd w:val="0"/>
        <w:ind w:right="-427" w:firstLine="567"/>
        <w:rPr>
          <w:rFonts w:eastAsia="TimesNewRomanPSMT"/>
          <w:lang w:eastAsia="en-US"/>
        </w:rPr>
      </w:pPr>
      <w:r w:rsidRPr="002C19CE">
        <w:rPr>
          <w:rFonts w:eastAsia="TimesNewRomanPSMT"/>
          <w:lang w:eastAsia="en-US"/>
        </w:rPr>
        <w:t xml:space="preserve">Расчет платежеспособной возможности населения базируется на следующих показателях: </w:t>
      </w:r>
    </w:p>
    <w:p w14:paraId="22DCBC83" w14:textId="77777777" w:rsidR="002C19CE" w:rsidRPr="002C19CE" w:rsidRDefault="002C19CE" w:rsidP="002C19CE">
      <w:pPr>
        <w:numPr>
          <w:ilvl w:val="0"/>
          <w:numId w:val="32"/>
        </w:numPr>
        <w:autoSpaceDE w:val="0"/>
        <w:autoSpaceDN w:val="0"/>
        <w:adjustRightInd w:val="0"/>
        <w:spacing w:after="200" w:line="276" w:lineRule="auto"/>
        <w:ind w:right="-427"/>
        <w:contextualSpacing/>
        <w:jc w:val="left"/>
        <w:rPr>
          <w:rFonts w:eastAsia="TimesNewRomanPSMT"/>
          <w:lang w:eastAsia="en-US"/>
        </w:rPr>
      </w:pPr>
      <w:r w:rsidRPr="002C19CE">
        <w:rPr>
          <w:rFonts w:eastAsia="TimesNewRomanPSMT"/>
          <w:lang w:eastAsia="en-US"/>
        </w:rPr>
        <w:t xml:space="preserve">среднедушевой доход населения; </w:t>
      </w:r>
    </w:p>
    <w:p w14:paraId="0938B0E1" w14:textId="77777777" w:rsidR="002C19CE" w:rsidRPr="002C19CE" w:rsidRDefault="002C19CE" w:rsidP="002C19CE">
      <w:pPr>
        <w:numPr>
          <w:ilvl w:val="0"/>
          <w:numId w:val="32"/>
        </w:numPr>
        <w:autoSpaceDE w:val="0"/>
        <w:autoSpaceDN w:val="0"/>
        <w:adjustRightInd w:val="0"/>
        <w:spacing w:after="200" w:line="276" w:lineRule="auto"/>
        <w:ind w:right="-427"/>
        <w:contextualSpacing/>
        <w:jc w:val="left"/>
        <w:rPr>
          <w:rFonts w:eastAsia="TimesNewRomanPSMT"/>
          <w:lang w:eastAsia="en-US"/>
        </w:rPr>
      </w:pPr>
      <w:r w:rsidRPr="002C19CE">
        <w:rPr>
          <w:rFonts w:eastAsia="TimesNewRomanPSMT"/>
          <w:lang w:eastAsia="en-US"/>
        </w:rPr>
        <w:t>фактическая (установленная) величина платежей граждан за ЖКУ для населения в расчете на 1 м</w:t>
      </w:r>
      <w:r w:rsidRPr="002C19CE">
        <w:rPr>
          <w:rFonts w:eastAsia="TimesNewRomanPSMT"/>
          <w:vertAlign w:val="superscript"/>
          <w:lang w:eastAsia="en-US"/>
        </w:rPr>
        <w:t>2</w:t>
      </w:r>
      <w:r w:rsidRPr="002C19CE">
        <w:rPr>
          <w:rFonts w:eastAsia="TimesNewRomanPSMT"/>
          <w:lang w:eastAsia="en-US"/>
        </w:rPr>
        <w:t xml:space="preserve"> общей площади; </w:t>
      </w:r>
    </w:p>
    <w:p w14:paraId="5EE65F8F" w14:textId="77777777" w:rsidR="002C19CE" w:rsidRPr="002C19CE" w:rsidRDefault="002C19CE" w:rsidP="002C19CE">
      <w:pPr>
        <w:numPr>
          <w:ilvl w:val="0"/>
          <w:numId w:val="32"/>
        </w:numPr>
        <w:autoSpaceDE w:val="0"/>
        <w:autoSpaceDN w:val="0"/>
        <w:adjustRightInd w:val="0"/>
        <w:spacing w:after="200" w:line="276" w:lineRule="auto"/>
        <w:ind w:right="-427"/>
        <w:contextualSpacing/>
        <w:jc w:val="left"/>
        <w:rPr>
          <w:rFonts w:eastAsia="TimesNewRomanPSMT"/>
          <w:lang w:eastAsia="en-US"/>
        </w:rPr>
      </w:pPr>
      <w:r w:rsidRPr="002C19CE">
        <w:rPr>
          <w:rFonts w:eastAsia="TimesNewRomanPSMT"/>
          <w:lang w:eastAsia="en-US"/>
        </w:rPr>
        <w:t>федеральный стандарт предельной стоимости предоставляемых ЖКУ на 1 м</w:t>
      </w:r>
      <w:r w:rsidRPr="002C19CE">
        <w:rPr>
          <w:rFonts w:eastAsia="TimesNewRomanPSMT"/>
          <w:vertAlign w:val="superscript"/>
          <w:lang w:eastAsia="en-US"/>
        </w:rPr>
        <w:t>2</w:t>
      </w:r>
      <w:r w:rsidRPr="002C19CE">
        <w:rPr>
          <w:rFonts w:eastAsia="TimesNewRomanPSMT"/>
          <w:lang w:eastAsia="en-US"/>
        </w:rPr>
        <w:t xml:space="preserve"> общей площади жилья в Московской области; </w:t>
      </w:r>
    </w:p>
    <w:p w14:paraId="46ECD727" w14:textId="77777777" w:rsidR="002C19CE" w:rsidRPr="002C19CE" w:rsidRDefault="002C19CE" w:rsidP="002C19CE">
      <w:pPr>
        <w:autoSpaceDE w:val="0"/>
        <w:autoSpaceDN w:val="0"/>
        <w:adjustRightInd w:val="0"/>
        <w:ind w:right="-427" w:firstLine="567"/>
        <w:rPr>
          <w:rFonts w:eastAsia="TimesNewRomanPSMT"/>
          <w:lang w:eastAsia="en-US"/>
        </w:rPr>
      </w:pPr>
      <w:r w:rsidRPr="002C19CE">
        <w:rPr>
          <w:rFonts w:eastAsia="TimesNewRomanPSMT"/>
          <w:lang w:eastAsia="en-US"/>
        </w:rPr>
        <w:t>Нормативная (расчетная) и фактическая (ожидаемая) величина платежей граждан за ЖКУ определяется согласно утвержденным и прогнозируемым ценам (тарифам) на жилищно-коммунальные услуги и уровню оплаты ЖКУ населением в расчете на 1 м</w:t>
      </w:r>
      <w:r w:rsidRPr="002C19CE">
        <w:rPr>
          <w:rFonts w:eastAsia="TimesNewRomanPSMT"/>
          <w:vertAlign w:val="superscript"/>
          <w:lang w:eastAsia="en-US"/>
        </w:rPr>
        <w:t>2</w:t>
      </w:r>
      <w:r w:rsidRPr="002C19CE">
        <w:rPr>
          <w:rFonts w:eastAsia="TimesNewRomanPSMT"/>
          <w:lang w:eastAsia="en-US"/>
        </w:rPr>
        <w:t xml:space="preserve"> общей площади. </w:t>
      </w:r>
    </w:p>
    <w:p w14:paraId="0706C3B8" w14:textId="77777777" w:rsidR="002C19CE" w:rsidRPr="002C19CE" w:rsidRDefault="002C19CE" w:rsidP="002C19CE">
      <w:pPr>
        <w:autoSpaceDE w:val="0"/>
        <w:autoSpaceDN w:val="0"/>
        <w:adjustRightInd w:val="0"/>
        <w:ind w:right="-427" w:firstLine="567"/>
        <w:rPr>
          <w:rFonts w:eastAsia="TimesNewRomanPSMT"/>
          <w:lang w:eastAsia="en-US"/>
        </w:rPr>
      </w:pPr>
      <w:r w:rsidRPr="002C19CE">
        <w:rPr>
          <w:rFonts w:eastAsia="TimesNewRomanPSMT"/>
          <w:lang w:eastAsia="en-US"/>
        </w:rPr>
        <w:t>На 20</w:t>
      </w:r>
      <w:r w:rsidR="00EB5764">
        <w:rPr>
          <w:rFonts w:eastAsia="TimesNewRomanPSMT"/>
          <w:lang w:eastAsia="en-US"/>
        </w:rPr>
        <w:t>21</w:t>
      </w:r>
      <w:r w:rsidRPr="002C19CE">
        <w:rPr>
          <w:rFonts w:eastAsia="TimesNewRomanPSMT"/>
          <w:lang w:eastAsia="en-US"/>
        </w:rPr>
        <w:t xml:space="preserve"> – 2035 гг.  сформирован прогноз изменения уровня платежей граждан муниципального образования, за счет включения инвестиционных составляющих в тарифы на электрическую энергию, тепловую энергию и газ, и утверждения инвестиционных надбавок к тарифам на услуги по водоснабжению, водоотведению. </w:t>
      </w:r>
    </w:p>
    <w:p w14:paraId="298F2770" w14:textId="77777777" w:rsidR="002C19CE" w:rsidRPr="002C19CE" w:rsidRDefault="002C19CE" w:rsidP="002C19CE">
      <w:pPr>
        <w:autoSpaceDE w:val="0"/>
        <w:autoSpaceDN w:val="0"/>
        <w:adjustRightInd w:val="0"/>
        <w:ind w:right="-427" w:firstLine="567"/>
        <w:rPr>
          <w:rFonts w:eastAsia="TimesNewRomanPSMT"/>
          <w:lang w:eastAsia="en-US"/>
        </w:rPr>
      </w:pPr>
      <w:r w:rsidRPr="002C19CE">
        <w:rPr>
          <w:rFonts w:eastAsia="TimesNewRomanPSMT"/>
          <w:lang w:eastAsia="en-US"/>
        </w:rPr>
        <w:t>Нормативная величина платежей граждан (с учетом прогнозируемых тарифов) определена в соответствии с региональным стандартом для муниципального образования по установленным нормативам потребления коммунальных ресурсов.  При переходе от оплаты за коммунальные ресурсы по установленным нормативам потребления на оплату по фактическому потреблению по приборам учета и при отсутствии отдельных видов благоустройства фактическая величина платежей граждан может изменяться в меньшую сторону.</w:t>
      </w:r>
    </w:p>
    <w:p w14:paraId="73E8B300" w14:textId="77777777" w:rsidR="00EB5764" w:rsidRPr="00EB5764" w:rsidRDefault="002C19CE" w:rsidP="00EB5764">
      <w:pPr>
        <w:autoSpaceDE w:val="0"/>
        <w:autoSpaceDN w:val="0"/>
        <w:adjustRightInd w:val="0"/>
        <w:ind w:right="-427" w:firstLine="567"/>
        <w:rPr>
          <w:rFonts w:eastAsia="TimesNewRomanPSMT"/>
        </w:rPr>
      </w:pPr>
      <w:r w:rsidRPr="002C19CE">
        <w:rPr>
          <w:rFonts w:eastAsia="TimesNewRomanPSMT"/>
          <w:lang w:eastAsia="en-US"/>
        </w:rPr>
        <w:t>Предельная величина платежей граждан за ЖКУ на 1 м</w:t>
      </w:r>
      <w:r w:rsidRPr="002C19CE">
        <w:rPr>
          <w:rFonts w:eastAsia="TimesNewRomanPSMT"/>
          <w:vertAlign w:val="superscript"/>
          <w:lang w:eastAsia="en-US"/>
        </w:rPr>
        <w:t>2</w:t>
      </w:r>
      <w:r w:rsidRPr="002C19CE">
        <w:rPr>
          <w:rFonts w:eastAsia="TimesNewRomanPSMT"/>
          <w:lang w:eastAsia="en-US"/>
        </w:rPr>
        <w:t xml:space="preserve"> общей площади жилья в зависимости от среднедушевого дохода населения определяется по следующей формуле:</w:t>
      </w:r>
      <w:r w:rsidR="00EB5764" w:rsidRPr="00EB5764">
        <w:rPr>
          <w:rFonts w:eastAsia="TimesNewRomanPSMT"/>
        </w:rPr>
        <w:t xml:space="preserve"> </w:t>
      </w:r>
    </w:p>
    <w:p w14:paraId="4127F37F" w14:textId="77777777" w:rsidR="00EB5764" w:rsidRPr="00EB5764" w:rsidRDefault="00273FC2" w:rsidP="00EB5764">
      <w:pPr>
        <w:autoSpaceDE w:val="0"/>
        <w:autoSpaceDN w:val="0"/>
        <w:adjustRightInd w:val="0"/>
        <w:ind w:right="-427" w:firstLine="567"/>
        <w:rPr>
          <w:rFonts w:eastAsia="TimesNewRomanPSMT"/>
        </w:rPr>
      </w:pPr>
      <m:oMathPara>
        <m:oMath>
          <m:sSub>
            <m:sSubPr>
              <m:ctrlPr>
                <w:rPr>
                  <w:rFonts w:ascii="Cambria Math" w:eastAsia="TimesNewRomanPSMT" w:hAnsi="Cambria Math"/>
                  <w:i/>
                </w:rPr>
              </m:ctrlPr>
            </m:sSubPr>
            <m:e>
              <m:r>
                <w:rPr>
                  <w:rFonts w:ascii="Cambria Math" w:eastAsia="TimesNewRomanPSMT" w:hAnsi="Cambria Math"/>
                </w:rPr>
                <m:t>П</m:t>
              </m:r>
            </m:e>
            <m:sub>
              <m:r>
                <w:rPr>
                  <w:rFonts w:ascii="Cambria Math" w:eastAsia="TimesNewRomanPSMT" w:hAnsi="Cambria Math"/>
                </w:rPr>
                <m:t>пред.</m:t>
              </m:r>
            </m:sub>
          </m:sSub>
          <m:r>
            <w:rPr>
              <w:rFonts w:ascii="Cambria Math" w:eastAsia="TimesNewRomanPSMT" w:hAnsi="Cambria Math"/>
            </w:rPr>
            <m:t>=</m:t>
          </m:r>
          <m:f>
            <m:fPr>
              <m:ctrlPr>
                <w:rPr>
                  <w:rFonts w:ascii="Cambria Math" w:eastAsia="TimesNewRomanPSMT" w:hAnsi="Cambria Math"/>
                  <w:i/>
                </w:rPr>
              </m:ctrlPr>
            </m:fPr>
            <m:num>
              <m:r>
                <w:rPr>
                  <w:rFonts w:ascii="Cambria Math" w:eastAsia="TimesNewRomanPSMT" w:hAnsi="Cambria Math"/>
                </w:rPr>
                <m:t>Д*15</m:t>
              </m:r>
            </m:num>
            <m:den>
              <m:r>
                <w:rPr>
                  <w:rFonts w:ascii="Cambria Math" w:eastAsia="TimesNewRomanPSMT" w:hAnsi="Cambria Math"/>
                </w:rPr>
                <m:t>100*18</m:t>
              </m:r>
            </m:den>
          </m:f>
        </m:oMath>
      </m:oMathPara>
    </w:p>
    <w:p w14:paraId="34B52994" w14:textId="77777777" w:rsidR="002C19CE" w:rsidRPr="002C19CE" w:rsidRDefault="002C19CE" w:rsidP="002C19CE">
      <w:pPr>
        <w:autoSpaceDE w:val="0"/>
        <w:autoSpaceDN w:val="0"/>
        <w:adjustRightInd w:val="0"/>
        <w:ind w:right="-427"/>
        <w:jc w:val="center"/>
        <w:rPr>
          <w:rFonts w:eastAsia="TimesNewRomanPSMT"/>
          <w:lang w:eastAsia="en-US"/>
        </w:rPr>
      </w:pPr>
    </w:p>
    <w:p w14:paraId="2508CF76" w14:textId="77777777" w:rsidR="002C19CE" w:rsidRPr="002C19CE" w:rsidRDefault="002C19CE" w:rsidP="002C19CE">
      <w:pPr>
        <w:autoSpaceDE w:val="0"/>
        <w:autoSpaceDN w:val="0"/>
        <w:adjustRightInd w:val="0"/>
        <w:ind w:right="-427"/>
        <w:rPr>
          <w:rFonts w:eastAsia="TimesNewRomanPSMT"/>
          <w:lang w:eastAsia="en-US"/>
        </w:rPr>
      </w:pPr>
      <w:r w:rsidRPr="002C19CE">
        <w:rPr>
          <w:rFonts w:eastAsia="TimesNewRomanPSMT"/>
          <w:lang w:eastAsia="en-US"/>
        </w:rPr>
        <w:t>где:</w:t>
      </w:r>
    </w:p>
    <w:p w14:paraId="5E0B9A49" w14:textId="77777777" w:rsidR="002C19CE" w:rsidRPr="002C19CE" w:rsidRDefault="002C19CE" w:rsidP="002C19CE">
      <w:pPr>
        <w:autoSpaceDE w:val="0"/>
        <w:autoSpaceDN w:val="0"/>
        <w:adjustRightInd w:val="0"/>
        <w:ind w:right="-427"/>
        <w:rPr>
          <w:rFonts w:eastAsia="TimesNewRomanPSMT"/>
          <w:lang w:eastAsia="en-US"/>
        </w:rPr>
      </w:pPr>
      <w:r w:rsidRPr="002C19CE">
        <w:rPr>
          <w:rFonts w:eastAsia="TimesNewRomanPSMT"/>
          <w:b/>
          <w:lang w:eastAsia="en-US"/>
        </w:rPr>
        <w:t>Д</w:t>
      </w:r>
      <w:r w:rsidRPr="002C19CE">
        <w:rPr>
          <w:rFonts w:eastAsia="TimesNewRomanPSMT"/>
          <w:lang w:eastAsia="en-US"/>
        </w:rPr>
        <w:t xml:space="preserve"> – среднедушевой доход населения, руб. на 1 чел. в месяц; </w:t>
      </w:r>
    </w:p>
    <w:p w14:paraId="7E2ADA1A" w14:textId="77777777" w:rsidR="002C19CE" w:rsidRPr="002C19CE" w:rsidRDefault="002C19CE" w:rsidP="002C19CE">
      <w:pPr>
        <w:autoSpaceDE w:val="0"/>
        <w:autoSpaceDN w:val="0"/>
        <w:adjustRightInd w:val="0"/>
        <w:ind w:right="-427"/>
        <w:rPr>
          <w:rFonts w:eastAsia="TimesNewRomanPSMT"/>
          <w:lang w:eastAsia="en-US"/>
        </w:rPr>
      </w:pPr>
      <w:r w:rsidRPr="002C19CE">
        <w:rPr>
          <w:rFonts w:eastAsia="TimesNewRomanPSMT"/>
          <w:b/>
          <w:lang w:eastAsia="en-US"/>
        </w:rPr>
        <w:t>18</w:t>
      </w:r>
      <w:r w:rsidRPr="002C19CE">
        <w:rPr>
          <w:rFonts w:eastAsia="TimesNewRomanPSMT"/>
          <w:lang w:eastAsia="en-US"/>
        </w:rPr>
        <w:t xml:space="preserve"> – установленный федеральный стандарт социальной нормы площади жилья на 1 чел., м</w:t>
      </w:r>
      <w:r w:rsidRPr="002C19CE">
        <w:rPr>
          <w:rFonts w:eastAsia="TimesNewRomanPSMT"/>
          <w:vertAlign w:val="superscript"/>
          <w:lang w:eastAsia="en-US"/>
        </w:rPr>
        <w:t>2</w:t>
      </w:r>
      <w:r w:rsidRPr="002C19CE">
        <w:rPr>
          <w:rFonts w:eastAsia="TimesNewRomanPSMT"/>
          <w:lang w:eastAsia="en-US"/>
        </w:rPr>
        <w:t xml:space="preserve">; </w:t>
      </w:r>
    </w:p>
    <w:p w14:paraId="4CFE13C0" w14:textId="77777777" w:rsidR="002C19CE" w:rsidRPr="002C19CE" w:rsidRDefault="002C19CE" w:rsidP="002C19CE">
      <w:pPr>
        <w:autoSpaceDE w:val="0"/>
        <w:autoSpaceDN w:val="0"/>
        <w:adjustRightInd w:val="0"/>
        <w:ind w:right="-427"/>
        <w:rPr>
          <w:rFonts w:eastAsia="TimesNewRomanPSMT"/>
          <w:lang w:eastAsia="en-US"/>
        </w:rPr>
      </w:pPr>
      <w:r w:rsidRPr="002C19CE">
        <w:rPr>
          <w:rFonts w:eastAsia="TimesNewRomanPSMT"/>
          <w:b/>
          <w:lang w:eastAsia="en-US"/>
        </w:rPr>
        <w:t>15</w:t>
      </w:r>
      <w:r w:rsidRPr="002C19CE">
        <w:rPr>
          <w:rFonts w:eastAsia="TimesNewRomanPSMT"/>
          <w:lang w:eastAsia="en-US"/>
        </w:rPr>
        <w:t xml:space="preserve"> – федеральный стандарт максимально допустимой доли собственных расходов граждан на оплату жилья и коммунальных услуг в совокупном семейном доходе, %. </w:t>
      </w:r>
    </w:p>
    <w:p w14:paraId="4A4893C7" w14:textId="77777777" w:rsidR="002C19CE" w:rsidRPr="002C19CE" w:rsidRDefault="002C19CE" w:rsidP="002C19CE">
      <w:pPr>
        <w:autoSpaceDE w:val="0"/>
        <w:autoSpaceDN w:val="0"/>
        <w:adjustRightInd w:val="0"/>
        <w:ind w:right="-427" w:firstLine="709"/>
        <w:rPr>
          <w:rFonts w:eastAsia="TimesNewRomanPSMT"/>
          <w:lang w:eastAsia="en-US"/>
        </w:rPr>
      </w:pPr>
      <w:r w:rsidRPr="002C19CE">
        <w:rPr>
          <w:rFonts w:eastAsia="TimesNewRomanPSMT"/>
          <w:lang w:eastAsia="en-US"/>
        </w:rPr>
        <w:t>Региональный стандарт предельной стоимости предоставляемых ЖКУ на 1 м</w:t>
      </w:r>
      <w:r w:rsidRPr="002C19CE">
        <w:rPr>
          <w:rFonts w:eastAsia="TimesNewRomanPSMT"/>
          <w:vertAlign w:val="superscript"/>
          <w:lang w:eastAsia="en-US"/>
        </w:rPr>
        <w:t>2</w:t>
      </w:r>
      <w:r w:rsidRPr="002C19CE">
        <w:rPr>
          <w:rFonts w:eastAsia="TimesNewRomanPSMT"/>
          <w:lang w:eastAsia="en-US"/>
        </w:rPr>
        <w:t xml:space="preserve">   общей площади жилья в месяц для муниципального образования установлен на основе регионального стандарта стоимости ЖКУ на одного члена семьи из трех человек для многоквартирных жилых домов и регионального стандарта нормативной площади жилого помещения, используемой для расчета субсидий на оплату жилого помещения и коммунальных услуг для одного члена семьи, состоящей из трех человек, – 18 м</w:t>
      </w:r>
      <w:r w:rsidRPr="002C19CE">
        <w:rPr>
          <w:rFonts w:eastAsia="TimesNewRomanPSMT"/>
          <w:vertAlign w:val="superscript"/>
          <w:lang w:eastAsia="en-US"/>
        </w:rPr>
        <w:t>2</w:t>
      </w:r>
      <w:r w:rsidRPr="002C19CE">
        <w:rPr>
          <w:rFonts w:eastAsia="TimesNewRomanPSMT"/>
          <w:lang w:eastAsia="en-US"/>
        </w:rPr>
        <w:t xml:space="preserve">. </w:t>
      </w:r>
    </w:p>
    <w:p w14:paraId="5D5A09C4" w14:textId="77777777" w:rsidR="002C19CE" w:rsidRPr="002C19CE" w:rsidRDefault="002C19CE" w:rsidP="002C19CE">
      <w:pPr>
        <w:autoSpaceDE w:val="0"/>
        <w:autoSpaceDN w:val="0"/>
        <w:adjustRightInd w:val="0"/>
        <w:ind w:right="-427" w:firstLine="709"/>
        <w:rPr>
          <w:rFonts w:eastAsia="TimesNewRomanPSMT"/>
          <w:lang w:eastAsia="en-US"/>
        </w:rPr>
      </w:pPr>
      <w:r w:rsidRPr="002C19CE">
        <w:rPr>
          <w:rFonts w:eastAsia="TimesNewRomanPSMT"/>
          <w:lang w:eastAsia="en-US"/>
        </w:rPr>
        <w:t>Сравнительный анализ прогнозируемого изменения уровня платежей граждан, с утвержденным стандартом предельной стоимости предоставляемых услуг на 20</w:t>
      </w:r>
      <w:r>
        <w:rPr>
          <w:rFonts w:eastAsia="TimesNewRomanPSMT"/>
          <w:lang w:eastAsia="en-US"/>
        </w:rPr>
        <w:t>21</w:t>
      </w:r>
      <w:r w:rsidRPr="002C19CE">
        <w:rPr>
          <w:rFonts w:eastAsia="TimesNewRomanPSMT"/>
          <w:lang w:eastAsia="en-US"/>
        </w:rPr>
        <w:t xml:space="preserve"> – 2035 гг., представлен в таблице 1</w:t>
      </w:r>
      <w:r w:rsidR="00F32822">
        <w:rPr>
          <w:rFonts w:eastAsia="TimesNewRomanPSMT"/>
          <w:lang w:eastAsia="en-US"/>
        </w:rPr>
        <w:t>5</w:t>
      </w:r>
      <w:r w:rsidRPr="002C19CE">
        <w:rPr>
          <w:rFonts w:eastAsia="TimesNewRomanPSMT"/>
          <w:lang w:eastAsia="en-US"/>
        </w:rPr>
        <w:t>.4.</w:t>
      </w:r>
    </w:p>
    <w:p w14:paraId="62358130" w14:textId="77777777" w:rsidR="002C19CE" w:rsidRDefault="002C19CE" w:rsidP="002C19CE">
      <w:pPr>
        <w:autoSpaceDE w:val="0"/>
        <w:autoSpaceDN w:val="0"/>
        <w:adjustRightInd w:val="0"/>
        <w:ind w:right="-427" w:firstLine="567"/>
        <w:rPr>
          <w:rFonts w:eastAsia="TimesNewRomanPSMT"/>
          <w:lang w:eastAsia="en-US"/>
        </w:rPr>
        <w:sectPr w:rsidR="002C19CE" w:rsidSect="002C19CE">
          <w:pgSz w:w="11906" w:h="16838"/>
          <w:pgMar w:top="1418" w:right="964" w:bottom="964" w:left="964" w:header="709" w:footer="709" w:gutter="0"/>
          <w:cols w:space="708"/>
          <w:docGrid w:linePitch="381"/>
        </w:sectPr>
      </w:pPr>
    </w:p>
    <w:p w14:paraId="39A9F83D" w14:textId="77777777" w:rsidR="002C19CE" w:rsidRPr="002C19CE" w:rsidRDefault="002C19CE" w:rsidP="002C19CE">
      <w:pPr>
        <w:autoSpaceDE w:val="0"/>
        <w:autoSpaceDN w:val="0"/>
        <w:adjustRightInd w:val="0"/>
        <w:ind w:right="-427" w:firstLine="709"/>
        <w:rPr>
          <w:rFonts w:eastAsia="TimesNewRomanPSMT"/>
          <w:lang w:eastAsia="en-US"/>
        </w:rPr>
      </w:pPr>
      <w:r w:rsidRPr="002C19CE">
        <w:rPr>
          <w:rFonts w:eastAsia="TimesNewRomanPSMT"/>
          <w:lang w:eastAsia="en-US"/>
        </w:rPr>
        <w:lastRenderedPageBreak/>
        <w:t>Прогноз доступности коммунальных услуг для населения</w:t>
      </w:r>
      <w:r w:rsidR="009F3C0E" w:rsidRPr="009F3C0E">
        <w:rPr>
          <w:rFonts w:eastAsia="TimesNewRomanPSMT"/>
          <w:lang w:eastAsia="en-US"/>
        </w:rPr>
        <w:t xml:space="preserve"> </w:t>
      </w:r>
      <w:r w:rsidR="009F3C0E">
        <w:rPr>
          <w:rFonts w:eastAsia="TimesNewRomanPSMT"/>
          <w:lang w:eastAsia="en-US"/>
        </w:rPr>
        <w:t xml:space="preserve">                                                                       </w:t>
      </w:r>
      <w:r w:rsidR="009F3C0E" w:rsidRPr="002C19CE">
        <w:rPr>
          <w:rFonts w:eastAsia="TimesNewRomanPSMT"/>
          <w:lang w:eastAsia="en-US"/>
        </w:rPr>
        <w:t>Таблица 1</w:t>
      </w:r>
      <w:r w:rsidR="009F3C0E">
        <w:rPr>
          <w:rFonts w:eastAsia="TimesNewRomanPSMT"/>
          <w:lang w:eastAsia="en-US"/>
        </w:rPr>
        <w:t>5</w:t>
      </w:r>
      <w:r w:rsidR="009F3C0E" w:rsidRPr="002C19CE">
        <w:rPr>
          <w:rFonts w:eastAsia="TimesNewRomanPSMT"/>
          <w:lang w:eastAsia="en-US"/>
        </w:rPr>
        <w:t>.4</w:t>
      </w:r>
    </w:p>
    <w:tbl>
      <w:tblPr>
        <w:tblW w:w="14700" w:type="dxa"/>
        <w:tblLayout w:type="fixed"/>
        <w:tblLook w:val="04A0" w:firstRow="1" w:lastRow="0" w:firstColumn="1" w:lastColumn="0" w:noHBand="0" w:noVBand="1"/>
      </w:tblPr>
      <w:tblGrid>
        <w:gridCol w:w="2343"/>
        <w:gridCol w:w="884"/>
        <w:gridCol w:w="992"/>
        <w:gridCol w:w="851"/>
        <w:gridCol w:w="770"/>
        <w:gridCol w:w="28"/>
        <w:gridCol w:w="708"/>
        <w:gridCol w:w="28"/>
        <w:gridCol w:w="708"/>
        <w:gridCol w:w="28"/>
        <w:gridCol w:w="708"/>
        <w:gridCol w:w="28"/>
        <w:gridCol w:w="708"/>
        <w:gridCol w:w="28"/>
        <w:gridCol w:w="708"/>
        <w:gridCol w:w="28"/>
        <w:gridCol w:w="708"/>
        <w:gridCol w:w="28"/>
        <w:gridCol w:w="708"/>
        <w:gridCol w:w="28"/>
        <w:gridCol w:w="708"/>
        <w:gridCol w:w="28"/>
        <w:gridCol w:w="708"/>
        <w:gridCol w:w="28"/>
        <w:gridCol w:w="708"/>
        <w:gridCol w:w="28"/>
        <w:gridCol w:w="708"/>
        <w:gridCol w:w="28"/>
        <w:gridCol w:w="708"/>
        <w:gridCol w:w="28"/>
      </w:tblGrid>
      <w:tr w:rsidR="002C19CE" w:rsidRPr="002C19CE" w14:paraId="68B2B355" w14:textId="77777777" w:rsidTr="002C19CE">
        <w:trPr>
          <w:gridAfter w:val="1"/>
          <w:wAfter w:w="28" w:type="dxa"/>
          <w:trHeight w:val="315"/>
        </w:trPr>
        <w:tc>
          <w:tcPr>
            <w:tcW w:w="23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8A501EB" w14:textId="77777777" w:rsidR="002C19CE" w:rsidRPr="002C19CE" w:rsidRDefault="002C19CE" w:rsidP="002C19CE">
            <w:pPr>
              <w:jc w:val="center"/>
              <w:rPr>
                <w:b/>
                <w:bCs/>
                <w:color w:val="000000"/>
                <w:sz w:val="20"/>
                <w:szCs w:val="20"/>
              </w:rPr>
            </w:pPr>
            <w:r w:rsidRPr="002C19CE">
              <w:rPr>
                <w:rFonts w:eastAsia="TimesNewRomanPSMT"/>
                <w:b/>
                <w:bCs/>
                <w:color w:val="000000"/>
                <w:sz w:val="20"/>
                <w:szCs w:val="20"/>
              </w:rPr>
              <w:t>Наименование показателей</w:t>
            </w:r>
          </w:p>
        </w:tc>
        <w:tc>
          <w:tcPr>
            <w:tcW w:w="88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D477254" w14:textId="77777777" w:rsidR="002C19CE" w:rsidRPr="002C19CE" w:rsidRDefault="002C19CE" w:rsidP="002C19CE">
            <w:pPr>
              <w:jc w:val="center"/>
              <w:rPr>
                <w:b/>
                <w:bCs/>
                <w:color w:val="000000"/>
                <w:sz w:val="20"/>
                <w:szCs w:val="20"/>
              </w:rPr>
            </w:pPr>
            <w:r w:rsidRPr="002C19CE">
              <w:rPr>
                <w:rFonts w:eastAsia="TimesNewRomanPSMT"/>
                <w:b/>
                <w:bCs/>
                <w:color w:val="000000"/>
                <w:sz w:val="20"/>
                <w:szCs w:val="20"/>
              </w:rPr>
              <w:t>Ед. изм.</w:t>
            </w:r>
          </w:p>
        </w:tc>
        <w:tc>
          <w:tcPr>
            <w:tcW w:w="11445" w:type="dxa"/>
            <w:gridSpan w:val="27"/>
            <w:tcBorders>
              <w:top w:val="single" w:sz="8" w:space="0" w:color="auto"/>
              <w:left w:val="nil"/>
              <w:bottom w:val="single" w:sz="8" w:space="0" w:color="auto"/>
              <w:right w:val="single" w:sz="8" w:space="0" w:color="000000"/>
            </w:tcBorders>
            <w:shd w:val="clear" w:color="auto" w:fill="auto"/>
            <w:vAlign w:val="center"/>
            <w:hideMark/>
          </w:tcPr>
          <w:p w14:paraId="38F9F82D" w14:textId="77777777" w:rsidR="002C19CE" w:rsidRPr="002C19CE" w:rsidRDefault="002C19CE" w:rsidP="002C19CE">
            <w:pPr>
              <w:jc w:val="center"/>
              <w:rPr>
                <w:b/>
                <w:bCs/>
                <w:color w:val="000000"/>
                <w:sz w:val="20"/>
                <w:szCs w:val="20"/>
              </w:rPr>
            </w:pPr>
            <w:r w:rsidRPr="002C19CE">
              <w:rPr>
                <w:rFonts w:eastAsia="TimesNewRomanPSMT"/>
                <w:b/>
                <w:bCs/>
                <w:color w:val="000000"/>
                <w:sz w:val="20"/>
                <w:szCs w:val="20"/>
              </w:rPr>
              <w:t>Перспективный период</w:t>
            </w:r>
          </w:p>
        </w:tc>
      </w:tr>
      <w:tr w:rsidR="002C19CE" w:rsidRPr="002C19CE" w14:paraId="3EE71F79" w14:textId="77777777" w:rsidTr="002C19CE">
        <w:trPr>
          <w:gridAfter w:val="1"/>
          <w:wAfter w:w="28" w:type="dxa"/>
          <w:trHeight w:val="210"/>
        </w:trPr>
        <w:tc>
          <w:tcPr>
            <w:tcW w:w="2343" w:type="dxa"/>
            <w:vMerge/>
            <w:tcBorders>
              <w:top w:val="single" w:sz="8" w:space="0" w:color="auto"/>
              <w:left w:val="single" w:sz="8" w:space="0" w:color="auto"/>
              <w:bottom w:val="single" w:sz="4" w:space="0" w:color="auto"/>
              <w:right w:val="single" w:sz="8" w:space="0" w:color="auto"/>
            </w:tcBorders>
            <w:vAlign w:val="center"/>
            <w:hideMark/>
          </w:tcPr>
          <w:p w14:paraId="2A96ADAE" w14:textId="77777777" w:rsidR="002C19CE" w:rsidRPr="002C19CE" w:rsidRDefault="002C19CE" w:rsidP="002C19CE">
            <w:pPr>
              <w:jc w:val="left"/>
              <w:rPr>
                <w:b/>
                <w:bCs/>
                <w:color w:val="000000"/>
                <w:sz w:val="20"/>
                <w:szCs w:val="20"/>
              </w:rPr>
            </w:pPr>
          </w:p>
        </w:tc>
        <w:tc>
          <w:tcPr>
            <w:tcW w:w="884" w:type="dxa"/>
            <w:vMerge/>
            <w:tcBorders>
              <w:top w:val="single" w:sz="8" w:space="0" w:color="auto"/>
              <w:left w:val="single" w:sz="8" w:space="0" w:color="auto"/>
              <w:bottom w:val="single" w:sz="4" w:space="0" w:color="auto"/>
              <w:right w:val="single" w:sz="8" w:space="0" w:color="auto"/>
            </w:tcBorders>
            <w:vAlign w:val="center"/>
            <w:hideMark/>
          </w:tcPr>
          <w:p w14:paraId="7191B1F7" w14:textId="77777777" w:rsidR="002C19CE" w:rsidRPr="002C19CE" w:rsidRDefault="002C19CE" w:rsidP="002C19CE">
            <w:pPr>
              <w:jc w:val="left"/>
              <w:rPr>
                <w:b/>
                <w:bCs/>
                <w:color w:val="000000"/>
                <w:sz w:val="20"/>
                <w:szCs w:val="20"/>
              </w:rPr>
            </w:pPr>
          </w:p>
        </w:tc>
        <w:tc>
          <w:tcPr>
            <w:tcW w:w="992" w:type="dxa"/>
            <w:tcBorders>
              <w:top w:val="nil"/>
              <w:left w:val="nil"/>
              <w:bottom w:val="single" w:sz="4" w:space="0" w:color="auto"/>
              <w:right w:val="single" w:sz="8" w:space="0" w:color="auto"/>
            </w:tcBorders>
            <w:shd w:val="clear" w:color="auto" w:fill="auto"/>
            <w:vAlign w:val="center"/>
          </w:tcPr>
          <w:p w14:paraId="7D65550D" w14:textId="77777777" w:rsidR="002C19CE" w:rsidRPr="002C19CE" w:rsidRDefault="002C19CE" w:rsidP="002C19CE">
            <w:pPr>
              <w:rPr>
                <w:b/>
                <w:bCs/>
                <w:color w:val="000000"/>
                <w:sz w:val="20"/>
                <w:szCs w:val="20"/>
              </w:rPr>
            </w:pPr>
            <w:r w:rsidRPr="002C19CE">
              <w:rPr>
                <w:rFonts w:eastAsia="TimesNewRomanPSMT"/>
                <w:b/>
                <w:bCs/>
                <w:color w:val="000000"/>
                <w:sz w:val="20"/>
                <w:szCs w:val="20"/>
              </w:rPr>
              <w:t>2021</w:t>
            </w:r>
          </w:p>
        </w:tc>
        <w:tc>
          <w:tcPr>
            <w:tcW w:w="851" w:type="dxa"/>
            <w:tcBorders>
              <w:top w:val="nil"/>
              <w:left w:val="nil"/>
              <w:bottom w:val="single" w:sz="4" w:space="0" w:color="auto"/>
              <w:right w:val="single" w:sz="8" w:space="0" w:color="auto"/>
            </w:tcBorders>
            <w:shd w:val="clear" w:color="auto" w:fill="auto"/>
            <w:vAlign w:val="center"/>
            <w:hideMark/>
          </w:tcPr>
          <w:p w14:paraId="337CCB89" w14:textId="77777777" w:rsidR="002C19CE" w:rsidRPr="002C19CE" w:rsidRDefault="002C19CE" w:rsidP="002C19CE">
            <w:pPr>
              <w:rPr>
                <w:b/>
                <w:bCs/>
                <w:color w:val="000000"/>
                <w:sz w:val="20"/>
                <w:szCs w:val="20"/>
              </w:rPr>
            </w:pPr>
            <w:r w:rsidRPr="002C19CE">
              <w:rPr>
                <w:rFonts w:eastAsia="TimesNewRomanPSMT"/>
                <w:b/>
                <w:bCs/>
                <w:color w:val="000000"/>
                <w:sz w:val="20"/>
                <w:szCs w:val="20"/>
              </w:rPr>
              <w:t>2022</w:t>
            </w:r>
          </w:p>
        </w:tc>
        <w:tc>
          <w:tcPr>
            <w:tcW w:w="770" w:type="dxa"/>
            <w:tcBorders>
              <w:top w:val="nil"/>
              <w:left w:val="nil"/>
              <w:bottom w:val="single" w:sz="4" w:space="0" w:color="auto"/>
              <w:right w:val="single" w:sz="8" w:space="0" w:color="auto"/>
            </w:tcBorders>
            <w:shd w:val="clear" w:color="auto" w:fill="auto"/>
            <w:vAlign w:val="center"/>
            <w:hideMark/>
          </w:tcPr>
          <w:p w14:paraId="55990B54" w14:textId="77777777" w:rsidR="002C19CE" w:rsidRPr="002C19CE" w:rsidRDefault="002C19CE" w:rsidP="002C19CE">
            <w:pPr>
              <w:rPr>
                <w:b/>
                <w:bCs/>
                <w:color w:val="000000"/>
                <w:sz w:val="20"/>
                <w:szCs w:val="20"/>
              </w:rPr>
            </w:pPr>
            <w:r w:rsidRPr="002C19CE">
              <w:rPr>
                <w:rFonts w:eastAsia="TimesNewRomanPSMT"/>
                <w:b/>
                <w:bCs/>
                <w:color w:val="000000"/>
                <w:sz w:val="20"/>
                <w:szCs w:val="20"/>
              </w:rPr>
              <w:t>2023</w:t>
            </w:r>
          </w:p>
        </w:tc>
        <w:tc>
          <w:tcPr>
            <w:tcW w:w="736" w:type="dxa"/>
            <w:gridSpan w:val="2"/>
            <w:tcBorders>
              <w:top w:val="nil"/>
              <w:left w:val="nil"/>
              <w:bottom w:val="single" w:sz="4" w:space="0" w:color="auto"/>
              <w:right w:val="single" w:sz="8" w:space="0" w:color="auto"/>
            </w:tcBorders>
            <w:shd w:val="clear" w:color="auto" w:fill="auto"/>
            <w:vAlign w:val="center"/>
            <w:hideMark/>
          </w:tcPr>
          <w:p w14:paraId="6B547712" w14:textId="77777777" w:rsidR="002C19CE" w:rsidRPr="002C19CE" w:rsidRDefault="002C19CE" w:rsidP="002C19CE">
            <w:pPr>
              <w:rPr>
                <w:b/>
                <w:bCs/>
                <w:color w:val="000000"/>
                <w:sz w:val="20"/>
                <w:szCs w:val="20"/>
              </w:rPr>
            </w:pPr>
            <w:r w:rsidRPr="002C19CE">
              <w:rPr>
                <w:rFonts w:eastAsia="TimesNewRomanPSMT"/>
                <w:b/>
                <w:bCs/>
                <w:color w:val="000000"/>
                <w:sz w:val="20"/>
                <w:szCs w:val="20"/>
              </w:rPr>
              <w:t>2024</w:t>
            </w:r>
          </w:p>
        </w:tc>
        <w:tc>
          <w:tcPr>
            <w:tcW w:w="736" w:type="dxa"/>
            <w:gridSpan w:val="2"/>
            <w:tcBorders>
              <w:top w:val="nil"/>
              <w:left w:val="nil"/>
              <w:bottom w:val="single" w:sz="4" w:space="0" w:color="auto"/>
              <w:right w:val="single" w:sz="8" w:space="0" w:color="auto"/>
            </w:tcBorders>
            <w:shd w:val="clear" w:color="auto" w:fill="auto"/>
            <w:vAlign w:val="center"/>
            <w:hideMark/>
          </w:tcPr>
          <w:p w14:paraId="2268DA69" w14:textId="77777777" w:rsidR="002C19CE" w:rsidRPr="002C19CE" w:rsidRDefault="002C19CE" w:rsidP="002C19CE">
            <w:pPr>
              <w:rPr>
                <w:b/>
                <w:bCs/>
                <w:color w:val="000000"/>
                <w:sz w:val="20"/>
                <w:szCs w:val="20"/>
              </w:rPr>
            </w:pPr>
            <w:r w:rsidRPr="002C19CE">
              <w:rPr>
                <w:rFonts w:eastAsia="TimesNewRomanPSMT"/>
                <w:b/>
                <w:bCs/>
                <w:color w:val="000000"/>
                <w:sz w:val="20"/>
                <w:szCs w:val="20"/>
              </w:rPr>
              <w:t>2025</w:t>
            </w:r>
          </w:p>
        </w:tc>
        <w:tc>
          <w:tcPr>
            <w:tcW w:w="736" w:type="dxa"/>
            <w:gridSpan w:val="2"/>
            <w:tcBorders>
              <w:top w:val="nil"/>
              <w:left w:val="nil"/>
              <w:bottom w:val="single" w:sz="4" w:space="0" w:color="auto"/>
              <w:right w:val="single" w:sz="8" w:space="0" w:color="auto"/>
            </w:tcBorders>
            <w:shd w:val="clear" w:color="auto" w:fill="auto"/>
            <w:vAlign w:val="center"/>
            <w:hideMark/>
          </w:tcPr>
          <w:p w14:paraId="2B8FC523" w14:textId="77777777" w:rsidR="002C19CE" w:rsidRPr="002C19CE" w:rsidRDefault="002C19CE" w:rsidP="002C19CE">
            <w:pPr>
              <w:rPr>
                <w:b/>
                <w:bCs/>
                <w:color w:val="000000"/>
                <w:sz w:val="20"/>
                <w:szCs w:val="20"/>
              </w:rPr>
            </w:pPr>
            <w:r w:rsidRPr="002C19CE">
              <w:rPr>
                <w:rFonts w:eastAsia="TimesNewRomanPSMT"/>
                <w:b/>
                <w:bCs/>
                <w:color w:val="000000"/>
                <w:sz w:val="20"/>
                <w:szCs w:val="20"/>
              </w:rPr>
              <w:t>2026</w:t>
            </w:r>
          </w:p>
        </w:tc>
        <w:tc>
          <w:tcPr>
            <w:tcW w:w="736" w:type="dxa"/>
            <w:gridSpan w:val="2"/>
            <w:tcBorders>
              <w:top w:val="nil"/>
              <w:left w:val="nil"/>
              <w:bottom w:val="single" w:sz="4" w:space="0" w:color="auto"/>
              <w:right w:val="single" w:sz="8" w:space="0" w:color="auto"/>
            </w:tcBorders>
            <w:shd w:val="clear" w:color="auto" w:fill="auto"/>
            <w:vAlign w:val="center"/>
            <w:hideMark/>
          </w:tcPr>
          <w:p w14:paraId="458AA522" w14:textId="77777777" w:rsidR="002C19CE" w:rsidRPr="002C19CE" w:rsidRDefault="002C19CE" w:rsidP="002C19CE">
            <w:pPr>
              <w:rPr>
                <w:b/>
                <w:bCs/>
                <w:color w:val="000000"/>
                <w:sz w:val="20"/>
                <w:szCs w:val="20"/>
              </w:rPr>
            </w:pPr>
            <w:r w:rsidRPr="002C19CE">
              <w:rPr>
                <w:rFonts w:eastAsia="TimesNewRomanPSMT"/>
                <w:b/>
                <w:bCs/>
                <w:color w:val="000000"/>
                <w:sz w:val="20"/>
                <w:szCs w:val="20"/>
              </w:rPr>
              <w:t>2027</w:t>
            </w:r>
          </w:p>
        </w:tc>
        <w:tc>
          <w:tcPr>
            <w:tcW w:w="736" w:type="dxa"/>
            <w:gridSpan w:val="2"/>
            <w:tcBorders>
              <w:top w:val="nil"/>
              <w:left w:val="nil"/>
              <w:bottom w:val="single" w:sz="4" w:space="0" w:color="auto"/>
              <w:right w:val="single" w:sz="8" w:space="0" w:color="auto"/>
            </w:tcBorders>
            <w:shd w:val="clear" w:color="auto" w:fill="auto"/>
            <w:vAlign w:val="center"/>
            <w:hideMark/>
          </w:tcPr>
          <w:p w14:paraId="72EDE5E3" w14:textId="77777777" w:rsidR="002C19CE" w:rsidRPr="002C19CE" w:rsidRDefault="002C19CE" w:rsidP="002C19CE">
            <w:pPr>
              <w:rPr>
                <w:b/>
                <w:bCs/>
                <w:color w:val="000000"/>
                <w:sz w:val="20"/>
                <w:szCs w:val="20"/>
              </w:rPr>
            </w:pPr>
            <w:r w:rsidRPr="002C19CE">
              <w:rPr>
                <w:rFonts w:eastAsia="TimesNewRomanPSMT"/>
                <w:b/>
                <w:bCs/>
                <w:color w:val="000000"/>
                <w:sz w:val="20"/>
                <w:szCs w:val="20"/>
              </w:rPr>
              <w:t>2028</w:t>
            </w:r>
          </w:p>
        </w:tc>
        <w:tc>
          <w:tcPr>
            <w:tcW w:w="736" w:type="dxa"/>
            <w:gridSpan w:val="2"/>
            <w:tcBorders>
              <w:top w:val="nil"/>
              <w:left w:val="nil"/>
              <w:bottom w:val="single" w:sz="4" w:space="0" w:color="auto"/>
              <w:right w:val="single" w:sz="8" w:space="0" w:color="auto"/>
            </w:tcBorders>
            <w:shd w:val="clear" w:color="auto" w:fill="auto"/>
            <w:vAlign w:val="center"/>
            <w:hideMark/>
          </w:tcPr>
          <w:p w14:paraId="2B991BD2" w14:textId="77777777" w:rsidR="002C19CE" w:rsidRPr="002C19CE" w:rsidRDefault="002C19CE" w:rsidP="002C19CE">
            <w:pPr>
              <w:rPr>
                <w:b/>
                <w:bCs/>
                <w:color w:val="000000"/>
                <w:sz w:val="20"/>
                <w:szCs w:val="20"/>
              </w:rPr>
            </w:pPr>
            <w:r w:rsidRPr="002C19CE">
              <w:rPr>
                <w:rFonts w:eastAsia="TimesNewRomanPSMT"/>
                <w:b/>
                <w:bCs/>
                <w:color w:val="000000"/>
                <w:sz w:val="20"/>
                <w:szCs w:val="20"/>
              </w:rPr>
              <w:t>2029</w:t>
            </w:r>
          </w:p>
        </w:tc>
        <w:tc>
          <w:tcPr>
            <w:tcW w:w="736" w:type="dxa"/>
            <w:gridSpan w:val="2"/>
            <w:tcBorders>
              <w:top w:val="nil"/>
              <w:left w:val="nil"/>
              <w:bottom w:val="single" w:sz="4" w:space="0" w:color="auto"/>
              <w:right w:val="single" w:sz="8" w:space="0" w:color="auto"/>
            </w:tcBorders>
            <w:shd w:val="clear" w:color="auto" w:fill="auto"/>
            <w:vAlign w:val="center"/>
            <w:hideMark/>
          </w:tcPr>
          <w:p w14:paraId="2BCCFF90" w14:textId="77777777" w:rsidR="002C19CE" w:rsidRPr="002C19CE" w:rsidRDefault="002C19CE" w:rsidP="002C19CE">
            <w:pPr>
              <w:rPr>
                <w:b/>
                <w:bCs/>
                <w:color w:val="000000"/>
                <w:sz w:val="20"/>
                <w:szCs w:val="20"/>
              </w:rPr>
            </w:pPr>
            <w:r w:rsidRPr="002C19CE">
              <w:rPr>
                <w:rFonts w:eastAsia="TimesNewRomanPSMT"/>
                <w:b/>
                <w:bCs/>
                <w:color w:val="000000"/>
                <w:sz w:val="20"/>
                <w:szCs w:val="20"/>
              </w:rPr>
              <w:t>2030</w:t>
            </w:r>
          </w:p>
        </w:tc>
        <w:tc>
          <w:tcPr>
            <w:tcW w:w="736" w:type="dxa"/>
            <w:gridSpan w:val="2"/>
            <w:tcBorders>
              <w:top w:val="nil"/>
              <w:left w:val="nil"/>
              <w:bottom w:val="single" w:sz="4" w:space="0" w:color="auto"/>
              <w:right w:val="single" w:sz="8" w:space="0" w:color="auto"/>
            </w:tcBorders>
            <w:shd w:val="clear" w:color="auto" w:fill="auto"/>
            <w:vAlign w:val="center"/>
            <w:hideMark/>
          </w:tcPr>
          <w:p w14:paraId="7274FA98" w14:textId="77777777" w:rsidR="002C19CE" w:rsidRPr="002C19CE" w:rsidRDefault="002C19CE" w:rsidP="002C19CE">
            <w:pPr>
              <w:rPr>
                <w:b/>
                <w:bCs/>
                <w:color w:val="000000"/>
                <w:sz w:val="20"/>
                <w:szCs w:val="20"/>
              </w:rPr>
            </w:pPr>
            <w:r w:rsidRPr="002C19CE">
              <w:rPr>
                <w:rFonts w:eastAsia="TimesNewRomanPSMT"/>
                <w:b/>
                <w:bCs/>
                <w:color w:val="000000"/>
                <w:sz w:val="20"/>
                <w:szCs w:val="20"/>
              </w:rPr>
              <w:t>2031</w:t>
            </w:r>
          </w:p>
        </w:tc>
        <w:tc>
          <w:tcPr>
            <w:tcW w:w="736" w:type="dxa"/>
            <w:gridSpan w:val="2"/>
            <w:tcBorders>
              <w:top w:val="nil"/>
              <w:left w:val="nil"/>
              <w:bottom w:val="single" w:sz="4" w:space="0" w:color="auto"/>
              <w:right w:val="single" w:sz="8" w:space="0" w:color="auto"/>
            </w:tcBorders>
            <w:shd w:val="clear" w:color="auto" w:fill="auto"/>
            <w:vAlign w:val="center"/>
            <w:hideMark/>
          </w:tcPr>
          <w:p w14:paraId="0CBE9DC5" w14:textId="77777777" w:rsidR="002C19CE" w:rsidRPr="002C19CE" w:rsidRDefault="002C19CE" w:rsidP="002C19CE">
            <w:pPr>
              <w:rPr>
                <w:b/>
                <w:bCs/>
                <w:color w:val="000000"/>
                <w:sz w:val="20"/>
                <w:szCs w:val="20"/>
              </w:rPr>
            </w:pPr>
            <w:r w:rsidRPr="002C19CE">
              <w:rPr>
                <w:rFonts w:eastAsia="TimesNewRomanPSMT"/>
                <w:b/>
                <w:bCs/>
                <w:color w:val="000000"/>
                <w:sz w:val="20"/>
                <w:szCs w:val="20"/>
              </w:rPr>
              <w:t>2032</w:t>
            </w:r>
          </w:p>
        </w:tc>
        <w:tc>
          <w:tcPr>
            <w:tcW w:w="736" w:type="dxa"/>
            <w:gridSpan w:val="2"/>
            <w:tcBorders>
              <w:top w:val="nil"/>
              <w:left w:val="nil"/>
              <w:bottom w:val="single" w:sz="4" w:space="0" w:color="auto"/>
              <w:right w:val="single" w:sz="8" w:space="0" w:color="auto"/>
            </w:tcBorders>
            <w:shd w:val="clear" w:color="auto" w:fill="auto"/>
            <w:vAlign w:val="center"/>
            <w:hideMark/>
          </w:tcPr>
          <w:p w14:paraId="07B74E7C" w14:textId="77777777" w:rsidR="002C19CE" w:rsidRPr="002C19CE" w:rsidRDefault="002C19CE" w:rsidP="002C19CE">
            <w:pPr>
              <w:rPr>
                <w:b/>
                <w:bCs/>
                <w:color w:val="000000"/>
                <w:sz w:val="20"/>
                <w:szCs w:val="20"/>
              </w:rPr>
            </w:pPr>
            <w:r w:rsidRPr="002C19CE">
              <w:rPr>
                <w:rFonts w:eastAsia="TimesNewRomanPSMT"/>
                <w:b/>
                <w:bCs/>
                <w:color w:val="000000"/>
                <w:sz w:val="20"/>
                <w:szCs w:val="20"/>
              </w:rPr>
              <w:t>2033</w:t>
            </w:r>
          </w:p>
        </w:tc>
        <w:tc>
          <w:tcPr>
            <w:tcW w:w="736" w:type="dxa"/>
            <w:gridSpan w:val="2"/>
            <w:tcBorders>
              <w:top w:val="nil"/>
              <w:left w:val="nil"/>
              <w:bottom w:val="single" w:sz="4" w:space="0" w:color="auto"/>
              <w:right w:val="single" w:sz="8" w:space="0" w:color="auto"/>
            </w:tcBorders>
            <w:shd w:val="clear" w:color="auto" w:fill="auto"/>
            <w:vAlign w:val="center"/>
            <w:hideMark/>
          </w:tcPr>
          <w:p w14:paraId="1E4A9C34" w14:textId="77777777" w:rsidR="002C19CE" w:rsidRPr="002C19CE" w:rsidRDefault="002C19CE" w:rsidP="002C19CE">
            <w:pPr>
              <w:rPr>
                <w:b/>
                <w:bCs/>
                <w:color w:val="000000"/>
                <w:sz w:val="20"/>
                <w:szCs w:val="20"/>
              </w:rPr>
            </w:pPr>
            <w:r w:rsidRPr="002C19CE">
              <w:rPr>
                <w:rFonts w:eastAsia="TimesNewRomanPSMT"/>
                <w:b/>
                <w:bCs/>
                <w:color w:val="000000"/>
                <w:sz w:val="20"/>
                <w:szCs w:val="20"/>
              </w:rPr>
              <w:t>2034</w:t>
            </w:r>
          </w:p>
        </w:tc>
        <w:tc>
          <w:tcPr>
            <w:tcW w:w="736" w:type="dxa"/>
            <w:gridSpan w:val="2"/>
            <w:tcBorders>
              <w:top w:val="nil"/>
              <w:left w:val="nil"/>
              <w:bottom w:val="single" w:sz="4" w:space="0" w:color="auto"/>
              <w:right w:val="single" w:sz="8" w:space="0" w:color="auto"/>
            </w:tcBorders>
            <w:shd w:val="clear" w:color="auto" w:fill="auto"/>
            <w:vAlign w:val="center"/>
            <w:hideMark/>
          </w:tcPr>
          <w:p w14:paraId="2F57305D" w14:textId="77777777" w:rsidR="002C19CE" w:rsidRPr="002C19CE" w:rsidRDefault="002C19CE" w:rsidP="002C19CE">
            <w:pPr>
              <w:rPr>
                <w:b/>
                <w:bCs/>
                <w:color w:val="000000"/>
                <w:sz w:val="20"/>
                <w:szCs w:val="20"/>
              </w:rPr>
            </w:pPr>
            <w:r w:rsidRPr="002C19CE">
              <w:rPr>
                <w:rFonts w:eastAsia="TimesNewRomanPSMT"/>
                <w:b/>
                <w:bCs/>
                <w:color w:val="000000"/>
                <w:sz w:val="20"/>
                <w:szCs w:val="20"/>
              </w:rPr>
              <w:t>2035</w:t>
            </w:r>
          </w:p>
        </w:tc>
      </w:tr>
      <w:tr w:rsidR="002C19CE" w:rsidRPr="002C19CE" w14:paraId="13B8F576" w14:textId="77777777" w:rsidTr="002C19CE">
        <w:trPr>
          <w:trHeight w:val="105"/>
        </w:trPr>
        <w:tc>
          <w:tcPr>
            <w:tcW w:w="2343" w:type="dxa"/>
            <w:tcBorders>
              <w:top w:val="single" w:sz="4" w:space="0" w:color="auto"/>
              <w:left w:val="single" w:sz="8" w:space="0" w:color="auto"/>
              <w:bottom w:val="single" w:sz="4" w:space="0" w:color="auto"/>
              <w:right w:val="single" w:sz="8" w:space="0" w:color="auto"/>
            </w:tcBorders>
            <w:vAlign w:val="center"/>
          </w:tcPr>
          <w:p w14:paraId="43AF4DEF" w14:textId="77777777" w:rsidR="002C19CE" w:rsidRPr="002C19CE" w:rsidRDefault="002C19CE" w:rsidP="002C19CE">
            <w:pPr>
              <w:jc w:val="center"/>
              <w:rPr>
                <w:bCs/>
                <w:color w:val="000000"/>
                <w:sz w:val="20"/>
                <w:szCs w:val="20"/>
              </w:rPr>
            </w:pPr>
            <w:r w:rsidRPr="002C19CE">
              <w:rPr>
                <w:bCs/>
                <w:color w:val="000000"/>
                <w:sz w:val="20"/>
                <w:szCs w:val="20"/>
              </w:rPr>
              <w:t xml:space="preserve">Среднедушевые доходы </w:t>
            </w:r>
          </w:p>
          <w:p w14:paraId="374D8FA9" w14:textId="77777777" w:rsidR="002C19CE" w:rsidRPr="002C19CE" w:rsidRDefault="002C19CE" w:rsidP="002C19CE">
            <w:pPr>
              <w:jc w:val="center"/>
              <w:rPr>
                <w:bCs/>
                <w:color w:val="000000"/>
                <w:sz w:val="20"/>
                <w:szCs w:val="20"/>
              </w:rPr>
            </w:pPr>
            <w:r w:rsidRPr="002C19CE">
              <w:rPr>
                <w:bCs/>
                <w:color w:val="000000"/>
                <w:sz w:val="20"/>
                <w:szCs w:val="20"/>
              </w:rPr>
              <w:t>населения в месяц</w:t>
            </w:r>
          </w:p>
        </w:tc>
        <w:tc>
          <w:tcPr>
            <w:tcW w:w="884" w:type="dxa"/>
            <w:tcBorders>
              <w:top w:val="single" w:sz="4" w:space="0" w:color="auto"/>
              <w:left w:val="single" w:sz="8" w:space="0" w:color="auto"/>
              <w:bottom w:val="single" w:sz="4" w:space="0" w:color="auto"/>
              <w:right w:val="single" w:sz="8" w:space="0" w:color="auto"/>
            </w:tcBorders>
            <w:vAlign w:val="center"/>
          </w:tcPr>
          <w:p w14:paraId="358D04F6" w14:textId="77777777" w:rsidR="002C19CE" w:rsidRPr="002C19CE" w:rsidRDefault="002C19CE" w:rsidP="002C19CE">
            <w:pPr>
              <w:jc w:val="center"/>
              <w:rPr>
                <w:bCs/>
                <w:color w:val="000000"/>
                <w:sz w:val="20"/>
                <w:szCs w:val="20"/>
              </w:rPr>
            </w:pPr>
            <w:r w:rsidRPr="002C19CE">
              <w:rPr>
                <w:bCs/>
                <w:color w:val="000000"/>
                <w:sz w:val="20"/>
                <w:szCs w:val="20"/>
              </w:rPr>
              <w:t>Руб.</w:t>
            </w:r>
          </w:p>
        </w:tc>
        <w:tc>
          <w:tcPr>
            <w:tcW w:w="992" w:type="dxa"/>
            <w:tcBorders>
              <w:top w:val="single" w:sz="4" w:space="0" w:color="auto"/>
              <w:left w:val="nil"/>
              <w:bottom w:val="single" w:sz="4" w:space="0" w:color="auto"/>
              <w:right w:val="single" w:sz="8" w:space="0" w:color="auto"/>
            </w:tcBorders>
            <w:shd w:val="clear" w:color="auto" w:fill="auto"/>
            <w:vAlign w:val="center"/>
          </w:tcPr>
          <w:p w14:paraId="7E041E8A"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14567,3</w:t>
            </w:r>
          </w:p>
        </w:tc>
        <w:tc>
          <w:tcPr>
            <w:tcW w:w="851" w:type="dxa"/>
            <w:tcBorders>
              <w:top w:val="single" w:sz="4" w:space="0" w:color="auto"/>
              <w:left w:val="nil"/>
              <w:bottom w:val="single" w:sz="4" w:space="0" w:color="auto"/>
              <w:right w:val="single" w:sz="8" w:space="0" w:color="auto"/>
            </w:tcBorders>
            <w:shd w:val="clear" w:color="auto" w:fill="auto"/>
            <w:vAlign w:val="center"/>
          </w:tcPr>
          <w:p w14:paraId="7F1497C7"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15150,0</w:t>
            </w:r>
          </w:p>
        </w:tc>
        <w:tc>
          <w:tcPr>
            <w:tcW w:w="798" w:type="dxa"/>
            <w:gridSpan w:val="2"/>
            <w:tcBorders>
              <w:top w:val="single" w:sz="4" w:space="0" w:color="auto"/>
              <w:left w:val="nil"/>
              <w:bottom w:val="single" w:sz="4" w:space="0" w:color="auto"/>
              <w:right w:val="single" w:sz="8" w:space="0" w:color="auto"/>
            </w:tcBorders>
            <w:shd w:val="clear" w:color="auto" w:fill="auto"/>
            <w:vAlign w:val="center"/>
          </w:tcPr>
          <w:p w14:paraId="540FB30A"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15907,5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7954694F"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16702,8</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3659045F"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17538,0</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10096FFB"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18414,9</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55199DE4"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19335,6</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52CB0606"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20302,4</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51B2F7FC"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21317,5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59E05649"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22383,4</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0E5B2343"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23502,6</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596474AA"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24677,7</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7DDC87DA"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25911,6</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1054BE32"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27207,2</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1E112B5B"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28567,5</w:t>
            </w:r>
          </w:p>
        </w:tc>
      </w:tr>
      <w:tr w:rsidR="002C19CE" w:rsidRPr="002C19CE" w14:paraId="362279A3" w14:textId="77777777" w:rsidTr="002C19CE">
        <w:trPr>
          <w:trHeight w:val="105"/>
        </w:trPr>
        <w:tc>
          <w:tcPr>
            <w:tcW w:w="2343" w:type="dxa"/>
            <w:tcBorders>
              <w:top w:val="single" w:sz="4" w:space="0" w:color="auto"/>
              <w:left w:val="single" w:sz="8" w:space="0" w:color="auto"/>
              <w:bottom w:val="single" w:sz="4" w:space="0" w:color="auto"/>
              <w:right w:val="single" w:sz="8" w:space="0" w:color="auto"/>
            </w:tcBorders>
            <w:vAlign w:val="center"/>
          </w:tcPr>
          <w:p w14:paraId="39AD7A92" w14:textId="77777777" w:rsidR="002C19CE" w:rsidRPr="002C19CE" w:rsidRDefault="002C19CE" w:rsidP="002C19CE">
            <w:pPr>
              <w:jc w:val="center"/>
              <w:rPr>
                <w:bCs/>
                <w:color w:val="000000"/>
                <w:sz w:val="20"/>
                <w:szCs w:val="20"/>
              </w:rPr>
            </w:pPr>
            <w:r w:rsidRPr="002C19CE">
              <w:rPr>
                <w:bCs/>
                <w:color w:val="000000"/>
                <w:sz w:val="20"/>
                <w:szCs w:val="20"/>
              </w:rPr>
              <w:t>Предельная величина платежей граждан за ЖКУ</w:t>
            </w:r>
          </w:p>
        </w:tc>
        <w:tc>
          <w:tcPr>
            <w:tcW w:w="884" w:type="dxa"/>
            <w:tcBorders>
              <w:top w:val="single" w:sz="4" w:space="0" w:color="auto"/>
              <w:left w:val="single" w:sz="8" w:space="0" w:color="auto"/>
              <w:bottom w:val="single" w:sz="4" w:space="0" w:color="auto"/>
              <w:right w:val="single" w:sz="8" w:space="0" w:color="auto"/>
            </w:tcBorders>
            <w:vAlign w:val="center"/>
          </w:tcPr>
          <w:p w14:paraId="4F44108D" w14:textId="77777777" w:rsidR="002C19CE" w:rsidRPr="002C19CE" w:rsidRDefault="002C19CE" w:rsidP="002C19CE">
            <w:pPr>
              <w:jc w:val="center"/>
              <w:rPr>
                <w:bCs/>
                <w:color w:val="000000"/>
                <w:sz w:val="20"/>
                <w:szCs w:val="20"/>
                <w:vertAlign w:val="superscript"/>
              </w:rPr>
            </w:pPr>
            <w:r w:rsidRPr="002C19CE">
              <w:rPr>
                <w:bCs/>
                <w:color w:val="000000"/>
                <w:sz w:val="20"/>
                <w:szCs w:val="20"/>
              </w:rPr>
              <w:t>Руб./м</w:t>
            </w:r>
            <w:r w:rsidRPr="002C19CE">
              <w:rPr>
                <w:bCs/>
                <w:color w:val="000000"/>
                <w:sz w:val="20"/>
                <w:szCs w:val="20"/>
                <w:vertAlign w:val="superscript"/>
              </w:rPr>
              <w:t>2</w:t>
            </w:r>
          </w:p>
        </w:tc>
        <w:tc>
          <w:tcPr>
            <w:tcW w:w="992" w:type="dxa"/>
            <w:tcBorders>
              <w:top w:val="single" w:sz="4" w:space="0" w:color="auto"/>
              <w:left w:val="nil"/>
              <w:bottom w:val="single" w:sz="4" w:space="0" w:color="auto"/>
              <w:right w:val="single" w:sz="8" w:space="0" w:color="auto"/>
            </w:tcBorders>
            <w:shd w:val="clear" w:color="auto" w:fill="auto"/>
            <w:vAlign w:val="center"/>
          </w:tcPr>
          <w:p w14:paraId="013BBF14"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178,04</w:t>
            </w:r>
          </w:p>
        </w:tc>
        <w:tc>
          <w:tcPr>
            <w:tcW w:w="851" w:type="dxa"/>
            <w:tcBorders>
              <w:top w:val="single" w:sz="4" w:space="0" w:color="auto"/>
              <w:left w:val="nil"/>
              <w:bottom w:val="single" w:sz="4" w:space="0" w:color="auto"/>
              <w:right w:val="single" w:sz="8" w:space="0" w:color="auto"/>
            </w:tcBorders>
            <w:shd w:val="clear" w:color="auto" w:fill="auto"/>
            <w:vAlign w:val="center"/>
          </w:tcPr>
          <w:p w14:paraId="6C1E0B2D"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185,17</w:t>
            </w:r>
          </w:p>
        </w:tc>
        <w:tc>
          <w:tcPr>
            <w:tcW w:w="798" w:type="dxa"/>
            <w:gridSpan w:val="2"/>
            <w:tcBorders>
              <w:top w:val="single" w:sz="4" w:space="0" w:color="auto"/>
              <w:left w:val="nil"/>
              <w:bottom w:val="single" w:sz="4" w:space="0" w:color="auto"/>
              <w:right w:val="single" w:sz="8" w:space="0" w:color="auto"/>
            </w:tcBorders>
            <w:shd w:val="clear" w:color="auto" w:fill="auto"/>
            <w:vAlign w:val="center"/>
          </w:tcPr>
          <w:p w14:paraId="579F9DEE"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194,42</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217A9E16"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204,15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780F77AC"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214,35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046EFED8"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225,07</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3133539A"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236,32</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191AF817"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248,14</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3AAC4639"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260,55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7E0ED790"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273,57</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1A70ADDE"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287,25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6FCAEF8B"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301,62</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575495CA"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316,70</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63034E9B"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332,53</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10EB838D"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349,16</w:t>
            </w:r>
          </w:p>
        </w:tc>
      </w:tr>
      <w:tr w:rsidR="002C19CE" w:rsidRPr="002C19CE" w14:paraId="619AB434" w14:textId="77777777" w:rsidTr="002C19CE">
        <w:trPr>
          <w:trHeight w:val="105"/>
        </w:trPr>
        <w:tc>
          <w:tcPr>
            <w:tcW w:w="2343" w:type="dxa"/>
            <w:tcBorders>
              <w:top w:val="single" w:sz="4" w:space="0" w:color="auto"/>
              <w:left w:val="single" w:sz="8" w:space="0" w:color="auto"/>
              <w:bottom w:val="single" w:sz="4" w:space="0" w:color="auto"/>
              <w:right w:val="single" w:sz="8" w:space="0" w:color="auto"/>
            </w:tcBorders>
            <w:vAlign w:val="center"/>
          </w:tcPr>
          <w:p w14:paraId="63A12BA5" w14:textId="77777777" w:rsidR="002C19CE" w:rsidRPr="002C19CE" w:rsidRDefault="002C19CE" w:rsidP="002C19CE">
            <w:pPr>
              <w:jc w:val="center"/>
              <w:rPr>
                <w:bCs/>
                <w:color w:val="000000"/>
                <w:sz w:val="20"/>
                <w:szCs w:val="20"/>
              </w:rPr>
            </w:pPr>
            <w:r w:rsidRPr="002C19CE">
              <w:rPr>
                <w:bCs/>
                <w:color w:val="000000"/>
                <w:sz w:val="20"/>
                <w:szCs w:val="20"/>
              </w:rPr>
              <w:t xml:space="preserve">Фактическая (ожидаемая) </w:t>
            </w:r>
          </w:p>
          <w:p w14:paraId="39143315" w14:textId="77777777" w:rsidR="002C19CE" w:rsidRPr="002C19CE" w:rsidRDefault="002C19CE" w:rsidP="002C19CE">
            <w:pPr>
              <w:jc w:val="center"/>
              <w:rPr>
                <w:bCs/>
                <w:color w:val="000000"/>
                <w:sz w:val="20"/>
                <w:szCs w:val="20"/>
              </w:rPr>
            </w:pPr>
            <w:r w:rsidRPr="002C19CE">
              <w:rPr>
                <w:bCs/>
                <w:color w:val="000000"/>
                <w:sz w:val="20"/>
                <w:szCs w:val="20"/>
              </w:rPr>
              <w:t>величина платежей граждан</w:t>
            </w:r>
          </w:p>
        </w:tc>
        <w:tc>
          <w:tcPr>
            <w:tcW w:w="884" w:type="dxa"/>
            <w:tcBorders>
              <w:top w:val="single" w:sz="4" w:space="0" w:color="auto"/>
              <w:left w:val="single" w:sz="8" w:space="0" w:color="auto"/>
              <w:bottom w:val="single" w:sz="4" w:space="0" w:color="auto"/>
              <w:right w:val="single" w:sz="8" w:space="0" w:color="auto"/>
            </w:tcBorders>
            <w:vAlign w:val="center"/>
          </w:tcPr>
          <w:p w14:paraId="56F873CF" w14:textId="77777777" w:rsidR="002C19CE" w:rsidRPr="002C19CE" w:rsidRDefault="002C19CE" w:rsidP="002C19CE">
            <w:pPr>
              <w:jc w:val="center"/>
              <w:rPr>
                <w:bCs/>
                <w:color w:val="000000"/>
                <w:sz w:val="20"/>
                <w:szCs w:val="20"/>
              </w:rPr>
            </w:pPr>
            <w:r w:rsidRPr="002C19CE">
              <w:rPr>
                <w:bCs/>
                <w:color w:val="000000"/>
                <w:sz w:val="20"/>
                <w:szCs w:val="20"/>
              </w:rPr>
              <w:t>Руб./м</w:t>
            </w:r>
            <w:r w:rsidRPr="002C19CE">
              <w:rPr>
                <w:bCs/>
                <w:color w:val="000000"/>
                <w:sz w:val="20"/>
                <w:szCs w:val="20"/>
                <w:vertAlign w:val="superscript"/>
              </w:rPr>
              <w:t>2</w:t>
            </w:r>
          </w:p>
        </w:tc>
        <w:tc>
          <w:tcPr>
            <w:tcW w:w="992" w:type="dxa"/>
            <w:tcBorders>
              <w:top w:val="single" w:sz="4" w:space="0" w:color="auto"/>
              <w:left w:val="nil"/>
              <w:bottom w:val="single" w:sz="4" w:space="0" w:color="auto"/>
              <w:right w:val="single" w:sz="8" w:space="0" w:color="auto"/>
            </w:tcBorders>
            <w:shd w:val="clear" w:color="auto" w:fill="auto"/>
            <w:vAlign w:val="center"/>
          </w:tcPr>
          <w:p w14:paraId="147FBB79"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176,46</w:t>
            </w:r>
          </w:p>
        </w:tc>
        <w:tc>
          <w:tcPr>
            <w:tcW w:w="851" w:type="dxa"/>
            <w:tcBorders>
              <w:top w:val="single" w:sz="4" w:space="0" w:color="auto"/>
              <w:left w:val="nil"/>
              <w:bottom w:val="single" w:sz="4" w:space="0" w:color="auto"/>
              <w:right w:val="single" w:sz="8" w:space="0" w:color="auto"/>
            </w:tcBorders>
            <w:shd w:val="clear" w:color="auto" w:fill="auto"/>
            <w:vAlign w:val="center"/>
          </w:tcPr>
          <w:p w14:paraId="0347BA52"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184,87</w:t>
            </w:r>
          </w:p>
        </w:tc>
        <w:tc>
          <w:tcPr>
            <w:tcW w:w="798" w:type="dxa"/>
            <w:gridSpan w:val="2"/>
            <w:tcBorders>
              <w:top w:val="single" w:sz="4" w:space="0" w:color="auto"/>
              <w:left w:val="nil"/>
              <w:bottom w:val="single" w:sz="4" w:space="0" w:color="auto"/>
              <w:right w:val="single" w:sz="8" w:space="0" w:color="auto"/>
            </w:tcBorders>
            <w:shd w:val="clear" w:color="auto" w:fill="auto"/>
            <w:vAlign w:val="center"/>
          </w:tcPr>
          <w:p w14:paraId="71C39974"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193,67</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77E2E3C9"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202,90</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56499579"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212,55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5FF81BBF"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222,63</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4C4D5197"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233,20</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4D3FFA93"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244,25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2A7CC8BF"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255,79</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102E1E15"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267,89</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5444C52C"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280,55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6D4D1601"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293,77</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41520938"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307,62</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03386FB5"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322,12</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2722155F"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337,24</w:t>
            </w:r>
          </w:p>
        </w:tc>
      </w:tr>
      <w:tr w:rsidR="002C19CE" w:rsidRPr="002C19CE" w14:paraId="1B50C57C" w14:textId="77777777" w:rsidTr="002C19CE">
        <w:trPr>
          <w:trHeight w:val="105"/>
        </w:trPr>
        <w:tc>
          <w:tcPr>
            <w:tcW w:w="2343" w:type="dxa"/>
            <w:tcBorders>
              <w:top w:val="single" w:sz="4" w:space="0" w:color="auto"/>
              <w:left w:val="single" w:sz="8" w:space="0" w:color="auto"/>
              <w:bottom w:val="single" w:sz="4" w:space="0" w:color="auto"/>
              <w:right w:val="single" w:sz="8" w:space="0" w:color="auto"/>
            </w:tcBorders>
            <w:vAlign w:val="center"/>
          </w:tcPr>
          <w:p w14:paraId="070025CE" w14:textId="77777777" w:rsidR="002C19CE" w:rsidRPr="002C19CE" w:rsidRDefault="002C19CE" w:rsidP="002C19CE">
            <w:pPr>
              <w:jc w:val="center"/>
              <w:rPr>
                <w:bCs/>
                <w:color w:val="000000"/>
                <w:sz w:val="20"/>
                <w:szCs w:val="20"/>
              </w:rPr>
            </w:pPr>
            <w:r w:rsidRPr="002C19CE">
              <w:rPr>
                <w:bCs/>
                <w:color w:val="000000"/>
                <w:sz w:val="20"/>
                <w:szCs w:val="20"/>
              </w:rPr>
              <w:t>Отношение фактического и предельного платежей граждан за ЖКУ</w:t>
            </w:r>
          </w:p>
        </w:tc>
        <w:tc>
          <w:tcPr>
            <w:tcW w:w="884" w:type="dxa"/>
            <w:tcBorders>
              <w:top w:val="single" w:sz="4" w:space="0" w:color="auto"/>
              <w:left w:val="single" w:sz="8" w:space="0" w:color="auto"/>
              <w:bottom w:val="single" w:sz="4" w:space="0" w:color="auto"/>
              <w:right w:val="single" w:sz="8" w:space="0" w:color="auto"/>
            </w:tcBorders>
            <w:vAlign w:val="center"/>
          </w:tcPr>
          <w:p w14:paraId="2BB70D6E" w14:textId="77777777" w:rsidR="002C19CE" w:rsidRPr="002C19CE" w:rsidRDefault="002C19CE" w:rsidP="002C19CE">
            <w:pPr>
              <w:jc w:val="center"/>
              <w:rPr>
                <w:bCs/>
                <w:color w:val="000000"/>
                <w:sz w:val="20"/>
                <w:szCs w:val="20"/>
              </w:rPr>
            </w:pPr>
            <w:r w:rsidRPr="002C19CE">
              <w:rPr>
                <w:bCs/>
                <w:color w:val="000000"/>
                <w:sz w:val="20"/>
                <w:szCs w:val="20"/>
              </w:rPr>
              <w:t>%</w:t>
            </w:r>
          </w:p>
        </w:tc>
        <w:tc>
          <w:tcPr>
            <w:tcW w:w="992" w:type="dxa"/>
            <w:tcBorders>
              <w:top w:val="single" w:sz="4" w:space="0" w:color="auto"/>
              <w:left w:val="nil"/>
              <w:bottom w:val="single" w:sz="4" w:space="0" w:color="auto"/>
              <w:right w:val="single" w:sz="8" w:space="0" w:color="auto"/>
            </w:tcBorders>
            <w:shd w:val="clear" w:color="auto" w:fill="auto"/>
            <w:vAlign w:val="center"/>
          </w:tcPr>
          <w:p w14:paraId="288AF447"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99,1</w:t>
            </w:r>
          </w:p>
        </w:tc>
        <w:tc>
          <w:tcPr>
            <w:tcW w:w="851" w:type="dxa"/>
            <w:tcBorders>
              <w:top w:val="single" w:sz="4" w:space="0" w:color="auto"/>
              <w:left w:val="nil"/>
              <w:bottom w:val="single" w:sz="4" w:space="0" w:color="auto"/>
              <w:right w:val="single" w:sz="8" w:space="0" w:color="auto"/>
            </w:tcBorders>
            <w:shd w:val="clear" w:color="auto" w:fill="auto"/>
            <w:vAlign w:val="center"/>
          </w:tcPr>
          <w:p w14:paraId="75CA0DEC"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99,8</w:t>
            </w:r>
          </w:p>
        </w:tc>
        <w:tc>
          <w:tcPr>
            <w:tcW w:w="798" w:type="dxa"/>
            <w:gridSpan w:val="2"/>
            <w:tcBorders>
              <w:top w:val="single" w:sz="4" w:space="0" w:color="auto"/>
              <w:left w:val="nil"/>
              <w:bottom w:val="single" w:sz="4" w:space="0" w:color="auto"/>
              <w:right w:val="single" w:sz="8" w:space="0" w:color="auto"/>
            </w:tcBorders>
            <w:shd w:val="clear" w:color="auto" w:fill="auto"/>
            <w:vAlign w:val="center"/>
          </w:tcPr>
          <w:p w14:paraId="63851789"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99,6</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03E4C5E7"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99,4</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7A88EE4E"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99,2</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722B19CC"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98,9</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7A89A3DD"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98,7</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0D603FC3"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98,4</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407AD3A9"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98,2</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4316E099"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97,9</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5FB31E21"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97,7</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7597BBF1"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97,4</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5911F23A"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97,1</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208687A5"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96,9</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640E7FFC" w14:textId="77777777" w:rsidR="002C19CE" w:rsidRPr="002C19CE" w:rsidRDefault="002C19CE" w:rsidP="002C19CE">
            <w:pPr>
              <w:spacing w:after="200" w:line="276" w:lineRule="auto"/>
              <w:jc w:val="center"/>
              <w:rPr>
                <w:rFonts w:eastAsia="Calibri"/>
                <w:color w:val="000000"/>
                <w:sz w:val="16"/>
                <w:szCs w:val="16"/>
                <w:lang w:eastAsia="en-US"/>
              </w:rPr>
            </w:pPr>
            <w:r w:rsidRPr="002C19CE">
              <w:rPr>
                <w:rFonts w:eastAsia="Calibri"/>
                <w:color w:val="000000"/>
                <w:sz w:val="16"/>
                <w:szCs w:val="16"/>
                <w:lang w:eastAsia="en-US"/>
              </w:rPr>
              <w:t>96,6</w:t>
            </w:r>
          </w:p>
        </w:tc>
      </w:tr>
    </w:tbl>
    <w:p w14:paraId="04B4DED9" w14:textId="77777777" w:rsidR="002C19CE" w:rsidRPr="002C19CE" w:rsidRDefault="002C19CE" w:rsidP="002C19CE">
      <w:pPr>
        <w:autoSpaceDE w:val="0"/>
        <w:autoSpaceDN w:val="0"/>
        <w:adjustRightInd w:val="0"/>
        <w:ind w:right="-427" w:firstLine="709"/>
        <w:rPr>
          <w:rFonts w:eastAsia="TimesNewRomanPSMT"/>
          <w:lang w:eastAsia="en-US"/>
        </w:rPr>
      </w:pPr>
    </w:p>
    <w:p w14:paraId="29D5D22C" w14:textId="77777777" w:rsidR="002C19CE" w:rsidRDefault="002C19CE" w:rsidP="002C19CE">
      <w:pPr>
        <w:spacing w:after="200" w:line="276" w:lineRule="auto"/>
        <w:jc w:val="left"/>
        <w:rPr>
          <w:rFonts w:eastAsia="TimesNewRomanPSMT"/>
          <w:lang w:eastAsia="en-US"/>
        </w:rPr>
        <w:sectPr w:rsidR="002C19CE" w:rsidSect="002C19CE">
          <w:pgSz w:w="16838" w:h="11906" w:orient="landscape"/>
          <w:pgMar w:top="964" w:right="964" w:bottom="964" w:left="1418" w:header="709" w:footer="709" w:gutter="0"/>
          <w:cols w:space="708"/>
          <w:docGrid w:linePitch="381"/>
        </w:sectPr>
      </w:pPr>
    </w:p>
    <w:p w14:paraId="0AECA353" w14:textId="77777777" w:rsidR="002C19CE" w:rsidRPr="002C19CE" w:rsidRDefault="002C19CE" w:rsidP="002C19CE">
      <w:pPr>
        <w:autoSpaceDE w:val="0"/>
        <w:autoSpaceDN w:val="0"/>
        <w:adjustRightInd w:val="0"/>
        <w:spacing w:after="200"/>
        <w:ind w:right="-427" w:firstLine="709"/>
        <w:jc w:val="center"/>
        <w:rPr>
          <w:rFonts w:eastAsia="TimesNewRomanPSMT"/>
          <w:i/>
          <w:lang w:eastAsia="en-US"/>
        </w:rPr>
      </w:pPr>
      <w:r w:rsidRPr="002C19CE">
        <w:rPr>
          <w:rFonts w:eastAsia="TimesNewRomanPSMT"/>
          <w:i/>
          <w:lang w:eastAsia="en-US"/>
        </w:rPr>
        <w:lastRenderedPageBreak/>
        <w:t>Проверка доступности тарифов на коммунальные услуги для населения.</w:t>
      </w:r>
    </w:p>
    <w:p w14:paraId="3342699D" w14:textId="77777777" w:rsidR="002C19CE" w:rsidRPr="002C19CE" w:rsidRDefault="002C19CE" w:rsidP="002C19CE">
      <w:pPr>
        <w:autoSpaceDE w:val="0"/>
        <w:autoSpaceDN w:val="0"/>
        <w:adjustRightInd w:val="0"/>
        <w:ind w:right="-427" w:firstLine="709"/>
        <w:rPr>
          <w:rFonts w:eastAsia="TimesNewRomanPSMT"/>
          <w:lang w:eastAsia="en-US"/>
        </w:rPr>
      </w:pPr>
      <w:r w:rsidRPr="002C19CE">
        <w:rPr>
          <w:rFonts w:eastAsia="TimesNewRomanPSMT"/>
          <w:lang w:eastAsia="en-US"/>
        </w:rPr>
        <w:t>Оценка критерия доступности основана на сопоставлении предельной и фактической (ожидаемой) величины платежей граждан за услугу в расчете на 1м</w:t>
      </w:r>
      <w:r w:rsidRPr="002C19CE">
        <w:rPr>
          <w:rFonts w:eastAsia="TimesNewRomanPSMT"/>
          <w:vertAlign w:val="superscript"/>
          <w:lang w:eastAsia="en-US"/>
        </w:rPr>
        <w:t>2</w:t>
      </w:r>
      <w:r w:rsidRPr="002C19CE">
        <w:rPr>
          <w:rFonts w:eastAsia="TimesNewRomanPSMT"/>
          <w:lang w:eastAsia="en-US"/>
        </w:rPr>
        <w:t xml:space="preserve">   площади, а также сопоставлении максимально возможного тарифа с учетом инвестиционной составляющей в тарифе (инвестиционной надбавки) и прогнозируемого тарифа с учетом инвестиционной составляющей в тарифе (инвестиционной надбавки). </w:t>
      </w:r>
    </w:p>
    <w:p w14:paraId="15DA8A4C" w14:textId="77777777" w:rsidR="002C19CE" w:rsidRPr="002C19CE" w:rsidRDefault="002C19CE" w:rsidP="002C19CE">
      <w:pPr>
        <w:autoSpaceDE w:val="0"/>
        <w:autoSpaceDN w:val="0"/>
        <w:adjustRightInd w:val="0"/>
        <w:ind w:right="-427" w:firstLine="709"/>
        <w:rPr>
          <w:rFonts w:eastAsia="TimesNewRomanPSMT"/>
          <w:lang w:eastAsia="en-US"/>
        </w:rPr>
      </w:pPr>
      <w:r w:rsidRPr="002C19CE">
        <w:rPr>
          <w:rFonts w:eastAsia="TimesNewRomanPSMT"/>
          <w:lang w:eastAsia="en-US"/>
        </w:rPr>
        <w:t>Фактическая (ожидаемая) величина платежей граждан за услугу в расчете на 1м</w:t>
      </w:r>
      <w:r w:rsidRPr="002C19CE">
        <w:rPr>
          <w:rFonts w:eastAsia="TimesNewRomanPSMT"/>
          <w:vertAlign w:val="superscript"/>
          <w:lang w:eastAsia="en-US"/>
        </w:rPr>
        <w:t>2</w:t>
      </w:r>
      <w:r w:rsidRPr="002C19CE">
        <w:rPr>
          <w:rFonts w:eastAsia="TimesNewRomanPSMT"/>
          <w:lang w:eastAsia="en-US"/>
        </w:rPr>
        <w:t xml:space="preserve"> площади и прогнозируемый тариф с учетом инвестиционной составляющей в тарифе (инвестиционной надбавки) по видам коммунальных услуг в </w:t>
      </w:r>
      <w:r>
        <w:rPr>
          <w:rFonts w:eastAsia="TimesNewRomanPSMT"/>
          <w:lang w:eastAsia="en-US"/>
        </w:rPr>
        <w:t>ЗАТО Молодежный</w:t>
      </w:r>
      <w:r w:rsidRPr="002C19CE">
        <w:rPr>
          <w:rFonts w:eastAsia="TimesNewRomanPSMT"/>
          <w:lang w:eastAsia="en-US"/>
        </w:rPr>
        <w:t xml:space="preserve"> на период до 2035 г.  не превышают ожидаемую величину платежей граждан (по установленному нормативу) и максимально возможный тариф с учетом инвестиционной составляющей в тарифе (инвестиционной надбавки) соответственно.</w:t>
      </w:r>
    </w:p>
    <w:p w14:paraId="7BF84C6A" w14:textId="77777777" w:rsidR="002C19CE" w:rsidRDefault="002C19CE" w:rsidP="002C19CE">
      <w:pPr>
        <w:spacing w:after="200" w:line="276" w:lineRule="auto"/>
        <w:jc w:val="left"/>
        <w:rPr>
          <w:rFonts w:eastAsia="TimesNewRomanPSMT"/>
          <w:lang w:eastAsia="en-US"/>
        </w:rPr>
        <w:sectPr w:rsidR="002C19CE" w:rsidSect="002C19CE">
          <w:pgSz w:w="11906" w:h="16838"/>
          <w:pgMar w:top="964" w:right="964" w:bottom="1418" w:left="964" w:header="709" w:footer="709" w:gutter="0"/>
          <w:cols w:space="708"/>
          <w:docGrid w:linePitch="381"/>
        </w:sectPr>
      </w:pPr>
    </w:p>
    <w:p w14:paraId="7F98714B" w14:textId="77777777" w:rsidR="002C19CE" w:rsidRPr="002C19CE" w:rsidRDefault="002C19CE" w:rsidP="009F3C0E">
      <w:pPr>
        <w:autoSpaceDE w:val="0"/>
        <w:autoSpaceDN w:val="0"/>
        <w:adjustRightInd w:val="0"/>
        <w:ind w:right="-427" w:firstLine="284"/>
        <w:rPr>
          <w:rFonts w:eastAsia="TimesNewRomanPSMT"/>
          <w:lang w:eastAsia="en-US"/>
        </w:rPr>
      </w:pPr>
      <w:r w:rsidRPr="002C19CE">
        <w:rPr>
          <w:rFonts w:eastAsia="TimesNewRomanPSMT"/>
          <w:lang w:eastAsia="en-US"/>
        </w:rPr>
        <w:lastRenderedPageBreak/>
        <w:t>Перспективные показатели доступности тарифов на жилищно-коммунальные услуги для населения</w:t>
      </w:r>
      <w:r w:rsidR="009F3C0E" w:rsidRPr="009F3C0E">
        <w:rPr>
          <w:rFonts w:eastAsia="TimesNewRomanPSMT"/>
          <w:lang w:eastAsia="en-US"/>
        </w:rPr>
        <w:t xml:space="preserve"> </w:t>
      </w:r>
      <w:r w:rsidR="009F3C0E">
        <w:rPr>
          <w:rFonts w:eastAsia="TimesNewRomanPSMT"/>
          <w:lang w:eastAsia="en-US"/>
        </w:rPr>
        <w:t xml:space="preserve">      </w:t>
      </w:r>
      <w:r w:rsidR="009F3C0E" w:rsidRPr="002C19CE">
        <w:rPr>
          <w:rFonts w:eastAsia="TimesNewRomanPSMT"/>
          <w:lang w:eastAsia="en-US"/>
        </w:rPr>
        <w:t>Таблица 1</w:t>
      </w:r>
      <w:r w:rsidR="009F3C0E">
        <w:rPr>
          <w:rFonts w:eastAsia="TimesNewRomanPSMT"/>
          <w:lang w:eastAsia="en-US"/>
        </w:rPr>
        <w:t>5</w:t>
      </w:r>
      <w:r w:rsidR="009F3C0E" w:rsidRPr="002C19CE">
        <w:rPr>
          <w:rFonts w:eastAsia="TimesNewRomanPSMT"/>
          <w:lang w:eastAsia="en-US"/>
        </w:rPr>
        <w:t>.5</w:t>
      </w:r>
    </w:p>
    <w:tbl>
      <w:tblPr>
        <w:tblW w:w="14560" w:type="dxa"/>
        <w:tblInd w:w="-10" w:type="dxa"/>
        <w:tblLayout w:type="fixed"/>
        <w:tblLook w:val="04A0" w:firstRow="1" w:lastRow="0" w:firstColumn="1" w:lastColumn="0" w:noHBand="0" w:noVBand="1"/>
      </w:tblPr>
      <w:tblGrid>
        <w:gridCol w:w="1843"/>
        <w:gridCol w:w="685"/>
        <w:gridCol w:w="992"/>
        <w:gridCol w:w="851"/>
        <w:gridCol w:w="850"/>
        <w:gridCol w:w="851"/>
        <w:gridCol w:w="850"/>
        <w:gridCol w:w="851"/>
        <w:gridCol w:w="850"/>
        <w:gridCol w:w="851"/>
        <w:gridCol w:w="790"/>
        <w:gridCol w:w="716"/>
        <w:gridCol w:w="716"/>
        <w:gridCol w:w="716"/>
        <w:gridCol w:w="716"/>
        <w:gridCol w:w="716"/>
        <w:gridCol w:w="716"/>
      </w:tblGrid>
      <w:tr w:rsidR="002C19CE" w:rsidRPr="002C19CE" w14:paraId="345ECE20" w14:textId="77777777" w:rsidTr="002C19CE">
        <w:trPr>
          <w:trHeight w:val="315"/>
        </w:trPr>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63F54F1" w14:textId="77777777" w:rsidR="002C19CE" w:rsidRPr="002C19CE" w:rsidRDefault="002C19CE" w:rsidP="002C19CE">
            <w:pPr>
              <w:jc w:val="center"/>
              <w:rPr>
                <w:b/>
                <w:bCs/>
                <w:color w:val="000000"/>
                <w:sz w:val="20"/>
                <w:szCs w:val="20"/>
              </w:rPr>
            </w:pPr>
            <w:r w:rsidRPr="002C19CE">
              <w:rPr>
                <w:b/>
                <w:bCs/>
                <w:color w:val="000000"/>
                <w:sz w:val="20"/>
                <w:szCs w:val="20"/>
              </w:rPr>
              <w:t>Наименование</w:t>
            </w:r>
          </w:p>
        </w:tc>
        <w:tc>
          <w:tcPr>
            <w:tcW w:w="6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6AA5D6C" w14:textId="77777777" w:rsidR="002C19CE" w:rsidRPr="002C19CE" w:rsidRDefault="002C19CE" w:rsidP="002C19CE">
            <w:pPr>
              <w:jc w:val="center"/>
              <w:rPr>
                <w:b/>
                <w:bCs/>
                <w:color w:val="000000"/>
                <w:sz w:val="20"/>
                <w:szCs w:val="20"/>
              </w:rPr>
            </w:pPr>
            <w:r w:rsidRPr="002C19CE">
              <w:rPr>
                <w:b/>
                <w:bCs/>
                <w:color w:val="000000"/>
                <w:sz w:val="20"/>
                <w:szCs w:val="20"/>
              </w:rPr>
              <w:t>Ед. изм.</w:t>
            </w:r>
          </w:p>
        </w:tc>
        <w:tc>
          <w:tcPr>
            <w:tcW w:w="12032" w:type="dxa"/>
            <w:gridSpan w:val="15"/>
            <w:tcBorders>
              <w:top w:val="single" w:sz="8" w:space="0" w:color="auto"/>
              <w:left w:val="nil"/>
              <w:bottom w:val="single" w:sz="8" w:space="0" w:color="auto"/>
              <w:right w:val="single" w:sz="8" w:space="0" w:color="000000"/>
            </w:tcBorders>
            <w:shd w:val="clear" w:color="auto" w:fill="auto"/>
            <w:vAlign w:val="center"/>
            <w:hideMark/>
          </w:tcPr>
          <w:p w14:paraId="20CEB0BC" w14:textId="77777777" w:rsidR="002C19CE" w:rsidRPr="002C19CE" w:rsidRDefault="002C19CE" w:rsidP="002C19CE">
            <w:pPr>
              <w:jc w:val="center"/>
              <w:rPr>
                <w:b/>
                <w:bCs/>
                <w:color w:val="000000"/>
                <w:sz w:val="20"/>
                <w:szCs w:val="20"/>
              </w:rPr>
            </w:pPr>
            <w:r w:rsidRPr="002C19CE">
              <w:rPr>
                <w:b/>
                <w:bCs/>
                <w:color w:val="000000"/>
                <w:sz w:val="20"/>
                <w:szCs w:val="20"/>
              </w:rPr>
              <w:t>Перспективный период</w:t>
            </w:r>
          </w:p>
        </w:tc>
      </w:tr>
      <w:tr w:rsidR="002C19CE" w:rsidRPr="002C19CE" w14:paraId="1917E7F9" w14:textId="77777777" w:rsidTr="00DC7EB1">
        <w:trPr>
          <w:trHeight w:val="315"/>
        </w:trPr>
        <w:tc>
          <w:tcPr>
            <w:tcW w:w="1843" w:type="dxa"/>
            <w:vMerge/>
            <w:tcBorders>
              <w:top w:val="single" w:sz="8" w:space="0" w:color="auto"/>
              <w:left w:val="single" w:sz="8" w:space="0" w:color="auto"/>
              <w:bottom w:val="single" w:sz="8" w:space="0" w:color="000000"/>
              <w:right w:val="single" w:sz="8" w:space="0" w:color="auto"/>
            </w:tcBorders>
            <w:vAlign w:val="center"/>
            <w:hideMark/>
          </w:tcPr>
          <w:p w14:paraId="34167373" w14:textId="77777777" w:rsidR="002C19CE" w:rsidRPr="002C19CE" w:rsidRDefault="002C19CE" w:rsidP="002C19CE">
            <w:pPr>
              <w:jc w:val="left"/>
              <w:rPr>
                <w:b/>
                <w:bCs/>
                <w:color w:val="000000"/>
                <w:sz w:val="20"/>
                <w:szCs w:val="20"/>
              </w:rPr>
            </w:pPr>
          </w:p>
        </w:tc>
        <w:tc>
          <w:tcPr>
            <w:tcW w:w="685" w:type="dxa"/>
            <w:vMerge/>
            <w:tcBorders>
              <w:top w:val="single" w:sz="8" w:space="0" w:color="auto"/>
              <w:left w:val="single" w:sz="8" w:space="0" w:color="auto"/>
              <w:bottom w:val="single" w:sz="8" w:space="0" w:color="000000"/>
              <w:right w:val="single" w:sz="4" w:space="0" w:color="auto"/>
            </w:tcBorders>
            <w:vAlign w:val="center"/>
            <w:hideMark/>
          </w:tcPr>
          <w:p w14:paraId="5C57C3BD" w14:textId="77777777" w:rsidR="002C19CE" w:rsidRPr="002C19CE" w:rsidRDefault="002C19CE" w:rsidP="002C19CE">
            <w:pPr>
              <w:jc w:val="left"/>
              <w:rPr>
                <w:b/>
                <w:bCs/>
                <w:color w:val="00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DFD1602" w14:textId="77777777" w:rsidR="002C19CE" w:rsidRPr="002C19CE" w:rsidRDefault="002C19CE" w:rsidP="002C19CE">
            <w:pPr>
              <w:jc w:val="center"/>
              <w:rPr>
                <w:b/>
                <w:bCs/>
                <w:color w:val="000000"/>
                <w:sz w:val="20"/>
                <w:szCs w:val="20"/>
              </w:rPr>
            </w:pPr>
            <w:r w:rsidRPr="002C19CE">
              <w:rPr>
                <w:b/>
                <w:bCs/>
                <w:color w:val="000000"/>
                <w:sz w:val="20"/>
                <w:szCs w:val="20"/>
              </w:rPr>
              <w:t>2021</w:t>
            </w:r>
          </w:p>
          <w:p w14:paraId="6142173A" w14:textId="77777777" w:rsidR="002C19CE" w:rsidRPr="002C19CE" w:rsidRDefault="002C19CE" w:rsidP="002C19CE">
            <w:pPr>
              <w:jc w:val="center"/>
              <w:rPr>
                <w:b/>
                <w:bCs/>
                <w:color w:val="000000"/>
                <w:sz w:val="20"/>
                <w:szCs w:val="20"/>
              </w:rPr>
            </w:pPr>
          </w:p>
        </w:tc>
        <w:tc>
          <w:tcPr>
            <w:tcW w:w="851" w:type="dxa"/>
            <w:tcBorders>
              <w:top w:val="nil"/>
              <w:left w:val="single" w:sz="4" w:space="0" w:color="auto"/>
              <w:bottom w:val="single" w:sz="8" w:space="0" w:color="auto"/>
              <w:right w:val="single" w:sz="8" w:space="0" w:color="auto"/>
            </w:tcBorders>
            <w:shd w:val="clear" w:color="auto" w:fill="auto"/>
            <w:vAlign w:val="center"/>
            <w:hideMark/>
          </w:tcPr>
          <w:p w14:paraId="3F81F75E" w14:textId="77777777" w:rsidR="002C19CE" w:rsidRPr="002C19CE" w:rsidRDefault="002C19CE" w:rsidP="002C19CE">
            <w:pPr>
              <w:rPr>
                <w:b/>
                <w:bCs/>
                <w:color w:val="000000"/>
                <w:sz w:val="20"/>
                <w:szCs w:val="20"/>
              </w:rPr>
            </w:pPr>
            <w:r w:rsidRPr="002C19CE">
              <w:rPr>
                <w:b/>
                <w:bCs/>
                <w:color w:val="000000"/>
                <w:sz w:val="20"/>
                <w:szCs w:val="20"/>
              </w:rPr>
              <w:t>2022</w:t>
            </w:r>
          </w:p>
        </w:tc>
        <w:tc>
          <w:tcPr>
            <w:tcW w:w="850" w:type="dxa"/>
            <w:tcBorders>
              <w:top w:val="nil"/>
              <w:left w:val="nil"/>
              <w:bottom w:val="single" w:sz="8" w:space="0" w:color="auto"/>
              <w:right w:val="single" w:sz="8" w:space="0" w:color="auto"/>
            </w:tcBorders>
            <w:shd w:val="clear" w:color="auto" w:fill="auto"/>
            <w:vAlign w:val="center"/>
            <w:hideMark/>
          </w:tcPr>
          <w:p w14:paraId="77FBAF2E" w14:textId="77777777" w:rsidR="002C19CE" w:rsidRPr="002C19CE" w:rsidRDefault="002C19CE" w:rsidP="002C19CE">
            <w:pPr>
              <w:rPr>
                <w:b/>
                <w:bCs/>
                <w:color w:val="000000"/>
                <w:sz w:val="20"/>
                <w:szCs w:val="20"/>
              </w:rPr>
            </w:pPr>
            <w:r w:rsidRPr="002C19CE">
              <w:rPr>
                <w:b/>
                <w:bCs/>
                <w:color w:val="000000"/>
                <w:sz w:val="20"/>
                <w:szCs w:val="20"/>
              </w:rPr>
              <w:t>2023</w:t>
            </w:r>
          </w:p>
        </w:tc>
        <w:tc>
          <w:tcPr>
            <w:tcW w:w="851" w:type="dxa"/>
            <w:tcBorders>
              <w:top w:val="nil"/>
              <w:left w:val="nil"/>
              <w:bottom w:val="single" w:sz="8" w:space="0" w:color="auto"/>
              <w:right w:val="single" w:sz="8" w:space="0" w:color="auto"/>
            </w:tcBorders>
            <w:shd w:val="clear" w:color="auto" w:fill="auto"/>
            <w:vAlign w:val="center"/>
            <w:hideMark/>
          </w:tcPr>
          <w:p w14:paraId="0D7C7658" w14:textId="77777777" w:rsidR="002C19CE" w:rsidRPr="002C19CE" w:rsidRDefault="002C19CE" w:rsidP="002C19CE">
            <w:pPr>
              <w:rPr>
                <w:b/>
                <w:bCs/>
                <w:color w:val="000000"/>
                <w:sz w:val="20"/>
                <w:szCs w:val="20"/>
              </w:rPr>
            </w:pPr>
            <w:r w:rsidRPr="002C19CE">
              <w:rPr>
                <w:b/>
                <w:bCs/>
                <w:color w:val="000000"/>
                <w:sz w:val="20"/>
                <w:szCs w:val="20"/>
              </w:rPr>
              <w:t>2024</w:t>
            </w:r>
          </w:p>
        </w:tc>
        <w:tc>
          <w:tcPr>
            <w:tcW w:w="850" w:type="dxa"/>
            <w:tcBorders>
              <w:top w:val="nil"/>
              <w:left w:val="nil"/>
              <w:bottom w:val="single" w:sz="8" w:space="0" w:color="auto"/>
              <w:right w:val="single" w:sz="8" w:space="0" w:color="auto"/>
            </w:tcBorders>
            <w:shd w:val="clear" w:color="auto" w:fill="auto"/>
            <w:vAlign w:val="center"/>
            <w:hideMark/>
          </w:tcPr>
          <w:p w14:paraId="7AD4C08B" w14:textId="77777777" w:rsidR="002C19CE" w:rsidRPr="002C19CE" w:rsidRDefault="002C19CE" w:rsidP="002C19CE">
            <w:pPr>
              <w:rPr>
                <w:b/>
                <w:bCs/>
                <w:color w:val="000000"/>
                <w:sz w:val="20"/>
                <w:szCs w:val="20"/>
              </w:rPr>
            </w:pPr>
            <w:r w:rsidRPr="002C19CE">
              <w:rPr>
                <w:b/>
                <w:bCs/>
                <w:color w:val="000000"/>
                <w:sz w:val="20"/>
                <w:szCs w:val="20"/>
              </w:rPr>
              <w:t>2025</w:t>
            </w:r>
          </w:p>
        </w:tc>
        <w:tc>
          <w:tcPr>
            <w:tcW w:w="851" w:type="dxa"/>
            <w:tcBorders>
              <w:top w:val="nil"/>
              <w:left w:val="nil"/>
              <w:bottom w:val="single" w:sz="8" w:space="0" w:color="auto"/>
              <w:right w:val="single" w:sz="8" w:space="0" w:color="auto"/>
            </w:tcBorders>
            <w:shd w:val="clear" w:color="auto" w:fill="auto"/>
            <w:vAlign w:val="center"/>
            <w:hideMark/>
          </w:tcPr>
          <w:p w14:paraId="4EEB85A3" w14:textId="77777777" w:rsidR="002C19CE" w:rsidRPr="002C19CE" w:rsidRDefault="002C19CE" w:rsidP="002C19CE">
            <w:pPr>
              <w:rPr>
                <w:b/>
                <w:bCs/>
                <w:color w:val="000000"/>
                <w:sz w:val="20"/>
                <w:szCs w:val="20"/>
              </w:rPr>
            </w:pPr>
            <w:r w:rsidRPr="002C19CE">
              <w:rPr>
                <w:b/>
                <w:bCs/>
                <w:color w:val="000000"/>
                <w:sz w:val="20"/>
                <w:szCs w:val="20"/>
              </w:rPr>
              <w:t>2026</w:t>
            </w:r>
          </w:p>
        </w:tc>
        <w:tc>
          <w:tcPr>
            <w:tcW w:w="850" w:type="dxa"/>
            <w:tcBorders>
              <w:top w:val="nil"/>
              <w:left w:val="nil"/>
              <w:bottom w:val="single" w:sz="8" w:space="0" w:color="auto"/>
              <w:right w:val="single" w:sz="8" w:space="0" w:color="auto"/>
            </w:tcBorders>
            <w:shd w:val="clear" w:color="auto" w:fill="auto"/>
            <w:vAlign w:val="center"/>
            <w:hideMark/>
          </w:tcPr>
          <w:p w14:paraId="3C72A2D8" w14:textId="77777777" w:rsidR="002C19CE" w:rsidRPr="002C19CE" w:rsidRDefault="002C19CE" w:rsidP="002C19CE">
            <w:pPr>
              <w:rPr>
                <w:b/>
                <w:bCs/>
                <w:color w:val="000000"/>
                <w:sz w:val="20"/>
                <w:szCs w:val="20"/>
              </w:rPr>
            </w:pPr>
            <w:r w:rsidRPr="002C19CE">
              <w:rPr>
                <w:b/>
                <w:bCs/>
                <w:color w:val="000000"/>
                <w:sz w:val="20"/>
                <w:szCs w:val="20"/>
              </w:rPr>
              <w:t>2027</w:t>
            </w:r>
          </w:p>
        </w:tc>
        <w:tc>
          <w:tcPr>
            <w:tcW w:w="851" w:type="dxa"/>
            <w:tcBorders>
              <w:top w:val="nil"/>
              <w:left w:val="nil"/>
              <w:bottom w:val="single" w:sz="8" w:space="0" w:color="auto"/>
              <w:right w:val="single" w:sz="8" w:space="0" w:color="auto"/>
            </w:tcBorders>
            <w:shd w:val="clear" w:color="auto" w:fill="auto"/>
            <w:vAlign w:val="center"/>
            <w:hideMark/>
          </w:tcPr>
          <w:p w14:paraId="14DE1023" w14:textId="77777777" w:rsidR="002C19CE" w:rsidRPr="002C19CE" w:rsidRDefault="002C19CE" w:rsidP="002C19CE">
            <w:pPr>
              <w:rPr>
                <w:b/>
                <w:bCs/>
                <w:color w:val="000000"/>
                <w:sz w:val="20"/>
                <w:szCs w:val="20"/>
              </w:rPr>
            </w:pPr>
            <w:r w:rsidRPr="002C19CE">
              <w:rPr>
                <w:b/>
                <w:bCs/>
                <w:color w:val="000000"/>
                <w:sz w:val="20"/>
                <w:szCs w:val="20"/>
              </w:rPr>
              <w:t>2028</w:t>
            </w:r>
          </w:p>
        </w:tc>
        <w:tc>
          <w:tcPr>
            <w:tcW w:w="790" w:type="dxa"/>
            <w:tcBorders>
              <w:top w:val="nil"/>
              <w:left w:val="nil"/>
              <w:bottom w:val="single" w:sz="8" w:space="0" w:color="auto"/>
              <w:right w:val="single" w:sz="8" w:space="0" w:color="auto"/>
            </w:tcBorders>
            <w:shd w:val="clear" w:color="auto" w:fill="auto"/>
            <w:vAlign w:val="center"/>
            <w:hideMark/>
          </w:tcPr>
          <w:p w14:paraId="261DD620" w14:textId="77777777" w:rsidR="002C19CE" w:rsidRPr="002C19CE" w:rsidRDefault="002C19CE" w:rsidP="002C19CE">
            <w:pPr>
              <w:rPr>
                <w:b/>
                <w:bCs/>
                <w:color w:val="000000"/>
                <w:sz w:val="20"/>
                <w:szCs w:val="20"/>
              </w:rPr>
            </w:pPr>
            <w:r w:rsidRPr="002C19CE">
              <w:rPr>
                <w:b/>
                <w:bCs/>
                <w:color w:val="000000"/>
                <w:sz w:val="20"/>
                <w:szCs w:val="20"/>
              </w:rPr>
              <w:t>2029</w:t>
            </w:r>
          </w:p>
        </w:tc>
        <w:tc>
          <w:tcPr>
            <w:tcW w:w="716" w:type="dxa"/>
            <w:tcBorders>
              <w:top w:val="nil"/>
              <w:left w:val="nil"/>
              <w:bottom w:val="single" w:sz="8" w:space="0" w:color="auto"/>
              <w:right w:val="single" w:sz="8" w:space="0" w:color="auto"/>
            </w:tcBorders>
            <w:shd w:val="clear" w:color="auto" w:fill="auto"/>
            <w:vAlign w:val="center"/>
            <w:hideMark/>
          </w:tcPr>
          <w:p w14:paraId="61AC4112" w14:textId="77777777" w:rsidR="002C19CE" w:rsidRPr="002C19CE" w:rsidRDefault="002C19CE" w:rsidP="002C19CE">
            <w:pPr>
              <w:rPr>
                <w:b/>
                <w:bCs/>
                <w:color w:val="000000"/>
                <w:sz w:val="20"/>
                <w:szCs w:val="20"/>
              </w:rPr>
            </w:pPr>
            <w:r w:rsidRPr="002C19CE">
              <w:rPr>
                <w:b/>
                <w:bCs/>
                <w:color w:val="000000"/>
                <w:sz w:val="20"/>
                <w:szCs w:val="20"/>
              </w:rPr>
              <w:t>2030</w:t>
            </w:r>
          </w:p>
        </w:tc>
        <w:tc>
          <w:tcPr>
            <w:tcW w:w="716" w:type="dxa"/>
            <w:tcBorders>
              <w:top w:val="nil"/>
              <w:left w:val="nil"/>
              <w:bottom w:val="single" w:sz="8" w:space="0" w:color="auto"/>
              <w:right w:val="single" w:sz="8" w:space="0" w:color="auto"/>
            </w:tcBorders>
            <w:shd w:val="clear" w:color="auto" w:fill="auto"/>
            <w:vAlign w:val="center"/>
            <w:hideMark/>
          </w:tcPr>
          <w:p w14:paraId="28493944" w14:textId="77777777" w:rsidR="002C19CE" w:rsidRPr="002C19CE" w:rsidRDefault="002C19CE" w:rsidP="002C19CE">
            <w:pPr>
              <w:rPr>
                <w:b/>
                <w:bCs/>
                <w:color w:val="000000"/>
                <w:sz w:val="20"/>
                <w:szCs w:val="20"/>
              </w:rPr>
            </w:pPr>
            <w:r w:rsidRPr="002C19CE">
              <w:rPr>
                <w:b/>
                <w:bCs/>
                <w:color w:val="000000"/>
                <w:sz w:val="20"/>
                <w:szCs w:val="20"/>
              </w:rPr>
              <w:t>2031</w:t>
            </w:r>
          </w:p>
        </w:tc>
        <w:tc>
          <w:tcPr>
            <w:tcW w:w="716" w:type="dxa"/>
            <w:tcBorders>
              <w:top w:val="nil"/>
              <w:left w:val="nil"/>
              <w:bottom w:val="single" w:sz="8" w:space="0" w:color="auto"/>
              <w:right w:val="single" w:sz="8" w:space="0" w:color="auto"/>
            </w:tcBorders>
            <w:shd w:val="clear" w:color="auto" w:fill="auto"/>
            <w:vAlign w:val="center"/>
            <w:hideMark/>
          </w:tcPr>
          <w:p w14:paraId="1C26A47F" w14:textId="77777777" w:rsidR="002C19CE" w:rsidRPr="002C19CE" w:rsidRDefault="002C19CE" w:rsidP="002C19CE">
            <w:pPr>
              <w:rPr>
                <w:b/>
                <w:bCs/>
                <w:color w:val="000000"/>
                <w:sz w:val="20"/>
                <w:szCs w:val="20"/>
              </w:rPr>
            </w:pPr>
            <w:r w:rsidRPr="002C19CE">
              <w:rPr>
                <w:b/>
                <w:bCs/>
                <w:color w:val="000000"/>
                <w:sz w:val="20"/>
                <w:szCs w:val="20"/>
              </w:rPr>
              <w:t>2032</w:t>
            </w:r>
          </w:p>
        </w:tc>
        <w:tc>
          <w:tcPr>
            <w:tcW w:w="716" w:type="dxa"/>
            <w:tcBorders>
              <w:top w:val="nil"/>
              <w:left w:val="nil"/>
              <w:bottom w:val="single" w:sz="8" w:space="0" w:color="auto"/>
              <w:right w:val="single" w:sz="8" w:space="0" w:color="auto"/>
            </w:tcBorders>
            <w:shd w:val="clear" w:color="auto" w:fill="auto"/>
            <w:vAlign w:val="center"/>
            <w:hideMark/>
          </w:tcPr>
          <w:p w14:paraId="118157DC" w14:textId="77777777" w:rsidR="002C19CE" w:rsidRPr="002C19CE" w:rsidRDefault="002C19CE" w:rsidP="002C19CE">
            <w:pPr>
              <w:rPr>
                <w:b/>
                <w:bCs/>
                <w:color w:val="000000"/>
                <w:sz w:val="20"/>
                <w:szCs w:val="20"/>
              </w:rPr>
            </w:pPr>
            <w:r w:rsidRPr="002C19CE">
              <w:rPr>
                <w:b/>
                <w:bCs/>
                <w:color w:val="000000"/>
                <w:sz w:val="20"/>
                <w:szCs w:val="20"/>
              </w:rPr>
              <w:t>2033</w:t>
            </w:r>
          </w:p>
        </w:tc>
        <w:tc>
          <w:tcPr>
            <w:tcW w:w="716" w:type="dxa"/>
            <w:tcBorders>
              <w:top w:val="nil"/>
              <w:left w:val="nil"/>
              <w:bottom w:val="single" w:sz="8" w:space="0" w:color="auto"/>
              <w:right w:val="single" w:sz="8" w:space="0" w:color="auto"/>
            </w:tcBorders>
            <w:shd w:val="clear" w:color="auto" w:fill="auto"/>
            <w:vAlign w:val="center"/>
            <w:hideMark/>
          </w:tcPr>
          <w:p w14:paraId="2A143D7C" w14:textId="77777777" w:rsidR="002C19CE" w:rsidRPr="002C19CE" w:rsidRDefault="002C19CE" w:rsidP="002C19CE">
            <w:pPr>
              <w:rPr>
                <w:b/>
                <w:bCs/>
                <w:color w:val="000000"/>
                <w:sz w:val="20"/>
                <w:szCs w:val="20"/>
              </w:rPr>
            </w:pPr>
            <w:r w:rsidRPr="002C19CE">
              <w:rPr>
                <w:b/>
                <w:bCs/>
                <w:color w:val="000000"/>
                <w:sz w:val="20"/>
                <w:szCs w:val="20"/>
              </w:rPr>
              <w:t>2034</w:t>
            </w:r>
          </w:p>
        </w:tc>
        <w:tc>
          <w:tcPr>
            <w:tcW w:w="716" w:type="dxa"/>
            <w:tcBorders>
              <w:top w:val="nil"/>
              <w:left w:val="nil"/>
              <w:bottom w:val="single" w:sz="8" w:space="0" w:color="auto"/>
              <w:right w:val="single" w:sz="8" w:space="0" w:color="auto"/>
            </w:tcBorders>
            <w:shd w:val="clear" w:color="auto" w:fill="auto"/>
            <w:vAlign w:val="center"/>
            <w:hideMark/>
          </w:tcPr>
          <w:p w14:paraId="6587781D" w14:textId="77777777" w:rsidR="002C19CE" w:rsidRPr="002C19CE" w:rsidRDefault="002C19CE" w:rsidP="002C19CE">
            <w:pPr>
              <w:rPr>
                <w:b/>
                <w:bCs/>
                <w:color w:val="000000"/>
                <w:sz w:val="20"/>
                <w:szCs w:val="20"/>
              </w:rPr>
            </w:pPr>
            <w:r w:rsidRPr="002C19CE">
              <w:rPr>
                <w:b/>
                <w:bCs/>
                <w:color w:val="000000"/>
                <w:sz w:val="20"/>
                <w:szCs w:val="20"/>
              </w:rPr>
              <w:t>2035</w:t>
            </w:r>
          </w:p>
        </w:tc>
      </w:tr>
      <w:tr w:rsidR="002C19CE" w:rsidRPr="002C19CE" w14:paraId="09948E7C" w14:textId="77777777" w:rsidTr="00DC7EB1">
        <w:trPr>
          <w:trHeight w:val="1035"/>
        </w:trPr>
        <w:tc>
          <w:tcPr>
            <w:tcW w:w="1843" w:type="dxa"/>
            <w:tcBorders>
              <w:top w:val="nil"/>
              <w:left w:val="single" w:sz="8" w:space="0" w:color="auto"/>
              <w:bottom w:val="single" w:sz="4" w:space="0" w:color="auto"/>
              <w:right w:val="single" w:sz="8" w:space="0" w:color="auto"/>
            </w:tcBorders>
            <w:shd w:val="clear" w:color="auto" w:fill="auto"/>
            <w:vAlign w:val="center"/>
            <w:hideMark/>
          </w:tcPr>
          <w:p w14:paraId="452B0377" w14:textId="77777777" w:rsidR="002C19CE" w:rsidRPr="002C19CE" w:rsidRDefault="002C19CE" w:rsidP="002C19CE">
            <w:pPr>
              <w:jc w:val="left"/>
              <w:rPr>
                <w:color w:val="000000"/>
                <w:sz w:val="20"/>
                <w:szCs w:val="20"/>
              </w:rPr>
            </w:pPr>
            <w:r w:rsidRPr="002C19CE">
              <w:rPr>
                <w:color w:val="000000"/>
                <w:sz w:val="20"/>
                <w:szCs w:val="20"/>
              </w:rPr>
              <w:t>Средний размер уровня оплаты труда</w:t>
            </w:r>
          </w:p>
        </w:tc>
        <w:tc>
          <w:tcPr>
            <w:tcW w:w="685" w:type="dxa"/>
            <w:tcBorders>
              <w:top w:val="nil"/>
              <w:left w:val="nil"/>
              <w:bottom w:val="single" w:sz="4" w:space="0" w:color="auto"/>
              <w:right w:val="single" w:sz="4" w:space="0" w:color="auto"/>
            </w:tcBorders>
            <w:shd w:val="clear" w:color="auto" w:fill="auto"/>
            <w:vAlign w:val="center"/>
            <w:hideMark/>
          </w:tcPr>
          <w:p w14:paraId="1E30B510" w14:textId="77777777" w:rsidR="002C19CE" w:rsidRPr="002C19CE" w:rsidRDefault="002C19CE" w:rsidP="002C19CE">
            <w:pPr>
              <w:jc w:val="center"/>
              <w:rPr>
                <w:color w:val="000000"/>
                <w:sz w:val="20"/>
                <w:szCs w:val="20"/>
              </w:rPr>
            </w:pPr>
            <w:r w:rsidRPr="002C19CE">
              <w:rPr>
                <w:color w:val="000000"/>
                <w:sz w:val="20"/>
                <w:szCs w:val="20"/>
              </w:rPr>
              <w:t>Руб./мес.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D9EEF91" w14:textId="77777777" w:rsidR="002C19CE" w:rsidRPr="002C19CE" w:rsidRDefault="002C19CE" w:rsidP="002C19CE">
            <w:pPr>
              <w:jc w:val="center"/>
              <w:rPr>
                <w:color w:val="000000"/>
                <w:sz w:val="16"/>
                <w:szCs w:val="16"/>
              </w:rPr>
            </w:pPr>
            <w:r w:rsidRPr="002C19CE">
              <w:rPr>
                <w:color w:val="000000"/>
                <w:sz w:val="16"/>
                <w:szCs w:val="16"/>
              </w:rPr>
              <w:t>2677,39</w:t>
            </w:r>
          </w:p>
        </w:tc>
        <w:tc>
          <w:tcPr>
            <w:tcW w:w="851" w:type="dxa"/>
            <w:tcBorders>
              <w:top w:val="nil"/>
              <w:left w:val="single" w:sz="4" w:space="0" w:color="auto"/>
              <w:bottom w:val="single" w:sz="4" w:space="0" w:color="auto"/>
              <w:right w:val="single" w:sz="8" w:space="0" w:color="auto"/>
            </w:tcBorders>
            <w:shd w:val="clear" w:color="auto" w:fill="auto"/>
            <w:vAlign w:val="center"/>
            <w:hideMark/>
          </w:tcPr>
          <w:p w14:paraId="655975D3" w14:textId="77777777" w:rsidR="002C19CE" w:rsidRPr="002C19CE" w:rsidRDefault="002C19CE" w:rsidP="002C19CE">
            <w:pPr>
              <w:jc w:val="center"/>
              <w:rPr>
                <w:color w:val="000000"/>
                <w:sz w:val="16"/>
                <w:szCs w:val="16"/>
              </w:rPr>
            </w:pPr>
            <w:r w:rsidRPr="002C19CE">
              <w:rPr>
                <w:color w:val="000000"/>
                <w:sz w:val="16"/>
                <w:szCs w:val="16"/>
              </w:rPr>
              <w:t>2784,49</w:t>
            </w:r>
          </w:p>
        </w:tc>
        <w:tc>
          <w:tcPr>
            <w:tcW w:w="850" w:type="dxa"/>
            <w:tcBorders>
              <w:top w:val="nil"/>
              <w:left w:val="nil"/>
              <w:bottom w:val="single" w:sz="4" w:space="0" w:color="auto"/>
              <w:right w:val="single" w:sz="8" w:space="0" w:color="auto"/>
            </w:tcBorders>
            <w:shd w:val="clear" w:color="auto" w:fill="auto"/>
            <w:vAlign w:val="center"/>
            <w:hideMark/>
          </w:tcPr>
          <w:p w14:paraId="340A0BED" w14:textId="77777777" w:rsidR="002C19CE" w:rsidRPr="002C19CE" w:rsidRDefault="002C19CE" w:rsidP="002C19CE">
            <w:pPr>
              <w:jc w:val="center"/>
              <w:rPr>
                <w:color w:val="000000"/>
                <w:sz w:val="16"/>
                <w:szCs w:val="16"/>
              </w:rPr>
            </w:pPr>
            <w:r w:rsidRPr="002C19CE">
              <w:rPr>
                <w:color w:val="000000"/>
                <w:sz w:val="16"/>
                <w:szCs w:val="16"/>
              </w:rPr>
              <w:t>2895,87</w:t>
            </w:r>
          </w:p>
        </w:tc>
        <w:tc>
          <w:tcPr>
            <w:tcW w:w="851" w:type="dxa"/>
            <w:tcBorders>
              <w:top w:val="nil"/>
              <w:left w:val="nil"/>
              <w:bottom w:val="single" w:sz="4" w:space="0" w:color="auto"/>
              <w:right w:val="single" w:sz="8" w:space="0" w:color="auto"/>
            </w:tcBorders>
            <w:shd w:val="clear" w:color="auto" w:fill="auto"/>
            <w:vAlign w:val="center"/>
            <w:hideMark/>
          </w:tcPr>
          <w:p w14:paraId="007848A3" w14:textId="77777777" w:rsidR="002C19CE" w:rsidRPr="002C19CE" w:rsidRDefault="002C19CE" w:rsidP="002C19CE">
            <w:pPr>
              <w:jc w:val="center"/>
              <w:rPr>
                <w:color w:val="000000"/>
                <w:sz w:val="16"/>
                <w:szCs w:val="16"/>
              </w:rPr>
            </w:pPr>
            <w:r w:rsidRPr="002C19CE">
              <w:rPr>
                <w:color w:val="000000"/>
                <w:sz w:val="16"/>
                <w:szCs w:val="16"/>
              </w:rPr>
              <w:t>3011,70</w:t>
            </w:r>
          </w:p>
        </w:tc>
        <w:tc>
          <w:tcPr>
            <w:tcW w:w="850" w:type="dxa"/>
            <w:tcBorders>
              <w:top w:val="nil"/>
              <w:left w:val="nil"/>
              <w:bottom w:val="single" w:sz="4" w:space="0" w:color="auto"/>
              <w:right w:val="single" w:sz="8" w:space="0" w:color="auto"/>
            </w:tcBorders>
            <w:shd w:val="clear" w:color="auto" w:fill="auto"/>
            <w:vAlign w:val="center"/>
            <w:hideMark/>
          </w:tcPr>
          <w:p w14:paraId="218737E9" w14:textId="77777777" w:rsidR="002C19CE" w:rsidRPr="002C19CE" w:rsidRDefault="002C19CE" w:rsidP="002C19CE">
            <w:pPr>
              <w:jc w:val="center"/>
              <w:rPr>
                <w:color w:val="000000"/>
                <w:sz w:val="16"/>
                <w:szCs w:val="16"/>
              </w:rPr>
            </w:pPr>
            <w:r w:rsidRPr="002C19CE">
              <w:rPr>
                <w:color w:val="000000"/>
                <w:sz w:val="16"/>
                <w:szCs w:val="16"/>
              </w:rPr>
              <w:t>3132,17</w:t>
            </w:r>
          </w:p>
        </w:tc>
        <w:tc>
          <w:tcPr>
            <w:tcW w:w="851" w:type="dxa"/>
            <w:tcBorders>
              <w:top w:val="nil"/>
              <w:left w:val="nil"/>
              <w:bottom w:val="single" w:sz="4" w:space="0" w:color="auto"/>
              <w:right w:val="single" w:sz="8" w:space="0" w:color="auto"/>
            </w:tcBorders>
            <w:shd w:val="clear" w:color="auto" w:fill="auto"/>
            <w:vAlign w:val="center"/>
            <w:hideMark/>
          </w:tcPr>
          <w:p w14:paraId="5B789CF1" w14:textId="77777777" w:rsidR="002C19CE" w:rsidRPr="002C19CE" w:rsidRDefault="002C19CE" w:rsidP="002C19CE">
            <w:pPr>
              <w:jc w:val="center"/>
              <w:rPr>
                <w:color w:val="000000"/>
                <w:sz w:val="16"/>
                <w:szCs w:val="16"/>
              </w:rPr>
            </w:pPr>
            <w:r w:rsidRPr="002C19CE">
              <w:rPr>
                <w:color w:val="000000"/>
                <w:sz w:val="16"/>
                <w:szCs w:val="16"/>
              </w:rPr>
              <w:t>3257,46</w:t>
            </w:r>
          </w:p>
        </w:tc>
        <w:tc>
          <w:tcPr>
            <w:tcW w:w="850" w:type="dxa"/>
            <w:tcBorders>
              <w:top w:val="nil"/>
              <w:left w:val="nil"/>
              <w:bottom w:val="single" w:sz="4" w:space="0" w:color="auto"/>
              <w:right w:val="single" w:sz="8" w:space="0" w:color="auto"/>
            </w:tcBorders>
            <w:shd w:val="clear" w:color="auto" w:fill="auto"/>
            <w:vAlign w:val="center"/>
            <w:hideMark/>
          </w:tcPr>
          <w:p w14:paraId="3D29B0D7" w14:textId="77777777" w:rsidR="002C19CE" w:rsidRPr="002C19CE" w:rsidRDefault="002C19CE" w:rsidP="002C19CE">
            <w:pPr>
              <w:jc w:val="center"/>
              <w:rPr>
                <w:color w:val="000000"/>
                <w:sz w:val="16"/>
                <w:szCs w:val="16"/>
              </w:rPr>
            </w:pPr>
            <w:r w:rsidRPr="002C19CE">
              <w:rPr>
                <w:color w:val="000000"/>
                <w:sz w:val="16"/>
                <w:szCs w:val="16"/>
              </w:rPr>
              <w:t>3387,76</w:t>
            </w:r>
          </w:p>
        </w:tc>
        <w:tc>
          <w:tcPr>
            <w:tcW w:w="851" w:type="dxa"/>
            <w:tcBorders>
              <w:top w:val="nil"/>
              <w:left w:val="nil"/>
              <w:bottom w:val="single" w:sz="4" w:space="0" w:color="auto"/>
              <w:right w:val="single" w:sz="8" w:space="0" w:color="auto"/>
            </w:tcBorders>
            <w:shd w:val="clear" w:color="auto" w:fill="auto"/>
            <w:vAlign w:val="center"/>
            <w:hideMark/>
          </w:tcPr>
          <w:p w14:paraId="0371FDD4" w14:textId="77777777" w:rsidR="002C19CE" w:rsidRPr="002C19CE" w:rsidRDefault="002C19CE" w:rsidP="002C19CE">
            <w:pPr>
              <w:jc w:val="center"/>
              <w:rPr>
                <w:color w:val="000000"/>
                <w:sz w:val="16"/>
                <w:szCs w:val="16"/>
              </w:rPr>
            </w:pPr>
            <w:r w:rsidRPr="002C19CE">
              <w:rPr>
                <w:color w:val="000000"/>
                <w:sz w:val="16"/>
                <w:szCs w:val="16"/>
              </w:rPr>
              <w:t>3523,27</w:t>
            </w:r>
          </w:p>
        </w:tc>
        <w:tc>
          <w:tcPr>
            <w:tcW w:w="790" w:type="dxa"/>
            <w:tcBorders>
              <w:top w:val="nil"/>
              <w:left w:val="nil"/>
              <w:bottom w:val="single" w:sz="4" w:space="0" w:color="auto"/>
              <w:right w:val="single" w:sz="8" w:space="0" w:color="auto"/>
            </w:tcBorders>
            <w:shd w:val="clear" w:color="auto" w:fill="auto"/>
            <w:vAlign w:val="center"/>
            <w:hideMark/>
          </w:tcPr>
          <w:p w14:paraId="472359B3" w14:textId="77777777" w:rsidR="002C19CE" w:rsidRPr="002C19CE" w:rsidRDefault="002C19CE" w:rsidP="002C19CE">
            <w:pPr>
              <w:jc w:val="center"/>
              <w:rPr>
                <w:color w:val="000000"/>
                <w:sz w:val="16"/>
                <w:szCs w:val="16"/>
              </w:rPr>
            </w:pPr>
            <w:r w:rsidRPr="002C19CE">
              <w:rPr>
                <w:color w:val="000000"/>
                <w:sz w:val="16"/>
                <w:szCs w:val="16"/>
              </w:rPr>
              <w:t>3664,20</w:t>
            </w:r>
          </w:p>
        </w:tc>
        <w:tc>
          <w:tcPr>
            <w:tcW w:w="716" w:type="dxa"/>
            <w:tcBorders>
              <w:top w:val="nil"/>
              <w:left w:val="nil"/>
              <w:bottom w:val="single" w:sz="4" w:space="0" w:color="auto"/>
              <w:right w:val="single" w:sz="8" w:space="0" w:color="auto"/>
            </w:tcBorders>
            <w:shd w:val="clear" w:color="auto" w:fill="auto"/>
            <w:vAlign w:val="center"/>
            <w:hideMark/>
          </w:tcPr>
          <w:p w14:paraId="3234FDE5" w14:textId="77777777" w:rsidR="002C19CE" w:rsidRPr="002C19CE" w:rsidRDefault="002C19CE" w:rsidP="002C19CE">
            <w:pPr>
              <w:jc w:val="center"/>
              <w:rPr>
                <w:color w:val="000000"/>
                <w:sz w:val="16"/>
                <w:szCs w:val="16"/>
              </w:rPr>
            </w:pPr>
            <w:r w:rsidRPr="002C19CE">
              <w:rPr>
                <w:color w:val="000000"/>
                <w:sz w:val="16"/>
                <w:szCs w:val="16"/>
              </w:rPr>
              <w:t>3810,76</w:t>
            </w:r>
          </w:p>
        </w:tc>
        <w:tc>
          <w:tcPr>
            <w:tcW w:w="716" w:type="dxa"/>
            <w:tcBorders>
              <w:top w:val="nil"/>
              <w:left w:val="nil"/>
              <w:bottom w:val="single" w:sz="4" w:space="0" w:color="auto"/>
              <w:right w:val="single" w:sz="8" w:space="0" w:color="auto"/>
            </w:tcBorders>
            <w:shd w:val="clear" w:color="auto" w:fill="auto"/>
            <w:vAlign w:val="center"/>
            <w:hideMark/>
          </w:tcPr>
          <w:p w14:paraId="35FD1A2D" w14:textId="77777777" w:rsidR="002C19CE" w:rsidRPr="002C19CE" w:rsidRDefault="002C19CE" w:rsidP="002C19CE">
            <w:pPr>
              <w:jc w:val="center"/>
              <w:rPr>
                <w:color w:val="000000"/>
                <w:sz w:val="16"/>
                <w:szCs w:val="16"/>
              </w:rPr>
            </w:pPr>
            <w:r w:rsidRPr="002C19CE">
              <w:rPr>
                <w:color w:val="000000"/>
                <w:sz w:val="16"/>
                <w:szCs w:val="16"/>
              </w:rPr>
              <w:t>3963,20</w:t>
            </w:r>
          </w:p>
        </w:tc>
        <w:tc>
          <w:tcPr>
            <w:tcW w:w="716" w:type="dxa"/>
            <w:tcBorders>
              <w:top w:val="nil"/>
              <w:left w:val="nil"/>
              <w:bottom w:val="single" w:sz="4" w:space="0" w:color="auto"/>
              <w:right w:val="single" w:sz="8" w:space="0" w:color="auto"/>
            </w:tcBorders>
            <w:shd w:val="clear" w:color="auto" w:fill="auto"/>
            <w:vAlign w:val="center"/>
            <w:hideMark/>
          </w:tcPr>
          <w:p w14:paraId="49E1FDF9" w14:textId="77777777" w:rsidR="002C19CE" w:rsidRPr="002C19CE" w:rsidRDefault="002C19CE" w:rsidP="002C19CE">
            <w:pPr>
              <w:jc w:val="center"/>
              <w:rPr>
                <w:color w:val="000000"/>
                <w:sz w:val="16"/>
                <w:szCs w:val="16"/>
              </w:rPr>
            </w:pPr>
            <w:r w:rsidRPr="002C19CE">
              <w:rPr>
                <w:color w:val="000000"/>
                <w:sz w:val="16"/>
                <w:szCs w:val="16"/>
              </w:rPr>
              <w:t>4121,72</w:t>
            </w:r>
          </w:p>
        </w:tc>
        <w:tc>
          <w:tcPr>
            <w:tcW w:w="716" w:type="dxa"/>
            <w:tcBorders>
              <w:top w:val="nil"/>
              <w:left w:val="nil"/>
              <w:bottom w:val="single" w:sz="4" w:space="0" w:color="auto"/>
              <w:right w:val="single" w:sz="8" w:space="0" w:color="auto"/>
            </w:tcBorders>
            <w:shd w:val="clear" w:color="auto" w:fill="auto"/>
            <w:vAlign w:val="center"/>
            <w:hideMark/>
          </w:tcPr>
          <w:p w14:paraId="7DD91A30" w14:textId="77777777" w:rsidR="002C19CE" w:rsidRPr="002C19CE" w:rsidRDefault="002C19CE" w:rsidP="002C19CE">
            <w:pPr>
              <w:jc w:val="center"/>
              <w:rPr>
                <w:color w:val="000000"/>
                <w:sz w:val="16"/>
                <w:szCs w:val="16"/>
              </w:rPr>
            </w:pPr>
            <w:r w:rsidRPr="002C19CE">
              <w:rPr>
                <w:color w:val="000000"/>
                <w:sz w:val="16"/>
                <w:szCs w:val="16"/>
              </w:rPr>
              <w:t>4286,59</w:t>
            </w:r>
          </w:p>
        </w:tc>
        <w:tc>
          <w:tcPr>
            <w:tcW w:w="716" w:type="dxa"/>
            <w:tcBorders>
              <w:top w:val="nil"/>
              <w:left w:val="nil"/>
              <w:bottom w:val="single" w:sz="4" w:space="0" w:color="auto"/>
              <w:right w:val="single" w:sz="8" w:space="0" w:color="auto"/>
            </w:tcBorders>
            <w:shd w:val="clear" w:color="auto" w:fill="auto"/>
            <w:vAlign w:val="center"/>
            <w:hideMark/>
          </w:tcPr>
          <w:p w14:paraId="0CCE9063" w14:textId="77777777" w:rsidR="002C19CE" w:rsidRPr="002C19CE" w:rsidRDefault="002C19CE" w:rsidP="002C19CE">
            <w:pPr>
              <w:jc w:val="center"/>
              <w:rPr>
                <w:color w:val="000000"/>
                <w:sz w:val="16"/>
                <w:szCs w:val="16"/>
              </w:rPr>
            </w:pPr>
            <w:r w:rsidRPr="002C19CE">
              <w:rPr>
                <w:color w:val="000000"/>
                <w:sz w:val="16"/>
                <w:szCs w:val="16"/>
              </w:rPr>
              <w:t>4458,06</w:t>
            </w:r>
          </w:p>
        </w:tc>
        <w:tc>
          <w:tcPr>
            <w:tcW w:w="716" w:type="dxa"/>
            <w:tcBorders>
              <w:top w:val="nil"/>
              <w:left w:val="nil"/>
              <w:bottom w:val="single" w:sz="4" w:space="0" w:color="auto"/>
              <w:right w:val="single" w:sz="8" w:space="0" w:color="auto"/>
            </w:tcBorders>
            <w:shd w:val="clear" w:color="auto" w:fill="auto"/>
            <w:vAlign w:val="center"/>
            <w:hideMark/>
          </w:tcPr>
          <w:p w14:paraId="6B85DDA2" w14:textId="77777777" w:rsidR="002C19CE" w:rsidRPr="002C19CE" w:rsidRDefault="002C19CE" w:rsidP="002C19CE">
            <w:pPr>
              <w:jc w:val="center"/>
              <w:rPr>
                <w:color w:val="000000"/>
                <w:sz w:val="16"/>
                <w:szCs w:val="16"/>
              </w:rPr>
            </w:pPr>
            <w:r w:rsidRPr="002C19CE">
              <w:rPr>
                <w:color w:val="000000"/>
                <w:sz w:val="16"/>
                <w:szCs w:val="16"/>
              </w:rPr>
              <w:t>4636,38</w:t>
            </w:r>
          </w:p>
        </w:tc>
      </w:tr>
      <w:tr w:rsidR="002C19CE" w:rsidRPr="002C19CE" w14:paraId="78D433D0" w14:textId="77777777" w:rsidTr="00DC7EB1">
        <w:trPr>
          <w:trHeight w:val="1035"/>
        </w:trPr>
        <w:tc>
          <w:tcPr>
            <w:tcW w:w="1843" w:type="dxa"/>
            <w:tcBorders>
              <w:top w:val="single" w:sz="4" w:space="0" w:color="auto"/>
              <w:left w:val="single" w:sz="8" w:space="0" w:color="auto"/>
              <w:bottom w:val="single" w:sz="8" w:space="0" w:color="auto"/>
              <w:right w:val="single" w:sz="8" w:space="0" w:color="auto"/>
            </w:tcBorders>
            <w:shd w:val="clear" w:color="auto" w:fill="auto"/>
            <w:vAlign w:val="center"/>
          </w:tcPr>
          <w:p w14:paraId="232ADDA0" w14:textId="77777777" w:rsidR="002C19CE" w:rsidRPr="002C19CE" w:rsidRDefault="002C19CE" w:rsidP="002C19CE">
            <w:pPr>
              <w:jc w:val="left"/>
              <w:rPr>
                <w:color w:val="000000"/>
                <w:sz w:val="20"/>
                <w:szCs w:val="20"/>
              </w:rPr>
            </w:pPr>
            <w:r w:rsidRPr="002C19CE">
              <w:rPr>
                <w:color w:val="000000"/>
                <w:sz w:val="20"/>
                <w:szCs w:val="20"/>
              </w:rPr>
              <w:t>Среднедушевой доход в месяц</w:t>
            </w:r>
          </w:p>
        </w:tc>
        <w:tc>
          <w:tcPr>
            <w:tcW w:w="685" w:type="dxa"/>
            <w:tcBorders>
              <w:top w:val="single" w:sz="4" w:space="0" w:color="auto"/>
              <w:left w:val="nil"/>
              <w:bottom w:val="single" w:sz="8" w:space="0" w:color="auto"/>
              <w:right w:val="single" w:sz="8" w:space="0" w:color="auto"/>
            </w:tcBorders>
            <w:shd w:val="clear" w:color="auto" w:fill="auto"/>
            <w:vAlign w:val="center"/>
          </w:tcPr>
          <w:p w14:paraId="3E850DE7" w14:textId="77777777" w:rsidR="002C19CE" w:rsidRPr="002C19CE" w:rsidRDefault="002C19CE" w:rsidP="002C19CE">
            <w:pPr>
              <w:jc w:val="center"/>
              <w:rPr>
                <w:color w:val="000000"/>
                <w:sz w:val="20"/>
                <w:szCs w:val="20"/>
              </w:rPr>
            </w:pPr>
            <w:r w:rsidRPr="002C19CE">
              <w:rPr>
                <w:color w:val="000000"/>
                <w:sz w:val="20"/>
                <w:szCs w:val="20"/>
              </w:rPr>
              <w:t>Руб./мес.</w:t>
            </w:r>
          </w:p>
        </w:tc>
        <w:tc>
          <w:tcPr>
            <w:tcW w:w="992" w:type="dxa"/>
            <w:tcBorders>
              <w:top w:val="single" w:sz="4" w:space="0" w:color="auto"/>
              <w:left w:val="nil"/>
              <w:bottom w:val="single" w:sz="8" w:space="0" w:color="auto"/>
              <w:right w:val="single" w:sz="8" w:space="0" w:color="auto"/>
            </w:tcBorders>
            <w:shd w:val="clear" w:color="auto" w:fill="auto"/>
            <w:vAlign w:val="center"/>
          </w:tcPr>
          <w:p w14:paraId="11733B66"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36418,2</w:t>
            </w:r>
          </w:p>
        </w:tc>
        <w:tc>
          <w:tcPr>
            <w:tcW w:w="851" w:type="dxa"/>
            <w:tcBorders>
              <w:top w:val="single" w:sz="4" w:space="0" w:color="auto"/>
              <w:left w:val="nil"/>
              <w:bottom w:val="single" w:sz="8" w:space="0" w:color="auto"/>
              <w:right w:val="single" w:sz="8" w:space="0" w:color="auto"/>
            </w:tcBorders>
            <w:shd w:val="clear" w:color="auto" w:fill="auto"/>
            <w:vAlign w:val="center"/>
          </w:tcPr>
          <w:p w14:paraId="0CBA81CA"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37874,9</w:t>
            </w:r>
          </w:p>
        </w:tc>
        <w:tc>
          <w:tcPr>
            <w:tcW w:w="850" w:type="dxa"/>
            <w:tcBorders>
              <w:top w:val="single" w:sz="4" w:space="0" w:color="auto"/>
              <w:left w:val="nil"/>
              <w:bottom w:val="single" w:sz="8" w:space="0" w:color="auto"/>
              <w:right w:val="single" w:sz="8" w:space="0" w:color="auto"/>
            </w:tcBorders>
            <w:shd w:val="clear" w:color="auto" w:fill="auto"/>
            <w:vAlign w:val="center"/>
          </w:tcPr>
          <w:p w14:paraId="6A11CBAB"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39768,7</w:t>
            </w:r>
          </w:p>
        </w:tc>
        <w:tc>
          <w:tcPr>
            <w:tcW w:w="851" w:type="dxa"/>
            <w:tcBorders>
              <w:top w:val="single" w:sz="4" w:space="0" w:color="auto"/>
              <w:left w:val="nil"/>
              <w:bottom w:val="single" w:sz="8" w:space="0" w:color="auto"/>
              <w:right w:val="single" w:sz="8" w:space="0" w:color="auto"/>
            </w:tcBorders>
            <w:shd w:val="clear" w:color="auto" w:fill="auto"/>
            <w:vAlign w:val="center"/>
          </w:tcPr>
          <w:p w14:paraId="47BF3C2F"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41757,1</w:t>
            </w:r>
          </w:p>
        </w:tc>
        <w:tc>
          <w:tcPr>
            <w:tcW w:w="850" w:type="dxa"/>
            <w:tcBorders>
              <w:top w:val="single" w:sz="4" w:space="0" w:color="auto"/>
              <w:left w:val="nil"/>
              <w:bottom w:val="single" w:sz="8" w:space="0" w:color="auto"/>
              <w:right w:val="single" w:sz="8" w:space="0" w:color="auto"/>
            </w:tcBorders>
            <w:shd w:val="clear" w:color="auto" w:fill="auto"/>
            <w:vAlign w:val="center"/>
          </w:tcPr>
          <w:p w14:paraId="0E74A17B"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43845,0</w:t>
            </w:r>
          </w:p>
        </w:tc>
        <w:tc>
          <w:tcPr>
            <w:tcW w:w="851" w:type="dxa"/>
            <w:tcBorders>
              <w:top w:val="single" w:sz="4" w:space="0" w:color="auto"/>
              <w:left w:val="nil"/>
              <w:bottom w:val="single" w:sz="8" w:space="0" w:color="auto"/>
              <w:right w:val="single" w:sz="8" w:space="0" w:color="auto"/>
            </w:tcBorders>
            <w:shd w:val="clear" w:color="auto" w:fill="auto"/>
            <w:vAlign w:val="center"/>
          </w:tcPr>
          <w:p w14:paraId="2B63AD53"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46037,2</w:t>
            </w:r>
          </w:p>
        </w:tc>
        <w:tc>
          <w:tcPr>
            <w:tcW w:w="850" w:type="dxa"/>
            <w:tcBorders>
              <w:top w:val="single" w:sz="4" w:space="0" w:color="auto"/>
              <w:left w:val="nil"/>
              <w:bottom w:val="single" w:sz="8" w:space="0" w:color="auto"/>
              <w:right w:val="single" w:sz="8" w:space="0" w:color="auto"/>
            </w:tcBorders>
            <w:shd w:val="clear" w:color="auto" w:fill="auto"/>
            <w:vAlign w:val="center"/>
          </w:tcPr>
          <w:p w14:paraId="29FD0120"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48339,1</w:t>
            </w:r>
          </w:p>
        </w:tc>
        <w:tc>
          <w:tcPr>
            <w:tcW w:w="851" w:type="dxa"/>
            <w:tcBorders>
              <w:top w:val="single" w:sz="4" w:space="0" w:color="auto"/>
              <w:left w:val="nil"/>
              <w:bottom w:val="single" w:sz="8" w:space="0" w:color="auto"/>
              <w:right w:val="single" w:sz="8" w:space="0" w:color="auto"/>
            </w:tcBorders>
            <w:shd w:val="clear" w:color="auto" w:fill="auto"/>
            <w:vAlign w:val="center"/>
          </w:tcPr>
          <w:p w14:paraId="6A20F666"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50756,0</w:t>
            </w:r>
          </w:p>
        </w:tc>
        <w:tc>
          <w:tcPr>
            <w:tcW w:w="790" w:type="dxa"/>
            <w:tcBorders>
              <w:top w:val="single" w:sz="4" w:space="0" w:color="auto"/>
              <w:left w:val="nil"/>
              <w:bottom w:val="single" w:sz="8" w:space="0" w:color="auto"/>
              <w:right w:val="single" w:sz="8" w:space="0" w:color="auto"/>
            </w:tcBorders>
            <w:shd w:val="clear" w:color="auto" w:fill="auto"/>
            <w:vAlign w:val="center"/>
          </w:tcPr>
          <w:p w14:paraId="0D9995BA"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53293,8</w:t>
            </w:r>
          </w:p>
        </w:tc>
        <w:tc>
          <w:tcPr>
            <w:tcW w:w="716" w:type="dxa"/>
            <w:tcBorders>
              <w:top w:val="single" w:sz="4" w:space="0" w:color="auto"/>
              <w:left w:val="nil"/>
              <w:bottom w:val="single" w:sz="8" w:space="0" w:color="auto"/>
              <w:right w:val="single" w:sz="8" w:space="0" w:color="auto"/>
            </w:tcBorders>
            <w:shd w:val="clear" w:color="auto" w:fill="auto"/>
            <w:vAlign w:val="center"/>
          </w:tcPr>
          <w:p w14:paraId="5811BEE9"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55958,5</w:t>
            </w:r>
          </w:p>
        </w:tc>
        <w:tc>
          <w:tcPr>
            <w:tcW w:w="716" w:type="dxa"/>
            <w:tcBorders>
              <w:top w:val="single" w:sz="4" w:space="0" w:color="auto"/>
              <w:left w:val="nil"/>
              <w:bottom w:val="single" w:sz="8" w:space="0" w:color="auto"/>
              <w:right w:val="single" w:sz="8" w:space="0" w:color="auto"/>
            </w:tcBorders>
            <w:shd w:val="clear" w:color="auto" w:fill="auto"/>
            <w:vAlign w:val="center"/>
          </w:tcPr>
          <w:p w14:paraId="3BD5CF48"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58756,4</w:t>
            </w:r>
          </w:p>
        </w:tc>
        <w:tc>
          <w:tcPr>
            <w:tcW w:w="716" w:type="dxa"/>
            <w:tcBorders>
              <w:top w:val="single" w:sz="4" w:space="0" w:color="auto"/>
              <w:left w:val="nil"/>
              <w:bottom w:val="single" w:sz="8" w:space="0" w:color="auto"/>
              <w:right w:val="single" w:sz="8" w:space="0" w:color="auto"/>
            </w:tcBorders>
            <w:shd w:val="clear" w:color="auto" w:fill="auto"/>
            <w:vAlign w:val="center"/>
          </w:tcPr>
          <w:p w14:paraId="147DC072"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61694,3</w:t>
            </w:r>
          </w:p>
        </w:tc>
        <w:tc>
          <w:tcPr>
            <w:tcW w:w="716" w:type="dxa"/>
            <w:tcBorders>
              <w:top w:val="single" w:sz="4" w:space="0" w:color="auto"/>
              <w:left w:val="nil"/>
              <w:bottom w:val="single" w:sz="8" w:space="0" w:color="auto"/>
              <w:right w:val="single" w:sz="8" w:space="0" w:color="auto"/>
            </w:tcBorders>
            <w:shd w:val="clear" w:color="auto" w:fill="auto"/>
            <w:vAlign w:val="center"/>
          </w:tcPr>
          <w:p w14:paraId="374C8D3D"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64779,0</w:t>
            </w:r>
          </w:p>
        </w:tc>
        <w:tc>
          <w:tcPr>
            <w:tcW w:w="716" w:type="dxa"/>
            <w:tcBorders>
              <w:top w:val="single" w:sz="4" w:space="0" w:color="auto"/>
              <w:left w:val="nil"/>
              <w:bottom w:val="single" w:sz="8" w:space="0" w:color="auto"/>
              <w:right w:val="single" w:sz="8" w:space="0" w:color="auto"/>
            </w:tcBorders>
            <w:shd w:val="clear" w:color="auto" w:fill="auto"/>
            <w:vAlign w:val="center"/>
          </w:tcPr>
          <w:p w14:paraId="0ED31D01"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68017,9</w:t>
            </w:r>
          </w:p>
        </w:tc>
        <w:tc>
          <w:tcPr>
            <w:tcW w:w="716" w:type="dxa"/>
            <w:tcBorders>
              <w:top w:val="single" w:sz="4" w:space="0" w:color="auto"/>
              <w:left w:val="nil"/>
              <w:bottom w:val="single" w:sz="8" w:space="0" w:color="auto"/>
              <w:right w:val="single" w:sz="8" w:space="0" w:color="auto"/>
            </w:tcBorders>
            <w:shd w:val="clear" w:color="auto" w:fill="auto"/>
            <w:vAlign w:val="center"/>
          </w:tcPr>
          <w:p w14:paraId="540C598C"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71418,8</w:t>
            </w:r>
          </w:p>
        </w:tc>
      </w:tr>
      <w:tr w:rsidR="002C19CE" w:rsidRPr="002C19CE" w14:paraId="3D6EFAA6" w14:textId="77777777" w:rsidTr="00DC7EB1">
        <w:trPr>
          <w:trHeight w:val="1035"/>
        </w:trPr>
        <w:tc>
          <w:tcPr>
            <w:tcW w:w="1843" w:type="dxa"/>
            <w:tcBorders>
              <w:top w:val="nil"/>
              <w:left w:val="single" w:sz="8" w:space="0" w:color="auto"/>
              <w:bottom w:val="single" w:sz="8" w:space="0" w:color="auto"/>
              <w:right w:val="single" w:sz="8" w:space="0" w:color="auto"/>
            </w:tcBorders>
            <w:shd w:val="clear" w:color="auto" w:fill="auto"/>
            <w:vAlign w:val="center"/>
          </w:tcPr>
          <w:p w14:paraId="7FD4983D" w14:textId="77777777" w:rsidR="002C19CE" w:rsidRPr="002C19CE" w:rsidRDefault="002C19CE" w:rsidP="002C19CE">
            <w:pPr>
              <w:jc w:val="left"/>
              <w:rPr>
                <w:color w:val="000000"/>
                <w:sz w:val="20"/>
                <w:szCs w:val="20"/>
              </w:rPr>
            </w:pPr>
            <w:r w:rsidRPr="002C19CE">
              <w:rPr>
                <w:color w:val="000000"/>
                <w:sz w:val="20"/>
                <w:szCs w:val="20"/>
              </w:rPr>
              <w:t>Стандарт стоимости жилищно-</w:t>
            </w:r>
          </w:p>
          <w:p w14:paraId="19E148BC" w14:textId="77777777" w:rsidR="002C19CE" w:rsidRPr="002C19CE" w:rsidRDefault="002C19CE" w:rsidP="002C19CE">
            <w:pPr>
              <w:jc w:val="left"/>
              <w:rPr>
                <w:color w:val="000000"/>
                <w:sz w:val="20"/>
                <w:szCs w:val="20"/>
              </w:rPr>
            </w:pPr>
            <w:r w:rsidRPr="002C19CE">
              <w:rPr>
                <w:color w:val="000000"/>
                <w:sz w:val="20"/>
                <w:szCs w:val="20"/>
              </w:rPr>
              <w:t>коммунальных услуг в Московской области на 1 кв.  метр общей площади жилья</w:t>
            </w:r>
          </w:p>
        </w:tc>
        <w:tc>
          <w:tcPr>
            <w:tcW w:w="685" w:type="dxa"/>
            <w:tcBorders>
              <w:top w:val="nil"/>
              <w:left w:val="nil"/>
              <w:bottom w:val="single" w:sz="8" w:space="0" w:color="auto"/>
              <w:right w:val="single" w:sz="8" w:space="0" w:color="auto"/>
            </w:tcBorders>
            <w:shd w:val="clear" w:color="auto" w:fill="auto"/>
            <w:vAlign w:val="center"/>
          </w:tcPr>
          <w:p w14:paraId="72B00F6A" w14:textId="77777777" w:rsidR="002C19CE" w:rsidRPr="002C19CE" w:rsidRDefault="002C19CE" w:rsidP="002C19CE">
            <w:pPr>
              <w:jc w:val="center"/>
              <w:rPr>
                <w:color w:val="000000"/>
                <w:sz w:val="20"/>
                <w:szCs w:val="20"/>
                <w:vertAlign w:val="superscript"/>
              </w:rPr>
            </w:pPr>
            <w:r w:rsidRPr="002C19CE">
              <w:rPr>
                <w:color w:val="000000"/>
                <w:sz w:val="20"/>
                <w:szCs w:val="20"/>
              </w:rPr>
              <w:t>Руб./м</w:t>
            </w:r>
            <w:r w:rsidRPr="002C19CE">
              <w:rPr>
                <w:color w:val="000000"/>
                <w:sz w:val="20"/>
                <w:szCs w:val="20"/>
                <w:vertAlign w:val="superscript"/>
              </w:rPr>
              <w:t>2</w:t>
            </w:r>
          </w:p>
        </w:tc>
        <w:tc>
          <w:tcPr>
            <w:tcW w:w="992" w:type="dxa"/>
            <w:tcBorders>
              <w:top w:val="nil"/>
              <w:left w:val="nil"/>
              <w:bottom w:val="single" w:sz="8" w:space="0" w:color="auto"/>
              <w:right w:val="single" w:sz="8" w:space="0" w:color="auto"/>
            </w:tcBorders>
            <w:shd w:val="clear" w:color="auto" w:fill="auto"/>
            <w:vAlign w:val="center"/>
          </w:tcPr>
          <w:p w14:paraId="674C3B69"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14567,3</w:t>
            </w:r>
          </w:p>
        </w:tc>
        <w:tc>
          <w:tcPr>
            <w:tcW w:w="851" w:type="dxa"/>
            <w:tcBorders>
              <w:top w:val="nil"/>
              <w:left w:val="nil"/>
              <w:bottom w:val="single" w:sz="8" w:space="0" w:color="auto"/>
              <w:right w:val="single" w:sz="8" w:space="0" w:color="auto"/>
            </w:tcBorders>
            <w:shd w:val="clear" w:color="auto" w:fill="auto"/>
            <w:vAlign w:val="center"/>
          </w:tcPr>
          <w:p w14:paraId="7290062E"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15150,0</w:t>
            </w:r>
          </w:p>
        </w:tc>
        <w:tc>
          <w:tcPr>
            <w:tcW w:w="850" w:type="dxa"/>
            <w:tcBorders>
              <w:top w:val="nil"/>
              <w:left w:val="nil"/>
              <w:bottom w:val="single" w:sz="8" w:space="0" w:color="auto"/>
              <w:right w:val="single" w:sz="8" w:space="0" w:color="auto"/>
            </w:tcBorders>
            <w:shd w:val="clear" w:color="auto" w:fill="auto"/>
            <w:vAlign w:val="center"/>
          </w:tcPr>
          <w:p w14:paraId="1A4A0727"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15907,5</w:t>
            </w:r>
          </w:p>
        </w:tc>
        <w:tc>
          <w:tcPr>
            <w:tcW w:w="851" w:type="dxa"/>
            <w:tcBorders>
              <w:top w:val="nil"/>
              <w:left w:val="nil"/>
              <w:bottom w:val="single" w:sz="8" w:space="0" w:color="auto"/>
              <w:right w:val="single" w:sz="8" w:space="0" w:color="auto"/>
            </w:tcBorders>
            <w:shd w:val="clear" w:color="auto" w:fill="auto"/>
            <w:vAlign w:val="center"/>
          </w:tcPr>
          <w:p w14:paraId="25012123"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16702,8</w:t>
            </w:r>
          </w:p>
        </w:tc>
        <w:tc>
          <w:tcPr>
            <w:tcW w:w="850" w:type="dxa"/>
            <w:tcBorders>
              <w:top w:val="nil"/>
              <w:left w:val="nil"/>
              <w:bottom w:val="single" w:sz="8" w:space="0" w:color="auto"/>
              <w:right w:val="single" w:sz="8" w:space="0" w:color="auto"/>
            </w:tcBorders>
            <w:shd w:val="clear" w:color="auto" w:fill="auto"/>
            <w:vAlign w:val="center"/>
          </w:tcPr>
          <w:p w14:paraId="3760F782"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17538,0</w:t>
            </w:r>
          </w:p>
        </w:tc>
        <w:tc>
          <w:tcPr>
            <w:tcW w:w="851" w:type="dxa"/>
            <w:tcBorders>
              <w:top w:val="nil"/>
              <w:left w:val="nil"/>
              <w:bottom w:val="single" w:sz="8" w:space="0" w:color="auto"/>
              <w:right w:val="single" w:sz="8" w:space="0" w:color="auto"/>
            </w:tcBorders>
            <w:shd w:val="clear" w:color="auto" w:fill="auto"/>
            <w:vAlign w:val="center"/>
          </w:tcPr>
          <w:p w14:paraId="1E040E1F"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18414,9</w:t>
            </w:r>
          </w:p>
        </w:tc>
        <w:tc>
          <w:tcPr>
            <w:tcW w:w="850" w:type="dxa"/>
            <w:tcBorders>
              <w:top w:val="nil"/>
              <w:left w:val="nil"/>
              <w:bottom w:val="single" w:sz="8" w:space="0" w:color="auto"/>
              <w:right w:val="single" w:sz="8" w:space="0" w:color="auto"/>
            </w:tcBorders>
            <w:shd w:val="clear" w:color="auto" w:fill="auto"/>
            <w:vAlign w:val="center"/>
          </w:tcPr>
          <w:p w14:paraId="1C9E7136"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19335,6</w:t>
            </w:r>
          </w:p>
        </w:tc>
        <w:tc>
          <w:tcPr>
            <w:tcW w:w="851" w:type="dxa"/>
            <w:tcBorders>
              <w:top w:val="nil"/>
              <w:left w:val="nil"/>
              <w:bottom w:val="single" w:sz="8" w:space="0" w:color="auto"/>
              <w:right w:val="single" w:sz="8" w:space="0" w:color="auto"/>
            </w:tcBorders>
            <w:shd w:val="clear" w:color="auto" w:fill="auto"/>
            <w:vAlign w:val="center"/>
          </w:tcPr>
          <w:p w14:paraId="0569F611"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20302,4</w:t>
            </w:r>
          </w:p>
        </w:tc>
        <w:tc>
          <w:tcPr>
            <w:tcW w:w="790" w:type="dxa"/>
            <w:tcBorders>
              <w:top w:val="nil"/>
              <w:left w:val="nil"/>
              <w:bottom w:val="single" w:sz="8" w:space="0" w:color="auto"/>
              <w:right w:val="single" w:sz="8" w:space="0" w:color="auto"/>
            </w:tcBorders>
            <w:shd w:val="clear" w:color="auto" w:fill="auto"/>
            <w:vAlign w:val="center"/>
          </w:tcPr>
          <w:p w14:paraId="4D11AEA9"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21317,5</w:t>
            </w:r>
          </w:p>
        </w:tc>
        <w:tc>
          <w:tcPr>
            <w:tcW w:w="716" w:type="dxa"/>
            <w:tcBorders>
              <w:top w:val="nil"/>
              <w:left w:val="nil"/>
              <w:bottom w:val="single" w:sz="8" w:space="0" w:color="auto"/>
              <w:right w:val="single" w:sz="8" w:space="0" w:color="auto"/>
            </w:tcBorders>
            <w:shd w:val="clear" w:color="auto" w:fill="auto"/>
            <w:vAlign w:val="center"/>
          </w:tcPr>
          <w:p w14:paraId="3A6663FC"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22383,4</w:t>
            </w:r>
          </w:p>
        </w:tc>
        <w:tc>
          <w:tcPr>
            <w:tcW w:w="716" w:type="dxa"/>
            <w:tcBorders>
              <w:top w:val="nil"/>
              <w:left w:val="nil"/>
              <w:bottom w:val="single" w:sz="8" w:space="0" w:color="auto"/>
              <w:right w:val="single" w:sz="8" w:space="0" w:color="auto"/>
            </w:tcBorders>
            <w:shd w:val="clear" w:color="auto" w:fill="auto"/>
            <w:vAlign w:val="center"/>
          </w:tcPr>
          <w:p w14:paraId="0516852E"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23502,6</w:t>
            </w:r>
          </w:p>
        </w:tc>
        <w:tc>
          <w:tcPr>
            <w:tcW w:w="716" w:type="dxa"/>
            <w:tcBorders>
              <w:top w:val="nil"/>
              <w:left w:val="nil"/>
              <w:bottom w:val="single" w:sz="8" w:space="0" w:color="auto"/>
              <w:right w:val="single" w:sz="8" w:space="0" w:color="auto"/>
            </w:tcBorders>
            <w:shd w:val="clear" w:color="auto" w:fill="auto"/>
            <w:vAlign w:val="center"/>
          </w:tcPr>
          <w:p w14:paraId="4BFFE5E4"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24677,7</w:t>
            </w:r>
          </w:p>
        </w:tc>
        <w:tc>
          <w:tcPr>
            <w:tcW w:w="716" w:type="dxa"/>
            <w:tcBorders>
              <w:top w:val="nil"/>
              <w:left w:val="nil"/>
              <w:bottom w:val="single" w:sz="8" w:space="0" w:color="auto"/>
              <w:right w:val="single" w:sz="8" w:space="0" w:color="auto"/>
            </w:tcBorders>
            <w:shd w:val="clear" w:color="auto" w:fill="auto"/>
            <w:vAlign w:val="center"/>
          </w:tcPr>
          <w:p w14:paraId="33232DCD"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25911,6</w:t>
            </w:r>
          </w:p>
        </w:tc>
        <w:tc>
          <w:tcPr>
            <w:tcW w:w="716" w:type="dxa"/>
            <w:tcBorders>
              <w:top w:val="nil"/>
              <w:left w:val="nil"/>
              <w:bottom w:val="single" w:sz="8" w:space="0" w:color="auto"/>
              <w:right w:val="single" w:sz="8" w:space="0" w:color="auto"/>
            </w:tcBorders>
            <w:shd w:val="clear" w:color="auto" w:fill="auto"/>
            <w:vAlign w:val="center"/>
          </w:tcPr>
          <w:p w14:paraId="67A0E05F"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27207,2</w:t>
            </w:r>
          </w:p>
        </w:tc>
        <w:tc>
          <w:tcPr>
            <w:tcW w:w="716" w:type="dxa"/>
            <w:tcBorders>
              <w:top w:val="nil"/>
              <w:left w:val="nil"/>
              <w:bottom w:val="single" w:sz="8" w:space="0" w:color="auto"/>
              <w:right w:val="single" w:sz="8" w:space="0" w:color="auto"/>
            </w:tcBorders>
            <w:shd w:val="clear" w:color="auto" w:fill="auto"/>
            <w:vAlign w:val="center"/>
          </w:tcPr>
          <w:p w14:paraId="21CC809E"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28567,5</w:t>
            </w:r>
          </w:p>
        </w:tc>
      </w:tr>
      <w:tr w:rsidR="002C19CE" w:rsidRPr="002C19CE" w14:paraId="0EE4225A" w14:textId="77777777" w:rsidTr="00DC7EB1">
        <w:trPr>
          <w:trHeight w:val="1035"/>
        </w:trPr>
        <w:tc>
          <w:tcPr>
            <w:tcW w:w="1843" w:type="dxa"/>
            <w:tcBorders>
              <w:top w:val="nil"/>
              <w:left w:val="single" w:sz="8" w:space="0" w:color="auto"/>
              <w:bottom w:val="single" w:sz="8" w:space="0" w:color="auto"/>
              <w:right w:val="single" w:sz="8" w:space="0" w:color="auto"/>
            </w:tcBorders>
            <w:shd w:val="clear" w:color="auto" w:fill="auto"/>
            <w:vAlign w:val="center"/>
          </w:tcPr>
          <w:p w14:paraId="6592968F" w14:textId="77777777" w:rsidR="002C19CE" w:rsidRPr="002C19CE" w:rsidRDefault="002C19CE" w:rsidP="002C19CE">
            <w:pPr>
              <w:jc w:val="left"/>
              <w:rPr>
                <w:color w:val="000000"/>
                <w:sz w:val="20"/>
                <w:szCs w:val="20"/>
              </w:rPr>
            </w:pPr>
            <w:r w:rsidRPr="002C19CE">
              <w:rPr>
                <w:color w:val="000000"/>
                <w:sz w:val="20"/>
                <w:szCs w:val="20"/>
              </w:rPr>
              <w:t>Фактическая (ожидаемая) величина платежей граждан</w:t>
            </w:r>
          </w:p>
        </w:tc>
        <w:tc>
          <w:tcPr>
            <w:tcW w:w="685" w:type="dxa"/>
            <w:tcBorders>
              <w:top w:val="nil"/>
              <w:left w:val="nil"/>
              <w:bottom w:val="single" w:sz="8" w:space="0" w:color="auto"/>
              <w:right w:val="single" w:sz="8" w:space="0" w:color="auto"/>
            </w:tcBorders>
            <w:shd w:val="clear" w:color="auto" w:fill="auto"/>
            <w:vAlign w:val="center"/>
          </w:tcPr>
          <w:p w14:paraId="43A6C723" w14:textId="77777777" w:rsidR="002C19CE" w:rsidRPr="002C19CE" w:rsidRDefault="002C19CE" w:rsidP="002C19CE">
            <w:pPr>
              <w:jc w:val="center"/>
              <w:rPr>
                <w:color w:val="000000"/>
                <w:sz w:val="20"/>
                <w:szCs w:val="20"/>
                <w:vertAlign w:val="superscript"/>
              </w:rPr>
            </w:pPr>
            <w:r w:rsidRPr="002C19CE">
              <w:rPr>
                <w:color w:val="000000"/>
                <w:sz w:val="20"/>
                <w:szCs w:val="20"/>
              </w:rPr>
              <w:t>Руб./м</w:t>
            </w:r>
            <w:r w:rsidRPr="002C19CE">
              <w:rPr>
                <w:color w:val="000000"/>
                <w:sz w:val="20"/>
                <w:szCs w:val="20"/>
                <w:vertAlign w:val="superscript"/>
              </w:rPr>
              <w:t>2</w:t>
            </w:r>
          </w:p>
        </w:tc>
        <w:tc>
          <w:tcPr>
            <w:tcW w:w="992" w:type="dxa"/>
            <w:tcBorders>
              <w:top w:val="nil"/>
              <w:left w:val="nil"/>
              <w:bottom w:val="single" w:sz="8" w:space="0" w:color="auto"/>
              <w:right w:val="single" w:sz="8" w:space="0" w:color="auto"/>
            </w:tcBorders>
            <w:shd w:val="clear" w:color="auto" w:fill="auto"/>
            <w:vAlign w:val="center"/>
          </w:tcPr>
          <w:p w14:paraId="703265B9"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176,46</w:t>
            </w:r>
          </w:p>
        </w:tc>
        <w:tc>
          <w:tcPr>
            <w:tcW w:w="851" w:type="dxa"/>
            <w:tcBorders>
              <w:top w:val="nil"/>
              <w:left w:val="nil"/>
              <w:bottom w:val="single" w:sz="8" w:space="0" w:color="auto"/>
              <w:right w:val="single" w:sz="8" w:space="0" w:color="auto"/>
            </w:tcBorders>
            <w:shd w:val="clear" w:color="auto" w:fill="auto"/>
            <w:vAlign w:val="center"/>
          </w:tcPr>
          <w:p w14:paraId="58756C82"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184,87</w:t>
            </w:r>
          </w:p>
        </w:tc>
        <w:tc>
          <w:tcPr>
            <w:tcW w:w="850" w:type="dxa"/>
            <w:tcBorders>
              <w:top w:val="nil"/>
              <w:left w:val="nil"/>
              <w:bottom w:val="single" w:sz="8" w:space="0" w:color="auto"/>
              <w:right w:val="single" w:sz="8" w:space="0" w:color="auto"/>
            </w:tcBorders>
            <w:shd w:val="clear" w:color="auto" w:fill="auto"/>
            <w:vAlign w:val="center"/>
          </w:tcPr>
          <w:p w14:paraId="2BD08C46"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193,67</w:t>
            </w:r>
          </w:p>
        </w:tc>
        <w:tc>
          <w:tcPr>
            <w:tcW w:w="851" w:type="dxa"/>
            <w:tcBorders>
              <w:top w:val="nil"/>
              <w:left w:val="nil"/>
              <w:bottom w:val="single" w:sz="8" w:space="0" w:color="auto"/>
              <w:right w:val="single" w:sz="8" w:space="0" w:color="auto"/>
            </w:tcBorders>
            <w:shd w:val="clear" w:color="auto" w:fill="auto"/>
            <w:vAlign w:val="center"/>
          </w:tcPr>
          <w:p w14:paraId="7AA2131F"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202,90</w:t>
            </w:r>
          </w:p>
        </w:tc>
        <w:tc>
          <w:tcPr>
            <w:tcW w:w="850" w:type="dxa"/>
            <w:tcBorders>
              <w:top w:val="nil"/>
              <w:left w:val="nil"/>
              <w:bottom w:val="single" w:sz="8" w:space="0" w:color="auto"/>
              <w:right w:val="single" w:sz="8" w:space="0" w:color="auto"/>
            </w:tcBorders>
            <w:shd w:val="clear" w:color="auto" w:fill="auto"/>
            <w:vAlign w:val="center"/>
          </w:tcPr>
          <w:p w14:paraId="36C48738"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212,55</w:t>
            </w:r>
          </w:p>
        </w:tc>
        <w:tc>
          <w:tcPr>
            <w:tcW w:w="851" w:type="dxa"/>
            <w:tcBorders>
              <w:top w:val="nil"/>
              <w:left w:val="nil"/>
              <w:bottom w:val="single" w:sz="8" w:space="0" w:color="auto"/>
              <w:right w:val="single" w:sz="8" w:space="0" w:color="auto"/>
            </w:tcBorders>
            <w:shd w:val="clear" w:color="auto" w:fill="auto"/>
            <w:vAlign w:val="center"/>
          </w:tcPr>
          <w:p w14:paraId="2C844C08"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222,63</w:t>
            </w:r>
          </w:p>
        </w:tc>
        <w:tc>
          <w:tcPr>
            <w:tcW w:w="850" w:type="dxa"/>
            <w:tcBorders>
              <w:top w:val="nil"/>
              <w:left w:val="nil"/>
              <w:bottom w:val="single" w:sz="8" w:space="0" w:color="auto"/>
              <w:right w:val="single" w:sz="8" w:space="0" w:color="auto"/>
            </w:tcBorders>
            <w:shd w:val="clear" w:color="auto" w:fill="auto"/>
            <w:vAlign w:val="center"/>
          </w:tcPr>
          <w:p w14:paraId="6A659CD4"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233,20</w:t>
            </w:r>
          </w:p>
        </w:tc>
        <w:tc>
          <w:tcPr>
            <w:tcW w:w="851" w:type="dxa"/>
            <w:tcBorders>
              <w:top w:val="nil"/>
              <w:left w:val="nil"/>
              <w:bottom w:val="single" w:sz="8" w:space="0" w:color="auto"/>
              <w:right w:val="single" w:sz="8" w:space="0" w:color="auto"/>
            </w:tcBorders>
            <w:shd w:val="clear" w:color="auto" w:fill="auto"/>
            <w:vAlign w:val="center"/>
          </w:tcPr>
          <w:p w14:paraId="573E6D9F"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244,25</w:t>
            </w:r>
          </w:p>
        </w:tc>
        <w:tc>
          <w:tcPr>
            <w:tcW w:w="790" w:type="dxa"/>
            <w:tcBorders>
              <w:top w:val="nil"/>
              <w:left w:val="nil"/>
              <w:bottom w:val="single" w:sz="8" w:space="0" w:color="auto"/>
              <w:right w:val="single" w:sz="8" w:space="0" w:color="auto"/>
            </w:tcBorders>
            <w:shd w:val="clear" w:color="auto" w:fill="auto"/>
            <w:vAlign w:val="center"/>
          </w:tcPr>
          <w:p w14:paraId="1100493A"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255,79</w:t>
            </w:r>
          </w:p>
        </w:tc>
        <w:tc>
          <w:tcPr>
            <w:tcW w:w="716" w:type="dxa"/>
            <w:tcBorders>
              <w:top w:val="nil"/>
              <w:left w:val="nil"/>
              <w:bottom w:val="single" w:sz="8" w:space="0" w:color="auto"/>
              <w:right w:val="single" w:sz="8" w:space="0" w:color="auto"/>
            </w:tcBorders>
            <w:shd w:val="clear" w:color="auto" w:fill="auto"/>
            <w:vAlign w:val="center"/>
          </w:tcPr>
          <w:p w14:paraId="5305EF17"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267,89</w:t>
            </w:r>
          </w:p>
        </w:tc>
        <w:tc>
          <w:tcPr>
            <w:tcW w:w="716" w:type="dxa"/>
            <w:tcBorders>
              <w:top w:val="nil"/>
              <w:left w:val="nil"/>
              <w:bottom w:val="single" w:sz="8" w:space="0" w:color="auto"/>
              <w:right w:val="single" w:sz="8" w:space="0" w:color="auto"/>
            </w:tcBorders>
            <w:shd w:val="clear" w:color="auto" w:fill="auto"/>
            <w:vAlign w:val="center"/>
          </w:tcPr>
          <w:p w14:paraId="25B227F7"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280,55</w:t>
            </w:r>
          </w:p>
        </w:tc>
        <w:tc>
          <w:tcPr>
            <w:tcW w:w="716" w:type="dxa"/>
            <w:tcBorders>
              <w:top w:val="nil"/>
              <w:left w:val="nil"/>
              <w:bottom w:val="single" w:sz="8" w:space="0" w:color="auto"/>
              <w:right w:val="single" w:sz="8" w:space="0" w:color="auto"/>
            </w:tcBorders>
            <w:shd w:val="clear" w:color="auto" w:fill="auto"/>
            <w:vAlign w:val="center"/>
          </w:tcPr>
          <w:p w14:paraId="3EB3E3B5"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293,77</w:t>
            </w:r>
          </w:p>
        </w:tc>
        <w:tc>
          <w:tcPr>
            <w:tcW w:w="716" w:type="dxa"/>
            <w:tcBorders>
              <w:top w:val="nil"/>
              <w:left w:val="nil"/>
              <w:bottom w:val="single" w:sz="8" w:space="0" w:color="auto"/>
              <w:right w:val="single" w:sz="8" w:space="0" w:color="auto"/>
            </w:tcBorders>
            <w:shd w:val="clear" w:color="auto" w:fill="auto"/>
            <w:vAlign w:val="center"/>
          </w:tcPr>
          <w:p w14:paraId="16335A58"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307,62</w:t>
            </w:r>
          </w:p>
        </w:tc>
        <w:tc>
          <w:tcPr>
            <w:tcW w:w="716" w:type="dxa"/>
            <w:tcBorders>
              <w:top w:val="nil"/>
              <w:left w:val="nil"/>
              <w:bottom w:val="single" w:sz="8" w:space="0" w:color="auto"/>
              <w:right w:val="single" w:sz="8" w:space="0" w:color="auto"/>
            </w:tcBorders>
            <w:shd w:val="clear" w:color="auto" w:fill="auto"/>
            <w:vAlign w:val="center"/>
          </w:tcPr>
          <w:p w14:paraId="4B1D8F4D"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322,12</w:t>
            </w:r>
          </w:p>
        </w:tc>
        <w:tc>
          <w:tcPr>
            <w:tcW w:w="716" w:type="dxa"/>
            <w:tcBorders>
              <w:top w:val="nil"/>
              <w:left w:val="nil"/>
              <w:bottom w:val="single" w:sz="8" w:space="0" w:color="auto"/>
              <w:right w:val="single" w:sz="8" w:space="0" w:color="auto"/>
            </w:tcBorders>
            <w:shd w:val="clear" w:color="auto" w:fill="auto"/>
            <w:vAlign w:val="center"/>
          </w:tcPr>
          <w:p w14:paraId="480F52B1" w14:textId="77777777" w:rsidR="002C19CE" w:rsidRPr="002C19CE" w:rsidRDefault="002C19CE" w:rsidP="002C19CE">
            <w:pPr>
              <w:spacing w:after="200" w:line="276" w:lineRule="auto"/>
              <w:rPr>
                <w:rFonts w:eastAsia="Calibri"/>
                <w:color w:val="000000"/>
                <w:sz w:val="16"/>
                <w:szCs w:val="16"/>
                <w:lang w:eastAsia="en-US"/>
              </w:rPr>
            </w:pPr>
            <w:r w:rsidRPr="002C19CE">
              <w:rPr>
                <w:rFonts w:eastAsia="Calibri"/>
                <w:color w:val="000000"/>
                <w:sz w:val="16"/>
                <w:szCs w:val="16"/>
                <w:lang w:eastAsia="en-US"/>
              </w:rPr>
              <w:t>337,24</w:t>
            </w:r>
          </w:p>
        </w:tc>
      </w:tr>
      <w:tr w:rsidR="002C19CE" w:rsidRPr="002C19CE" w14:paraId="026F0A8C" w14:textId="77777777" w:rsidTr="00DC7EB1">
        <w:trPr>
          <w:trHeight w:val="1035"/>
        </w:trPr>
        <w:tc>
          <w:tcPr>
            <w:tcW w:w="1843" w:type="dxa"/>
            <w:tcBorders>
              <w:top w:val="nil"/>
              <w:left w:val="single" w:sz="8" w:space="0" w:color="auto"/>
              <w:bottom w:val="single" w:sz="8" w:space="0" w:color="auto"/>
              <w:right w:val="single" w:sz="8" w:space="0" w:color="auto"/>
            </w:tcBorders>
            <w:shd w:val="clear" w:color="auto" w:fill="auto"/>
            <w:vAlign w:val="center"/>
          </w:tcPr>
          <w:p w14:paraId="61068633" w14:textId="77777777" w:rsidR="002C19CE" w:rsidRPr="002C19CE" w:rsidRDefault="002C19CE" w:rsidP="002C19CE">
            <w:pPr>
              <w:ind w:firstLine="34"/>
              <w:jc w:val="left"/>
              <w:rPr>
                <w:b/>
                <w:color w:val="000000"/>
                <w:sz w:val="20"/>
                <w:szCs w:val="20"/>
              </w:rPr>
            </w:pPr>
            <w:r w:rsidRPr="002C19CE">
              <w:rPr>
                <w:b/>
                <w:color w:val="000000"/>
                <w:sz w:val="20"/>
                <w:szCs w:val="20"/>
              </w:rPr>
              <w:t>Общая доля собственных расходов граждан на оплату жилья и коммунальных услуг в совокупном доходе</w:t>
            </w:r>
          </w:p>
        </w:tc>
        <w:tc>
          <w:tcPr>
            <w:tcW w:w="685" w:type="dxa"/>
            <w:tcBorders>
              <w:top w:val="nil"/>
              <w:left w:val="nil"/>
              <w:bottom w:val="single" w:sz="8" w:space="0" w:color="auto"/>
              <w:right w:val="single" w:sz="8" w:space="0" w:color="auto"/>
            </w:tcBorders>
            <w:shd w:val="clear" w:color="auto" w:fill="auto"/>
            <w:vAlign w:val="center"/>
          </w:tcPr>
          <w:p w14:paraId="52573282" w14:textId="77777777" w:rsidR="002C19CE" w:rsidRPr="002C19CE" w:rsidRDefault="002C19CE" w:rsidP="002C19CE">
            <w:pPr>
              <w:jc w:val="center"/>
              <w:rPr>
                <w:b/>
                <w:color w:val="000000"/>
                <w:sz w:val="20"/>
                <w:szCs w:val="20"/>
              </w:rPr>
            </w:pPr>
            <w:r w:rsidRPr="002C19CE">
              <w:rPr>
                <w:b/>
                <w:color w:val="000000"/>
                <w:sz w:val="20"/>
                <w:szCs w:val="20"/>
              </w:rPr>
              <w:t>%</w:t>
            </w:r>
          </w:p>
        </w:tc>
        <w:tc>
          <w:tcPr>
            <w:tcW w:w="992" w:type="dxa"/>
            <w:tcBorders>
              <w:top w:val="nil"/>
              <w:left w:val="nil"/>
              <w:bottom w:val="single" w:sz="8" w:space="0" w:color="auto"/>
              <w:right w:val="single" w:sz="8" w:space="0" w:color="auto"/>
            </w:tcBorders>
            <w:shd w:val="clear" w:color="auto" w:fill="auto"/>
            <w:vAlign w:val="center"/>
          </w:tcPr>
          <w:p w14:paraId="76399936" w14:textId="77777777" w:rsidR="002C19CE" w:rsidRPr="002C19CE" w:rsidRDefault="002C19CE" w:rsidP="002C19CE">
            <w:pPr>
              <w:spacing w:after="200" w:line="276" w:lineRule="auto"/>
              <w:rPr>
                <w:rFonts w:eastAsia="Calibri"/>
                <w:b/>
                <w:color w:val="000000"/>
                <w:sz w:val="16"/>
                <w:szCs w:val="16"/>
                <w:lang w:eastAsia="en-US"/>
              </w:rPr>
            </w:pPr>
            <w:r w:rsidRPr="002C19CE">
              <w:rPr>
                <w:rFonts w:eastAsia="Calibri"/>
                <w:b/>
                <w:color w:val="000000"/>
                <w:sz w:val="16"/>
                <w:szCs w:val="16"/>
                <w:lang w:eastAsia="en-US"/>
              </w:rPr>
              <w:t>13,5</w:t>
            </w:r>
          </w:p>
        </w:tc>
        <w:tc>
          <w:tcPr>
            <w:tcW w:w="851" w:type="dxa"/>
            <w:tcBorders>
              <w:top w:val="nil"/>
              <w:left w:val="nil"/>
              <w:bottom w:val="single" w:sz="8" w:space="0" w:color="auto"/>
              <w:right w:val="single" w:sz="8" w:space="0" w:color="auto"/>
            </w:tcBorders>
            <w:shd w:val="clear" w:color="auto" w:fill="auto"/>
            <w:vAlign w:val="center"/>
          </w:tcPr>
          <w:p w14:paraId="1AB7B3B7" w14:textId="77777777" w:rsidR="002C19CE" w:rsidRPr="002C19CE" w:rsidRDefault="002C19CE" w:rsidP="002C19CE">
            <w:pPr>
              <w:spacing w:after="200" w:line="276" w:lineRule="auto"/>
              <w:rPr>
                <w:rFonts w:eastAsia="Calibri"/>
                <w:b/>
                <w:color w:val="000000"/>
                <w:sz w:val="16"/>
                <w:szCs w:val="16"/>
                <w:lang w:eastAsia="en-US"/>
              </w:rPr>
            </w:pPr>
            <w:r w:rsidRPr="002C19CE">
              <w:rPr>
                <w:rFonts w:eastAsia="Calibri"/>
                <w:b/>
                <w:color w:val="000000"/>
                <w:sz w:val="16"/>
                <w:szCs w:val="16"/>
                <w:lang w:eastAsia="en-US"/>
              </w:rPr>
              <w:t>13,6</w:t>
            </w:r>
          </w:p>
        </w:tc>
        <w:tc>
          <w:tcPr>
            <w:tcW w:w="850" w:type="dxa"/>
            <w:tcBorders>
              <w:top w:val="nil"/>
              <w:left w:val="nil"/>
              <w:bottom w:val="single" w:sz="8" w:space="0" w:color="auto"/>
              <w:right w:val="single" w:sz="8" w:space="0" w:color="auto"/>
            </w:tcBorders>
            <w:shd w:val="clear" w:color="auto" w:fill="auto"/>
            <w:vAlign w:val="center"/>
          </w:tcPr>
          <w:p w14:paraId="14763A24" w14:textId="77777777" w:rsidR="002C19CE" w:rsidRPr="002C19CE" w:rsidRDefault="002C19CE" w:rsidP="002C19CE">
            <w:pPr>
              <w:spacing w:after="200" w:line="276" w:lineRule="auto"/>
              <w:rPr>
                <w:rFonts w:eastAsia="Calibri"/>
                <w:b/>
                <w:color w:val="000000"/>
                <w:sz w:val="16"/>
                <w:szCs w:val="16"/>
                <w:lang w:eastAsia="en-US"/>
              </w:rPr>
            </w:pPr>
            <w:r w:rsidRPr="002C19CE">
              <w:rPr>
                <w:rFonts w:eastAsia="Calibri"/>
                <w:b/>
                <w:color w:val="000000"/>
                <w:sz w:val="16"/>
                <w:szCs w:val="16"/>
                <w:lang w:eastAsia="en-US"/>
              </w:rPr>
              <w:t>13,7</w:t>
            </w:r>
          </w:p>
        </w:tc>
        <w:tc>
          <w:tcPr>
            <w:tcW w:w="851" w:type="dxa"/>
            <w:tcBorders>
              <w:top w:val="nil"/>
              <w:left w:val="nil"/>
              <w:bottom w:val="single" w:sz="8" w:space="0" w:color="auto"/>
              <w:right w:val="single" w:sz="8" w:space="0" w:color="auto"/>
            </w:tcBorders>
            <w:shd w:val="clear" w:color="auto" w:fill="auto"/>
            <w:vAlign w:val="center"/>
          </w:tcPr>
          <w:p w14:paraId="16A13592" w14:textId="77777777" w:rsidR="002C19CE" w:rsidRPr="002C19CE" w:rsidRDefault="002C19CE" w:rsidP="002C19CE">
            <w:pPr>
              <w:spacing w:after="200" w:line="276" w:lineRule="auto"/>
              <w:jc w:val="center"/>
              <w:rPr>
                <w:rFonts w:eastAsia="Calibri"/>
                <w:b/>
                <w:color w:val="000000"/>
                <w:sz w:val="18"/>
                <w:szCs w:val="18"/>
                <w:lang w:eastAsia="en-US"/>
              </w:rPr>
            </w:pPr>
            <w:r w:rsidRPr="002C19CE">
              <w:rPr>
                <w:rFonts w:eastAsia="Calibri"/>
                <w:b/>
                <w:color w:val="000000"/>
                <w:sz w:val="18"/>
                <w:szCs w:val="18"/>
                <w:lang w:eastAsia="en-US"/>
              </w:rPr>
              <w:t>13,8</w:t>
            </w:r>
          </w:p>
        </w:tc>
        <w:tc>
          <w:tcPr>
            <w:tcW w:w="850" w:type="dxa"/>
            <w:tcBorders>
              <w:top w:val="nil"/>
              <w:left w:val="nil"/>
              <w:bottom w:val="single" w:sz="8" w:space="0" w:color="auto"/>
              <w:right w:val="single" w:sz="8" w:space="0" w:color="auto"/>
            </w:tcBorders>
            <w:shd w:val="clear" w:color="auto" w:fill="auto"/>
            <w:vAlign w:val="center"/>
          </w:tcPr>
          <w:p w14:paraId="4190E83F" w14:textId="77777777" w:rsidR="002C19CE" w:rsidRPr="002C19CE" w:rsidRDefault="002C19CE" w:rsidP="002C19CE">
            <w:pPr>
              <w:spacing w:after="200" w:line="276" w:lineRule="auto"/>
              <w:jc w:val="center"/>
              <w:rPr>
                <w:rFonts w:eastAsia="Calibri"/>
                <w:b/>
                <w:color w:val="000000"/>
                <w:sz w:val="18"/>
                <w:szCs w:val="18"/>
                <w:lang w:eastAsia="en-US"/>
              </w:rPr>
            </w:pPr>
            <w:r w:rsidRPr="002C19CE">
              <w:rPr>
                <w:rFonts w:eastAsia="Calibri"/>
                <w:b/>
                <w:color w:val="000000"/>
                <w:sz w:val="18"/>
                <w:szCs w:val="18"/>
                <w:lang w:eastAsia="en-US"/>
              </w:rPr>
              <w:t>13,9</w:t>
            </w:r>
          </w:p>
        </w:tc>
        <w:tc>
          <w:tcPr>
            <w:tcW w:w="851" w:type="dxa"/>
            <w:tcBorders>
              <w:top w:val="nil"/>
              <w:left w:val="nil"/>
              <w:bottom w:val="single" w:sz="8" w:space="0" w:color="auto"/>
              <w:right w:val="single" w:sz="8" w:space="0" w:color="auto"/>
            </w:tcBorders>
            <w:shd w:val="clear" w:color="auto" w:fill="auto"/>
            <w:vAlign w:val="center"/>
          </w:tcPr>
          <w:p w14:paraId="6F2A9A4A" w14:textId="77777777" w:rsidR="002C19CE" w:rsidRPr="002C19CE" w:rsidRDefault="002C19CE" w:rsidP="002C19CE">
            <w:pPr>
              <w:spacing w:after="200" w:line="276" w:lineRule="auto"/>
              <w:jc w:val="center"/>
              <w:rPr>
                <w:rFonts w:eastAsia="Calibri"/>
                <w:b/>
                <w:color w:val="000000"/>
                <w:sz w:val="18"/>
                <w:szCs w:val="18"/>
                <w:lang w:eastAsia="en-US"/>
              </w:rPr>
            </w:pPr>
            <w:r w:rsidRPr="002C19CE">
              <w:rPr>
                <w:rFonts w:eastAsia="Calibri"/>
                <w:b/>
                <w:color w:val="000000"/>
                <w:sz w:val="18"/>
                <w:szCs w:val="18"/>
                <w:lang w:eastAsia="en-US"/>
              </w:rPr>
              <w:t>14</w:t>
            </w:r>
          </w:p>
        </w:tc>
        <w:tc>
          <w:tcPr>
            <w:tcW w:w="850" w:type="dxa"/>
            <w:tcBorders>
              <w:top w:val="nil"/>
              <w:left w:val="nil"/>
              <w:bottom w:val="single" w:sz="8" w:space="0" w:color="auto"/>
              <w:right w:val="single" w:sz="8" w:space="0" w:color="auto"/>
            </w:tcBorders>
            <w:shd w:val="clear" w:color="auto" w:fill="auto"/>
            <w:vAlign w:val="center"/>
          </w:tcPr>
          <w:p w14:paraId="506E0E2E" w14:textId="77777777" w:rsidR="002C19CE" w:rsidRPr="002C19CE" w:rsidRDefault="002C19CE" w:rsidP="002C19CE">
            <w:pPr>
              <w:spacing w:after="200" w:line="276" w:lineRule="auto"/>
              <w:jc w:val="center"/>
              <w:rPr>
                <w:rFonts w:eastAsia="Calibri"/>
                <w:b/>
                <w:color w:val="000000"/>
                <w:sz w:val="18"/>
                <w:szCs w:val="18"/>
                <w:lang w:eastAsia="en-US"/>
              </w:rPr>
            </w:pPr>
            <w:r w:rsidRPr="002C19CE">
              <w:rPr>
                <w:rFonts w:eastAsia="Calibri"/>
                <w:b/>
                <w:color w:val="000000"/>
                <w:sz w:val="18"/>
                <w:szCs w:val="18"/>
                <w:lang w:eastAsia="en-US"/>
              </w:rPr>
              <w:t>14,1</w:t>
            </w:r>
          </w:p>
        </w:tc>
        <w:tc>
          <w:tcPr>
            <w:tcW w:w="851" w:type="dxa"/>
            <w:tcBorders>
              <w:top w:val="nil"/>
              <w:left w:val="nil"/>
              <w:bottom w:val="single" w:sz="8" w:space="0" w:color="auto"/>
              <w:right w:val="single" w:sz="8" w:space="0" w:color="auto"/>
            </w:tcBorders>
            <w:shd w:val="clear" w:color="auto" w:fill="auto"/>
            <w:vAlign w:val="center"/>
          </w:tcPr>
          <w:p w14:paraId="2922D9F2" w14:textId="77777777" w:rsidR="002C19CE" w:rsidRPr="002C19CE" w:rsidRDefault="002C19CE" w:rsidP="002C19CE">
            <w:pPr>
              <w:spacing w:after="200" w:line="276" w:lineRule="auto"/>
              <w:jc w:val="center"/>
              <w:rPr>
                <w:rFonts w:eastAsia="Calibri"/>
                <w:b/>
                <w:color w:val="000000"/>
                <w:sz w:val="18"/>
                <w:szCs w:val="18"/>
                <w:lang w:eastAsia="en-US"/>
              </w:rPr>
            </w:pPr>
            <w:r w:rsidRPr="002C19CE">
              <w:rPr>
                <w:rFonts w:eastAsia="Calibri"/>
                <w:b/>
                <w:color w:val="000000"/>
                <w:sz w:val="18"/>
                <w:szCs w:val="18"/>
                <w:lang w:eastAsia="en-US"/>
              </w:rPr>
              <w:t>14,2</w:t>
            </w:r>
          </w:p>
        </w:tc>
        <w:tc>
          <w:tcPr>
            <w:tcW w:w="790" w:type="dxa"/>
            <w:tcBorders>
              <w:top w:val="nil"/>
              <w:left w:val="nil"/>
              <w:bottom w:val="single" w:sz="8" w:space="0" w:color="auto"/>
              <w:right w:val="single" w:sz="8" w:space="0" w:color="auto"/>
            </w:tcBorders>
            <w:shd w:val="clear" w:color="auto" w:fill="auto"/>
            <w:vAlign w:val="center"/>
          </w:tcPr>
          <w:p w14:paraId="390FED95" w14:textId="77777777" w:rsidR="002C19CE" w:rsidRPr="002C19CE" w:rsidRDefault="002C19CE" w:rsidP="002C19CE">
            <w:pPr>
              <w:spacing w:after="200" w:line="276" w:lineRule="auto"/>
              <w:jc w:val="center"/>
              <w:rPr>
                <w:rFonts w:eastAsia="Calibri"/>
                <w:b/>
                <w:color w:val="000000"/>
                <w:sz w:val="18"/>
                <w:szCs w:val="18"/>
                <w:lang w:eastAsia="en-US"/>
              </w:rPr>
            </w:pPr>
            <w:r w:rsidRPr="002C19CE">
              <w:rPr>
                <w:rFonts w:eastAsia="Calibri"/>
                <w:b/>
                <w:color w:val="000000"/>
                <w:sz w:val="18"/>
                <w:szCs w:val="18"/>
                <w:lang w:eastAsia="en-US"/>
              </w:rPr>
              <w:t>14,3</w:t>
            </w:r>
          </w:p>
        </w:tc>
        <w:tc>
          <w:tcPr>
            <w:tcW w:w="716" w:type="dxa"/>
            <w:tcBorders>
              <w:top w:val="nil"/>
              <w:left w:val="nil"/>
              <w:bottom w:val="single" w:sz="8" w:space="0" w:color="auto"/>
              <w:right w:val="single" w:sz="8" w:space="0" w:color="auto"/>
            </w:tcBorders>
            <w:shd w:val="clear" w:color="auto" w:fill="auto"/>
            <w:vAlign w:val="center"/>
          </w:tcPr>
          <w:p w14:paraId="331A50B6" w14:textId="77777777" w:rsidR="002C19CE" w:rsidRPr="002C19CE" w:rsidRDefault="002C19CE" w:rsidP="002C19CE">
            <w:pPr>
              <w:spacing w:after="200" w:line="276" w:lineRule="auto"/>
              <w:jc w:val="center"/>
              <w:rPr>
                <w:rFonts w:eastAsia="Calibri"/>
                <w:b/>
                <w:color w:val="000000"/>
                <w:sz w:val="18"/>
                <w:szCs w:val="18"/>
                <w:lang w:eastAsia="en-US"/>
              </w:rPr>
            </w:pPr>
            <w:r w:rsidRPr="002C19CE">
              <w:rPr>
                <w:rFonts w:eastAsia="Calibri"/>
                <w:b/>
                <w:color w:val="000000"/>
                <w:sz w:val="18"/>
                <w:szCs w:val="18"/>
                <w:lang w:eastAsia="en-US"/>
              </w:rPr>
              <w:t>14,4</w:t>
            </w:r>
          </w:p>
        </w:tc>
        <w:tc>
          <w:tcPr>
            <w:tcW w:w="716" w:type="dxa"/>
            <w:tcBorders>
              <w:top w:val="nil"/>
              <w:left w:val="nil"/>
              <w:bottom w:val="single" w:sz="8" w:space="0" w:color="auto"/>
              <w:right w:val="single" w:sz="8" w:space="0" w:color="auto"/>
            </w:tcBorders>
            <w:shd w:val="clear" w:color="auto" w:fill="auto"/>
            <w:vAlign w:val="center"/>
          </w:tcPr>
          <w:p w14:paraId="139718F5" w14:textId="77777777" w:rsidR="002C19CE" w:rsidRPr="002C19CE" w:rsidRDefault="002C19CE" w:rsidP="002C19CE">
            <w:pPr>
              <w:spacing w:after="200" w:line="276" w:lineRule="auto"/>
              <w:jc w:val="center"/>
              <w:rPr>
                <w:rFonts w:eastAsia="Calibri"/>
                <w:b/>
                <w:color w:val="000000"/>
                <w:sz w:val="18"/>
                <w:szCs w:val="18"/>
                <w:lang w:eastAsia="en-US"/>
              </w:rPr>
            </w:pPr>
            <w:r w:rsidRPr="002C19CE">
              <w:rPr>
                <w:rFonts w:eastAsia="Calibri"/>
                <w:b/>
                <w:color w:val="000000"/>
                <w:sz w:val="18"/>
                <w:szCs w:val="18"/>
                <w:lang w:eastAsia="en-US"/>
              </w:rPr>
              <w:t>14,5</w:t>
            </w:r>
          </w:p>
        </w:tc>
        <w:tc>
          <w:tcPr>
            <w:tcW w:w="716" w:type="dxa"/>
            <w:tcBorders>
              <w:top w:val="nil"/>
              <w:left w:val="nil"/>
              <w:bottom w:val="single" w:sz="8" w:space="0" w:color="auto"/>
              <w:right w:val="single" w:sz="8" w:space="0" w:color="auto"/>
            </w:tcBorders>
            <w:shd w:val="clear" w:color="auto" w:fill="auto"/>
            <w:vAlign w:val="center"/>
          </w:tcPr>
          <w:p w14:paraId="26A52361" w14:textId="77777777" w:rsidR="002C19CE" w:rsidRPr="002C19CE" w:rsidRDefault="002C19CE" w:rsidP="002C19CE">
            <w:pPr>
              <w:spacing w:after="200" w:line="276" w:lineRule="auto"/>
              <w:jc w:val="center"/>
              <w:rPr>
                <w:rFonts w:eastAsia="Calibri"/>
                <w:b/>
                <w:color w:val="000000"/>
                <w:sz w:val="18"/>
                <w:szCs w:val="18"/>
                <w:lang w:eastAsia="en-US"/>
              </w:rPr>
            </w:pPr>
            <w:r w:rsidRPr="002C19CE">
              <w:rPr>
                <w:rFonts w:eastAsia="Calibri"/>
                <w:b/>
                <w:color w:val="000000"/>
                <w:sz w:val="18"/>
                <w:szCs w:val="18"/>
                <w:lang w:eastAsia="en-US"/>
              </w:rPr>
              <w:t>14,6</w:t>
            </w:r>
          </w:p>
        </w:tc>
        <w:tc>
          <w:tcPr>
            <w:tcW w:w="716" w:type="dxa"/>
            <w:tcBorders>
              <w:top w:val="nil"/>
              <w:left w:val="nil"/>
              <w:bottom w:val="single" w:sz="8" w:space="0" w:color="auto"/>
              <w:right w:val="single" w:sz="8" w:space="0" w:color="auto"/>
            </w:tcBorders>
            <w:shd w:val="clear" w:color="auto" w:fill="auto"/>
            <w:vAlign w:val="center"/>
          </w:tcPr>
          <w:p w14:paraId="284B18CE" w14:textId="77777777" w:rsidR="002C19CE" w:rsidRPr="002C19CE" w:rsidRDefault="002C19CE" w:rsidP="002C19CE">
            <w:pPr>
              <w:spacing w:after="200" w:line="276" w:lineRule="auto"/>
              <w:jc w:val="center"/>
              <w:rPr>
                <w:rFonts w:eastAsia="Calibri"/>
                <w:b/>
                <w:color w:val="000000"/>
                <w:sz w:val="18"/>
                <w:szCs w:val="18"/>
                <w:lang w:eastAsia="en-US"/>
              </w:rPr>
            </w:pPr>
            <w:r w:rsidRPr="002C19CE">
              <w:rPr>
                <w:rFonts w:eastAsia="Calibri"/>
                <w:b/>
                <w:color w:val="000000"/>
                <w:sz w:val="18"/>
                <w:szCs w:val="18"/>
                <w:lang w:eastAsia="en-US"/>
              </w:rPr>
              <w:t>14,7</w:t>
            </w:r>
          </w:p>
        </w:tc>
        <w:tc>
          <w:tcPr>
            <w:tcW w:w="716" w:type="dxa"/>
            <w:tcBorders>
              <w:top w:val="nil"/>
              <w:left w:val="nil"/>
              <w:bottom w:val="single" w:sz="8" w:space="0" w:color="auto"/>
              <w:right w:val="single" w:sz="8" w:space="0" w:color="auto"/>
            </w:tcBorders>
            <w:shd w:val="clear" w:color="auto" w:fill="auto"/>
            <w:vAlign w:val="center"/>
          </w:tcPr>
          <w:p w14:paraId="64036522" w14:textId="77777777" w:rsidR="002C19CE" w:rsidRPr="002C19CE" w:rsidRDefault="002C19CE" w:rsidP="002C19CE">
            <w:pPr>
              <w:spacing w:after="200" w:line="276" w:lineRule="auto"/>
              <w:jc w:val="center"/>
              <w:rPr>
                <w:rFonts w:eastAsia="Calibri"/>
                <w:b/>
                <w:color w:val="000000"/>
                <w:sz w:val="18"/>
                <w:szCs w:val="18"/>
                <w:lang w:eastAsia="en-US"/>
              </w:rPr>
            </w:pPr>
            <w:r w:rsidRPr="002C19CE">
              <w:rPr>
                <w:rFonts w:eastAsia="Calibri"/>
                <w:b/>
                <w:color w:val="000000"/>
                <w:sz w:val="18"/>
                <w:szCs w:val="18"/>
                <w:lang w:eastAsia="en-US"/>
              </w:rPr>
              <w:t>14,8</w:t>
            </w:r>
          </w:p>
        </w:tc>
        <w:tc>
          <w:tcPr>
            <w:tcW w:w="716" w:type="dxa"/>
            <w:tcBorders>
              <w:top w:val="nil"/>
              <w:left w:val="nil"/>
              <w:bottom w:val="single" w:sz="8" w:space="0" w:color="auto"/>
              <w:right w:val="single" w:sz="8" w:space="0" w:color="auto"/>
            </w:tcBorders>
            <w:shd w:val="clear" w:color="auto" w:fill="auto"/>
            <w:vAlign w:val="center"/>
          </w:tcPr>
          <w:p w14:paraId="714BC26F" w14:textId="77777777" w:rsidR="002C19CE" w:rsidRPr="002C19CE" w:rsidRDefault="002C19CE" w:rsidP="002C19CE">
            <w:pPr>
              <w:spacing w:after="200" w:line="276" w:lineRule="auto"/>
              <w:jc w:val="center"/>
              <w:rPr>
                <w:rFonts w:eastAsia="Calibri"/>
                <w:b/>
                <w:color w:val="000000"/>
                <w:sz w:val="18"/>
                <w:szCs w:val="18"/>
                <w:lang w:eastAsia="en-US"/>
              </w:rPr>
            </w:pPr>
            <w:r w:rsidRPr="002C19CE">
              <w:rPr>
                <w:rFonts w:eastAsia="Calibri"/>
                <w:b/>
                <w:color w:val="000000"/>
                <w:sz w:val="18"/>
                <w:szCs w:val="18"/>
                <w:lang w:eastAsia="en-US"/>
              </w:rPr>
              <w:t>14,9</w:t>
            </w:r>
          </w:p>
        </w:tc>
      </w:tr>
    </w:tbl>
    <w:p w14:paraId="78F457D3" w14:textId="77777777" w:rsidR="002C19CE" w:rsidRPr="002C19CE" w:rsidRDefault="002C19CE" w:rsidP="002C19CE">
      <w:pPr>
        <w:autoSpaceDE w:val="0"/>
        <w:autoSpaceDN w:val="0"/>
        <w:adjustRightInd w:val="0"/>
        <w:ind w:right="-427" w:firstLine="709"/>
        <w:rPr>
          <w:rFonts w:eastAsia="TimesNewRomanPSMT"/>
          <w:lang w:eastAsia="en-US"/>
        </w:rPr>
      </w:pPr>
    </w:p>
    <w:p w14:paraId="50DA37FC" w14:textId="77777777" w:rsidR="00DC7EB1" w:rsidRDefault="00DC7EB1" w:rsidP="002C19CE">
      <w:pPr>
        <w:spacing w:after="200" w:line="276" w:lineRule="auto"/>
        <w:jc w:val="left"/>
        <w:rPr>
          <w:rFonts w:eastAsia="TimesNewRomanPSMT"/>
          <w:lang w:eastAsia="en-US"/>
        </w:rPr>
        <w:sectPr w:rsidR="00DC7EB1" w:rsidSect="002C19CE">
          <w:pgSz w:w="16838" w:h="11906" w:orient="landscape"/>
          <w:pgMar w:top="964" w:right="1418" w:bottom="964" w:left="964" w:header="709" w:footer="709" w:gutter="0"/>
          <w:cols w:space="708"/>
          <w:docGrid w:linePitch="381"/>
        </w:sectPr>
      </w:pPr>
    </w:p>
    <w:p w14:paraId="5EA2928A" w14:textId="77777777" w:rsidR="00496C38" w:rsidRDefault="00496C38" w:rsidP="00F10DF8"/>
    <w:p w14:paraId="1DDCA9BA" w14:textId="77777777" w:rsidR="000C6836" w:rsidRPr="009F3C0E" w:rsidRDefault="000C6836" w:rsidP="00DC032F">
      <w:pPr>
        <w:pStyle w:val="1"/>
        <w:rPr>
          <w:rFonts w:ascii="Times New Roman" w:eastAsia="Times New Roman" w:hAnsi="Times New Roman" w:cs="Times New Roman"/>
          <w:b w:val="0"/>
          <w:szCs w:val="24"/>
          <w:lang w:eastAsia="ru-RU"/>
        </w:rPr>
      </w:pPr>
      <w:bookmarkStart w:id="110" w:name="_Toc75977833"/>
      <w:r w:rsidRPr="009F3C0E">
        <w:rPr>
          <w:rFonts w:ascii="Times New Roman" w:hAnsi="Times New Roman" w:cs="Times New Roman"/>
        </w:rPr>
        <w:t>16. Модель для расчета программы</w:t>
      </w:r>
      <w:bookmarkEnd w:id="110"/>
      <w:r w:rsidR="009F3C0E">
        <w:rPr>
          <w:rFonts w:ascii="Times New Roman" w:eastAsia="Times New Roman" w:hAnsi="Times New Roman" w:cs="Times New Roman"/>
          <w:b w:val="0"/>
          <w:szCs w:val="24"/>
          <w:lang w:eastAsia="ru-RU"/>
        </w:rPr>
        <w:t>.</w:t>
      </w:r>
      <w:r w:rsidRPr="009F3C0E">
        <w:rPr>
          <w:rFonts w:ascii="Times New Roman" w:eastAsia="Times New Roman" w:hAnsi="Times New Roman" w:cs="Times New Roman"/>
          <w:b w:val="0"/>
          <w:szCs w:val="24"/>
          <w:lang w:eastAsia="ru-RU"/>
        </w:rPr>
        <w:t xml:space="preserve"> </w:t>
      </w:r>
    </w:p>
    <w:p w14:paraId="35680622" w14:textId="77777777" w:rsidR="000C6836" w:rsidRDefault="000C6836" w:rsidP="000C6836"/>
    <w:p w14:paraId="72C01DB7" w14:textId="77777777" w:rsidR="000C6836" w:rsidRDefault="000C6836" w:rsidP="000C6836"/>
    <w:p w14:paraId="4F40EDBD" w14:textId="77777777" w:rsidR="000C6836" w:rsidRDefault="000C6836" w:rsidP="000C6836">
      <w:r>
        <w:t xml:space="preserve">Все обоснования и расчеты по программе делались с помощью электронных моделей. Для расчета программы применялась линейная модель. Для моделирования инвестиционной деятельности, капитальному строительству и реконструкции объектов основных средств, отражены в модели стоимостные характеристики работ, в модели также отражены объемные показатели работ. </w:t>
      </w:r>
    </w:p>
    <w:p w14:paraId="08ED5A09" w14:textId="77777777" w:rsidR="000C6836" w:rsidRDefault="000C6836" w:rsidP="000C6836">
      <w:r>
        <w:t xml:space="preserve">Для расчета программы применялись модель размещения производственных мощностей предприятий жилищно-коммунального хозяйства. </w:t>
      </w:r>
    </w:p>
    <w:p w14:paraId="14A3ADBD" w14:textId="77777777" w:rsidR="000C6836" w:rsidRDefault="000C6836" w:rsidP="000C6836">
      <w:r>
        <w:t>Блок-схема алгоритма работы электронной модели представлена на рис. 16.</w:t>
      </w:r>
      <w:r w:rsidR="00F9096E">
        <w:t>1</w:t>
      </w:r>
    </w:p>
    <w:p w14:paraId="664CF46A" w14:textId="77777777" w:rsidR="000C6836" w:rsidRDefault="000C6836" w:rsidP="000C6836"/>
    <w:p w14:paraId="31496EA9" w14:textId="77777777" w:rsidR="000C6836" w:rsidRDefault="000C6836" w:rsidP="00F10DF8"/>
    <w:p w14:paraId="69270F4D" w14:textId="77777777" w:rsidR="000C6836" w:rsidRDefault="000C6836" w:rsidP="00F10DF8">
      <w:r>
        <w:t>Р</w:t>
      </w:r>
      <w:r w:rsidRPr="000C6836">
        <w:t>ис. 16.</w:t>
      </w:r>
      <w:r w:rsidR="00F9096E">
        <w:t>1.</w:t>
      </w:r>
      <w:r>
        <w:t xml:space="preserve"> </w:t>
      </w:r>
      <w:r w:rsidRPr="000C6836">
        <w:t xml:space="preserve">Блок-схема алгоритма работы электронной модели </w:t>
      </w:r>
      <w:r>
        <w:t>.</w:t>
      </w:r>
      <w:r w:rsidRPr="000C6836">
        <w:t xml:space="preserve"> </w:t>
      </w:r>
    </w:p>
    <w:p w14:paraId="1A82E8DF" w14:textId="77777777" w:rsidR="000C6836" w:rsidRDefault="000C6836" w:rsidP="00F10DF8">
      <w:r>
        <w:rPr>
          <w:noProof/>
        </w:rPr>
        <w:drawing>
          <wp:inline distT="0" distB="0" distL="0" distR="0" wp14:anchorId="5E3D9FB5" wp14:editId="7D24C1E9">
            <wp:extent cx="6038947" cy="3042139"/>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146" b="7443"/>
                    <a:stretch/>
                  </pic:blipFill>
                  <pic:spPr bwMode="auto">
                    <a:xfrm>
                      <a:off x="0" y="0"/>
                      <a:ext cx="6038947" cy="3042139"/>
                    </a:xfrm>
                    <a:prstGeom prst="rect">
                      <a:avLst/>
                    </a:prstGeom>
                    <a:ln>
                      <a:noFill/>
                    </a:ln>
                    <a:extLst>
                      <a:ext uri="{53640926-AAD7-44D8-BBD7-CCE9431645EC}">
                        <a14:shadowObscured xmlns:a14="http://schemas.microsoft.com/office/drawing/2010/main"/>
                      </a:ext>
                    </a:extLst>
                  </pic:spPr>
                </pic:pic>
              </a:graphicData>
            </a:graphic>
          </wp:inline>
        </w:drawing>
      </w:r>
    </w:p>
    <w:sectPr w:rsidR="000C6836" w:rsidSect="00496C38">
      <w:pgSz w:w="11906" w:h="16838"/>
      <w:pgMar w:top="1418" w:right="964" w:bottom="964" w:left="964" w:header="709" w:footer="709"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25E077" w14:textId="77777777" w:rsidR="00273FC2" w:rsidRDefault="00273FC2">
      <w:r>
        <w:separator/>
      </w:r>
    </w:p>
  </w:endnote>
  <w:endnote w:type="continuationSeparator" w:id="0">
    <w:p w14:paraId="0AB72BFB" w14:textId="77777777" w:rsidR="00273FC2" w:rsidRDefault="00273F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 w:name="TimesNewRomanPSMT">
    <w:altName w:val="Yu Gothic UI"/>
    <w:panose1 w:val="00000000000000000000"/>
    <w:charset w:val="80"/>
    <w:family w:val="auto"/>
    <w:notTrueType/>
    <w:pitch w:val="default"/>
    <w:sig w:usb0="00000000" w:usb1="08070000" w:usb2="00000010" w:usb3="00000000" w:csb0="00020000" w:csb1="00000000"/>
  </w:font>
  <w:font w:name="Times New Roman CYR">
    <w:panose1 w:val="02020603050405020304"/>
    <w:charset w:val="CC"/>
    <w:family w:val="roman"/>
    <w:pitch w:val="variable"/>
    <w:sig w:usb0="E0002EFF" w:usb1="C000785B" w:usb2="00000009" w:usb3="00000000" w:csb0="000001FF" w:csb1="00000000"/>
  </w:font>
  <w:font w:name="SymbolMT">
    <w:altName w:val="Arial Unicode MS"/>
    <w:panose1 w:val="00000000000000000000"/>
    <w:charset w:val="88"/>
    <w:family w:val="auto"/>
    <w:notTrueType/>
    <w:pitch w:val="default"/>
    <w:sig w:usb0="00000001" w:usb1="08080000" w:usb2="00000010" w:usb3="00000000" w:csb0="00100000" w:csb1="00000000"/>
  </w:font>
  <w:font w:name="Arial">
    <w:panose1 w:val="020B0604020202020204"/>
    <w:charset w:val="CC"/>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3230133"/>
      <w:docPartObj>
        <w:docPartGallery w:val="Page Numbers (Bottom of Page)"/>
        <w:docPartUnique/>
      </w:docPartObj>
    </w:sdtPr>
    <w:sdtEndPr/>
    <w:sdtContent>
      <w:p w14:paraId="7D0B7FB9" w14:textId="77777777" w:rsidR="00594C25" w:rsidRPr="00944A9E" w:rsidRDefault="00594C25" w:rsidP="00944A9E">
        <w:r w:rsidRPr="00944A9E">
          <w:fldChar w:fldCharType="begin"/>
        </w:r>
        <w:r w:rsidRPr="00944A9E">
          <w:instrText>PAGE   \* MERGEFORMAT</w:instrText>
        </w:r>
        <w:r w:rsidRPr="00944A9E">
          <w:fldChar w:fldCharType="separate"/>
        </w:r>
        <w:r w:rsidR="009260EE">
          <w:rPr>
            <w:noProof/>
          </w:rPr>
          <w:t>150</w:t>
        </w:r>
        <w:r w:rsidRPr="00944A9E">
          <w:fldChar w:fldCharType="end"/>
        </w:r>
      </w:p>
    </w:sdtContent>
  </w:sdt>
  <w:p w14:paraId="3D2FC735" w14:textId="77777777" w:rsidR="00594C25" w:rsidRPr="00944A9E" w:rsidRDefault="00594C25" w:rsidP="00944A9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058926" w14:textId="77777777" w:rsidR="00273FC2" w:rsidRDefault="00273FC2">
      <w:r>
        <w:separator/>
      </w:r>
    </w:p>
  </w:footnote>
  <w:footnote w:type="continuationSeparator" w:id="0">
    <w:p w14:paraId="6A26F9EE" w14:textId="77777777" w:rsidR="00273FC2" w:rsidRDefault="00273F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34C26" w14:textId="77777777" w:rsidR="00594C25" w:rsidRPr="00944A9E" w:rsidRDefault="00594C25" w:rsidP="00944A9E"/>
  <w:p w14:paraId="7C0D14FC" w14:textId="77777777" w:rsidR="00594C25" w:rsidRPr="00944A9E" w:rsidRDefault="00594C25" w:rsidP="00944A9E">
    <w:r w:rsidRPr="00944A9E">
      <w:t xml:space="preserve">Программа Комплексного развития систем коммунальной инфраструктуры на 2021-2035 года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B782E"/>
    <w:multiLevelType w:val="hybridMultilevel"/>
    <w:tmpl w:val="9F7AA134"/>
    <w:lvl w:ilvl="0" w:tplc="04190001">
      <w:start w:val="1"/>
      <w:numFmt w:val="bullet"/>
      <w:lvlText w:val=""/>
      <w:lvlJc w:val="left"/>
      <w:pPr>
        <w:ind w:left="720" w:hanging="360"/>
      </w:pPr>
      <w:rPr>
        <w:rFonts w:ascii="Symbol" w:hAnsi="Symbol"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8B65E80"/>
    <w:multiLevelType w:val="hybridMultilevel"/>
    <w:tmpl w:val="1412348C"/>
    <w:lvl w:ilvl="0" w:tplc="0A4A05B4">
      <w:start w:val="1"/>
      <w:numFmt w:val="decimal"/>
      <w:lvlText w:val="%1."/>
      <w:lvlJc w:val="left"/>
      <w:pPr>
        <w:ind w:left="1440" w:hanging="360"/>
      </w:pPr>
      <w:rPr>
        <w:rFonts w:hint="default"/>
      </w:rPr>
    </w:lvl>
    <w:lvl w:ilvl="1" w:tplc="04190019">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 w15:restartNumberingAfterBreak="0">
    <w:nsid w:val="0B3400DD"/>
    <w:multiLevelType w:val="hybridMultilevel"/>
    <w:tmpl w:val="A5DA229E"/>
    <w:lvl w:ilvl="0" w:tplc="FFFFFFFF">
      <w:start w:val="1"/>
      <w:numFmt w:val="bullet"/>
      <w:lvlText w:val=""/>
      <w:lvlJc w:val="left"/>
      <w:pPr>
        <w:tabs>
          <w:tab w:val="num" w:pos="1986"/>
        </w:tabs>
        <w:ind w:left="1986" w:hanging="360"/>
      </w:pPr>
      <w:rPr>
        <w:rFonts w:ascii="Symbol" w:hAnsi="Symbol" w:hint="default"/>
        <w:b/>
        <w:color w:val="auto"/>
      </w:rPr>
    </w:lvl>
    <w:lvl w:ilvl="1" w:tplc="FFFFFFFF">
      <w:start w:val="1"/>
      <w:numFmt w:val="bullet"/>
      <w:lvlText w:val="o"/>
      <w:lvlJc w:val="left"/>
      <w:pPr>
        <w:tabs>
          <w:tab w:val="num" w:pos="2149"/>
        </w:tabs>
        <w:ind w:left="2149" w:hanging="360"/>
      </w:pPr>
      <w:rPr>
        <w:rFonts w:ascii="Courier New" w:hAnsi="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3" w15:restartNumberingAfterBreak="0">
    <w:nsid w:val="0C9F62AB"/>
    <w:multiLevelType w:val="hybridMultilevel"/>
    <w:tmpl w:val="2A6CB6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DDD7848"/>
    <w:multiLevelType w:val="hybridMultilevel"/>
    <w:tmpl w:val="743A779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15:restartNumberingAfterBreak="0">
    <w:nsid w:val="20CC63E4"/>
    <w:multiLevelType w:val="hybridMultilevel"/>
    <w:tmpl w:val="5F92C022"/>
    <w:lvl w:ilvl="0" w:tplc="F4D42136">
      <w:start w:val="1"/>
      <w:numFmt w:val="decimal"/>
      <w:lvlText w:val="%1."/>
      <w:lvlJc w:val="left"/>
      <w:pPr>
        <w:ind w:left="2160" w:hanging="360"/>
      </w:pPr>
      <w:rPr>
        <w:rFonts w:hint="default"/>
      </w:rPr>
    </w:lvl>
    <w:lvl w:ilvl="1" w:tplc="04190019">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6" w15:restartNumberingAfterBreak="0">
    <w:nsid w:val="23F11DFB"/>
    <w:multiLevelType w:val="hybridMultilevel"/>
    <w:tmpl w:val="660A1AC2"/>
    <w:lvl w:ilvl="0" w:tplc="04190001">
      <w:start w:val="1"/>
      <w:numFmt w:val="bullet"/>
      <w:lvlText w:val=""/>
      <w:lvlJc w:val="left"/>
      <w:pPr>
        <w:ind w:left="1004" w:hanging="360"/>
      </w:pPr>
      <w:rPr>
        <w:rFonts w:ascii="Symbol" w:hAnsi="Symbol" w:hint="default"/>
        <w:sz w:val="28"/>
        <w:szCs w:val="28"/>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 w15:restartNumberingAfterBreak="0">
    <w:nsid w:val="240105F0"/>
    <w:multiLevelType w:val="hybridMultilevel"/>
    <w:tmpl w:val="D0C220E6"/>
    <w:lvl w:ilvl="0" w:tplc="04190001">
      <w:start w:val="1"/>
      <w:numFmt w:val="bullet"/>
      <w:lvlText w:val=""/>
      <w:lvlJc w:val="left"/>
      <w:pPr>
        <w:ind w:left="1470" w:hanging="360"/>
      </w:pPr>
      <w:rPr>
        <w:rFonts w:ascii="Symbol" w:hAnsi="Symbol" w:hint="default"/>
      </w:rPr>
    </w:lvl>
    <w:lvl w:ilvl="1" w:tplc="04190003" w:tentative="1">
      <w:start w:val="1"/>
      <w:numFmt w:val="bullet"/>
      <w:lvlText w:val="o"/>
      <w:lvlJc w:val="left"/>
      <w:pPr>
        <w:ind w:left="2190" w:hanging="360"/>
      </w:pPr>
      <w:rPr>
        <w:rFonts w:ascii="Courier New" w:hAnsi="Courier New" w:cs="Courier New" w:hint="default"/>
      </w:rPr>
    </w:lvl>
    <w:lvl w:ilvl="2" w:tplc="04190005" w:tentative="1">
      <w:start w:val="1"/>
      <w:numFmt w:val="bullet"/>
      <w:lvlText w:val=""/>
      <w:lvlJc w:val="left"/>
      <w:pPr>
        <w:ind w:left="2910" w:hanging="360"/>
      </w:pPr>
      <w:rPr>
        <w:rFonts w:ascii="Wingdings" w:hAnsi="Wingdings" w:hint="default"/>
      </w:rPr>
    </w:lvl>
    <w:lvl w:ilvl="3" w:tplc="04190001" w:tentative="1">
      <w:start w:val="1"/>
      <w:numFmt w:val="bullet"/>
      <w:lvlText w:val=""/>
      <w:lvlJc w:val="left"/>
      <w:pPr>
        <w:ind w:left="3630" w:hanging="360"/>
      </w:pPr>
      <w:rPr>
        <w:rFonts w:ascii="Symbol" w:hAnsi="Symbol" w:hint="default"/>
      </w:rPr>
    </w:lvl>
    <w:lvl w:ilvl="4" w:tplc="04190003" w:tentative="1">
      <w:start w:val="1"/>
      <w:numFmt w:val="bullet"/>
      <w:lvlText w:val="o"/>
      <w:lvlJc w:val="left"/>
      <w:pPr>
        <w:ind w:left="4350" w:hanging="360"/>
      </w:pPr>
      <w:rPr>
        <w:rFonts w:ascii="Courier New" w:hAnsi="Courier New" w:cs="Courier New" w:hint="default"/>
      </w:rPr>
    </w:lvl>
    <w:lvl w:ilvl="5" w:tplc="04190005" w:tentative="1">
      <w:start w:val="1"/>
      <w:numFmt w:val="bullet"/>
      <w:lvlText w:val=""/>
      <w:lvlJc w:val="left"/>
      <w:pPr>
        <w:ind w:left="5070" w:hanging="360"/>
      </w:pPr>
      <w:rPr>
        <w:rFonts w:ascii="Wingdings" w:hAnsi="Wingdings" w:hint="default"/>
      </w:rPr>
    </w:lvl>
    <w:lvl w:ilvl="6" w:tplc="04190001" w:tentative="1">
      <w:start w:val="1"/>
      <w:numFmt w:val="bullet"/>
      <w:lvlText w:val=""/>
      <w:lvlJc w:val="left"/>
      <w:pPr>
        <w:ind w:left="5790" w:hanging="360"/>
      </w:pPr>
      <w:rPr>
        <w:rFonts w:ascii="Symbol" w:hAnsi="Symbol" w:hint="default"/>
      </w:rPr>
    </w:lvl>
    <w:lvl w:ilvl="7" w:tplc="04190003" w:tentative="1">
      <w:start w:val="1"/>
      <w:numFmt w:val="bullet"/>
      <w:lvlText w:val="o"/>
      <w:lvlJc w:val="left"/>
      <w:pPr>
        <w:ind w:left="6510" w:hanging="360"/>
      </w:pPr>
      <w:rPr>
        <w:rFonts w:ascii="Courier New" w:hAnsi="Courier New" w:cs="Courier New" w:hint="default"/>
      </w:rPr>
    </w:lvl>
    <w:lvl w:ilvl="8" w:tplc="04190005" w:tentative="1">
      <w:start w:val="1"/>
      <w:numFmt w:val="bullet"/>
      <w:lvlText w:val=""/>
      <w:lvlJc w:val="left"/>
      <w:pPr>
        <w:ind w:left="7230" w:hanging="360"/>
      </w:pPr>
      <w:rPr>
        <w:rFonts w:ascii="Wingdings" w:hAnsi="Wingdings" w:hint="default"/>
      </w:rPr>
    </w:lvl>
  </w:abstractNum>
  <w:abstractNum w:abstractNumId="8" w15:restartNumberingAfterBreak="0">
    <w:nsid w:val="28E9297B"/>
    <w:multiLevelType w:val="hybridMultilevel"/>
    <w:tmpl w:val="B816A1C8"/>
    <w:lvl w:ilvl="0" w:tplc="04190001">
      <w:start w:val="1"/>
      <w:numFmt w:val="bullet"/>
      <w:lvlText w:val=""/>
      <w:lvlJc w:val="left"/>
      <w:pPr>
        <w:ind w:left="720" w:hanging="360"/>
      </w:pPr>
      <w:rPr>
        <w:rFonts w:ascii="Symbol" w:hAnsi="Symbol"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AFA7C41"/>
    <w:multiLevelType w:val="hybridMultilevel"/>
    <w:tmpl w:val="44028E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D751043"/>
    <w:multiLevelType w:val="hybridMultilevel"/>
    <w:tmpl w:val="796CA698"/>
    <w:lvl w:ilvl="0" w:tplc="04190001">
      <w:start w:val="3"/>
      <w:numFmt w:val="bullet"/>
      <w:lvlText w:val=""/>
      <w:lvlJc w:val="left"/>
      <w:pPr>
        <w:ind w:left="1287" w:hanging="360"/>
      </w:pPr>
      <w:rPr>
        <w:rFonts w:ascii="Symbol" w:eastAsia="Times New Roman" w:hAnsi="Symbol" w:cs="Times New Roman" w:hint="default"/>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35FA7988"/>
    <w:multiLevelType w:val="hybridMultilevel"/>
    <w:tmpl w:val="63ECDA3C"/>
    <w:lvl w:ilvl="0" w:tplc="FFFFFFFF">
      <w:numFmt w:val="bullet"/>
      <w:lvlText w:val=""/>
      <w:lvlJc w:val="left"/>
      <w:pPr>
        <w:tabs>
          <w:tab w:val="num" w:pos="360"/>
        </w:tabs>
        <w:ind w:left="340" w:hanging="340"/>
      </w:pPr>
      <w:rPr>
        <w:rFonts w:ascii="Symbol" w:eastAsia="Times New Roman" w:hAnsi="Symbol"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3C513176"/>
    <w:multiLevelType w:val="hybridMultilevel"/>
    <w:tmpl w:val="E16219EC"/>
    <w:lvl w:ilvl="0" w:tplc="F63C1E4E">
      <w:start w:val="13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FF559AA"/>
    <w:multiLevelType w:val="hybridMultilevel"/>
    <w:tmpl w:val="446649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7B5241D"/>
    <w:multiLevelType w:val="hybridMultilevel"/>
    <w:tmpl w:val="515CA6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A7B026C"/>
    <w:multiLevelType w:val="hybridMultilevel"/>
    <w:tmpl w:val="4F08517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50A10116"/>
    <w:multiLevelType w:val="hybridMultilevel"/>
    <w:tmpl w:val="F9A60FE6"/>
    <w:lvl w:ilvl="0" w:tplc="7E04E5F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 w15:restartNumberingAfterBreak="0">
    <w:nsid w:val="50F21A87"/>
    <w:multiLevelType w:val="hybridMultilevel"/>
    <w:tmpl w:val="B784C044"/>
    <w:lvl w:ilvl="0" w:tplc="29284CA8">
      <w:start w:val="1"/>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530D6BF7"/>
    <w:multiLevelType w:val="multilevel"/>
    <w:tmpl w:val="11682B3A"/>
    <w:lvl w:ilvl="0">
      <w:start w:val="1"/>
      <w:numFmt w:val="bullet"/>
      <w:lvlText w:val=""/>
      <w:lvlJc w:val="left"/>
      <w:pPr>
        <w:ind w:left="727" w:hanging="360"/>
      </w:pPr>
      <w:rPr>
        <w:rFonts w:ascii="Symbol" w:hAnsi="Symbol" w:hint="default"/>
      </w:rPr>
    </w:lvl>
    <w:lvl w:ilvl="1">
      <w:start w:val="1"/>
      <w:numFmt w:val="bullet"/>
      <w:lvlText w:val="o"/>
      <w:lvlJc w:val="left"/>
      <w:pPr>
        <w:ind w:left="1447" w:hanging="360"/>
      </w:pPr>
      <w:rPr>
        <w:rFonts w:ascii="Courier New" w:hAnsi="Courier New" w:cs="Courier New" w:hint="default"/>
      </w:rPr>
    </w:lvl>
    <w:lvl w:ilvl="2">
      <w:start w:val="1"/>
      <w:numFmt w:val="bullet"/>
      <w:lvlText w:val=""/>
      <w:lvlJc w:val="left"/>
      <w:pPr>
        <w:ind w:left="2167" w:hanging="360"/>
      </w:pPr>
      <w:rPr>
        <w:rFonts w:ascii="Wingdings" w:hAnsi="Wingdings" w:hint="default"/>
      </w:rPr>
    </w:lvl>
    <w:lvl w:ilvl="3">
      <w:start w:val="1"/>
      <w:numFmt w:val="bullet"/>
      <w:lvlText w:val=""/>
      <w:lvlJc w:val="left"/>
      <w:pPr>
        <w:ind w:left="2887" w:hanging="360"/>
      </w:pPr>
      <w:rPr>
        <w:rFonts w:ascii="Symbol" w:hAnsi="Symbol" w:hint="default"/>
      </w:rPr>
    </w:lvl>
    <w:lvl w:ilvl="4">
      <w:start w:val="1"/>
      <w:numFmt w:val="bullet"/>
      <w:lvlText w:val="o"/>
      <w:lvlJc w:val="left"/>
      <w:pPr>
        <w:ind w:left="3607" w:hanging="360"/>
      </w:pPr>
      <w:rPr>
        <w:rFonts w:ascii="Courier New" w:hAnsi="Courier New" w:cs="Courier New" w:hint="default"/>
      </w:rPr>
    </w:lvl>
    <w:lvl w:ilvl="5">
      <w:start w:val="1"/>
      <w:numFmt w:val="bullet"/>
      <w:lvlText w:val=""/>
      <w:lvlJc w:val="left"/>
      <w:pPr>
        <w:ind w:left="4327" w:hanging="360"/>
      </w:pPr>
      <w:rPr>
        <w:rFonts w:ascii="Wingdings" w:hAnsi="Wingdings" w:hint="default"/>
      </w:rPr>
    </w:lvl>
    <w:lvl w:ilvl="6">
      <w:start w:val="1"/>
      <w:numFmt w:val="bullet"/>
      <w:lvlText w:val=""/>
      <w:lvlJc w:val="left"/>
      <w:pPr>
        <w:ind w:left="5047" w:hanging="360"/>
      </w:pPr>
      <w:rPr>
        <w:rFonts w:ascii="Symbol" w:hAnsi="Symbol" w:hint="default"/>
      </w:rPr>
    </w:lvl>
    <w:lvl w:ilvl="7">
      <w:start w:val="1"/>
      <w:numFmt w:val="bullet"/>
      <w:lvlText w:val="o"/>
      <w:lvlJc w:val="left"/>
      <w:pPr>
        <w:ind w:left="5767" w:hanging="360"/>
      </w:pPr>
      <w:rPr>
        <w:rFonts w:ascii="Courier New" w:hAnsi="Courier New" w:cs="Courier New" w:hint="default"/>
      </w:rPr>
    </w:lvl>
    <w:lvl w:ilvl="8">
      <w:start w:val="1"/>
      <w:numFmt w:val="bullet"/>
      <w:lvlText w:val=""/>
      <w:lvlJc w:val="left"/>
      <w:pPr>
        <w:ind w:left="6487" w:hanging="360"/>
      </w:pPr>
      <w:rPr>
        <w:rFonts w:ascii="Wingdings" w:hAnsi="Wingdings" w:hint="default"/>
      </w:rPr>
    </w:lvl>
  </w:abstractNum>
  <w:abstractNum w:abstractNumId="19" w15:restartNumberingAfterBreak="0">
    <w:nsid w:val="54AC0032"/>
    <w:multiLevelType w:val="multilevel"/>
    <w:tmpl w:val="6F8A75C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5027F60"/>
    <w:multiLevelType w:val="hybridMultilevel"/>
    <w:tmpl w:val="9948EE3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15:restartNumberingAfterBreak="0">
    <w:nsid w:val="578372C0"/>
    <w:multiLevelType w:val="hybridMultilevel"/>
    <w:tmpl w:val="99E6A7F2"/>
    <w:lvl w:ilvl="0" w:tplc="81B6C292">
      <w:start w:val="1"/>
      <w:numFmt w:val="bullet"/>
      <w:lvlText w:val=""/>
      <w:lvlJc w:val="left"/>
      <w:pPr>
        <w:ind w:left="720" w:hanging="360"/>
      </w:pPr>
      <w:rPr>
        <w:rFonts w:ascii="Symbol" w:hAnsi="Symbol" w:hint="default"/>
        <w:color w:val="auto"/>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9234F82"/>
    <w:multiLevelType w:val="hybridMultilevel"/>
    <w:tmpl w:val="9F1A1D44"/>
    <w:lvl w:ilvl="0" w:tplc="04190001">
      <w:start w:val="1"/>
      <w:numFmt w:val="bullet"/>
      <w:lvlText w:val=""/>
      <w:lvlJc w:val="left"/>
      <w:pPr>
        <w:ind w:left="720" w:hanging="360"/>
      </w:pPr>
      <w:rPr>
        <w:rFonts w:ascii="Symbol" w:hAnsi="Symbol"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BEC30EA"/>
    <w:multiLevelType w:val="multilevel"/>
    <w:tmpl w:val="F4E473B6"/>
    <w:lvl w:ilvl="0">
      <w:start w:val="1"/>
      <w:numFmt w:val="decimal"/>
      <w:lvlText w:val="%1"/>
      <w:lvlJc w:val="left"/>
      <w:pPr>
        <w:ind w:left="502" w:hanging="360"/>
      </w:pPr>
      <w:rPr>
        <w:rFonts w:hint="default"/>
      </w:rPr>
    </w:lvl>
    <w:lvl w:ilvl="1">
      <w:start w:val="1"/>
      <w:numFmt w:val="decimal"/>
      <w:lvlText w:val="%1.%2"/>
      <w:lvlJc w:val="left"/>
      <w:pPr>
        <w:ind w:left="1425" w:hanging="432"/>
      </w:pPr>
      <w:rPr>
        <w:rFonts w:hint="default"/>
        <w:color w:val="auto"/>
        <w:sz w:val="28"/>
      </w:rPr>
    </w:lvl>
    <w:lvl w:ilvl="2">
      <w:start w:val="1"/>
      <w:numFmt w:val="decimal"/>
      <w:lvlText w:val="%1.%2.%3"/>
      <w:lvlJc w:val="left"/>
      <w:pPr>
        <w:ind w:left="1266" w:hanging="698"/>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CB310F2"/>
    <w:multiLevelType w:val="hybridMultilevel"/>
    <w:tmpl w:val="8F0C58B0"/>
    <w:lvl w:ilvl="0" w:tplc="F83A824E">
      <w:start w:val="1"/>
      <w:numFmt w:val="bullet"/>
      <w:lvlText w:val=""/>
      <w:lvlJc w:val="left"/>
      <w:pPr>
        <w:ind w:left="1069" w:hanging="360"/>
      </w:pPr>
      <w:rPr>
        <w:rFonts w:ascii="Symbol" w:hAnsi="Symbol" w:hint="default"/>
      </w:rPr>
    </w:lvl>
    <w:lvl w:ilvl="1" w:tplc="04190003" w:tentative="1">
      <w:start w:val="1"/>
      <w:numFmt w:val="bullet"/>
      <w:lvlText w:val="o"/>
      <w:lvlJc w:val="left"/>
      <w:pPr>
        <w:ind w:left="2264" w:hanging="360"/>
      </w:pPr>
      <w:rPr>
        <w:rFonts w:ascii="Courier New" w:hAnsi="Courier New" w:cs="Courier New" w:hint="default"/>
      </w:rPr>
    </w:lvl>
    <w:lvl w:ilvl="2" w:tplc="04190005" w:tentative="1">
      <w:start w:val="1"/>
      <w:numFmt w:val="bullet"/>
      <w:lvlText w:val=""/>
      <w:lvlJc w:val="left"/>
      <w:pPr>
        <w:ind w:left="2984" w:hanging="360"/>
      </w:pPr>
      <w:rPr>
        <w:rFonts w:ascii="Wingdings" w:hAnsi="Wingdings" w:hint="default"/>
      </w:rPr>
    </w:lvl>
    <w:lvl w:ilvl="3" w:tplc="04190001" w:tentative="1">
      <w:start w:val="1"/>
      <w:numFmt w:val="bullet"/>
      <w:lvlText w:val=""/>
      <w:lvlJc w:val="left"/>
      <w:pPr>
        <w:ind w:left="3704" w:hanging="360"/>
      </w:pPr>
      <w:rPr>
        <w:rFonts w:ascii="Symbol" w:hAnsi="Symbol" w:hint="default"/>
      </w:rPr>
    </w:lvl>
    <w:lvl w:ilvl="4" w:tplc="04190003" w:tentative="1">
      <w:start w:val="1"/>
      <w:numFmt w:val="bullet"/>
      <w:lvlText w:val="o"/>
      <w:lvlJc w:val="left"/>
      <w:pPr>
        <w:ind w:left="4424" w:hanging="360"/>
      </w:pPr>
      <w:rPr>
        <w:rFonts w:ascii="Courier New" w:hAnsi="Courier New" w:cs="Courier New" w:hint="default"/>
      </w:rPr>
    </w:lvl>
    <w:lvl w:ilvl="5" w:tplc="04190005" w:tentative="1">
      <w:start w:val="1"/>
      <w:numFmt w:val="bullet"/>
      <w:lvlText w:val=""/>
      <w:lvlJc w:val="left"/>
      <w:pPr>
        <w:ind w:left="5144" w:hanging="360"/>
      </w:pPr>
      <w:rPr>
        <w:rFonts w:ascii="Wingdings" w:hAnsi="Wingdings" w:hint="default"/>
      </w:rPr>
    </w:lvl>
    <w:lvl w:ilvl="6" w:tplc="04190001" w:tentative="1">
      <w:start w:val="1"/>
      <w:numFmt w:val="bullet"/>
      <w:lvlText w:val=""/>
      <w:lvlJc w:val="left"/>
      <w:pPr>
        <w:ind w:left="5864" w:hanging="360"/>
      </w:pPr>
      <w:rPr>
        <w:rFonts w:ascii="Symbol" w:hAnsi="Symbol" w:hint="default"/>
      </w:rPr>
    </w:lvl>
    <w:lvl w:ilvl="7" w:tplc="04190003" w:tentative="1">
      <w:start w:val="1"/>
      <w:numFmt w:val="bullet"/>
      <w:lvlText w:val="o"/>
      <w:lvlJc w:val="left"/>
      <w:pPr>
        <w:ind w:left="6584" w:hanging="360"/>
      </w:pPr>
      <w:rPr>
        <w:rFonts w:ascii="Courier New" w:hAnsi="Courier New" w:cs="Courier New" w:hint="default"/>
      </w:rPr>
    </w:lvl>
    <w:lvl w:ilvl="8" w:tplc="04190005" w:tentative="1">
      <w:start w:val="1"/>
      <w:numFmt w:val="bullet"/>
      <w:lvlText w:val=""/>
      <w:lvlJc w:val="left"/>
      <w:pPr>
        <w:ind w:left="7304" w:hanging="360"/>
      </w:pPr>
      <w:rPr>
        <w:rFonts w:ascii="Wingdings" w:hAnsi="Wingdings" w:hint="default"/>
      </w:rPr>
    </w:lvl>
  </w:abstractNum>
  <w:abstractNum w:abstractNumId="25" w15:restartNumberingAfterBreak="0">
    <w:nsid w:val="668F3CA3"/>
    <w:multiLevelType w:val="hybridMultilevel"/>
    <w:tmpl w:val="F612BBE8"/>
    <w:lvl w:ilvl="0" w:tplc="C114ACFE">
      <w:start w:val="1"/>
      <w:numFmt w:val="bullet"/>
      <w:lvlText w:val=""/>
      <w:lvlJc w:val="left"/>
      <w:pPr>
        <w:ind w:left="720" w:hanging="360"/>
      </w:pPr>
      <w:rPr>
        <w:rFonts w:ascii="Symbol" w:hAnsi="Symbol"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6A22BBF"/>
    <w:multiLevelType w:val="hybridMultilevel"/>
    <w:tmpl w:val="DA0460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6E76756E"/>
    <w:multiLevelType w:val="hybridMultilevel"/>
    <w:tmpl w:val="1214F4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71F35895"/>
    <w:multiLevelType w:val="hybridMultilevel"/>
    <w:tmpl w:val="196A68F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736539DA"/>
    <w:multiLevelType w:val="hybridMultilevel"/>
    <w:tmpl w:val="231E9D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B037DB3"/>
    <w:multiLevelType w:val="hybridMultilevel"/>
    <w:tmpl w:val="308253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7D6026A0"/>
    <w:multiLevelType w:val="multilevel"/>
    <w:tmpl w:val="7B72580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7"/>
  </w:num>
  <w:num w:numId="4">
    <w:abstractNumId w:val="26"/>
  </w:num>
  <w:num w:numId="5">
    <w:abstractNumId w:val="27"/>
  </w:num>
  <w:num w:numId="6">
    <w:abstractNumId w:val="9"/>
  </w:num>
  <w:num w:numId="7">
    <w:abstractNumId w:val="8"/>
  </w:num>
  <w:num w:numId="8">
    <w:abstractNumId w:val="13"/>
  </w:num>
  <w:num w:numId="9">
    <w:abstractNumId w:val="3"/>
  </w:num>
  <w:num w:numId="10">
    <w:abstractNumId w:val="14"/>
  </w:num>
  <w:num w:numId="11">
    <w:abstractNumId w:val="18"/>
  </w:num>
  <w:num w:numId="12">
    <w:abstractNumId w:val="25"/>
  </w:num>
  <w:num w:numId="13">
    <w:abstractNumId w:val="0"/>
  </w:num>
  <w:num w:numId="14">
    <w:abstractNumId w:val="22"/>
  </w:num>
  <w:num w:numId="15">
    <w:abstractNumId w:val="6"/>
  </w:num>
  <w:num w:numId="16">
    <w:abstractNumId w:val="23"/>
  </w:num>
  <w:num w:numId="17">
    <w:abstractNumId w:val="12"/>
  </w:num>
  <w:num w:numId="18">
    <w:abstractNumId w:val="24"/>
  </w:num>
  <w:num w:numId="19">
    <w:abstractNumId w:val="31"/>
  </w:num>
  <w:num w:numId="20">
    <w:abstractNumId w:val="19"/>
  </w:num>
  <w:num w:numId="21">
    <w:abstractNumId w:val="1"/>
  </w:num>
  <w:num w:numId="22">
    <w:abstractNumId w:val="5"/>
  </w:num>
  <w:num w:numId="23">
    <w:abstractNumId w:val="16"/>
  </w:num>
  <w:num w:numId="24">
    <w:abstractNumId w:val="30"/>
  </w:num>
  <w:num w:numId="25">
    <w:abstractNumId w:val="15"/>
  </w:num>
  <w:num w:numId="26">
    <w:abstractNumId w:val="17"/>
  </w:num>
  <w:num w:numId="27">
    <w:abstractNumId w:val="20"/>
  </w:num>
  <w:num w:numId="28">
    <w:abstractNumId w:val="4"/>
  </w:num>
  <w:num w:numId="29">
    <w:abstractNumId w:val="29"/>
  </w:num>
  <w:num w:numId="30">
    <w:abstractNumId w:val="10"/>
  </w:num>
  <w:num w:numId="31">
    <w:abstractNumId w:val="21"/>
  </w:num>
  <w:num w:numId="3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A9E"/>
    <w:rsid w:val="00005F76"/>
    <w:rsid w:val="000111F5"/>
    <w:rsid w:val="00012737"/>
    <w:rsid w:val="00015D19"/>
    <w:rsid w:val="000176FC"/>
    <w:rsid w:val="00017BAD"/>
    <w:rsid w:val="0002519E"/>
    <w:rsid w:val="000335DD"/>
    <w:rsid w:val="0003431B"/>
    <w:rsid w:val="00036AB9"/>
    <w:rsid w:val="00050A05"/>
    <w:rsid w:val="00060980"/>
    <w:rsid w:val="00060A77"/>
    <w:rsid w:val="00065109"/>
    <w:rsid w:val="00066EA7"/>
    <w:rsid w:val="00066F53"/>
    <w:rsid w:val="00080CFF"/>
    <w:rsid w:val="00081415"/>
    <w:rsid w:val="00083FBB"/>
    <w:rsid w:val="00085776"/>
    <w:rsid w:val="00095518"/>
    <w:rsid w:val="00097241"/>
    <w:rsid w:val="000B6823"/>
    <w:rsid w:val="000C0190"/>
    <w:rsid w:val="000C6836"/>
    <w:rsid w:val="000C7E8D"/>
    <w:rsid w:val="000D67E1"/>
    <w:rsid w:val="000E24EA"/>
    <w:rsid w:val="000E3B2B"/>
    <w:rsid w:val="000E7591"/>
    <w:rsid w:val="00101A77"/>
    <w:rsid w:val="00103D1B"/>
    <w:rsid w:val="00103FAE"/>
    <w:rsid w:val="00107E04"/>
    <w:rsid w:val="0011320F"/>
    <w:rsid w:val="00113589"/>
    <w:rsid w:val="001140CB"/>
    <w:rsid w:val="00114BC6"/>
    <w:rsid w:val="001309B2"/>
    <w:rsid w:val="00153320"/>
    <w:rsid w:val="00154782"/>
    <w:rsid w:val="001624C8"/>
    <w:rsid w:val="0016312F"/>
    <w:rsid w:val="001665FC"/>
    <w:rsid w:val="001729C8"/>
    <w:rsid w:val="001A2EC2"/>
    <w:rsid w:val="001B488A"/>
    <w:rsid w:val="001C2C6F"/>
    <w:rsid w:val="001C3002"/>
    <w:rsid w:val="001D14BF"/>
    <w:rsid w:val="001D311D"/>
    <w:rsid w:val="001E2007"/>
    <w:rsid w:val="001E6214"/>
    <w:rsid w:val="001F73F4"/>
    <w:rsid w:val="001F7C08"/>
    <w:rsid w:val="00210343"/>
    <w:rsid w:val="00223C8D"/>
    <w:rsid w:val="002261AF"/>
    <w:rsid w:val="00233CE6"/>
    <w:rsid w:val="002378F0"/>
    <w:rsid w:val="00237BB9"/>
    <w:rsid w:val="00244725"/>
    <w:rsid w:val="0025713B"/>
    <w:rsid w:val="002624D7"/>
    <w:rsid w:val="00263225"/>
    <w:rsid w:val="00264CF1"/>
    <w:rsid w:val="00264EC9"/>
    <w:rsid w:val="00273FC2"/>
    <w:rsid w:val="00277524"/>
    <w:rsid w:val="0029283A"/>
    <w:rsid w:val="002933E9"/>
    <w:rsid w:val="002955E9"/>
    <w:rsid w:val="002A23B2"/>
    <w:rsid w:val="002B022F"/>
    <w:rsid w:val="002B285F"/>
    <w:rsid w:val="002B4A57"/>
    <w:rsid w:val="002B6FE6"/>
    <w:rsid w:val="002C19CE"/>
    <w:rsid w:val="002C3383"/>
    <w:rsid w:val="002F65D7"/>
    <w:rsid w:val="003029AD"/>
    <w:rsid w:val="00312447"/>
    <w:rsid w:val="00314698"/>
    <w:rsid w:val="0031710D"/>
    <w:rsid w:val="00335F35"/>
    <w:rsid w:val="0034496B"/>
    <w:rsid w:val="00345942"/>
    <w:rsid w:val="0038297C"/>
    <w:rsid w:val="00382EF2"/>
    <w:rsid w:val="00394DA7"/>
    <w:rsid w:val="00396F45"/>
    <w:rsid w:val="003B48CC"/>
    <w:rsid w:val="003D6790"/>
    <w:rsid w:val="003E7F7E"/>
    <w:rsid w:val="003F16B9"/>
    <w:rsid w:val="0040102C"/>
    <w:rsid w:val="0041611B"/>
    <w:rsid w:val="0042778B"/>
    <w:rsid w:val="00431CDF"/>
    <w:rsid w:val="004332CD"/>
    <w:rsid w:val="00437638"/>
    <w:rsid w:val="00463BFA"/>
    <w:rsid w:val="00463F77"/>
    <w:rsid w:val="00480848"/>
    <w:rsid w:val="0048735F"/>
    <w:rsid w:val="004952FD"/>
    <w:rsid w:val="00495F5C"/>
    <w:rsid w:val="00496C38"/>
    <w:rsid w:val="00496FB9"/>
    <w:rsid w:val="0049714E"/>
    <w:rsid w:val="004A04A6"/>
    <w:rsid w:val="004B1969"/>
    <w:rsid w:val="004B2A98"/>
    <w:rsid w:val="004B39C7"/>
    <w:rsid w:val="00503C5C"/>
    <w:rsid w:val="005153DE"/>
    <w:rsid w:val="00517372"/>
    <w:rsid w:val="00517F0F"/>
    <w:rsid w:val="00520C43"/>
    <w:rsid w:val="005245B6"/>
    <w:rsid w:val="005401D5"/>
    <w:rsid w:val="00540C52"/>
    <w:rsid w:val="0055751B"/>
    <w:rsid w:val="005647CB"/>
    <w:rsid w:val="0056709B"/>
    <w:rsid w:val="00573A2A"/>
    <w:rsid w:val="00573C8C"/>
    <w:rsid w:val="005753DE"/>
    <w:rsid w:val="00583055"/>
    <w:rsid w:val="00584801"/>
    <w:rsid w:val="00592F0E"/>
    <w:rsid w:val="00594C25"/>
    <w:rsid w:val="00595875"/>
    <w:rsid w:val="005A4C54"/>
    <w:rsid w:val="005C5619"/>
    <w:rsid w:val="005D5AE1"/>
    <w:rsid w:val="005E0689"/>
    <w:rsid w:val="005E3455"/>
    <w:rsid w:val="005F411A"/>
    <w:rsid w:val="005F5E82"/>
    <w:rsid w:val="006006B9"/>
    <w:rsid w:val="00601C7B"/>
    <w:rsid w:val="006049EA"/>
    <w:rsid w:val="006374F4"/>
    <w:rsid w:val="00640303"/>
    <w:rsid w:val="006434C9"/>
    <w:rsid w:val="00646ADC"/>
    <w:rsid w:val="00663E33"/>
    <w:rsid w:val="00665C0C"/>
    <w:rsid w:val="0067309C"/>
    <w:rsid w:val="006819C4"/>
    <w:rsid w:val="00697FD2"/>
    <w:rsid w:val="006A0A04"/>
    <w:rsid w:val="006A4345"/>
    <w:rsid w:val="006B5E7B"/>
    <w:rsid w:val="006C503C"/>
    <w:rsid w:val="006C5F8D"/>
    <w:rsid w:val="0071268F"/>
    <w:rsid w:val="00712C76"/>
    <w:rsid w:val="00714D5F"/>
    <w:rsid w:val="00732CB7"/>
    <w:rsid w:val="00736CE7"/>
    <w:rsid w:val="00742BCB"/>
    <w:rsid w:val="00743CCB"/>
    <w:rsid w:val="00744E05"/>
    <w:rsid w:val="007471D8"/>
    <w:rsid w:val="00755F92"/>
    <w:rsid w:val="00756159"/>
    <w:rsid w:val="00757FC7"/>
    <w:rsid w:val="00775ED6"/>
    <w:rsid w:val="00780132"/>
    <w:rsid w:val="00780B5F"/>
    <w:rsid w:val="007818D4"/>
    <w:rsid w:val="00785062"/>
    <w:rsid w:val="00793742"/>
    <w:rsid w:val="007A20E4"/>
    <w:rsid w:val="007B2E46"/>
    <w:rsid w:val="007B31DD"/>
    <w:rsid w:val="007B32E8"/>
    <w:rsid w:val="007B3F78"/>
    <w:rsid w:val="007B71FF"/>
    <w:rsid w:val="007D7808"/>
    <w:rsid w:val="007F366E"/>
    <w:rsid w:val="007F5407"/>
    <w:rsid w:val="00843D88"/>
    <w:rsid w:val="00845C2D"/>
    <w:rsid w:val="00846D54"/>
    <w:rsid w:val="00847BEF"/>
    <w:rsid w:val="00857A87"/>
    <w:rsid w:val="00870105"/>
    <w:rsid w:val="0087711C"/>
    <w:rsid w:val="00884C5F"/>
    <w:rsid w:val="008855FC"/>
    <w:rsid w:val="00891969"/>
    <w:rsid w:val="008931F6"/>
    <w:rsid w:val="008A3EF9"/>
    <w:rsid w:val="008B0A58"/>
    <w:rsid w:val="008C19F9"/>
    <w:rsid w:val="008C6389"/>
    <w:rsid w:val="008E024F"/>
    <w:rsid w:val="008E4ADF"/>
    <w:rsid w:val="008E4D6E"/>
    <w:rsid w:val="008E5B73"/>
    <w:rsid w:val="00906A9F"/>
    <w:rsid w:val="009260EE"/>
    <w:rsid w:val="00944952"/>
    <w:rsid w:val="00944A9E"/>
    <w:rsid w:val="0095585D"/>
    <w:rsid w:val="00970459"/>
    <w:rsid w:val="009717D1"/>
    <w:rsid w:val="00983FB1"/>
    <w:rsid w:val="00990FCC"/>
    <w:rsid w:val="009C29ED"/>
    <w:rsid w:val="009C4610"/>
    <w:rsid w:val="009C59F0"/>
    <w:rsid w:val="009D3F33"/>
    <w:rsid w:val="009E094E"/>
    <w:rsid w:val="009E78D1"/>
    <w:rsid w:val="009F3A06"/>
    <w:rsid w:val="009F3C0E"/>
    <w:rsid w:val="00A02717"/>
    <w:rsid w:val="00A0577A"/>
    <w:rsid w:val="00A072FE"/>
    <w:rsid w:val="00A13B06"/>
    <w:rsid w:val="00A173FB"/>
    <w:rsid w:val="00A27E69"/>
    <w:rsid w:val="00A40D19"/>
    <w:rsid w:val="00A45C0D"/>
    <w:rsid w:val="00A46F37"/>
    <w:rsid w:val="00A53799"/>
    <w:rsid w:val="00A54E8E"/>
    <w:rsid w:val="00A675BB"/>
    <w:rsid w:val="00A8089E"/>
    <w:rsid w:val="00A81755"/>
    <w:rsid w:val="00A9190A"/>
    <w:rsid w:val="00AA0A6B"/>
    <w:rsid w:val="00AA1341"/>
    <w:rsid w:val="00AB7C8D"/>
    <w:rsid w:val="00AD2BB3"/>
    <w:rsid w:val="00AD3669"/>
    <w:rsid w:val="00AE2119"/>
    <w:rsid w:val="00AF5C8D"/>
    <w:rsid w:val="00AF69D2"/>
    <w:rsid w:val="00B00307"/>
    <w:rsid w:val="00B047AE"/>
    <w:rsid w:val="00B11511"/>
    <w:rsid w:val="00B12253"/>
    <w:rsid w:val="00B130CB"/>
    <w:rsid w:val="00B13AA0"/>
    <w:rsid w:val="00B33D03"/>
    <w:rsid w:val="00B34322"/>
    <w:rsid w:val="00B377E5"/>
    <w:rsid w:val="00B45978"/>
    <w:rsid w:val="00B47CEF"/>
    <w:rsid w:val="00B50E25"/>
    <w:rsid w:val="00B6436A"/>
    <w:rsid w:val="00BA1512"/>
    <w:rsid w:val="00BA65BB"/>
    <w:rsid w:val="00BB0354"/>
    <w:rsid w:val="00BB1183"/>
    <w:rsid w:val="00BD6EB0"/>
    <w:rsid w:val="00BE223C"/>
    <w:rsid w:val="00BE6668"/>
    <w:rsid w:val="00BF033A"/>
    <w:rsid w:val="00BF0D49"/>
    <w:rsid w:val="00C04A6E"/>
    <w:rsid w:val="00C05759"/>
    <w:rsid w:val="00C06AE4"/>
    <w:rsid w:val="00C11489"/>
    <w:rsid w:val="00C14CD9"/>
    <w:rsid w:val="00C2114C"/>
    <w:rsid w:val="00C22864"/>
    <w:rsid w:val="00C22B01"/>
    <w:rsid w:val="00C27A83"/>
    <w:rsid w:val="00C43CAB"/>
    <w:rsid w:val="00C50768"/>
    <w:rsid w:val="00C555FC"/>
    <w:rsid w:val="00C631B5"/>
    <w:rsid w:val="00CA1AFA"/>
    <w:rsid w:val="00CA755B"/>
    <w:rsid w:val="00CB7F95"/>
    <w:rsid w:val="00CC123C"/>
    <w:rsid w:val="00CC48D2"/>
    <w:rsid w:val="00CF2F71"/>
    <w:rsid w:val="00D02386"/>
    <w:rsid w:val="00D035E5"/>
    <w:rsid w:val="00D03EE2"/>
    <w:rsid w:val="00D07C30"/>
    <w:rsid w:val="00D133F1"/>
    <w:rsid w:val="00D2005E"/>
    <w:rsid w:val="00D22EA6"/>
    <w:rsid w:val="00D278AB"/>
    <w:rsid w:val="00D436F1"/>
    <w:rsid w:val="00D46723"/>
    <w:rsid w:val="00D50D7C"/>
    <w:rsid w:val="00D56FB2"/>
    <w:rsid w:val="00D57586"/>
    <w:rsid w:val="00D659DA"/>
    <w:rsid w:val="00D74BC8"/>
    <w:rsid w:val="00D750AE"/>
    <w:rsid w:val="00D807EC"/>
    <w:rsid w:val="00D8792D"/>
    <w:rsid w:val="00D90632"/>
    <w:rsid w:val="00D91777"/>
    <w:rsid w:val="00D971AA"/>
    <w:rsid w:val="00DC032F"/>
    <w:rsid w:val="00DC7EB1"/>
    <w:rsid w:val="00DF3B8E"/>
    <w:rsid w:val="00DF4A74"/>
    <w:rsid w:val="00DF7A5E"/>
    <w:rsid w:val="00E0520F"/>
    <w:rsid w:val="00E0603E"/>
    <w:rsid w:val="00E079DB"/>
    <w:rsid w:val="00E07FFA"/>
    <w:rsid w:val="00E15E51"/>
    <w:rsid w:val="00E258B9"/>
    <w:rsid w:val="00E31EA2"/>
    <w:rsid w:val="00E4082D"/>
    <w:rsid w:val="00E42DD1"/>
    <w:rsid w:val="00E43CC0"/>
    <w:rsid w:val="00E449C5"/>
    <w:rsid w:val="00E53FB5"/>
    <w:rsid w:val="00E7451F"/>
    <w:rsid w:val="00E82CF1"/>
    <w:rsid w:val="00E86F85"/>
    <w:rsid w:val="00E91348"/>
    <w:rsid w:val="00E97C47"/>
    <w:rsid w:val="00EA2D5F"/>
    <w:rsid w:val="00EB5764"/>
    <w:rsid w:val="00EB69E1"/>
    <w:rsid w:val="00ED4D4C"/>
    <w:rsid w:val="00EF7A99"/>
    <w:rsid w:val="00F02F93"/>
    <w:rsid w:val="00F07B89"/>
    <w:rsid w:val="00F10DF8"/>
    <w:rsid w:val="00F13135"/>
    <w:rsid w:val="00F20291"/>
    <w:rsid w:val="00F25EC9"/>
    <w:rsid w:val="00F27B42"/>
    <w:rsid w:val="00F32822"/>
    <w:rsid w:val="00F3668E"/>
    <w:rsid w:val="00F46060"/>
    <w:rsid w:val="00F51B4C"/>
    <w:rsid w:val="00F54BD2"/>
    <w:rsid w:val="00F55E90"/>
    <w:rsid w:val="00F660F4"/>
    <w:rsid w:val="00F71FDD"/>
    <w:rsid w:val="00F80923"/>
    <w:rsid w:val="00F83EC1"/>
    <w:rsid w:val="00F86DAD"/>
    <w:rsid w:val="00F8755D"/>
    <w:rsid w:val="00F9096E"/>
    <w:rsid w:val="00F927B2"/>
    <w:rsid w:val="00FA5195"/>
    <w:rsid w:val="00FA7BB2"/>
    <w:rsid w:val="00FE0B8A"/>
    <w:rsid w:val="00FE40A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1BED29BD"/>
  <w15:docId w15:val="{586DC380-3FEC-4C58-B042-A1D3983CE2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E7591"/>
    <w:pPr>
      <w:spacing w:after="0" w:line="240" w:lineRule="auto"/>
      <w:jc w:val="both"/>
    </w:pPr>
    <w:rPr>
      <w:rFonts w:ascii="Times New Roman" w:hAnsi="Times New Roman" w:cs="Times New Roman"/>
      <w:sz w:val="28"/>
      <w:szCs w:val="24"/>
      <w:lang w:eastAsia="ru-RU"/>
    </w:rPr>
  </w:style>
  <w:style w:type="paragraph" w:styleId="1">
    <w:name w:val="heading 1"/>
    <w:aliases w:val="Заголовок 1 Maximyz,Ариал11,Заголовок 1 абб,Заголовок 1mik,Заголовок 1 Знак Знак Знак Знак,Заголовок 11 Знак,Заголовок 11 Знак Знак Знак Знак,Заголовок 11 Знак Знак"/>
    <w:basedOn w:val="a"/>
    <w:next w:val="a"/>
    <w:link w:val="10"/>
    <w:uiPriority w:val="9"/>
    <w:qFormat/>
    <w:rsid w:val="00DF7A5E"/>
    <w:pPr>
      <w:keepNext/>
      <w:keepLines/>
      <w:spacing w:before="240" w:line="360" w:lineRule="auto"/>
      <w:jc w:val="center"/>
      <w:outlineLvl w:val="0"/>
    </w:pPr>
    <w:rPr>
      <w:rFonts w:asciiTheme="minorHAnsi" w:eastAsiaTheme="majorEastAsia" w:hAnsiTheme="minorHAnsi" w:cstheme="majorBidi"/>
      <w:b/>
      <w:szCs w:val="32"/>
      <w:lang w:eastAsia="en-US"/>
    </w:rPr>
  </w:style>
  <w:style w:type="paragraph" w:styleId="2">
    <w:name w:val="heading 2"/>
    <w:aliases w:val="Заголовок 2 Maximyz,Заголовок 2 Знак Знак Знак Знак,Заголовок 2 Знак Знак Знак"/>
    <w:basedOn w:val="a"/>
    <w:next w:val="a"/>
    <w:link w:val="20"/>
    <w:uiPriority w:val="9"/>
    <w:unhideWhenUsed/>
    <w:qFormat/>
    <w:rsid w:val="00DF7A5E"/>
    <w:pPr>
      <w:keepNext/>
      <w:keepLines/>
      <w:spacing w:before="40" w:line="360" w:lineRule="auto"/>
      <w:outlineLvl w:val="1"/>
    </w:pPr>
    <w:rPr>
      <w:rFonts w:asciiTheme="minorHAnsi" w:eastAsiaTheme="majorEastAsia" w:hAnsiTheme="minorHAnsi" w:cstheme="majorBidi"/>
      <w:b/>
      <w:szCs w:val="26"/>
      <w:lang w:eastAsia="en-US"/>
    </w:rPr>
  </w:style>
  <w:style w:type="paragraph" w:styleId="3">
    <w:name w:val="heading 3"/>
    <w:aliases w:val="Заголовок 3 Maximyz,Заголовок 3 Знак + 12 pt,не полужирный,влево,Перед:  0 пт,Пос...,Заголовок 3 Знак +,Знак,Пер..., Знак4,Знак4"/>
    <w:basedOn w:val="a0"/>
    <w:next w:val="a"/>
    <w:link w:val="30"/>
    <w:qFormat/>
    <w:rsid w:val="008E4ADF"/>
    <w:pPr>
      <w:tabs>
        <w:tab w:val="num" w:pos="360"/>
      </w:tabs>
      <w:outlineLvl w:val="2"/>
    </w:pPr>
    <w:rPr>
      <w:rFonts w:eastAsia="Calibri"/>
      <w:b/>
      <w:bCs/>
      <w:lang w:val="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 Spacing"/>
    <w:aliases w:val="Без интервала-1"/>
    <w:link w:val="a5"/>
    <w:uiPriority w:val="1"/>
    <w:qFormat/>
    <w:rsid w:val="00D90632"/>
    <w:pPr>
      <w:spacing w:after="0" w:line="240" w:lineRule="auto"/>
      <w:jc w:val="both"/>
    </w:pPr>
    <w:rPr>
      <w:rFonts w:ascii="Times New Roman" w:hAnsi="Times New Roman"/>
      <w:sz w:val="28"/>
    </w:rPr>
  </w:style>
  <w:style w:type="character" w:customStyle="1" w:styleId="10">
    <w:name w:val="Заголовок 1 Знак"/>
    <w:aliases w:val="Заголовок 1 Maximyz Знак,Ариал11 Знак,Заголовок 1 абб Знак,Заголовок 1mik Знак,Заголовок 1 Знак Знак Знак Знак Знак,Заголовок 11 Знак Знак1,Заголовок 11 Знак Знак Знак Знак Знак,Заголовок 11 Знак Знак Знак"/>
    <w:basedOn w:val="a1"/>
    <w:link w:val="1"/>
    <w:uiPriority w:val="9"/>
    <w:rsid w:val="00DF7A5E"/>
    <w:rPr>
      <w:rFonts w:eastAsiaTheme="majorEastAsia" w:cstheme="majorBidi"/>
      <w:b/>
      <w:sz w:val="28"/>
      <w:szCs w:val="32"/>
    </w:rPr>
  </w:style>
  <w:style w:type="character" w:customStyle="1" w:styleId="20">
    <w:name w:val="Заголовок 2 Знак"/>
    <w:aliases w:val="Заголовок 2 Maximyz Знак,Заголовок 2 Знак Знак Знак Знак Знак,Заголовок 2 Знак Знак Знак Знак1"/>
    <w:basedOn w:val="a1"/>
    <w:link w:val="2"/>
    <w:uiPriority w:val="9"/>
    <w:rsid w:val="00DF7A5E"/>
    <w:rPr>
      <w:rFonts w:eastAsiaTheme="majorEastAsia" w:cstheme="majorBidi"/>
      <w:b/>
      <w:sz w:val="28"/>
      <w:szCs w:val="26"/>
    </w:rPr>
  </w:style>
  <w:style w:type="paragraph" w:styleId="a6">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
    <w:next w:val="a"/>
    <w:link w:val="a7"/>
    <w:uiPriority w:val="35"/>
    <w:qFormat/>
    <w:rsid w:val="00983FB1"/>
    <w:pPr>
      <w:jc w:val="left"/>
    </w:pPr>
    <w:rPr>
      <w:bCs/>
      <w:sz w:val="20"/>
      <w:szCs w:val="20"/>
    </w:rPr>
  </w:style>
  <w:style w:type="character" w:customStyle="1" w:styleId="a7">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1"/>
    <w:link w:val="a6"/>
    <w:uiPriority w:val="35"/>
    <w:rsid w:val="00983FB1"/>
    <w:rPr>
      <w:rFonts w:ascii="Times New Roman" w:hAnsi="Times New Roman" w:cs="Times New Roman"/>
      <w:bCs/>
      <w:sz w:val="20"/>
      <w:szCs w:val="20"/>
      <w:lang w:eastAsia="ru-RU"/>
    </w:rPr>
  </w:style>
  <w:style w:type="paragraph" w:customStyle="1" w:styleId="a8">
    <w:name w:val="ДЛЯ_ТАБЛ"/>
    <w:basedOn w:val="a"/>
    <w:uiPriority w:val="99"/>
    <w:qFormat/>
    <w:rsid w:val="00983FB1"/>
    <w:pPr>
      <w:widowControl w:val="0"/>
      <w:adjustRightInd w:val="0"/>
      <w:jc w:val="center"/>
      <w:textAlignment w:val="baseline"/>
    </w:pPr>
    <w:rPr>
      <w:sz w:val="20"/>
      <w:szCs w:val="20"/>
    </w:rPr>
  </w:style>
  <w:style w:type="paragraph" w:styleId="a0">
    <w:name w:val="List Paragraph"/>
    <w:aliases w:val="ТАБЛИЦА,Тал.слева-12"/>
    <w:basedOn w:val="a"/>
    <w:link w:val="a9"/>
    <w:uiPriority w:val="34"/>
    <w:qFormat/>
    <w:rsid w:val="00244725"/>
    <w:pPr>
      <w:ind w:left="720"/>
      <w:contextualSpacing/>
      <w:jc w:val="left"/>
    </w:pPr>
    <w:rPr>
      <w:sz w:val="24"/>
    </w:rPr>
  </w:style>
  <w:style w:type="character" w:customStyle="1" w:styleId="a9">
    <w:name w:val="Абзац списка Знак"/>
    <w:aliases w:val="ТАБЛИЦА Знак,Тал.слева-12 Знак"/>
    <w:basedOn w:val="a1"/>
    <w:link w:val="a0"/>
    <w:rsid w:val="00244725"/>
    <w:rPr>
      <w:rFonts w:ascii="Times New Roman" w:hAnsi="Times New Roman" w:cs="Times New Roman"/>
      <w:sz w:val="24"/>
      <w:szCs w:val="24"/>
      <w:lang w:eastAsia="ru-RU"/>
    </w:rPr>
  </w:style>
  <w:style w:type="paragraph" w:styleId="aa">
    <w:name w:val="Balloon Text"/>
    <w:basedOn w:val="a"/>
    <w:link w:val="ab"/>
    <w:uiPriority w:val="99"/>
    <w:semiHidden/>
    <w:unhideWhenUsed/>
    <w:rsid w:val="00080CFF"/>
    <w:rPr>
      <w:rFonts w:ascii="Tahoma" w:hAnsi="Tahoma" w:cs="Tahoma"/>
      <w:sz w:val="16"/>
      <w:szCs w:val="16"/>
    </w:rPr>
  </w:style>
  <w:style w:type="character" w:customStyle="1" w:styleId="ab">
    <w:name w:val="Текст выноски Знак"/>
    <w:basedOn w:val="a1"/>
    <w:link w:val="aa"/>
    <w:uiPriority w:val="99"/>
    <w:semiHidden/>
    <w:rsid w:val="00080CFF"/>
    <w:rPr>
      <w:rFonts w:ascii="Tahoma" w:hAnsi="Tahoma" w:cs="Tahoma"/>
      <w:sz w:val="16"/>
      <w:szCs w:val="16"/>
      <w:lang w:eastAsia="ru-RU"/>
    </w:rPr>
  </w:style>
  <w:style w:type="table" w:styleId="ac">
    <w:name w:val="Table Grid"/>
    <w:basedOn w:val="a2"/>
    <w:uiPriority w:val="59"/>
    <w:rsid w:val="00E31EA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
    <w:basedOn w:val="a2"/>
    <w:next w:val="ac"/>
    <w:uiPriority w:val="59"/>
    <w:rsid w:val="00264CF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aliases w:val="Заголовок 3 Maximyz Знак,Заголовок 3 Знак + 12 pt Знак,не полужирный Знак,влево Знак,Перед:  0 пт Знак,Пос... Знак,Заголовок 3 Знак + Знак,Знак Знак,Пер... Знак, Знак4 Знак,Знак4 Знак"/>
    <w:basedOn w:val="a1"/>
    <w:link w:val="3"/>
    <w:rsid w:val="008E4ADF"/>
    <w:rPr>
      <w:rFonts w:ascii="Times New Roman" w:eastAsia="Calibri" w:hAnsi="Times New Roman" w:cs="Times New Roman"/>
      <w:b/>
      <w:bCs/>
      <w:sz w:val="24"/>
      <w:szCs w:val="24"/>
      <w:lang w:val="en-US" w:eastAsia="ru-RU"/>
    </w:rPr>
  </w:style>
  <w:style w:type="table" w:customStyle="1" w:styleId="21">
    <w:name w:val="Сетка таблицы2"/>
    <w:basedOn w:val="a2"/>
    <w:next w:val="ac"/>
    <w:uiPriority w:val="59"/>
    <w:rsid w:val="008E4AD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F16B9"/>
    <w:pPr>
      <w:autoSpaceDE w:val="0"/>
      <w:autoSpaceDN w:val="0"/>
      <w:adjustRightInd w:val="0"/>
      <w:spacing w:after="0" w:line="240" w:lineRule="auto"/>
    </w:pPr>
    <w:rPr>
      <w:rFonts w:ascii="Times New Roman" w:eastAsiaTheme="minorHAnsi" w:hAnsi="Times New Roman" w:cs="Times New Roman"/>
      <w:color w:val="000000"/>
      <w:sz w:val="24"/>
      <w:szCs w:val="24"/>
    </w:rPr>
  </w:style>
  <w:style w:type="paragraph" w:styleId="ad">
    <w:name w:val="footer"/>
    <w:basedOn w:val="a"/>
    <w:link w:val="ae"/>
    <w:uiPriority w:val="99"/>
    <w:unhideWhenUsed/>
    <w:rsid w:val="00517372"/>
    <w:pPr>
      <w:tabs>
        <w:tab w:val="center" w:pos="4677"/>
        <w:tab w:val="right" w:pos="9355"/>
      </w:tabs>
    </w:pPr>
  </w:style>
  <w:style w:type="character" w:customStyle="1" w:styleId="ae">
    <w:name w:val="Нижний колонтитул Знак"/>
    <w:basedOn w:val="a1"/>
    <w:link w:val="ad"/>
    <w:uiPriority w:val="99"/>
    <w:rsid w:val="00517372"/>
    <w:rPr>
      <w:rFonts w:ascii="Times New Roman" w:hAnsi="Times New Roman" w:cs="Times New Roman"/>
      <w:sz w:val="28"/>
      <w:szCs w:val="24"/>
      <w:lang w:eastAsia="ru-RU"/>
    </w:rPr>
  </w:style>
  <w:style w:type="table" w:customStyle="1" w:styleId="31">
    <w:name w:val="Сетка таблицы3"/>
    <w:basedOn w:val="a2"/>
    <w:next w:val="ac"/>
    <w:uiPriority w:val="59"/>
    <w:rsid w:val="00C04A6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Нет списка1"/>
    <w:next w:val="a3"/>
    <w:uiPriority w:val="99"/>
    <w:semiHidden/>
    <w:unhideWhenUsed/>
    <w:rsid w:val="00C04A6E"/>
  </w:style>
  <w:style w:type="table" w:customStyle="1" w:styleId="4">
    <w:name w:val="Сетка таблицы4"/>
    <w:basedOn w:val="a2"/>
    <w:next w:val="ac"/>
    <w:uiPriority w:val="59"/>
    <w:rsid w:val="00C04A6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Нет списка2"/>
    <w:next w:val="a3"/>
    <w:uiPriority w:val="99"/>
    <w:semiHidden/>
    <w:unhideWhenUsed/>
    <w:rsid w:val="00756159"/>
  </w:style>
  <w:style w:type="table" w:customStyle="1" w:styleId="5">
    <w:name w:val="Сетка таблицы5"/>
    <w:basedOn w:val="a2"/>
    <w:next w:val="ac"/>
    <w:uiPriority w:val="59"/>
    <w:rsid w:val="00845C2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2"/>
    <w:next w:val="ac"/>
    <w:uiPriority w:val="59"/>
    <w:rsid w:val="0079374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2"/>
    <w:next w:val="ac"/>
    <w:uiPriority w:val="59"/>
    <w:rsid w:val="0079374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a2"/>
    <w:next w:val="ac"/>
    <w:uiPriority w:val="59"/>
    <w:rsid w:val="0079374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Таблица ОРГРЭС153"/>
    <w:basedOn w:val="a2"/>
    <w:next w:val="ac"/>
    <w:uiPriority w:val="59"/>
    <w:rsid w:val="00ED4D4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5">
    <w:name w:val="Без интервала Знак"/>
    <w:aliases w:val="Без интервала-1 Знак"/>
    <w:link w:val="a4"/>
    <w:uiPriority w:val="1"/>
    <w:rsid w:val="00D035E5"/>
    <w:rPr>
      <w:rFonts w:ascii="Times New Roman" w:hAnsi="Times New Roman"/>
      <w:sz w:val="28"/>
    </w:rPr>
  </w:style>
  <w:style w:type="paragraph" w:styleId="32">
    <w:name w:val="toc 3"/>
    <w:basedOn w:val="a"/>
    <w:next w:val="a"/>
    <w:autoRedefine/>
    <w:uiPriority w:val="39"/>
    <w:unhideWhenUsed/>
    <w:qFormat/>
    <w:rsid w:val="00431CDF"/>
    <w:pPr>
      <w:tabs>
        <w:tab w:val="right" w:leader="dot" w:pos="9514"/>
      </w:tabs>
      <w:spacing w:after="100"/>
      <w:ind w:left="560" w:hanging="276"/>
    </w:pPr>
  </w:style>
  <w:style w:type="paragraph" w:styleId="23">
    <w:name w:val="toc 2"/>
    <w:basedOn w:val="a"/>
    <w:next w:val="a"/>
    <w:autoRedefine/>
    <w:uiPriority w:val="39"/>
    <w:unhideWhenUsed/>
    <w:qFormat/>
    <w:rsid w:val="00E449C5"/>
    <w:pPr>
      <w:spacing w:after="100"/>
      <w:ind w:left="280"/>
    </w:pPr>
  </w:style>
  <w:style w:type="paragraph" w:styleId="13">
    <w:name w:val="toc 1"/>
    <w:basedOn w:val="a"/>
    <w:next w:val="a"/>
    <w:autoRedefine/>
    <w:uiPriority w:val="39"/>
    <w:unhideWhenUsed/>
    <w:qFormat/>
    <w:rsid w:val="00E449C5"/>
    <w:pPr>
      <w:spacing w:after="100"/>
    </w:pPr>
  </w:style>
  <w:style w:type="character" w:styleId="af">
    <w:name w:val="Hyperlink"/>
    <w:basedOn w:val="a1"/>
    <w:uiPriority w:val="99"/>
    <w:unhideWhenUsed/>
    <w:rsid w:val="00E449C5"/>
    <w:rPr>
      <w:color w:val="0563C1" w:themeColor="hyperlink"/>
      <w:u w:val="single"/>
    </w:rPr>
  </w:style>
  <w:style w:type="paragraph" w:styleId="af0">
    <w:name w:val="TOC Heading"/>
    <w:basedOn w:val="1"/>
    <w:next w:val="a"/>
    <w:uiPriority w:val="39"/>
    <w:semiHidden/>
    <w:unhideWhenUsed/>
    <w:qFormat/>
    <w:rsid w:val="00101A77"/>
    <w:pPr>
      <w:spacing w:before="480" w:line="276" w:lineRule="auto"/>
      <w:jc w:val="left"/>
      <w:outlineLvl w:val="9"/>
    </w:pPr>
    <w:rPr>
      <w:rFonts w:asciiTheme="majorHAnsi" w:hAnsiTheme="majorHAnsi"/>
      <w:bCs/>
      <w:color w:val="2E74B5" w:themeColor="accent1" w:themeShade="BF"/>
      <w:szCs w:val="28"/>
      <w:lang w:eastAsia="ru-RU"/>
    </w:rPr>
  </w:style>
  <w:style w:type="paragraph" w:styleId="af1">
    <w:name w:val="endnote text"/>
    <w:basedOn w:val="a"/>
    <w:link w:val="af2"/>
    <w:uiPriority w:val="99"/>
    <w:semiHidden/>
    <w:unhideWhenUsed/>
    <w:rsid w:val="00101A77"/>
    <w:rPr>
      <w:sz w:val="20"/>
      <w:szCs w:val="20"/>
    </w:rPr>
  </w:style>
  <w:style w:type="character" w:customStyle="1" w:styleId="af2">
    <w:name w:val="Текст концевой сноски Знак"/>
    <w:basedOn w:val="a1"/>
    <w:link w:val="af1"/>
    <w:uiPriority w:val="99"/>
    <w:semiHidden/>
    <w:rsid w:val="00101A77"/>
    <w:rPr>
      <w:rFonts w:ascii="Times New Roman" w:hAnsi="Times New Roman" w:cs="Times New Roman"/>
      <w:sz w:val="20"/>
      <w:szCs w:val="20"/>
      <w:lang w:eastAsia="ru-RU"/>
    </w:rPr>
  </w:style>
  <w:style w:type="character" w:styleId="af3">
    <w:name w:val="endnote reference"/>
    <w:basedOn w:val="a1"/>
    <w:uiPriority w:val="99"/>
    <w:semiHidden/>
    <w:unhideWhenUsed/>
    <w:rsid w:val="00101A7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9719907">
      <w:bodyDiv w:val="1"/>
      <w:marLeft w:val="0"/>
      <w:marRight w:val="0"/>
      <w:marTop w:val="0"/>
      <w:marBottom w:val="0"/>
      <w:divBdr>
        <w:top w:val="none" w:sz="0" w:space="0" w:color="auto"/>
        <w:left w:val="none" w:sz="0" w:space="0" w:color="auto"/>
        <w:bottom w:val="none" w:sz="0" w:space="0" w:color="auto"/>
        <w:right w:val="none" w:sz="0" w:space="0" w:color="auto"/>
      </w:divBdr>
    </w:div>
    <w:div w:id="1531142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0.png"/><Relationship Id="rId3" Type="http://schemas.openxmlformats.org/officeDocument/2006/relationships/styles" Target="styles.xml"/><Relationship Id="rId21" Type="http://schemas.microsoft.com/office/2007/relationships/hdphoto" Target="media/hdphoto4.wdp"/><Relationship Id="rId34" Type="http://schemas.openxmlformats.org/officeDocument/2006/relationships/image" Target="media/image16.png"/><Relationship Id="rId7" Type="http://schemas.openxmlformats.org/officeDocument/2006/relationships/endnotes" Target="endnotes.xml"/><Relationship Id="rId12" Type="http://schemas.microsoft.com/office/2007/relationships/hdphoto" Target="media/hdphoto2.wdp"/><Relationship Id="rId17" Type="http://schemas.openxmlformats.org/officeDocument/2006/relationships/image" Target="media/image6.png"/><Relationship Id="rId25" Type="http://schemas.microsoft.com/office/2007/relationships/hdphoto" Target="media/hdphoto5.wdp"/><Relationship Id="rId33" Type="http://schemas.openxmlformats.org/officeDocument/2006/relationships/hyperlink" Target="https://regoperatory.ru/ruzsky-ro" TargetMode="Externa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9.png"/><Relationship Id="rId32"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http://www.rusprofile.ru/codes/403040" TargetMode="External"/><Relationship Id="rId28" Type="http://schemas.openxmlformats.org/officeDocument/2006/relationships/image" Target="media/image11.png"/><Relationship Id="rId36" Type="http://schemas.openxmlformats.org/officeDocument/2006/relationships/theme" Target="theme/theme1.xml"/><Relationship Id="rId10" Type="http://schemas.microsoft.com/office/2007/relationships/hdphoto" Target="media/hdphoto1.wdp"/><Relationship Id="rId19" Type="http://schemas.microsoft.com/office/2007/relationships/hdphoto" Target="media/hdphoto3.wdp"/><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hyperlink" Target="http://www.rusprofile.ru/codes/403050" TargetMode="External"/><Relationship Id="rId27" Type="http://schemas.microsoft.com/office/2007/relationships/hdphoto" Target="media/hdphoto6.wdp"/><Relationship Id="rId30" Type="http://schemas.openxmlformats.org/officeDocument/2006/relationships/image" Target="media/image13.jpe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179187-1EC6-496A-A54F-7E8958D893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160</Pages>
  <Words>35157</Words>
  <Characters>200395</Characters>
  <Application>Microsoft Office Word</Application>
  <DocSecurity>0</DocSecurity>
  <Lines>1669</Lines>
  <Paragraphs>470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235082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3</cp:revision>
  <cp:lastPrinted>2021-07-26T09:00:00Z</cp:lastPrinted>
  <dcterms:created xsi:type="dcterms:W3CDTF">2021-07-26T08:58:00Z</dcterms:created>
  <dcterms:modified xsi:type="dcterms:W3CDTF">2021-07-26T09:01:00Z</dcterms:modified>
</cp:coreProperties>
</file>